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F" w:rsidRDefault="00E67B9F" w:rsidP="00E67B9F">
      <w:pPr>
        <w:tabs>
          <w:tab w:val="left" w:pos="2400"/>
        </w:tabs>
      </w:pPr>
      <w:r>
        <w:tab/>
      </w:r>
    </w:p>
    <w:tbl>
      <w:tblPr>
        <w:tblStyle w:val="TableGrid"/>
        <w:tblW w:w="9493" w:type="dxa"/>
        <w:tblInd w:w="5" w:type="dxa"/>
        <w:tblLook w:val="04A0" w:firstRow="1" w:lastRow="0" w:firstColumn="1" w:lastColumn="0" w:noHBand="0" w:noVBand="1"/>
      </w:tblPr>
      <w:tblGrid>
        <w:gridCol w:w="1184"/>
        <w:gridCol w:w="1827"/>
        <w:gridCol w:w="4541"/>
        <w:gridCol w:w="1941"/>
      </w:tblGrid>
      <w:tr w:rsidR="00E67B9F" w:rsidRPr="00F74505" w:rsidTr="007E50CF">
        <w:tc>
          <w:tcPr>
            <w:tcW w:w="1184" w:type="dxa"/>
            <w:tcBorders>
              <w:top w:val="nil"/>
              <w:left w:val="nil"/>
            </w:tcBorders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27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 xml:space="preserve">Марка на </w:t>
            </w:r>
            <w:r w:rsidRPr="00F7450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HDD</w:t>
            </w:r>
          </w:p>
        </w:tc>
        <w:tc>
          <w:tcPr>
            <w:tcW w:w="45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Код</w:t>
            </w:r>
          </w:p>
        </w:tc>
        <w:tc>
          <w:tcPr>
            <w:tcW w:w="19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Наличност</w:t>
            </w:r>
          </w:p>
        </w:tc>
      </w:tr>
      <w:tr w:rsidR="00E67B9F" w:rsidRPr="00F74505" w:rsidTr="007E50CF">
        <w:tc>
          <w:tcPr>
            <w:tcW w:w="1184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Запис 1</w:t>
            </w:r>
          </w:p>
        </w:tc>
        <w:tc>
          <w:tcPr>
            <w:tcW w:w="1827" w:type="dxa"/>
          </w:tcPr>
          <w:p w:rsidR="00E67B9F" w:rsidRPr="00E67B9F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4" w:tooltip="Твърд диск 1TB Toshiba Canvio Basics Black (черен), външен, 2.5&quot; (6.35 см), USB 3.0" w:history="1"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1TB Toshiba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Canvio</w:t>
              </w:r>
              <w:proofErr w:type="spellEnd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Basics</w:t>
              </w:r>
              <w:proofErr w:type="spellEnd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 Black</w:t>
              </w:r>
            </w:hyperlink>
          </w:p>
        </w:tc>
        <w:tc>
          <w:tcPr>
            <w:tcW w:w="45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HDDEXTOSHIBAHDTB410EK3AA</w:t>
            </w:r>
          </w:p>
        </w:tc>
        <w:tc>
          <w:tcPr>
            <w:tcW w:w="19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available</w:t>
            </w:r>
            <w:proofErr w:type="spellEnd"/>
          </w:p>
        </w:tc>
      </w:tr>
      <w:tr w:rsidR="00E67B9F" w:rsidRPr="00F74505" w:rsidTr="007E50CF">
        <w:tc>
          <w:tcPr>
            <w:tcW w:w="1184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Запис 2</w:t>
            </w:r>
          </w:p>
        </w:tc>
        <w:tc>
          <w:tcPr>
            <w:tcW w:w="1827" w:type="dxa"/>
          </w:tcPr>
          <w:p w:rsidR="00E67B9F" w:rsidRPr="00E67B9F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5" w:tooltip="Твърд диск 2TB, Seagate Basic (STJL2000400), черен, външен, 2.5&quot; (6.35 cm), USB 3.0" w:history="1"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2TB,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Seagate</w:t>
              </w:r>
              <w:proofErr w:type="spellEnd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Basic</w:t>
              </w:r>
              <w:proofErr w:type="spellEnd"/>
            </w:hyperlink>
          </w:p>
        </w:tc>
        <w:tc>
          <w:tcPr>
            <w:tcW w:w="45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HDDEXSEAGATESTJL2000400</w:t>
            </w:r>
          </w:p>
        </w:tc>
        <w:tc>
          <w:tcPr>
            <w:tcW w:w="19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N/A</w:t>
            </w:r>
          </w:p>
        </w:tc>
      </w:tr>
      <w:tr w:rsidR="00E67B9F" w:rsidRPr="00F74505" w:rsidTr="007E50CF">
        <w:tc>
          <w:tcPr>
            <w:tcW w:w="1184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Запис 3</w:t>
            </w:r>
          </w:p>
        </w:tc>
        <w:tc>
          <w:tcPr>
            <w:tcW w:w="1827" w:type="dxa"/>
          </w:tcPr>
          <w:p w:rsidR="00E67B9F" w:rsidRPr="00E67B9F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6" w:tooltip="Твърд диск 4TB Toshiba Canvio Basics USB-C (черен), външен, 2.5&quot; (6.35 см), USB 3.2 Gen1" w:history="1"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4TB Toshiba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Canvio</w:t>
              </w:r>
              <w:proofErr w:type="spellEnd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>Basics</w:t>
              </w:r>
              <w:proofErr w:type="spellEnd"/>
              <w:r w:rsidRPr="00E67B9F">
                <w:rPr>
                  <w:rStyle w:val="Hyperlink"/>
                  <w:rFonts w:asciiTheme="minorHAnsi" w:hAnsiTheme="minorHAnsi" w:cstheme="minorHAnsi"/>
                  <w:color w:val="auto"/>
                  <w:sz w:val="28"/>
                  <w:szCs w:val="28"/>
                  <w:u w:val="none"/>
                </w:rPr>
                <w:t xml:space="preserve"> USB-C</w:t>
              </w:r>
            </w:hyperlink>
          </w:p>
        </w:tc>
        <w:tc>
          <w:tcPr>
            <w:tcW w:w="45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</w:rPr>
              <w:t>HDDEXTOSHIBAHDTB440EKCCA</w:t>
            </w:r>
          </w:p>
        </w:tc>
        <w:tc>
          <w:tcPr>
            <w:tcW w:w="1941" w:type="dxa"/>
          </w:tcPr>
          <w:p w:rsidR="00E67B9F" w:rsidRPr="00F74505" w:rsidRDefault="00E67B9F" w:rsidP="007E50CF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7450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available</w:t>
            </w:r>
          </w:p>
        </w:tc>
      </w:tr>
    </w:tbl>
    <w:p w:rsidR="009455FE" w:rsidRDefault="009455FE" w:rsidP="00E67B9F">
      <w:pPr>
        <w:tabs>
          <w:tab w:val="left" w:pos="2400"/>
        </w:tabs>
      </w:pPr>
    </w:p>
    <w:p w:rsidR="00E67B9F" w:rsidRDefault="00E67B9F" w:rsidP="00E67B9F">
      <w:pPr>
        <w:tabs>
          <w:tab w:val="left" w:pos="2400"/>
        </w:tabs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7293"/>
      </w:tblGrid>
      <w:tr w:rsidR="00E67B9F" w:rsidRPr="00F74505" w:rsidTr="007E50CF">
        <w:trPr>
          <w:tblCellSpacing w:w="15" w:type="dxa"/>
        </w:trPr>
        <w:tc>
          <w:tcPr>
            <w:tcW w:w="961" w:type="pct"/>
            <w:vAlign w:val="center"/>
            <w:hideMark/>
          </w:tcPr>
          <w:p w:rsidR="00E67B9F" w:rsidRPr="00F74505" w:rsidRDefault="00E67B9F" w:rsidP="007E50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Параметър</w:t>
            </w:r>
          </w:p>
        </w:tc>
        <w:tc>
          <w:tcPr>
            <w:tcW w:w="0" w:type="auto"/>
            <w:vAlign w:val="center"/>
            <w:hideMark/>
          </w:tcPr>
          <w:p w:rsidR="00E67B9F" w:rsidRPr="00F74505" w:rsidRDefault="00E67B9F" w:rsidP="007E50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b/>
                <w:bCs/>
                <w:sz w:val="28"/>
                <w:szCs w:val="28"/>
                <w:lang w:eastAsia="bg-BG"/>
              </w:rPr>
              <w:t>Описание</w:t>
            </w:r>
          </w:p>
        </w:tc>
      </w:tr>
      <w:tr w:rsidR="00E67B9F" w:rsidRPr="00F74505" w:rsidTr="007E50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B9F" w:rsidRPr="00F74505" w:rsidRDefault="00E67B9F" w:rsidP="007E50C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i/>
                <w:iCs/>
                <w:sz w:val="28"/>
                <w:szCs w:val="28"/>
                <w:lang w:val="en-US" w:eastAsia="bg-BG"/>
              </w:rPr>
              <w:t xml:space="preserve">Access </w:t>
            </w:r>
            <w:proofErr w:type="spellStart"/>
            <w:r w:rsidRPr="00F74505">
              <w:rPr>
                <w:rFonts w:eastAsia="Times New Roman" w:cstheme="minorHAnsi"/>
                <w:i/>
                <w:iCs/>
                <w:sz w:val="28"/>
                <w:szCs w:val="28"/>
                <w:lang w:eastAsia="bg-BG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"r" - Четене – Стойност по подразбиране. Отваря файл за четене, извежда грешка ако такъв файл не съществува;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"a" – Режим на добавяне – Отваря файл за добавяне, създава файла ако не съществува;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"w" - Запис – Отваря файл за запис, като създава файл ако такъв не съществува;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 xml:space="preserve">"x" - Създаване – Създава се определен файл, извежда се грешка ако такъв не съществува 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За дефинирането на файловете като текстови или двоични се използват следните режими: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"t" - Текст – Стойност по подразбиране. Текстови режим.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eastAsia="bg-BG"/>
              </w:rPr>
              <w:t>"b" – Двоични данни – Двоичен режим (напр. изображения)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Style w:val="hljs-string"/>
                <w:rFonts w:cstheme="minorHAnsi"/>
                <w:sz w:val="28"/>
                <w:szCs w:val="28"/>
              </w:rPr>
            </w:pPr>
            <w:r w:rsidRPr="00F74505">
              <w:rPr>
                <w:rFonts w:eastAsia="Times New Roman" w:cstheme="minorHAnsi"/>
                <w:sz w:val="28"/>
                <w:szCs w:val="28"/>
                <w:lang w:val="en-US" w:eastAsia="bg-BG"/>
              </w:rPr>
              <w:t>“</w:t>
            </w:r>
            <w:proofErr w:type="spellStart"/>
            <w:r w:rsidRPr="00F74505">
              <w:rPr>
                <w:rStyle w:val="hljs-string"/>
                <w:rFonts w:cstheme="minorHAnsi"/>
                <w:sz w:val="28"/>
                <w:szCs w:val="28"/>
              </w:rPr>
              <w:t>wb</w:t>
            </w:r>
            <w:proofErr w:type="spellEnd"/>
            <w:r w:rsidRPr="00F74505">
              <w:rPr>
                <w:rStyle w:val="hljs-string"/>
                <w:rFonts w:cstheme="minorHAnsi"/>
                <w:sz w:val="28"/>
                <w:szCs w:val="28"/>
              </w:rPr>
              <w:t>+</w:t>
            </w:r>
            <w:r w:rsidRPr="00F74505">
              <w:rPr>
                <w:rStyle w:val="hljs-string"/>
                <w:rFonts w:cstheme="minorHAnsi"/>
                <w:sz w:val="28"/>
                <w:szCs w:val="28"/>
                <w:lang w:val="en-US"/>
              </w:rPr>
              <w:t xml:space="preserve">” – </w:t>
            </w:r>
            <w:r w:rsidRPr="00F74505">
              <w:rPr>
                <w:rStyle w:val="hljs-string"/>
                <w:rFonts w:cstheme="minorHAnsi"/>
                <w:sz w:val="28"/>
                <w:szCs w:val="28"/>
              </w:rPr>
              <w:t>Отваря двоичен файла за четене и запис. Презаписва съществуващ файл, създава нов файл ако такъв не съществува;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Style w:val="hljs-string"/>
                <w:rFonts w:cstheme="minorHAnsi"/>
                <w:sz w:val="28"/>
                <w:szCs w:val="28"/>
              </w:rPr>
            </w:pPr>
            <w:r w:rsidRPr="00F74505">
              <w:rPr>
                <w:rStyle w:val="hljs-string"/>
                <w:rFonts w:cstheme="minorHAnsi"/>
                <w:sz w:val="28"/>
                <w:szCs w:val="28"/>
                <w:lang w:val="en-US"/>
              </w:rPr>
              <w:lastRenderedPageBreak/>
              <w:t>“</w:t>
            </w:r>
            <w:proofErr w:type="spellStart"/>
            <w:r w:rsidRPr="00F74505">
              <w:rPr>
                <w:rStyle w:val="hljs-string"/>
                <w:rFonts w:cstheme="minorHAnsi"/>
                <w:sz w:val="28"/>
                <w:szCs w:val="28"/>
                <w:lang w:val="en-US"/>
              </w:rPr>
              <w:t>rb</w:t>
            </w:r>
            <w:proofErr w:type="spellEnd"/>
            <w:r w:rsidRPr="00F74505">
              <w:rPr>
                <w:rStyle w:val="hljs-string"/>
                <w:rFonts w:cstheme="minorHAnsi"/>
                <w:sz w:val="28"/>
                <w:szCs w:val="28"/>
                <w:lang w:val="en-US"/>
              </w:rPr>
              <w:t xml:space="preserve">” – </w:t>
            </w:r>
            <w:r w:rsidRPr="00F74505">
              <w:rPr>
                <w:rStyle w:val="hljs-string"/>
                <w:rFonts w:cstheme="minorHAnsi"/>
                <w:sz w:val="28"/>
                <w:szCs w:val="28"/>
              </w:rPr>
              <w:t>Отваря файл само за четене на двоичен формат. Започва четенето от началото на файла.</w:t>
            </w:r>
          </w:p>
          <w:p w:rsidR="00E67B9F" w:rsidRPr="00F74505" w:rsidRDefault="00E67B9F" w:rsidP="007E50C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  <w:lang w:eastAsia="bg-BG"/>
              </w:rPr>
            </w:pPr>
            <w:r w:rsidRPr="00F74505">
              <w:rPr>
                <w:rStyle w:val="HTMLCode"/>
                <w:rFonts w:asciiTheme="minorHAnsi" w:eastAsiaTheme="minorHAnsi" w:hAnsiTheme="minorHAnsi" w:cstheme="minorHAnsi"/>
                <w:sz w:val="28"/>
                <w:lang w:val="en-US"/>
              </w:rPr>
              <w:t>“</w:t>
            </w:r>
            <w:r w:rsidRPr="00F74505">
              <w:rPr>
                <w:rStyle w:val="HTMLCode"/>
                <w:rFonts w:asciiTheme="minorHAnsi" w:eastAsiaTheme="minorHAnsi" w:hAnsiTheme="minorHAnsi" w:cstheme="minorHAnsi"/>
                <w:sz w:val="28"/>
              </w:rPr>
              <w:t>a+</w:t>
            </w:r>
            <w:r w:rsidRPr="00F74505">
              <w:rPr>
                <w:rStyle w:val="HTMLCode"/>
                <w:rFonts w:asciiTheme="minorHAnsi" w:eastAsiaTheme="minorHAnsi" w:hAnsiTheme="minorHAnsi" w:cstheme="minorHAnsi"/>
                <w:sz w:val="28"/>
                <w:lang w:val="en-US"/>
              </w:rPr>
              <w:t xml:space="preserve">” – </w:t>
            </w:r>
            <w:r w:rsidRPr="00F74505">
              <w:rPr>
                <w:rStyle w:val="HTMLCode"/>
                <w:rFonts w:asciiTheme="minorHAnsi" w:eastAsiaTheme="minorHAnsi" w:hAnsiTheme="minorHAnsi" w:cstheme="minorHAnsi"/>
                <w:sz w:val="28"/>
              </w:rPr>
              <w:t>Отваря файл за добавяне и четене, започва записа в края на файла, създава нов файл ако такъв не съществува;</w:t>
            </w:r>
          </w:p>
        </w:tc>
      </w:tr>
    </w:tbl>
    <w:p w:rsidR="00E67B9F" w:rsidRDefault="00E67B9F" w:rsidP="00E67B9F">
      <w:pPr>
        <w:tabs>
          <w:tab w:val="left" w:pos="2400"/>
        </w:tabs>
      </w:pPr>
      <w:bookmarkStart w:id="0" w:name="_GoBack"/>
      <w:bookmarkEnd w:id="0"/>
    </w:p>
    <w:sectPr w:rsidR="00E67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F"/>
    <w:rsid w:val="0087534E"/>
    <w:rsid w:val="009455FE"/>
    <w:rsid w:val="00E52A0C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BD79"/>
  <w15:chartTrackingRefBased/>
  <w15:docId w15:val="{995089E7-DED2-4B5D-A963-CA33966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B9F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67B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B9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67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rcomputers.com/Toshiba-Canvio-Basics-4TB-Black-USB-C-HDTB440EKCCA_prod_HDDEXTOSHIBAHDTB440EKCCA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jarcomputers.com/Seagate-Basic-2TB_prod_HDDEXSEAGATESTJL2000400.html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jarcomputers.com/Toshiba-Canvio-Basics-1TB-Black_prod_HDDEXTOSHIBAHDTB410EK3AA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B5F7DAE561249BF0FD4AA15DC4B96" ma:contentTypeVersion="5" ma:contentTypeDescription="Create a new document." ma:contentTypeScope="" ma:versionID="a264ca79ccd46c7b211a5f7f9459f845">
  <xsd:schema xmlns:xsd="http://www.w3.org/2001/XMLSchema" xmlns:xs="http://www.w3.org/2001/XMLSchema" xmlns:p="http://schemas.microsoft.com/office/2006/metadata/properties" xmlns:ns2="a636ad6a-14b1-4d29-ac9f-ed6dd71fc655" targetNamespace="http://schemas.microsoft.com/office/2006/metadata/properties" ma:root="true" ma:fieldsID="f3de3c33de7a223d13c49c76a90bf9bd" ns2:_="">
    <xsd:import namespace="a636ad6a-14b1-4d29-ac9f-ed6dd71fc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6ad6a-14b1-4d29-ac9f-ed6dd71fc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73430-3132-48C1-A7D1-D71732DE5DC7}"/>
</file>

<file path=customXml/itemProps2.xml><?xml version="1.0" encoding="utf-8"?>
<ds:datastoreItem xmlns:ds="http://schemas.openxmlformats.org/officeDocument/2006/customXml" ds:itemID="{C39C17BB-BC98-4E51-8A03-803679DD4961}"/>
</file>

<file path=customXml/itemProps3.xml><?xml version="1.0" encoding="utf-8"?>
<ds:datastoreItem xmlns:ds="http://schemas.openxmlformats.org/officeDocument/2006/customXml" ds:itemID="{941BFA83-B6DC-440C-B993-499A8796E0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2021-12-13T10:36:00Z</dcterms:created>
  <dcterms:modified xsi:type="dcterms:W3CDTF">2021-12-13T11:29:00Z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0x010100CB2B5F7DAE561249BF0FD4AA15DC4B96</vt:lpwstr>
  </property>
</Properties>
</file>