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1E4" w:rsidRDefault="000B51E4" w:rsidP="000B51E4">
      <w:pPr>
        <w:spacing w:after="160" w:line="259" w:lineRule="auto"/>
        <w:jc w:val="center"/>
        <w:rPr>
          <w:rFonts w:ascii="Arial Black" w:eastAsia="Noto Kufi Arabic" w:hAnsi="Arial Black" w:cs="Times New Roman"/>
          <w:b/>
          <w:bCs/>
          <w:color w:val="0B2341"/>
          <w:sz w:val="32"/>
          <w:szCs w:val="32"/>
          <w:u w:val="single"/>
          <w:rtl/>
        </w:rPr>
      </w:pPr>
      <w:bookmarkStart w:id="0" w:name="_GoBack"/>
      <w:bookmarkEnd w:id="0"/>
    </w:p>
    <w:p w:rsidR="000B51E4" w:rsidRDefault="000B51E4" w:rsidP="000B51E4">
      <w:pPr>
        <w:spacing w:after="160" w:line="259" w:lineRule="auto"/>
        <w:jc w:val="center"/>
        <w:rPr>
          <w:rFonts w:ascii="Arial Black" w:eastAsia="Noto Kufi Arabic" w:hAnsi="Arial Black" w:cs="Times New Roman"/>
          <w:b/>
          <w:bCs/>
          <w:color w:val="0B2341"/>
          <w:sz w:val="32"/>
          <w:szCs w:val="32"/>
          <w:u w:val="single"/>
          <w:rtl/>
        </w:rPr>
      </w:pPr>
    </w:p>
    <w:p w:rsidR="000B51E4" w:rsidRDefault="000B51E4" w:rsidP="000B51E4">
      <w:pPr>
        <w:spacing w:after="160" w:line="259" w:lineRule="auto"/>
        <w:jc w:val="center"/>
        <w:rPr>
          <w:rFonts w:ascii="Arial Black" w:eastAsia="Noto Kufi Arabic" w:hAnsi="Arial Black" w:cs="Times New Roman"/>
          <w:b/>
          <w:bCs/>
          <w:color w:val="0B2341"/>
          <w:sz w:val="32"/>
          <w:szCs w:val="32"/>
          <w:u w:val="single"/>
          <w:rtl/>
        </w:rPr>
      </w:pPr>
    </w:p>
    <w:p w:rsidR="000B51E4" w:rsidRDefault="000B51E4" w:rsidP="000B51E4">
      <w:pPr>
        <w:spacing w:after="160" w:line="259" w:lineRule="auto"/>
        <w:jc w:val="center"/>
        <w:rPr>
          <w:rFonts w:ascii="Arial Black" w:eastAsia="Noto Kufi Arabic" w:hAnsi="Arial Black" w:cs="Times New Roman"/>
          <w:b/>
          <w:bCs/>
          <w:color w:val="0B2341"/>
          <w:sz w:val="32"/>
          <w:szCs w:val="32"/>
          <w:u w:val="single"/>
          <w:rtl/>
        </w:rPr>
      </w:pPr>
      <w:r>
        <w:rPr>
          <w:rFonts w:ascii="Arial Black" w:eastAsia="Noto Kufi Arabic" w:hAnsi="Arial Black" w:cs="Times New Roman" w:hint="cs"/>
          <w:b/>
          <w:bCs/>
          <w:color w:val="0B2341"/>
          <w:sz w:val="32"/>
          <w:szCs w:val="32"/>
          <w:u w:val="single"/>
          <w:rtl/>
        </w:rPr>
        <w:t>شركة قطر للأوراق المالية</w:t>
      </w:r>
    </w:p>
    <w:p w:rsidR="000B51E4" w:rsidRDefault="000B51E4" w:rsidP="000B51E4">
      <w:pPr>
        <w:spacing w:after="160" w:line="259" w:lineRule="auto"/>
        <w:jc w:val="center"/>
        <w:rPr>
          <w:rFonts w:ascii="Arial Black" w:eastAsia="Noto Kufi Arabic" w:hAnsi="Arial Black" w:cs="Times New Roman"/>
          <w:b/>
          <w:bCs/>
          <w:color w:val="0B2341"/>
          <w:sz w:val="32"/>
          <w:szCs w:val="32"/>
          <w:u w:val="single"/>
          <w:rtl/>
        </w:rPr>
      </w:pPr>
    </w:p>
    <w:p w:rsidR="000B51E4" w:rsidRPr="00973CFF" w:rsidRDefault="000B51E4" w:rsidP="000B51E4">
      <w:pPr>
        <w:spacing w:after="160" w:line="259" w:lineRule="auto"/>
        <w:jc w:val="center"/>
      </w:pPr>
      <w:r w:rsidRPr="000B51E4">
        <w:rPr>
          <w:rFonts w:ascii="Arial Black" w:eastAsia="Noto Kufi Arabic" w:hAnsi="Arial Black" w:cs="Times New Roman"/>
          <w:b/>
          <w:bCs/>
          <w:color w:val="0B2341"/>
          <w:sz w:val="32"/>
          <w:szCs w:val="32"/>
          <w:u w:val="single"/>
          <w:rtl/>
        </w:rPr>
        <w:t xml:space="preserve">ملاحق </w:t>
      </w:r>
      <w:r>
        <w:rPr>
          <w:rFonts w:ascii="Arial Black" w:eastAsia="Noto Kufi Arabic" w:hAnsi="Arial Black" w:cs="Times New Roman" w:hint="cs"/>
          <w:b/>
          <w:bCs/>
          <w:color w:val="0B2341"/>
          <w:sz w:val="32"/>
          <w:szCs w:val="32"/>
          <w:u w:val="single"/>
          <w:rtl/>
        </w:rPr>
        <w:t xml:space="preserve">: </w:t>
      </w:r>
      <w:r w:rsidRPr="000B51E4">
        <w:rPr>
          <w:rFonts w:ascii="Arial Black" w:eastAsia="Noto Kufi Arabic" w:hAnsi="Arial Black" w:cs="Times New Roman"/>
          <w:b/>
          <w:bCs/>
          <w:color w:val="0B2341"/>
          <w:sz w:val="32"/>
          <w:szCs w:val="32"/>
          <w:u w:val="single"/>
          <w:rtl/>
        </w:rPr>
        <w:t>سياسة وإجراءات إدارة الاستثمار</w:t>
      </w:r>
      <w:r>
        <w:rPr>
          <w:rFonts w:ascii="Arial Black" w:eastAsia="Noto Kufi Arabic" w:hAnsi="Arial Black" w:cs="Times New Roman"/>
          <w:b/>
          <w:bCs/>
          <w:color w:val="0B2341"/>
          <w:sz w:val="32"/>
          <w:szCs w:val="32"/>
          <w:u w:val="single"/>
          <w:rtl/>
        </w:rPr>
        <w:t xml:space="preserve"> </w:t>
      </w:r>
      <w:r>
        <w:rPr>
          <w:rFonts w:ascii="Arial Black" w:eastAsia="Noto Kufi Arabic" w:hAnsi="Arial Black" w:cs="Times New Roman"/>
          <w:b/>
          <w:bCs/>
          <w:color w:val="0B2341"/>
          <w:sz w:val="32"/>
          <w:szCs w:val="32"/>
          <w:u w:val="single"/>
          <w:rtl/>
        </w:rPr>
        <w:br w:type="page"/>
      </w:r>
      <w:r w:rsidRPr="000B51E4">
        <w:rPr>
          <w:rFonts w:ascii="Arial Black" w:eastAsia="Noto Kufi Arabic" w:hAnsi="Arial Black" w:cs="Times New Roman"/>
          <w:b/>
          <w:bCs/>
          <w:color w:val="0B2341"/>
          <w:sz w:val="32"/>
          <w:szCs w:val="32"/>
          <w:u w:val="single"/>
          <w:rtl/>
        </w:rPr>
        <w:t>اعتماد ملاحق سياسة وإجراءات إدارة الاستثمار</w:t>
      </w:r>
    </w:p>
    <w:tbl>
      <w:tblPr>
        <w:bidiVisual/>
        <w:tblW w:w="9863" w:type="dxa"/>
        <w:jc w:val="center"/>
        <w:tblLook w:val="04A0" w:firstRow="1" w:lastRow="0" w:firstColumn="1" w:lastColumn="0" w:noHBand="0" w:noVBand="1"/>
      </w:tblPr>
      <w:tblGrid>
        <w:gridCol w:w="2948"/>
        <w:gridCol w:w="6915"/>
      </w:tblGrid>
      <w:tr w:rsidR="000B51E4" w:rsidRPr="00973CFF" w:rsidTr="00987945">
        <w:trPr>
          <w:trHeight w:val="300"/>
          <w:jc w:val="center"/>
        </w:trPr>
        <w:tc>
          <w:tcPr>
            <w:tcW w:w="294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Pr>
            </w:pPr>
            <w:r w:rsidRPr="00973CFF">
              <w:rPr>
                <w:rFonts w:ascii="Arial Black" w:hAnsi="Arial Black" w:cs="Akhbar MT" w:hint="cs"/>
                <w:b/>
                <w:bCs/>
                <w:sz w:val="36"/>
                <w:szCs w:val="36"/>
                <w:rtl/>
              </w:rPr>
              <w:t>البيان</w:t>
            </w:r>
          </w:p>
        </w:tc>
        <w:tc>
          <w:tcPr>
            <w:tcW w:w="69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التفاصيل</w:t>
            </w:r>
          </w:p>
        </w:tc>
      </w:tr>
      <w:tr w:rsidR="000B51E4" w:rsidRPr="00973CFF" w:rsidTr="00987945">
        <w:trPr>
          <w:trHeight w:val="440"/>
          <w:jc w:val="center"/>
        </w:trPr>
        <w:tc>
          <w:tcPr>
            <w:tcW w:w="2948"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اسم الوثيقة</w:t>
            </w:r>
          </w:p>
        </w:tc>
        <w:tc>
          <w:tcPr>
            <w:tcW w:w="6915" w:type="dxa"/>
            <w:tcBorders>
              <w:top w:val="nil"/>
              <w:left w:val="single" w:sz="4" w:space="0" w:color="auto"/>
              <w:bottom w:val="single" w:sz="4" w:space="0" w:color="auto"/>
              <w:right w:val="single" w:sz="4" w:space="0" w:color="auto"/>
            </w:tcBorders>
            <w:shd w:val="clear" w:color="auto" w:fill="auto"/>
            <w:vAlign w:val="center"/>
            <w:hideMark/>
          </w:tcPr>
          <w:p w:rsidR="000B51E4" w:rsidRPr="0093253E" w:rsidRDefault="000B51E4" w:rsidP="00987945">
            <w:pPr>
              <w:bidi/>
              <w:spacing w:after="0" w:line="240" w:lineRule="auto"/>
              <w:jc w:val="center"/>
              <w:rPr>
                <w:rFonts w:ascii="Arial Black" w:hAnsi="Arial Black" w:cs="Akhbar MT"/>
                <w:b/>
                <w:bCs/>
                <w:sz w:val="32"/>
                <w:szCs w:val="32"/>
                <w:rtl/>
              </w:rPr>
            </w:pPr>
            <w:r w:rsidRPr="0093253E">
              <w:rPr>
                <w:rFonts w:ascii="Arial Black" w:hAnsi="Arial Black" w:cs="Akhbar MT" w:hint="cs"/>
                <w:b/>
                <w:bCs/>
                <w:sz w:val="32"/>
                <w:szCs w:val="32"/>
                <w:rtl/>
              </w:rPr>
              <w:t>ملحق رقم (1) – الإجراءات التشغيلية لإدارة اتفاقيات المحافظ الاستثمارية</w:t>
            </w:r>
          </w:p>
          <w:p w:rsidR="000B51E4" w:rsidRPr="00973CFF" w:rsidRDefault="000B51E4" w:rsidP="00987945">
            <w:pPr>
              <w:bidi/>
              <w:spacing w:after="0" w:line="240" w:lineRule="auto"/>
              <w:rPr>
                <w:rFonts w:ascii="Arial Black" w:hAnsi="Arial Black" w:cs="Akhbar MT"/>
                <w:b/>
                <w:bCs/>
                <w:sz w:val="36"/>
                <w:szCs w:val="36"/>
                <w:rtl/>
              </w:rPr>
            </w:pPr>
            <w:r w:rsidRPr="0093253E">
              <w:rPr>
                <w:rFonts w:ascii="Arial Black" w:hAnsi="Arial Black" w:cs="Akhbar MT" w:hint="cs"/>
                <w:b/>
                <w:bCs/>
                <w:sz w:val="32"/>
                <w:szCs w:val="32"/>
                <w:rtl/>
              </w:rPr>
              <w:t xml:space="preserve">ملحق رقم ( 2 )  - نماذج العمل </w:t>
            </w:r>
          </w:p>
        </w:tc>
      </w:tr>
      <w:tr w:rsidR="000B51E4" w:rsidRPr="00973CFF" w:rsidTr="00987945">
        <w:trPr>
          <w:trHeight w:val="300"/>
          <w:jc w:val="center"/>
        </w:trPr>
        <w:tc>
          <w:tcPr>
            <w:tcW w:w="2948"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الإصدار</w:t>
            </w:r>
          </w:p>
        </w:tc>
        <w:tc>
          <w:tcPr>
            <w:tcW w:w="6915"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b/>
                <w:bCs/>
                <w:sz w:val="36"/>
                <w:szCs w:val="36"/>
              </w:rPr>
              <w:t>1</w:t>
            </w:r>
          </w:p>
        </w:tc>
      </w:tr>
      <w:tr w:rsidR="000B51E4" w:rsidRPr="00973CFF" w:rsidTr="00987945">
        <w:trPr>
          <w:trHeight w:val="300"/>
          <w:jc w:val="center"/>
        </w:trPr>
        <w:tc>
          <w:tcPr>
            <w:tcW w:w="2948"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تاريخ النفاذ</w:t>
            </w:r>
          </w:p>
        </w:tc>
        <w:tc>
          <w:tcPr>
            <w:tcW w:w="6915"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Pr>
                <w:rFonts w:ascii="Arial Black" w:hAnsi="Arial Black" w:cs="Akhbar MT" w:hint="cs"/>
                <w:b/>
                <w:bCs/>
                <w:sz w:val="36"/>
                <w:szCs w:val="36"/>
                <w:rtl/>
              </w:rPr>
              <w:t xml:space="preserve">/       /   2026 </w:t>
            </w:r>
          </w:p>
        </w:tc>
      </w:tr>
      <w:tr w:rsidR="000B51E4" w:rsidRPr="00973CFF" w:rsidTr="00987945">
        <w:trPr>
          <w:trHeight w:val="300"/>
          <w:jc w:val="center"/>
        </w:trPr>
        <w:tc>
          <w:tcPr>
            <w:tcW w:w="2948"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الجهة المعدة</w:t>
            </w:r>
          </w:p>
        </w:tc>
        <w:tc>
          <w:tcPr>
            <w:tcW w:w="6915"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 xml:space="preserve">إدارة </w:t>
            </w:r>
            <w:r>
              <w:rPr>
                <w:rFonts w:ascii="Arial Black" w:hAnsi="Arial Black" w:cs="Akhbar MT" w:hint="cs"/>
                <w:b/>
                <w:bCs/>
                <w:sz w:val="36"/>
                <w:szCs w:val="36"/>
                <w:rtl/>
              </w:rPr>
              <w:t>الاستثمار</w:t>
            </w:r>
          </w:p>
        </w:tc>
      </w:tr>
      <w:tr w:rsidR="000B51E4" w:rsidRPr="00973CFF" w:rsidTr="00987945">
        <w:trPr>
          <w:trHeight w:val="368"/>
          <w:jc w:val="center"/>
        </w:trPr>
        <w:tc>
          <w:tcPr>
            <w:tcW w:w="2948"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3253E">
              <w:rPr>
                <w:rFonts w:ascii="Arial Black" w:hAnsi="Arial Black" w:cs="Akhbar MT"/>
                <w:b/>
                <w:bCs/>
                <w:sz w:val="36"/>
                <w:szCs w:val="36"/>
                <w:rtl/>
              </w:rPr>
              <w:t>المراجعة القانونية والصياغة</w:t>
            </w:r>
          </w:p>
        </w:tc>
        <w:tc>
          <w:tcPr>
            <w:tcW w:w="6915"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إدارة الشؤون القانونية</w:t>
            </w:r>
          </w:p>
        </w:tc>
      </w:tr>
      <w:tr w:rsidR="000B51E4" w:rsidRPr="00973CFF" w:rsidTr="00987945">
        <w:trPr>
          <w:trHeight w:val="350"/>
          <w:jc w:val="center"/>
        </w:trPr>
        <w:tc>
          <w:tcPr>
            <w:tcW w:w="2948"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المراجعة الرقابية</w:t>
            </w:r>
          </w:p>
        </w:tc>
        <w:tc>
          <w:tcPr>
            <w:tcW w:w="6915"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مسؤول الالتزام</w:t>
            </w:r>
          </w:p>
        </w:tc>
      </w:tr>
      <w:tr w:rsidR="000B51E4" w:rsidRPr="00973CFF" w:rsidTr="00987945">
        <w:trPr>
          <w:trHeight w:val="260"/>
          <w:jc w:val="center"/>
        </w:trPr>
        <w:tc>
          <w:tcPr>
            <w:tcW w:w="2948"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0B51E4" w:rsidP="00987945">
            <w:pPr>
              <w:bidi/>
              <w:spacing w:after="0" w:line="240" w:lineRule="auto"/>
              <w:jc w:val="center"/>
              <w:rPr>
                <w:rFonts w:ascii="Arial Black" w:hAnsi="Arial Black" w:cs="Akhbar MT"/>
                <w:b/>
                <w:bCs/>
                <w:sz w:val="36"/>
                <w:szCs w:val="36"/>
                <w:rtl/>
              </w:rPr>
            </w:pPr>
            <w:r w:rsidRPr="00973CFF">
              <w:rPr>
                <w:rFonts w:ascii="Arial Black" w:hAnsi="Arial Black" w:cs="Akhbar MT" w:hint="cs"/>
                <w:b/>
                <w:bCs/>
                <w:sz w:val="36"/>
                <w:szCs w:val="36"/>
                <w:rtl/>
              </w:rPr>
              <w:t>جهة الاعتماد</w:t>
            </w:r>
          </w:p>
        </w:tc>
        <w:tc>
          <w:tcPr>
            <w:tcW w:w="6915" w:type="dxa"/>
            <w:tcBorders>
              <w:top w:val="nil"/>
              <w:left w:val="single" w:sz="4" w:space="0" w:color="auto"/>
              <w:bottom w:val="single" w:sz="4" w:space="0" w:color="auto"/>
              <w:right w:val="single" w:sz="4" w:space="0" w:color="auto"/>
            </w:tcBorders>
            <w:shd w:val="clear" w:color="auto" w:fill="auto"/>
            <w:vAlign w:val="center"/>
            <w:hideMark/>
          </w:tcPr>
          <w:p w:rsidR="000B51E4" w:rsidRPr="00973CFF" w:rsidRDefault="0044265F" w:rsidP="00987945">
            <w:pPr>
              <w:bidi/>
              <w:spacing w:after="0" w:line="240" w:lineRule="auto"/>
              <w:jc w:val="center"/>
              <w:rPr>
                <w:rFonts w:ascii="Arial Black" w:hAnsi="Arial Black" w:cs="Akhbar MT"/>
                <w:b/>
                <w:bCs/>
                <w:sz w:val="36"/>
                <w:szCs w:val="36"/>
                <w:rtl/>
              </w:rPr>
            </w:pPr>
            <w:r w:rsidRPr="0044265F">
              <w:rPr>
                <w:rFonts w:ascii="Arial Black" w:hAnsi="Arial Black" w:cs="Akhbar MT"/>
                <w:b/>
                <w:bCs/>
                <w:sz w:val="36"/>
                <w:szCs w:val="36"/>
                <w:rtl/>
              </w:rPr>
              <w:t>مجلس الإدارة، بناءً على توصية لجنة الاستثمار.</w:t>
            </w:r>
          </w:p>
        </w:tc>
      </w:tr>
    </w:tbl>
    <w:p w:rsidR="000B51E4" w:rsidRDefault="000B51E4" w:rsidP="000B51E4">
      <w:pPr>
        <w:bidi/>
        <w:spacing w:before="100" w:beforeAutospacing="1" w:after="100" w:afterAutospacing="1" w:line="240" w:lineRule="auto"/>
        <w:jc w:val="both"/>
        <w:rPr>
          <w:rFonts w:ascii="Arial Black" w:hAnsi="Arial Black" w:cs="Akhbar MT"/>
          <w:b/>
          <w:bCs/>
          <w:sz w:val="36"/>
          <w:szCs w:val="36"/>
          <w:rtl/>
        </w:rPr>
      </w:pPr>
      <w:r>
        <w:rPr>
          <w:rFonts w:ascii="Arial Black" w:hAnsi="Arial Black" w:cs="Akhbar MT" w:hint="cs"/>
          <w:b/>
          <w:bCs/>
          <w:sz w:val="36"/>
          <w:szCs w:val="36"/>
          <w:rtl/>
        </w:rPr>
        <w:t xml:space="preserve">رئيس لجنة الاستثمار                                                                     رئيس مجلس الإدارة </w:t>
      </w:r>
    </w:p>
    <w:p w:rsidR="000B51E4" w:rsidRDefault="000B51E4" w:rsidP="000B51E4">
      <w:pPr>
        <w:bidi/>
        <w:spacing w:before="100" w:beforeAutospacing="1" w:after="100" w:afterAutospacing="1" w:line="240" w:lineRule="auto"/>
        <w:jc w:val="both"/>
        <w:rPr>
          <w:rFonts w:ascii="Arial Black" w:hAnsi="Arial Black" w:cs="Akhbar MT"/>
          <w:b/>
          <w:bCs/>
          <w:sz w:val="36"/>
          <w:szCs w:val="36"/>
          <w:rtl/>
        </w:rPr>
      </w:pPr>
      <w:r>
        <w:rPr>
          <w:rFonts w:ascii="Arial Black" w:hAnsi="Arial Black" w:cs="Akhbar MT" w:hint="cs"/>
          <w:b/>
          <w:bCs/>
          <w:sz w:val="36"/>
          <w:szCs w:val="36"/>
          <w:rtl/>
        </w:rPr>
        <w:t>..........................                                                             ............................</w:t>
      </w:r>
    </w:p>
    <w:p w:rsidR="000B51E4" w:rsidRDefault="000B51E4" w:rsidP="000B51E4">
      <w:pPr>
        <w:pStyle w:val="Heading1"/>
        <w:bidi/>
        <w:jc w:val="center"/>
        <w:rPr>
          <w:rFonts w:ascii="Arial Black" w:eastAsia="Noto Kufi Arabic" w:hAnsi="Arial Black"/>
          <w:color w:val="0B2341"/>
          <w:sz w:val="32"/>
          <w:szCs w:val="32"/>
          <w:u w:val="single"/>
          <w:rtl/>
        </w:rPr>
      </w:pPr>
    </w:p>
    <w:p w:rsidR="000B51E4" w:rsidRPr="000B51E4" w:rsidRDefault="000B51E4">
      <w:pPr>
        <w:spacing w:after="160" w:line="259" w:lineRule="auto"/>
        <w:rPr>
          <w:rFonts w:ascii="Arial Black" w:eastAsia="Noto Kufi Arabic" w:hAnsi="Arial Black" w:cstheme="majorBidi"/>
          <w:b/>
          <w:bCs/>
          <w:color w:val="0B2341"/>
          <w:sz w:val="32"/>
          <w:szCs w:val="32"/>
          <w:rtl/>
        </w:rPr>
      </w:pPr>
      <w:r w:rsidRPr="000B51E4">
        <w:rPr>
          <w:rFonts w:ascii="Arial Black" w:eastAsia="Noto Kufi Arabic" w:hAnsi="Arial Black"/>
          <w:color w:val="0B2341"/>
          <w:sz w:val="32"/>
          <w:szCs w:val="32"/>
          <w:rtl/>
        </w:rPr>
        <w:br w:type="page"/>
      </w:r>
    </w:p>
    <w:p w:rsidR="002960C5" w:rsidRPr="00414BC1" w:rsidRDefault="002960C5" w:rsidP="000B51E4">
      <w:pPr>
        <w:pStyle w:val="Heading1"/>
        <w:bidi/>
        <w:jc w:val="center"/>
        <w:rPr>
          <w:rFonts w:ascii="Arial Black" w:eastAsia="Noto Kufi Arabic" w:hAnsi="Arial Black"/>
          <w:color w:val="0B2341"/>
          <w:sz w:val="32"/>
          <w:szCs w:val="32"/>
          <w:u w:val="single"/>
        </w:rPr>
      </w:pPr>
      <w:r w:rsidRPr="00414BC1">
        <w:rPr>
          <w:rFonts w:ascii="Arial Black" w:eastAsia="Noto Kufi Arabic" w:hAnsi="Arial Black"/>
          <w:color w:val="0B2341"/>
          <w:sz w:val="32"/>
          <w:szCs w:val="32"/>
          <w:u w:val="single"/>
          <w:rtl/>
        </w:rPr>
        <w:t>ملحق رقم</w:t>
      </w:r>
      <w:r w:rsidRPr="00414BC1">
        <w:rPr>
          <w:rFonts w:ascii="Arial Black" w:eastAsia="Noto Kufi Arabic" w:hAnsi="Arial Black"/>
          <w:color w:val="0B2341"/>
          <w:sz w:val="32"/>
          <w:szCs w:val="32"/>
          <w:u w:val="single"/>
        </w:rPr>
        <w:t xml:space="preserve"> (1)</w:t>
      </w:r>
    </w:p>
    <w:p w:rsidR="00A649A2" w:rsidRDefault="00A649A2" w:rsidP="00A649A2">
      <w:pPr>
        <w:pStyle w:val="Heading3"/>
        <w:bidi/>
        <w:jc w:val="center"/>
        <w:rPr>
          <w:rFonts w:ascii="Arial Black" w:eastAsia="Noto Kufi Arabic" w:hAnsi="Arial Black" w:cs="Times New Roman"/>
          <w:color w:val="0B2341"/>
          <w:sz w:val="32"/>
          <w:szCs w:val="32"/>
          <w:u w:val="single"/>
          <w:rtl/>
        </w:rPr>
      </w:pPr>
      <w:r w:rsidRPr="00A649A2">
        <w:rPr>
          <w:rFonts w:ascii="Arial Black" w:eastAsia="Noto Kufi Arabic" w:hAnsi="Arial Black" w:cs="Times New Roman"/>
          <w:color w:val="0B2341"/>
          <w:sz w:val="32"/>
          <w:szCs w:val="32"/>
          <w:u w:val="single"/>
          <w:rtl/>
        </w:rPr>
        <w:t>الإجراءات التشغيلية لإدارة اتفاقيات المحافظ الاستثمارية</w:t>
      </w:r>
    </w:p>
    <w:p w:rsidR="00A649A2" w:rsidRPr="00A649A2" w:rsidRDefault="00A649A2" w:rsidP="00A649A2">
      <w:pPr>
        <w:bidi/>
        <w:jc w:val="center"/>
        <w:rPr>
          <w:rFonts w:ascii="Arial Black" w:eastAsia="Noto Kufi Arabic" w:hAnsi="Arial Black" w:cs="Times New Roman"/>
          <w:b/>
          <w:bCs/>
          <w:color w:val="0B2341"/>
          <w:sz w:val="32"/>
          <w:szCs w:val="32"/>
          <w:u w:val="single"/>
          <w:rtl/>
        </w:rPr>
      </w:pPr>
      <w:r>
        <w:rPr>
          <w:rFonts w:ascii="Arial Black" w:eastAsia="Noto Kufi Arabic" w:hAnsi="Arial Black" w:cs="Times New Roman" w:hint="cs"/>
          <w:b/>
          <w:bCs/>
          <w:color w:val="0B2341"/>
          <w:sz w:val="32"/>
          <w:szCs w:val="32"/>
          <w:u w:val="single"/>
          <w:rtl/>
        </w:rPr>
        <w:t>(</w:t>
      </w:r>
      <w:r w:rsidRPr="00A649A2">
        <w:rPr>
          <w:rFonts w:ascii="Arial Black" w:eastAsia="Noto Kufi Arabic" w:hAnsi="Arial Black" w:cs="Times New Roman"/>
          <w:b/>
          <w:bCs/>
          <w:color w:val="0B2341"/>
          <w:sz w:val="32"/>
          <w:szCs w:val="32"/>
          <w:u w:val="single"/>
          <w:rtl/>
        </w:rPr>
        <w:t>التنسيق بين إدارة الاستثمار والإدارة المالية وإدارة نظم المعلومات</w:t>
      </w:r>
      <w:r>
        <w:rPr>
          <w:rFonts w:ascii="Arial Black" w:eastAsia="Noto Kufi Arabic" w:hAnsi="Arial Black" w:cs="Times New Roman" w:hint="cs"/>
          <w:b/>
          <w:bCs/>
          <w:color w:val="0B2341"/>
          <w:sz w:val="32"/>
          <w:szCs w:val="32"/>
          <w:u w:val="single"/>
          <w:rtl/>
        </w:rPr>
        <w:t>)</w:t>
      </w:r>
    </w:p>
    <w:p w:rsidR="002960C5" w:rsidRPr="002960C5" w:rsidRDefault="0038125F" w:rsidP="00414BC1">
      <w:pPr>
        <w:pStyle w:val="Heading3"/>
        <w:bidi/>
        <w:spacing w:before="0"/>
        <w:rPr>
          <w:rFonts w:ascii="Arial Black" w:eastAsia="Noto Kufi Arabic" w:hAnsi="Arial Black"/>
          <w:color w:val="0B2341"/>
          <w:sz w:val="32"/>
          <w:szCs w:val="32"/>
          <w:u w:val="single"/>
        </w:rPr>
      </w:pPr>
      <w:r>
        <w:rPr>
          <w:rFonts w:ascii="Arial Black" w:eastAsia="Noto Kufi Arabic" w:hAnsi="Arial Black" w:hint="cs"/>
          <w:color w:val="0B2341"/>
          <w:sz w:val="32"/>
          <w:szCs w:val="32"/>
          <w:u w:val="single"/>
          <w:rtl/>
        </w:rPr>
        <w:t>1.</w:t>
      </w:r>
      <w:r w:rsidR="002960C5" w:rsidRPr="002960C5">
        <w:rPr>
          <w:rFonts w:ascii="Arial Black" w:eastAsia="Noto Kufi Arabic" w:hAnsi="Arial Black"/>
          <w:color w:val="0B2341"/>
          <w:sz w:val="32"/>
          <w:szCs w:val="32"/>
          <w:u w:val="single"/>
          <w:rtl/>
        </w:rPr>
        <w:t xml:space="preserve"> نطاق التطبيق</w:t>
      </w:r>
    </w:p>
    <w:p w:rsidR="00D31F64" w:rsidRDefault="00D31F64" w:rsidP="00414BC1">
      <w:pPr>
        <w:pStyle w:val="NormalWeb"/>
        <w:bidi/>
        <w:spacing w:before="0" w:beforeAutospacing="0" w:after="0" w:afterAutospacing="0"/>
        <w:jc w:val="both"/>
        <w:rPr>
          <w:rFonts w:ascii="Arial Black" w:eastAsia="Noto Naskh Arabic" w:hAnsi="Arial Black" w:cs="Akhbar MT"/>
          <w:b/>
          <w:bCs/>
          <w:sz w:val="36"/>
          <w:szCs w:val="36"/>
          <w:rtl/>
        </w:rPr>
      </w:pPr>
      <w:r w:rsidRPr="00D31F64">
        <w:rPr>
          <w:rFonts w:ascii="Arial Black" w:eastAsia="Noto Naskh Arabic" w:hAnsi="Arial Black" w:cs="Akhbar MT"/>
          <w:b/>
          <w:bCs/>
          <w:sz w:val="36"/>
          <w:szCs w:val="36"/>
          <w:rtl/>
        </w:rPr>
        <w:t>يُعد هذا الملحق جزءاً لا يتجزأ من سياسة وإجراءات إدارة الاستثمار، ويُفسر ويُطبق بالاقتران مع أحكامها، وفي حال وجود أي تعارض بين هذا الملحق واتفاقية إدارة الاستثمار المبرمة مع العميل، تكون الأولوية لأحكام الاتفاقية، وذلك في حدود ما لا يتعارض مع القوانين واللوائح والتعليمات التنظيمية السارية</w:t>
      </w:r>
      <w:r>
        <w:rPr>
          <w:rFonts w:ascii="Arial Black" w:eastAsia="Noto Naskh Arabic" w:hAnsi="Arial Black" w:cs="Akhbar MT" w:hint="cs"/>
          <w:b/>
          <w:bCs/>
          <w:sz w:val="36"/>
          <w:szCs w:val="36"/>
          <w:rtl/>
        </w:rPr>
        <w:t>.</w:t>
      </w:r>
    </w:p>
    <w:p w:rsidR="002960C5" w:rsidRDefault="00D31F64" w:rsidP="00414BC1">
      <w:pPr>
        <w:pStyle w:val="NormalWeb"/>
        <w:bidi/>
        <w:spacing w:after="0" w:afterAutospacing="0"/>
        <w:jc w:val="both"/>
        <w:rPr>
          <w:rFonts w:ascii="Arial Black" w:eastAsia="Noto Naskh Arabic" w:hAnsi="Arial Black" w:cs="Akhbar MT"/>
          <w:b/>
          <w:bCs/>
          <w:sz w:val="36"/>
          <w:szCs w:val="36"/>
          <w:rtl/>
        </w:rPr>
      </w:pPr>
      <w:r>
        <w:rPr>
          <w:rFonts w:ascii="Arial Black" w:eastAsia="Noto Naskh Arabic" w:hAnsi="Arial Black" w:cs="Akhbar MT" w:hint="cs"/>
          <w:b/>
          <w:bCs/>
          <w:sz w:val="36"/>
          <w:szCs w:val="36"/>
          <w:rtl/>
        </w:rPr>
        <w:t>و</w:t>
      </w:r>
      <w:r w:rsidR="002960C5" w:rsidRPr="002960C5">
        <w:rPr>
          <w:rFonts w:ascii="Arial Black" w:eastAsia="Noto Naskh Arabic" w:hAnsi="Arial Black" w:cs="Akhbar MT"/>
          <w:b/>
          <w:bCs/>
          <w:sz w:val="36"/>
          <w:szCs w:val="36"/>
          <w:rtl/>
        </w:rPr>
        <w:t>يحدد هذا الملحق الإجراءات التشغيلية المنظمة لإدارة عقود المحافظ الاستثمارية والتنسيق بين إدارة الاستثمار والإدارة المالية وإدارة نظم المعلومات والإدارات ذات العلاقة</w:t>
      </w:r>
      <w:r w:rsidR="00FA32D0" w:rsidRPr="00FA32D0">
        <w:rPr>
          <w:rtl/>
        </w:rPr>
        <w:t xml:space="preserve"> </w:t>
      </w:r>
      <w:r w:rsidR="00FA32D0" w:rsidRPr="00FA32D0">
        <w:rPr>
          <w:rFonts w:ascii="Arial Black" w:eastAsia="Noto Naskh Arabic" w:hAnsi="Arial Black" w:cs="Akhbar MT"/>
          <w:b/>
          <w:bCs/>
          <w:sz w:val="36"/>
          <w:szCs w:val="36"/>
          <w:rtl/>
        </w:rPr>
        <w:t>ويقصد بالإدارات ذات العلاقة كل إدارة يقتضي تنفيذ أحكام هذا الملحق التنسيق معها بحسب طبيعة الإجراء، بما في ذلك إدارة الامتثال أو إدار</w:t>
      </w:r>
      <w:r w:rsidR="00FA32D0">
        <w:rPr>
          <w:rFonts w:ascii="Arial Black" w:eastAsia="Noto Naskh Arabic" w:hAnsi="Arial Black" w:cs="Akhbar MT"/>
          <w:b/>
          <w:bCs/>
          <w:sz w:val="36"/>
          <w:szCs w:val="36"/>
          <w:rtl/>
        </w:rPr>
        <w:t>ة المخاطر أو غيرها عند الاقتضاء</w:t>
      </w:r>
      <w:r w:rsidR="002960C5" w:rsidRPr="002960C5">
        <w:rPr>
          <w:rFonts w:ascii="Arial Black" w:eastAsia="Noto Naskh Arabic" w:hAnsi="Arial Black" w:cs="Akhbar MT"/>
          <w:b/>
          <w:bCs/>
          <w:sz w:val="36"/>
          <w:szCs w:val="36"/>
          <w:rtl/>
        </w:rPr>
        <w:t>، وذلك بما يضمن سلامة تنفيذ العقود، ودقة احتساب الرسوم، واستمرارية إدارة المحافظ الاستثمارية وفقاً لأحكام اتفاقيات إدارة الاستثمار والسياسات المعتمدة بالشركة</w:t>
      </w:r>
      <w:r w:rsidR="002960C5">
        <w:rPr>
          <w:rFonts w:ascii="Arial Black" w:eastAsia="Noto Naskh Arabic" w:hAnsi="Arial Black" w:cs="Akhbar MT" w:hint="cs"/>
          <w:b/>
          <w:bCs/>
          <w:sz w:val="36"/>
          <w:szCs w:val="36"/>
          <w:rtl/>
        </w:rPr>
        <w:t>.</w:t>
      </w:r>
    </w:p>
    <w:p w:rsidR="0038125F" w:rsidRDefault="0038125F" w:rsidP="0038125F">
      <w:pPr>
        <w:pStyle w:val="NormalWeb"/>
        <w:bidi/>
        <w:spacing w:after="0" w:afterAutospacing="0"/>
        <w:jc w:val="both"/>
        <w:rPr>
          <w:rFonts w:ascii="Arial Black" w:eastAsia="Noto Naskh Arabic" w:hAnsi="Arial Black" w:cs="Akhbar MT"/>
          <w:b/>
          <w:bCs/>
          <w:sz w:val="36"/>
          <w:szCs w:val="36"/>
          <w:rtl/>
        </w:rPr>
      </w:pPr>
    </w:p>
    <w:p w:rsidR="0038125F" w:rsidRPr="0038125F" w:rsidRDefault="0038125F" w:rsidP="0038125F">
      <w:pPr>
        <w:bidi/>
        <w:spacing w:beforeAutospacing="1" w:after="100" w:afterAutospacing="1" w:line="240" w:lineRule="auto"/>
        <w:rPr>
          <w:rFonts w:ascii="Arial Black" w:eastAsia="Noto Kufi Arabic" w:hAnsi="Arial Black" w:cstheme="majorBidi"/>
          <w:b/>
          <w:bCs/>
          <w:color w:val="0B2341"/>
          <w:sz w:val="32"/>
          <w:szCs w:val="32"/>
          <w:u w:val="single"/>
        </w:rPr>
      </w:pPr>
      <w:r w:rsidRPr="0038125F">
        <w:rPr>
          <w:rFonts w:ascii="Arial Black" w:eastAsia="Noto Kufi Arabic" w:hAnsi="Arial Black" w:cstheme="majorBidi"/>
          <w:b/>
          <w:bCs/>
          <w:color w:val="0B2341"/>
          <w:sz w:val="32"/>
          <w:szCs w:val="32"/>
          <w:u w:val="single"/>
          <w:rtl/>
        </w:rPr>
        <w:t>التعاريف</w:t>
      </w:r>
    </w:p>
    <w:p w:rsidR="0038125F" w:rsidRPr="0038125F" w:rsidRDefault="0038125F" w:rsidP="0038125F">
      <w:pPr>
        <w:numPr>
          <w:ilvl w:val="0"/>
          <w:numId w:val="50"/>
        </w:numPr>
        <w:bidi/>
        <w:spacing w:before="100" w:beforeAutospacing="1" w:after="100" w:afterAutospacing="1" w:line="240" w:lineRule="auto"/>
        <w:rPr>
          <w:rFonts w:ascii="Arial Black" w:hAnsi="Arial Black" w:cs="Akhbar MT"/>
          <w:b/>
          <w:bCs/>
          <w:sz w:val="36"/>
          <w:szCs w:val="36"/>
        </w:rPr>
      </w:pPr>
      <w:r w:rsidRPr="0038125F">
        <w:rPr>
          <w:rFonts w:ascii="Arial Black" w:hAnsi="Arial Black" w:cs="Akhbar MT"/>
          <w:b/>
          <w:bCs/>
          <w:sz w:val="36"/>
          <w:szCs w:val="36"/>
          <w:rtl/>
        </w:rPr>
        <w:t>اتفاقية إدارة الاستثمار</w:t>
      </w:r>
      <w:r>
        <w:rPr>
          <w:rFonts w:ascii="Arial Black" w:hAnsi="Arial Black" w:cs="Akhbar MT" w:hint="cs"/>
          <w:b/>
          <w:bCs/>
          <w:sz w:val="36"/>
          <w:szCs w:val="36"/>
          <w:rtl/>
        </w:rPr>
        <w:t>:</w:t>
      </w:r>
      <w:r w:rsidRPr="0038125F">
        <w:rPr>
          <w:rFonts w:ascii="Arial Black" w:hAnsi="Arial Black" w:cs="Akhbar MT"/>
          <w:b/>
          <w:bCs/>
          <w:sz w:val="36"/>
          <w:szCs w:val="36"/>
        </w:rPr>
        <w:t xml:space="preserve"> </w:t>
      </w:r>
      <w:r w:rsidRPr="0038125F">
        <w:rPr>
          <w:rFonts w:ascii="Arial Black" w:hAnsi="Arial Black" w:cs="Akhbar MT"/>
          <w:b/>
          <w:bCs/>
          <w:sz w:val="32"/>
          <w:szCs w:val="32"/>
          <w:rtl/>
        </w:rPr>
        <w:t>الاتفاقية المبرمة بين الشركة والعميل لإدارة المحفظة الاستثمارية</w:t>
      </w:r>
      <w:r w:rsidRPr="0038125F">
        <w:rPr>
          <w:rFonts w:ascii="Arial Black" w:hAnsi="Arial Black" w:cs="Akhbar MT" w:hint="cs"/>
          <w:b/>
          <w:bCs/>
          <w:sz w:val="32"/>
          <w:szCs w:val="32"/>
          <w:rtl/>
        </w:rPr>
        <w:t>.</w:t>
      </w:r>
      <w:r w:rsidRPr="0038125F">
        <w:rPr>
          <w:rFonts w:ascii="Arial Black" w:hAnsi="Arial Black" w:cs="Akhbar MT"/>
          <w:b/>
          <w:bCs/>
          <w:sz w:val="32"/>
          <w:szCs w:val="32"/>
        </w:rPr>
        <w:t xml:space="preserve"> </w:t>
      </w:r>
    </w:p>
    <w:p w:rsidR="0038125F" w:rsidRPr="0038125F" w:rsidRDefault="0038125F" w:rsidP="0038125F">
      <w:pPr>
        <w:numPr>
          <w:ilvl w:val="0"/>
          <w:numId w:val="50"/>
        </w:numPr>
        <w:bidi/>
        <w:spacing w:before="100" w:beforeAutospacing="1" w:after="100" w:afterAutospacing="1" w:line="240" w:lineRule="auto"/>
        <w:rPr>
          <w:rFonts w:ascii="Arial Black" w:hAnsi="Arial Black" w:cs="Akhbar MT"/>
          <w:b/>
          <w:bCs/>
          <w:sz w:val="36"/>
          <w:szCs w:val="36"/>
        </w:rPr>
      </w:pPr>
      <w:r w:rsidRPr="0038125F">
        <w:rPr>
          <w:rFonts w:ascii="Arial Black" w:hAnsi="Arial Black" w:cs="Akhbar MT"/>
          <w:b/>
          <w:bCs/>
          <w:sz w:val="36"/>
          <w:szCs w:val="36"/>
          <w:rtl/>
        </w:rPr>
        <w:t>المحفظة الاستثمارية</w:t>
      </w:r>
      <w:r>
        <w:rPr>
          <w:rFonts w:ascii="Arial Black" w:hAnsi="Arial Black" w:cs="Akhbar MT" w:hint="cs"/>
          <w:b/>
          <w:bCs/>
          <w:sz w:val="36"/>
          <w:szCs w:val="36"/>
          <w:rtl/>
        </w:rPr>
        <w:t>:</w:t>
      </w:r>
      <w:r w:rsidRPr="0038125F">
        <w:rPr>
          <w:rFonts w:ascii="Arial Black" w:hAnsi="Arial Black" w:cs="Akhbar MT"/>
          <w:b/>
          <w:bCs/>
          <w:sz w:val="32"/>
          <w:szCs w:val="32"/>
          <w:rtl/>
        </w:rPr>
        <w:t>مجموعة الأوراق المالية والأرصدة النقدية المُدارة بموجب الاتفاقية</w:t>
      </w:r>
      <w:r w:rsidRPr="0038125F">
        <w:rPr>
          <w:rFonts w:ascii="Arial Black" w:hAnsi="Arial Black" w:cs="Akhbar MT" w:hint="cs"/>
          <w:b/>
          <w:bCs/>
          <w:sz w:val="32"/>
          <w:szCs w:val="32"/>
          <w:rtl/>
        </w:rPr>
        <w:t>.</w:t>
      </w:r>
      <w:r w:rsidRPr="0038125F">
        <w:rPr>
          <w:rFonts w:ascii="Arial Black" w:hAnsi="Arial Black" w:cs="Akhbar MT"/>
          <w:b/>
          <w:bCs/>
          <w:sz w:val="32"/>
          <w:szCs w:val="32"/>
        </w:rPr>
        <w:t xml:space="preserve"> </w:t>
      </w:r>
    </w:p>
    <w:p w:rsidR="0038125F" w:rsidRPr="0038125F" w:rsidRDefault="0038125F" w:rsidP="00B16D2B">
      <w:pPr>
        <w:numPr>
          <w:ilvl w:val="0"/>
          <w:numId w:val="50"/>
        </w:numPr>
        <w:bidi/>
        <w:spacing w:before="100" w:beforeAutospacing="1" w:after="100" w:afterAutospacing="1" w:line="240" w:lineRule="auto"/>
        <w:jc w:val="both"/>
        <w:rPr>
          <w:rFonts w:ascii="Arial Black" w:hAnsi="Arial Black" w:cs="Akhbar MT"/>
          <w:b/>
          <w:bCs/>
          <w:sz w:val="36"/>
          <w:szCs w:val="36"/>
        </w:rPr>
      </w:pPr>
      <w:r w:rsidRPr="0038125F">
        <w:rPr>
          <w:rFonts w:ascii="Arial Black" w:hAnsi="Arial Black" w:cs="Akhbar MT"/>
          <w:b/>
          <w:bCs/>
          <w:sz w:val="36"/>
          <w:szCs w:val="36"/>
          <w:rtl/>
        </w:rPr>
        <w:t>القيمة الابتدائية</w:t>
      </w:r>
      <w:r>
        <w:rPr>
          <w:rFonts w:ascii="Arial Black" w:hAnsi="Arial Black" w:cs="Akhbar MT" w:hint="cs"/>
          <w:b/>
          <w:bCs/>
          <w:sz w:val="36"/>
          <w:szCs w:val="36"/>
          <w:rtl/>
        </w:rPr>
        <w:t>:</w:t>
      </w:r>
      <w:r w:rsidRPr="0038125F">
        <w:rPr>
          <w:rFonts w:ascii="Arial Black" w:hAnsi="Arial Black" w:cs="Akhbar MT"/>
          <w:b/>
          <w:bCs/>
          <w:sz w:val="32"/>
          <w:szCs w:val="32"/>
        </w:rPr>
        <w:t xml:space="preserve"> </w:t>
      </w:r>
      <w:r w:rsidR="00B16D2B" w:rsidRPr="00B16D2B">
        <w:rPr>
          <w:rFonts w:ascii="Arial Black" w:hAnsi="Arial Black" w:cs="Akhbar MT"/>
          <w:b/>
          <w:bCs/>
          <w:sz w:val="32"/>
          <w:szCs w:val="32"/>
          <w:rtl/>
        </w:rPr>
        <w:t>القيمة المعتمدة كأساس لاحتساب الأداء ورسوم الأداء عند بداية مدة اتفاقية إدارة الاستثمار أو عند تجديدها.</w:t>
      </w:r>
    </w:p>
    <w:p w:rsidR="0038125F" w:rsidRPr="0038125F" w:rsidRDefault="0038125F" w:rsidP="0038125F">
      <w:pPr>
        <w:numPr>
          <w:ilvl w:val="0"/>
          <w:numId w:val="50"/>
        </w:numPr>
        <w:bidi/>
        <w:spacing w:before="100" w:beforeAutospacing="1" w:after="100" w:afterAutospacing="1" w:line="240" w:lineRule="auto"/>
        <w:rPr>
          <w:rFonts w:ascii="Arial Black" w:hAnsi="Arial Black" w:cs="Akhbar MT"/>
          <w:b/>
          <w:bCs/>
          <w:sz w:val="36"/>
          <w:szCs w:val="36"/>
        </w:rPr>
      </w:pPr>
      <w:r w:rsidRPr="0038125F">
        <w:rPr>
          <w:rFonts w:ascii="Arial Black" w:hAnsi="Arial Black" w:cs="Akhbar MT"/>
          <w:b/>
          <w:bCs/>
          <w:sz w:val="36"/>
          <w:szCs w:val="36"/>
          <w:rtl/>
        </w:rPr>
        <w:t>صافي قيمة الأصول</w:t>
      </w:r>
      <w:r>
        <w:rPr>
          <w:rFonts w:ascii="Arial Black" w:hAnsi="Arial Black" w:cs="Akhbar MT" w:hint="cs"/>
          <w:b/>
          <w:bCs/>
          <w:sz w:val="36"/>
          <w:szCs w:val="36"/>
          <w:rtl/>
        </w:rPr>
        <w:t xml:space="preserve"> </w:t>
      </w:r>
      <w:r w:rsidRPr="0038125F">
        <w:rPr>
          <w:rFonts w:ascii="Arial Black" w:hAnsi="Arial Black" w:cs="Akhbar MT"/>
          <w:b/>
          <w:bCs/>
          <w:sz w:val="36"/>
          <w:szCs w:val="36"/>
        </w:rPr>
        <w:t xml:space="preserve"> (NAV)</w:t>
      </w:r>
      <w:r>
        <w:rPr>
          <w:rFonts w:ascii="Arial Black" w:hAnsi="Arial Black" w:cs="Akhbar MT" w:hint="cs"/>
          <w:b/>
          <w:bCs/>
          <w:sz w:val="36"/>
          <w:szCs w:val="36"/>
          <w:rtl/>
        </w:rPr>
        <w:t>:</w:t>
      </w:r>
      <w:r w:rsidRPr="0038125F">
        <w:rPr>
          <w:rFonts w:ascii="Arial Black" w:hAnsi="Arial Black" w:cs="Akhbar MT"/>
          <w:b/>
          <w:bCs/>
          <w:sz w:val="36"/>
          <w:szCs w:val="36"/>
        </w:rPr>
        <w:t xml:space="preserve"> </w:t>
      </w:r>
      <w:r w:rsidRPr="0038125F">
        <w:rPr>
          <w:rFonts w:ascii="Arial Black" w:hAnsi="Arial Black" w:cs="Akhbar MT"/>
          <w:b/>
          <w:bCs/>
          <w:sz w:val="32"/>
          <w:szCs w:val="32"/>
          <w:rtl/>
        </w:rPr>
        <w:t>القيمة السوقية لأصول المحفظة بعد خصم الالتزامات إن وجدت</w:t>
      </w:r>
      <w:r w:rsidRPr="0038125F">
        <w:rPr>
          <w:rFonts w:ascii="Arial Black" w:hAnsi="Arial Black" w:cs="Akhbar MT" w:hint="cs"/>
          <w:b/>
          <w:bCs/>
          <w:sz w:val="32"/>
          <w:szCs w:val="32"/>
          <w:rtl/>
        </w:rPr>
        <w:t>.</w:t>
      </w:r>
    </w:p>
    <w:p w:rsidR="0038125F" w:rsidRPr="0038125F" w:rsidRDefault="0038125F" w:rsidP="0038125F">
      <w:pPr>
        <w:bidi/>
        <w:spacing w:before="100" w:beforeAutospacing="1" w:after="100" w:afterAutospacing="1" w:line="240" w:lineRule="auto"/>
        <w:rPr>
          <w:rFonts w:ascii="Arial Black" w:hAnsi="Arial Black" w:cs="Akhbar MT"/>
          <w:b/>
          <w:bCs/>
          <w:sz w:val="36"/>
          <w:szCs w:val="36"/>
        </w:rPr>
      </w:pPr>
    </w:p>
    <w:p w:rsidR="00414BC1" w:rsidRPr="00414BC1" w:rsidRDefault="00414BC1" w:rsidP="00414BC1">
      <w:pPr>
        <w:pStyle w:val="NormalWeb"/>
        <w:bidi/>
        <w:spacing w:after="0" w:afterAutospacing="0"/>
        <w:jc w:val="both"/>
        <w:rPr>
          <w:rFonts w:ascii="Arial Black" w:eastAsia="Noto Naskh Arabic" w:hAnsi="Arial Black" w:cs="Akhbar MT"/>
          <w:b/>
          <w:bCs/>
          <w:sz w:val="2"/>
          <w:szCs w:val="2"/>
        </w:rPr>
      </w:pPr>
    </w:p>
    <w:p w:rsidR="002960C5" w:rsidRPr="002960C5" w:rsidRDefault="0038125F" w:rsidP="00414BC1">
      <w:pPr>
        <w:pStyle w:val="Heading3"/>
        <w:bidi/>
        <w:spacing w:before="0"/>
        <w:rPr>
          <w:rFonts w:ascii="Arial Black" w:eastAsia="Noto Kufi Arabic" w:hAnsi="Arial Black"/>
          <w:color w:val="0B2341"/>
          <w:sz w:val="32"/>
          <w:szCs w:val="32"/>
          <w:u w:val="single"/>
        </w:rPr>
      </w:pPr>
      <w:r>
        <w:rPr>
          <w:rFonts w:ascii="Arial Black" w:eastAsia="Noto Kufi Arabic" w:hAnsi="Arial Black" w:hint="cs"/>
          <w:color w:val="0B2341"/>
          <w:sz w:val="32"/>
          <w:szCs w:val="32"/>
          <w:u w:val="single"/>
          <w:rtl/>
        </w:rPr>
        <w:t>2.</w:t>
      </w:r>
      <w:r w:rsidR="002960C5" w:rsidRPr="002960C5">
        <w:rPr>
          <w:rFonts w:ascii="Arial Black" w:eastAsia="Noto Kufi Arabic" w:hAnsi="Arial Black"/>
          <w:color w:val="0B2341"/>
          <w:sz w:val="32"/>
          <w:szCs w:val="32"/>
          <w:u w:val="single"/>
          <w:rtl/>
        </w:rPr>
        <w:t xml:space="preserve"> متابعة عقود إدارة الاستثمار</w:t>
      </w:r>
    </w:p>
    <w:p w:rsidR="002960C5" w:rsidRPr="002960C5" w:rsidRDefault="002960C5" w:rsidP="00EC2765">
      <w:pPr>
        <w:pStyle w:val="NormalWeb"/>
        <w:bidi/>
        <w:spacing w:before="0" w:beforeAutospacing="0" w:after="0" w:afterAutospacing="0"/>
        <w:jc w:val="both"/>
        <w:rPr>
          <w:rFonts w:ascii="Arial Black" w:eastAsia="Noto Naskh Arabic" w:hAnsi="Arial Black" w:cs="Akhbar MT"/>
          <w:b/>
          <w:bCs/>
          <w:sz w:val="36"/>
          <w:szCs w:val="36"/>
        </w:rPr>
      </w:pPr>
      <w:r w:rsidRPr="002960C5">
        <w:rPr>
          <w:rFonts w:ascii="Arial Black" w:eastAsia="Noto Naskh Arabic" w:hAnsi="Arial Black" w:cs="Akhbar MT"/>
          <w:b/>
          <w:bCs/>
          <w:sz w:val="36"/>
          <w:szCs w:val="36"/>
          <w:rtl/>
        </w:rPr>
        <w:t xml:space="preserve">تلتزم إدارة الاستثمار بمتابعة جميع عقود إدارة الاستثمار، بما في ذلك تواريخ بدايتها وانتهائها، والتأكد من اتخاذ الإجراءات اللازمة قبل انتهاء مدة العقد </w:t>
      </w:r>
      <w:r w:rsidR="00B16D2B" w:rsidRPr="00B16D2B">
        <w:rPr>
          <w:rFonts w:ascii="Arial Black" w:eastAsia="Noto Naskh Arabic" w:hAnsi="Arial Black" w:cs="Akhbar MT"/>
          <w:b/>
          <w:bCs/>
          <w:sz w:val="36"/>
          <w:szCs w:val="36"/>
          <w:rtl/>
        </w:rPr>
        <w:t>ووفقاً للمدة المحددة في البند (5.1) من هذا الملحق، تقوم إدارة الاستثمار بإخطار الإدارات المعنية</w:t>
      </w:r>
      <w:r w:rsidRPr="002960C5">
        <w:rPr>
          <w:rFonts w:ascii="Arial Black" w:eastAsia="Noto Naskh Arabic" w:hAnsi="Arial Black" w:cs="Akhbar MT"/>
          <w:b/>
          <w:bCs/>
          <w:sz w:val="36"/>
          <w:szCs w:val="36"/>
          <w:rtl/>
        </w:rPr>
        <w:t>– وعلى الأخص الإدارة المالية وإدارة نظم المعلومات وأي إدارة أخرى ذات صلة – بالحالة النهائية للعقد، وذلك وفقاً لأحد الخيارات التالية</w:t>
      </w:r>
      <w:r>
        <w:rPr>
          <w:rFonts w:ascii="Arial Black" w:eastAsia="Noto Naskh Arabic" w:hAnsi="Arial Black" w:cs="Akhbar MT" w:hint="cs"/>
          <w:b/>
          <w:bCs/>
          <w:sz w:val="36"/>
          <w:szCs w:val="36"/>
          <w:rtl/>
        </w:rPr>
        <w:t>:</w:t>
      </w:r>
    </w:p>
    <w:p w:rsidR="002960C5" w:rsidRPr="002960C5" w:rsidRDefault="002960C5" w:rsidP="00414BC1">
      <w:pPr>
        <w:pStyle w:val="NormalWeb"/>
        <w:numPr>
          <w:ilvl w:val="0"/>
          <w:numId w:val="26"/>
        </w:numPr>
        <w:bidi/>
        <w:rPr>
          <w:rFonts w:ascii="Arial Black" w:eastAsia="Noto Naskh Arabic" w:hAnsi="Arial Black" w:cs="Akhbar MT"/>
          <w:b/>
          <w:bCs/>
          <w:sz w:val="36"/>
          <w:szCs w:val="36"/>
        </w:rPr>
      </w:pPr>
      <w:r w:rsidRPr="002960C5">
        <w:rPr>
          <w:rFonts w:ascii="Arial Black" w:eastAsia="Noto Naskh Arabic" w:hAnsi="Arial Black" w:cs="Akhbar MT"/>
          <w:b/>
          <w:bCs/>
          <w:sz w:val="36"/>
          <w:szCs w:val="36"/>
          <w:rtl/>
        </w:rPr>
        <w:t>انتهاء العقد دون تجديد</w:t>
      </w:r>
      <w:r>
        <w:rPr>
          <w:rFonts w:ascii="Arial Black" w:eastAsia="Noto Naskh Arabic" w:hAnsi="Arial Black" w:cs="Akhbar MT" w:hint="cs"/>
          <w:b/>
          <w:bCs/>
          <w:sz w:val="36"/>
          <w:szCs w:val="36"/>
          <w:rtl/>
        </w:rPr>
        <w:t>.</w:t>
      </w:r>
    </w:p>
    <w:p w:rsidR="002960C5" w:rsidRPr="002960C5" w:rsidRDefault="002960C5" w:rsidP="002960C5">
      <w:pPr>
        <w:pStyle w:val="NormalWeb"/>
        <w:numPr>
          <w:ilvl w:val="0"/>
          <w:numId w:val="26"/>
        </w:numPr>
        <w:bidi/>
        <w:rPr>
          <w:rFonts w:ascii="Arial Black" w:eastAsia="Noto Naskh Arabic" w:hAnsi="Arial Black" w:cs="Akhbar MT"/>
          <w:b/>
          <w:bCs/>
          <w:sz w:val="36"/>
          <w:szCs w:val="36"/>
        </w:rPr>
      </w:pPr>
      <w:r w:rsidRPr="002960C5">
        <w:rPr>
          <w:rFonts w:ascii="Arial Black" w:eastAsia="Noto Naskh Arabic" w:hAnsi="Arial Black" w:cs="Akhbar MT"/>
          <w:b/>
          <w:bCs/>
          <w:sz w:val="36"/>
          <w:szCs w:val="36"/>
          <w:rtl/>
        </w:rPr>
        <w:t>تجديد العقد بذات الشروط</w:t>
      </w:r>
      <w:r>
        <w:rPr>
          <w:rFonts w:ascii="Arial Black" w:eastAsia="Noto Naskh Arabic" w:hAnsi="Arial Black" w:cs="Akhbar MT" w:hint="cs"/>
          <w:b/>
          <w:bCs/>
          <w:sz w:val="36"/>
          <w:szCs w:val="36"/>
          <w:rtl/>
        </w:rPr>
        <w:t xml:space="preserve"> .</w:t>
      </w:r>
    </w:p>
    <w:p w:rsidR="002960C5" w:rsidRPr="002960C5" w:rsidRDefault="002960C5" w:rsidP="002960C5">
      <w:pPr>
        <w:pStyle w:val="NormalWeb"/>
        <w:numPr>
          <w:ilvl w:val="0"/>
          <w:numId w:val="26"/>
        </w:numPr>
        <w:bidi/>
        <w:rPr>
          <w:rFonts w:ascii="Arial Black" w:eastAsia="Noto Naskh Arabic" w:hAnsi="Arial Black" w:cs="Akhbar MT"/>
          <w:b/>
          <w:bCs/>
          <w:sz w:val="36"/>
          <w:szCs w:val="36"/>
        </w:rPr>
      </w:pPr>
      <w:r w:rsidRPr="002960C5">
        <w:rPr>
          <w:rFonts w:ascii="Arial Black" w:eastAsia="Noto Naskh Arabic" w:hAnsi="Arial Black" w:cs="Akhbar MT"/>
          <w:b/>
          <w:bCs/>
          <w:sz w:val="36"/>
          <w:szCs w:val="36"/>
          <w:rtl/>
        </w:rPr>
        <w:t>تجديد العقد مع تعديل أحد أو بعض بنوده</w:t>
      </w:r>
      <w:r>
        <w:rPr>
          <w:rFonts w:ascii="Arial Black" w:eastAsia="Noto Naskh Arabic" w:hAnsi="Arial Black" w:cs="Akhbar MT" w:hint="cs"/>
          <w:b/>
          <w:bCs/>
          <w:sz w:val="36"/>
          <w:szCs w:val="36"/>
          <w:rtl/>
        </w:rPr>
        <w:t xml:space="preserve">. </w:t>
      </w:r>
    </w:p>
    <w:p w:rsidR="002960C5" w:rsidRPr="002960C5" w:rsidRDefault="002960C5" w:rsidP="002960C5">
      <w:pPr>
        <w:pStyle w:val="NormalWeb"/>
        <w:numPr>
          <w:ilvl w:val="0"/>
          <w:numId w:val="26"/>
        </w:numPr>
        <w:bidi/>
        <w:rPr>
          <w:rFonts w:ascii="Arial Black" w:eastAsia="Noto Naskh Arabic" w:hAnsi="Arial Black" w:cs="Akhbar MT"/>
          <w:b/>
          <w:bCs/>
          <w:sz w:val="36"/>
          <w:szCs w:val="36"/>
        </w:rPr>
      </w:pPr>
      <w:r w:rsidRPr="002960C5">
        <w:rPr>
          <w:rFonts w:ascii="Arial Black" w:eastAsia="Noto Naskh Arabic" w:hAnsi="Arial Black" w:cs="Akhbar MT"/>
          <w:b/>
          <w:bCs/>
          <w:sz w:val="36"/>
          <w:szCs w:val="36"/>
          <w:rtl/>
        </w:rPr>
        <w:t>إنهاء العقد بناءً على طلب العميل أو وفقاً لأحكام الاتفاقية</w:t>
      </w:r>
      <w:r>
        <w:rPr>
          <w:rFonts w:ascii="Arial Black" w:eastAsia="Noto Naskh Arabic" w:hAnsi="Arial Black" w:cs="Akhbar MT" w:hint="cs"/>
          <w:b/>
          <w:bCs/>
          <w:sz w:val="36"/>
          <w:szCs w:val="36"/>
          <w:rtl/>
        </w:rPr>
        <w:t>.</w:t>
      </w:r>
    </w:p>
    <w:p w:rsidR="002960C5" w:rsidRPr="00EC2765" w:rsidRDefault="0038125F" w:rsidP="008B28B8">
      <w:pPr>
        <w:pStyle w:val="NormalWeb"/>
        <w:bidi/>
        <w:jc w:val="both"/>
        <w:rPr>
          <w:rFonts w:ascii="Arial Black" w:eastAsia="Noto Naskh Arabic" w:hAnsi="Arial Black" w:cs="Akhbar MT"/>
          <w:b/>
          <w:bCs/>
          <w:color w:val="FF0000"/>
          <w:sz w:val="32"/>
          <w:szCs w:val="32"/>
        </w:rPr>
      </w:pPr>
      <w:r w:rsidRPr="00EC2765">
        <w:rPr>
          <w:rFonts w:ascii="Arial Black" w:eastAsia="Noto Naskh Arabic" w:hAnsi="Arial Black" w:cs="Akhbar MT"/>
          <w:b/>
          <w:bCs/>
          <w:color w:val="FF0000"/>
          <w:sz w:val="32"/>
          <w:szCs w:val="32"/>
          <w:rtl/>
        </w:rPr>
        <w:t>ضابط إجرائي</w:t>
      </w:r>
      <w:r w:rsidR="00D31F64" w:rsidRPr="00EC2765">
        <w:rPr>
          <w:rFonts w:ascii="Arial Black" w:eastAsia="Noto Naskh Arabic" w:hAnsi="Arial Black" w:cs="Akhbar MT" w:hint="cs"/>
          <w:b/>
          <w:bCs/>
          <w:color w:val="FF0000"/>
          <w:sz w:val="32"/>
          <w:szCs w:val="32"/>
          <w:rtl/>
        </w:rPr>
        <w:t xml:space="preserve">: </w:t>
      </w:r>
      <w:r w:rsidR="008B28B8" w:rsidRPr="008B28B8">
        <w:rPr>
          <w:rFonts w:ascii="Arial Black" w:eastAsia="Noto Naskh Arabic" w:hAnsi="Arial Black" w:cs="Akhbar MT"/>
          <w:b/>
          <w:bCs/>
          <w:color w:val="FF0000"/>
          <w:sz w:val="32"/>
          <w:szCs w:val="32"/>
          <w:rtl/>
        </w:rPr>
        <w:t>فقاً للمدة المحددة في البند (5.1) من هذا الملحق، بما يتيح للإدارات المعنية اتخاذ الإجراءات التشغيلية اللازمة.</w:t>
      </w:r>
    </w:p>
    <w:p w:rsidR="002960C5" w:rsidRPr="002A7EE1" w:rsidRDefault="0038125F" w:rsidP="002960C5">
      <w:pPr>
        <w:pStyle w:val="Heading2"/>
        <w:bidi/>
        <w:rPr>
          <w:rFonts w:ascii="Arial Black" w:eastAsia="Noto Kufi Arabic" w:hAnsi="Arial Black"/>
          <w:color w:val="0B2341"/>
          <w:sz w:val="32"/>
          <w:szCs w:val="32"/>
          <w:u w:val="single"/>
        </w:rPr>
      </w:pPr>
      <w:r>
        <w:rPr>
          <w:rFonts w:ascii="Arial Black" w:eastAsia="Noto Kufi Arabic" w:hAnsi="Arial Black" w:hint="cs"/>
          <w:color w:val="0B2341"/>
          <w:sz w:val="32"/>
          <w:szCs w:val="32"/>
          <w:u w:val="single"/>
          <w:rtl/>
        </w:rPr>
        <w:t>3.</w:t>
      </w:r>
      <w:r w:rsidR="002960C5" w:rsidRPr="002A7EE1">
        <w:rPr>
          <w:rFonts w:ascii="Arial Black" w:eastAsia="Noto Kufi Arabic" w:hAnsi="Arial Black"/>
          <w:color w:val="0B2341"/>
          <w:sz w:val="32"/>
          <w:szCs w:val="32"/>
          <w:u w:val="single"/>
          <w:rtl/>
        </w:rPr>
        <w:t xml:space="preserve"> احتساب الرسوم</w:t>
      </w:r>
    </w:p>
    <w:p w:rsidR="002960C5" w:rsidRPr="002A7EE1" w:rsidRDefault="002960C5" w:rsidP="002A7EE1">
      <w:pPr>
        <w:pStyle w:val="NormalWeb"/>
        <w:bidi/>
        <w:jc w:val="both"/>
        <w:rPr>
          <w:rFonts w:ascii="Arial Black" w:eastAsia="Noto Naskh Arabic" w:hAnsi="Arial Black" w:cs="Akhbar MT"/>
          <w:b/>
          <w:bCs/>
          <w:sz w:val="36"/>
          <w:szCs w:val="36"/>
        </w:rPr>
      </w:pPr>
      <w:r w:rsidRPr="002A7EE1">
        <w:rPr>
          <w:rFonts w:ascii="Arial Black" w:eastAsia="Noto Naskh Arabic" w:hAnsi="Arial Black" w:cs="Akhbar MT"/>
          <w:b/>
          <w:bCs/>
          <w:sz w:val="36"/>
          <w:szCs w:val="36"/>
          <w:rtl/>
        </w:rPr>
        <w:t>تختص إدارة الاستثمار بمراجعة شروط الرسوم المنصوص عليها في اتفاقية إدارة الاستثمار لكل عميل، وإصدار التعليمات للإدارة المالية بشأن احتساب</w:t>
      </w:r>
      <w:r w:rsidR="002A7EE1">
        <w:rPr>
          <w:rFonts w:ascii="Arial Black" w:eastAsia="Noto Naskh Arabic" w:hAnsi="Arial Black" w:cs="Akhbar MT" w:hint="cs"/>
          <w:b/>
          <w:bCs/>
          <w:sz w:val="36"/>
          <w:szCs w:val="36"/>
          <w:rtl/>
        </w:rPr>
        <w:t>:</w:t>
      </w:r>
    </w:p>
    <w:p w:rsidR="002960C5" w:rsidRPr="002A7EE1" w:rsidRDefault="002960C5" w:rsidP="002A7EE1">
      <w:pPr>
        <w:pStyle w:val="NormalWeb"/>
        <w:numPr>
          <w:ilvl w:val="0"/>
          <w:numId w:val="27"/>
        </w:numPr>
        <w:bidi/>
        <w:jc w:val="both"/>
        <w:rPr>
          <w:rFonts w:ascii="Arial Black" w:eastAsia="Noto Naskh Arabic" w:hAnsi="Arial Black" w:cs="Akhbar MT"/>
          <w:b/>
          <w:bCs/>
          <w:sz w:val="36"/>
          <w:szCs w:val="36"/>
        </w:rPr>
      </w:pPr>
      <w:r w:rsidRPr="002A7EE1">
        <w:rPr>
          <w:rFonts w:ascii="Arial Black" w:eastAsia="Noto Naskh Arabic" w:hAnsi="Arial Black" w:cs="Akhbar MT"/>
          <w:b/>
          <w:bCs/>
          <w:sz w:val="36"/>
          <w:szCs w:val="36"/>
          <w:rtl/>
        </w:rPr>
        <w:t>رسوم إدارة الاستثمار</w:t>
      </w:r>
      <w:r w:rsidR="002A7EE1">
        <w:rPr>
          <w:rFonts w:ascii="Arial Black" w:eastAsia="Noto Naskh Arabic" w:hAnsi="Arial Black" w:cs="Akhbar MT" w:hint="cs"/>
          <w:b/>
          <w:bCs/>
          <w:sz w:val="36"/>
          <w:szCs w:val="36"/>
          <w:rtl/>
        </w:rPr>
        <w:t>.</w:t>
      </w:r>
    </w:p>
    <w:p w:rsidR="002960C5" w:rsidRPr="002A7EE1" w:rsidRDefault="002960C5" w:rsidP="002A7EE1">
      <w:pPr>
        <w:pStyle w:val="NormalWeb"/>
        <w:numPr>
          <w:ilvl w:val="0"/>
          <w:numId w:val="27"/>
        </w:numPr>
        <w:bidi/>
        <w:jc w:val="both"/>
        <w:rPr>
          <w:rFonts w:ascii="Arial Black" w:eastAsia="Noto Naskh Arabic" w:hAnsi="Arial Black" w:cs="Akhbar MT"/>
          <w:b/>
          <w:bCs/>
          <w:sz w:val="36"/>
          <w:szCs w:val="36"/>
        </w:rPr>
      </w:pPr>
      <w:r w:rsidRPr="002A7EE1">
        <w:rPr>
          <w:rFonts w:ascii="Arial Black" w:eastAsia="Noto Naskh Arabic" w:hAnsi="Arial Black" w:cs="Akhbar MT"/>
          <w:b/>
          <w:bCs/>
          <w:sz w:val="36"/>
          <w:szCs w:val="36"/>
          <w:rtl/>
        </w:rPr>
        <w:t>رسوم الأداء</w:t>
      </w:r>
      <w:r w:rsidR="002A7EE1">
        <w:rPr>
          <w:rFonts w:ascii="Arial Black" w:eastAsia="Noto Naskh Arabic" w:hAnsi="Arial Black" w:cs="Akhbar MT" w:hint="cs"/>
          <w:b/>
          <w:bCs/>
          <w:sz w:val="36"/>
          <w:szCs w:val="36"/>
          <w:rtl/>
        </w:rPr>
        <w:t>.</w:t>
      </w:r>
    </w:p>
    <w:p w:rsidR="002960C5" w:rsidRPr="002A7EE1" w:rsidRDefault="002960C5" w:rsidP="002A7EE1">
      <w:pPr>
        <w:pStyle w:val="NormalWeb"/>
        <w:numPr>
          <w:ilvl w:val="0"/>
          <w:numId w:val="27"/>
        </w:numPr>
        <w:bidi/>
        <w:jc w:val="both"/>
        <w:rPr>
          <w:rFonts w:ascii="Arial Black" w:eastAsia="Noto Naskh Arabic" w:hAnsi="Arial Black" w:cs="Akhbar MT"/>
          <w:b/>
          <w:bCs/>
          <w:sz w:val="36"/>
          <w:szCs w:val="36"/>
        </w:rPr>
      </w:pPr>
      <w:r w:rsidRPr="002A7EE1">
        <w:rPr>
          <w:rFonts w:ascii="Arial Black" w:eastAsia="Noto Naskh Arabic" w:hAnsi="Arial Black" w:cs="Akhbar MT"/>
          <w:b/>
          <w:bCs/>
          <w:sz w:val="36"/>
          <w:szCs w:val="36"/>
          <w:rtl/>
        </w:rPr>
        <w:t>أي رسوم أخرى منصوص عليها في الاتفاقية</w:t>
      </w:r>
      <w:r w:rsidR="002A7EE1">
        <w:rPr>
          <w:rFonts w:ascii="Arial Black" w:eastAsia="Noto Naskh Arabic" w:hAnsi="Arial Black" w:cs="Akhbar MT" w:hint="cs"/>
          <w:b/>
          <w:bCs/>
          <w:sz w:val="36"/>
          <w:szCs w:val="36"/>
          <w:rtl/>
        </w:rPr>
        <w:t>.</w:t>
      </w:r>
    </w:p>
    <w:p w:rsidR="002960C5" w:rsidRDefault="0038125F" w:rsidP="002A7EE1">
      <w:pPr>
        <w:pStyle w:val="NormalWeb"/>
        <w:bidi/>
        <w:jc w:val="both"/>
        <w:rPr>
          <w:rFonts w:ascii="Arial Black" w:eastAsia="Noto Naskh Arabic" w:hAnsi="Arial Black" w:cs="Akhbar MT"/>
          <w:b/>
          <w:bCs/>
          <w:color w:val="FF0000"/>
          <w:sz w:val="36"/>
          <w:szCs w:val="36"/>
          <w:rtl/>
        </w:rPr>
      </w:pPr>
      <w:r w:rsidRPr="0038125F">
        <w:rPr>
          <w:rFonts w:ascii="Arial Black" w:eastAsia="Noto Naskh Arabic" w:hAnsi="Arial Black" w:cs="Akhbar MT"/>
          <w:b/>
          <w:bCs/>
          <w:color w:val="FF0000"/>
          <w:sz w:val="36"/>
          <w:szCs w:val="36"/>
          <w:rtl/>
        </w:rPr>
        <w:t>ضابط إجرائي</w:t>
      </w:r>
      <w:r w:rsidR="00D31F64">
        <w:rPr>
          <w:rFonts w:ascii="Arial Black" w:eastAsia="Noto Naskh Arabic" w:hAnsi="Arial Black" w:cs="Akhbar MT" w:hint="cs"/>
          <w:b/>
          <w:bCs/>
          <w:color w:val="FF0000"/>
          <w:sz w:val="36"/>
          <w:szCs w:val="36"/>
          <w:rtl/>
        </w:rPr>
        <w:t xml:space="preserve">: </w:t>
      </w:r>
      <w:r w:rsidR="002960C5" w:rsidRPr="002251C9">
        <w:rPr>
          <w:rFonts w:ascii="Arial Black" w:eastAsia="Noto Naskh Arabic" w:hAnsi="Arial Black" w:cs="Akhbar MT"/>
          <w:b/>
          <w:bCs/>
          <w:color w:val="FF0000"/>
          <w:sz w:val="36"/>
          <w:szCs w:val="36"/>
          <w:rtl/>
        </w:rPr>
        <w:t>ولا يجوز خصم أي رسوم من حساب العميل إلا بعد مراجعة إدارة الاستثمار واعتمادها لصحة الاحتساب ومطابقته لأحكام اتفاقية إدارة الاستثمار</w:t>
      </w:r>
      <w:r w:rsidR="002A7EE1" w:rsidRPr="002251C9">
        <w:rPr>
          <w:rFonts w:ascii="Arial Black" w:eastAsia="Noto Naskh Arabic" w:hAnsi="Arial Black" w:cs="Akhbar MT" w:hint="cs"/>
          <w:b/>
          <w:bCs/>
          <w:color w:val="FF0000"/>
          <w:sz w:val="36"/>
          <w:szCs w:val="36"/>
          <w:rtl/>
        </w:rPr>
        <w:t>.</w:t>
      </w:r>
    </w:p>
    <w:p w:rsidR="00F65F0C" w:rsidRPr="00F65F0C" w:rsidRDefault="0038125F" w:rsidP="00E17729">
      <w:pPr>
        <w:pStyle w:val="Heading3"/>
        <w:bidi/>
        <w:rPr>
          <w:rFonts w:ascii="Arial Black" w:eastAsia="Noto Kufi Arabic" w:hAnsi="Arial Black"/>
          <w:color w:val="0B2341"/>
          <w:sz w:val="32"/>
          <w:szCs w:val="32"/>
          <w:u w:val="single"/>
        </w:rPr>
      </w:pPr>
      <w:r>
        <w:rPr>
          <w:rFonts w:ascii="Arial Black" w:eastAsia="Noto Kufi Arabic" w:hAnsi="Arial Black" w:hint="cs"/>
          <w:color w:val="0B2341"/>
          <w:sz w:val="32"/>
          <w:szCs w:val="32"/>
          <w:u w:val="single"/>
          <w:rtl/>
        </w:rPr>
        <w:t>4.</w:t>
      </w:r>
      <w:r w:rsidR="00F65F0C" w:rsidRPr="00F65F0C">
        <w:rPr>
          <w:rFonts w:ascii="Arial Black" w:eastAsia="Noto Kufi Arabic" w:hAnsi="Arial Black" w:hint="cs"/>
          <w:color w:val="0B2341"/>
          <w:sz w:val="32"/>
          <w:szCs w:val="32"/>
          <w:u w:val="single"/>
          <w:rtl/>
        </w:rPr>
        <w:t xml:space="preserve"> </w:t>
      </w:r>
      <w:r w:rsidR="00F65F0C" w:rsidRPr="00F65F0C">
        <w:rPr>
          <w:rFonts w:ascii="Arial Black" w:eastAsia="Noto Kufi Arabic" w:hAnsi="Arial Black"/>
          <w:color w:val="0B2341"/>
          <w:sz w:val="32"/>
          <w:szCs w:val="32"/>
          <w:u w:val="single"/>
          <w:rtl/>
        </w:rPr>
        <w:t>الإجراءات الشهرية لإدارة المحافظ الاستثمارية وإقفال الشهر</w:t>
      </w:r>
      <w:r w:rsidR="00E17729">
        <w:rPr>
          <w:rFonts w:ascii="Arial Black" w:eastAsia="Noto Kufi Arabic" w:hAnsi="Arial Black" w:hint="cs"/>
          <w:color w:val="0B2341"/>
          <w:sz w:val="32"/>
          <w:szCs w:val="32"/>
          <w:u w:val="single"/>
          <w:rtl/>
        </w:rPr>
        <w:t xml:space="preserve"> : </w:t>
      </w:r>
    </w:p>
    <w:p w:rsidR="00F65F0C" w:rsidRPr="00F65F0C" w:rsidRDefault="00973CFF" w:rsidP="00F65F0C">
      <w:pPr>
        <w:pStyle w:val="Heading4"/>
        <w:bidi/>
        <w:rPr>
          <w:rFonts w:ascii="Arial Black" w:eastAsia="Noto Kufi Arabic" w:hAnsi="Arial Black"/>
          <w:i w:val="0"/>
          <w:iCs w:val="0"/>
          <w:color w:val="0B2341"/>
          <w:sz w:val="32"/>
          <w:szCs w:val="32"/>
          <w:u w:val="single"/>
        </w:rPr>
      </w:pPr>
      <w:r>
        <w:rPr>
          <w:rFonts w:ascii="Arial Black" w:eastAsia="Noto Kufi Arabic" w:hAnsi="Arial Black" w:hint="cs"/>
          <w:i w:val="0"/>
          <w:iCs w:val="0"/>
          <w:color w:val="0B2341"/>
          <w:sz w:val="32"/>
          <w:szCs w:val="32"/>
          <w:u w:val="single"/>
          <w:rtl/>
        </w:rPr>
        <w:t xml:space="preserve">4.1 </w:t>
      </w:r>
      <w:r w:rsidR="00F65F0C" w:rsidRPr="00F65F0C">
        <w:rPr>
          <w:rFonts w:ascii="Arial Black" w:eastAsia="Noto Kufi Arabic" w:hAnsi="Arial Black"/>
          <w:i w:val="0"/>
          <w:iCs w:val="0"/>
          <w:color w:val="0B2341"/>
          <w:sz w:val="32"/>
          <w:szCs w:val="32"/>
          <w:u w:val="single"/>
          <w:rtl/>
        </w:rPr>
        <w:t>الغرض</w:t>
      </w:r>
    </w:p>
    <w:p w:rsidR="00F65F0C" w:rsidRPr="00F65F0C" w:rsidRDefault="00F65F0C" w:rsidP="00F65F0C">
      <w:pPr>
        <w:pStyle w:val="NormalWeb"/>
        <w:bidi/>
        <w:jc w:val="both"/>
        <w:rPr>
          <w:rFonts w:ascii="Arial Black" w:eastAsia="Noto Naskh Arabic" w:hAnsi="Arial Black" w:cs="Akhbar MT"/>
          <w:b/>
          <w:bCs/>
          <w:sz w:val="36"/>
          <w:szCs w:val="36"/>
        </w:rPr>
      </w:pPr>
      <w:r w:rsidRPr="00F65F0C">
        <w:rPr>
          <w:rFonts w:ascii="Arial Black" w:eastAsia="Noto Naskh Arabic" w:hAnsi="Arial Black" w:cs="Akhbar MT"/>
          <w:b/>
          <w:bCs/>
          <w:sz w:val="36"/>
          <w:szCs w:val="36"/>
          <w:rtl/>
        </w:rPr>
        <w:t>يهدف هذا الإجراء إلى تنظيم الأعمال الشهرية التي تقوم بها إدارة الاستثمار بعد انتهاء كل شهر مالي، وذلك لضمان صحة تقييم المحافظ الاستثمارية، واحتساب الرسوم المستحقة، وإعداد التقارير الشهرية للعملاء، وتزويد الإدارات ذات العلاقة بالبيانات اللازمة</w:t>
      </w:r>
      <w:r>
        <w:rPr>
          <w:rFonts w:ascii="Arial Black" w:eastAsia="Noto Naskh Arabic" w:hAnsi="Arial Black" w:cs="Akhbar MT" w:hint="cs"/>
          <w:b/>
          <w:bCs/>
          <w:sz w:val="36"/>
          <w:szCs w:val="36"/>
          <w:rtl/>
        </w:rPr>
        <w:t xml:space="preserve"> . </w:t>
      </w:r>
    </w:p>
    <w:p w:rsidR="00F65F0C" w:rsidRPr="00F65F0C" w:rsidRDefault="00973CFF" w:rsidP="00F65F0C">
      <w:pPr>
        <w:pStyle w:val="Heading3"/>
        <w:bidi/>
        <w:rPr>
          <w:rFonts w:ascii="Arial Black" w:eastAsia="Noto Kufi Arabic" w:hAnsi="Arial Black"/>
          <w:color w:val="0B2341"/>
          <w:sz w:val="32"/>
          <w:szCs w:val="32"/>
          <w:u w:val="single"/>
        </w:rPr>
      </w:pPr>
      <w:r>
        <w:rPr>
          <w:rFonts w:ascii="Arial Black" w:eastAsia="Noto Kufi Arabic" w:hAnsi="Arial Black" w:hint="cs"/>
          <w:color w:val="0B2341"/>
          <w:sz w:val="32"/>
          <w:szCs w:val="32"/>
          <w:u w:val="single"/>
          <w:rtl/>
        </w:rPr>
        <w:t>4.2</w:t>
      </w:r>
      <w:r w:rsidR="00F65F0C" w:rsidRPr="00F65F0C">
        <w:rPr>
          <w:rFonts w:ascii="Arial Black" w:eastAsia="Noto Kufi Arabic" w:hAnsi="Arial Black"/>
          <w:color w:val="0B2341"/>
          <w:sz w:val="32"/>
          <w:szCs w:val="32"/>
          <w:u w:val="single"/>
        </w:rPr>
        <w:t xml:space="preserve"> </w:t>
      </w:r>
      <w:r w:rsidR="00F65F0C" w:rsidRPr="00F65F0C">
        <w:rPr>
          <w:rFonts w:ascii="Arial Black" w:eastAsia="Noto Kufi Arabic" w:hAnsi="Arial Black"/>
          <w:color w:val="0B2341"/>
          <w:sz w:val="32"/>
          <w:szCs w:val="32"/>
          <w:u w:val="single"/>
          <w:rtl/>
        </w:rPr>
        <w:t>إجراءات الإقفال الشهري</w:t>
      </w:r>
    </w:p>
    <w:p w:rsidR="00F65F0C" w:rsidRPr="00F65F0C" w:rsidRDefault="00F65F0C" w:rsidP="00F65F0C">
      <w:pPr>
        <w:pStyle w:val="NormalWeb"/>
        <w:bidi/>
        <w:jc w:val="both"/>
        <w:rPr>
          <w:rFonts w:ascii="Arial Black" w:eastAsia="Noto Naskh Arabic" w:hAnsi="Arial Black" w:cs="Akhbar MT"/>
          <w:b/>
          <w:bCs/>
          <w:sz w:val="36"/>
          <w:szCs w:val="36"/>
        </w:rPr>
      </w:pPr>
      <w:r w:rsidRPr="00F65F0C">
        <w:rPr>
          <w:rFonts w:ascii="Arial Black" w:eastAsia="Noto Naskh Arabic" w:hAnsi="Arial Black" w:cs="Akhbar MT"/>
          <w:b/>
          <w:bCs/>
          <w:sz w:val="36"/>
          <w:szCs w:val="36"/>
          <w:rtl/>
        </w:rPr>
        <w:t>بعد انتهاء آخر يوم تداول من كل شهر وإتمام عمليات الإقفال الشهرية، تقوم إدارة الاستثمار بالإجراءات التالية</w:t>
      </w:r>
      <w:r>
        <w:rPr>
          <w:rFonts w:ascii="Arial Black" w:eastAsia="Noto Naskh Arabic" w:hAnsi="Arial Black" w:cs="Akhbar MT" w:hint="cs"/>
          <w:b/>
          <w:bCs/>
          <w:sz w:val="36"/>
          <w:szCs w:val="36"/>
          <w:rtl/>
        </w:rPr>
        <w:t xml:space="preserve"> : </w:t>
      </w:r>
    </w:p>
    <w:p w:rsidR="00F65F0C" w:rsidRPr="00F65F0C" w:rsidRDefault="00973CFF" w:rsidP="00973CFF">
      <w:pPr>
        <w:pStyle w:val="Heading4"/>
        <w:bidi/>
        <w:spacing w:before="0"/>
        <w:rPr>
          <w:rFonts w:ascii="Arial Black" w:eastAsia="Noto Kufi Arabic" w:hAnsi="Arial Black"/>
          <w:i w:val="0"/>
          <w:iCs w:val="0"/>
          <w:color w:val="0B2341"/>
          <w:sz w:val="32"/>
          <w:szCs w:val="32"/>
          <w:u w:val="single"/>
        </w:rPr>
      </w:pPr>
      <w:r>
        <w:rPr>
          <w:rFonts w:ascii="Arial Black" w:eastAsia="Noto Kufi Arabic" w:hAnsi="Arial Black" w:hint="cs"/>
          <w:i w:val="0"/>
          <w:iCs w:val="0"/>
          <w:color w:val="0B2341"/>
          <w:sz w:val="32"/>
          <w:szCs w:val="32"/>
          <w:u w:val="single"/>
          <w:rtl/>
        </w:rPr>
        <w:t>4</w:t>
      </w:r>
      <w:r w:rsidR="0038125F">
        <w:rPr>
          <w:rFonts w:ascii="Arial Black" w:eastAsia="Noto Kufi Arabic" w:hAnsi="Arial Black" w:hint="cs"/>
          <w:i w:val="0"/>
          <w:iCs w:val="0"/>
          <w:color w:val="0B2341"/>
          <w:sz w:val="32"/>
          <w:szCs w:val="32"/>
          <w:u w:val="single"/>
          <w:rtl/>
        </w:rPr>
        <w:t>.2.</w:t>
      </w:r>
      <w:r>
        <w:rPr>
          <w:rFonts w:ascii="Arial Black" w:eastAsia="Noto Kufi Arabic" w:hAnsi="Arial Black" w:hint="cs"/>
          <w:i w:val="0"/>
          <w:iCs w:val="0"/>
          <w:color w:val="0B2341"/>
          <w:sz w:val="32"/>
          <w:szCs w:val="32"/>
          <w:u w:val="single"/>
          <w:rtl/>
        </w:rPr>
        <w:t>1</w:t>
      </w:r>
      <w:r w:rsidR="00F65F0C" w:rsidRPr="00F65F0C">
        <w:rPr>
          <w:rFonts w:ascii="Arial Black" w:eastAsia="Noto Kufi Arabic" w:hAnsi="Arial Black"/>
          <w:i w:val="0"/>
          <w:iCs w:val="0"/>
          <w:color w:val="0B2341"/>
          <w:sz w:val="32"/>
          <w:szCs w:val="32"/>
          <w:u w:val="single"/>
          <w:rtl/>
        </w:rPr>
        <w:t xml:space="preserve"> مراجعة المحافظ الاستثمارية</w:t>
      </w:r>
    </w:p>
    <w:p w:rsidR="00F65F0C" w:rsidRPr="00F65F0C" w:rsidRDefault="00F65F0C" w:rsidP="00A649A2">
      <w:pPr>
        <w:numPr>
          <w:ilvl w:val="0"/>
          <w:numId w:val="42"/>
        </w:numPr>
        <w:bidi/>
        <w:spacing w:after="100" w:afterAutospacing="1" w:line="240" w:lineRule="auto"/>
        <w:jc w:val="both"/>
        <w:rPr>
          <w:rFonts w:ascii="Arial Black" w:hAnsi="Arial Black" w:cs="Akhbar MT"/>
          <w:b/>
          <w:bCs/>
          <w:sz w:val="36"/>
          <w:szCs w:val="36"/>
        </w:rPr>
      </w:pPr>
      <w:r w:rsidRPr="00F65F0C">
        <w:rPr>
          <w:rFonts w:ascii="Arial Black" w:hAnsi="Arial Black" w:cs="Akhbar MT"/>
          <w:b/>
          <w:bCs/>
          <w:sz w:val="36"/>
          <w:szCs w:val="36"/>
          <w:rtl/>
        </w:rPr>
        <w:t>مراجعة جميع المحافظ الاستثمارية والتأكد من اكتمال تسجيل جميع عمليات البيع والشراء المنفذة خلال الشهر</w:t>
      </w:r>
      <w:r>
        <w:rPr>
          <w:rFonts w:ascii="Arial Black" w:hAnsi="Arial Black" w:cs="Akhbar MT" w:hint="cs"/>
          <w:b/>
          <w:bCs/>
          <w:sz w:val="36"/>
          <w:szCs w:val="36"/>
          <w:rtl/>
        </w:rPr>
        <w:t>.</w:t>
      </w:r>
    </w:p>
    <w:p w:rsidR="00F65F0C" w:rsidRPr="00F65F0C" w:rsidRDefault="00F65F0C" w:rsidP="00F65F0C">
      <w:pPr>
        <w:numPr>
          <w:ilvl w:val="0"/>
          <w:numId w:val="42"/>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التحقق من مطابقة أرصدة الأوراق المالية والأرصدة النقدية مع بيانات النظام</w:t>
      </w:r>
      <w:r>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Default="00F65F0C" w:rsidP="00F65F0C">
      <w:pPr>
        <w:numPr>
          <w:ilvl w:val="0"/>
          <w:numId w:val="42"/>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مراجعة أي عمليات معلقة أو قيود استثنائية ومعالجتها قبل اعتماد الإقفال الشهري</w:t>
      </w:r>
      <w:r>
        <w:rPr>
          <w:rFonts w:ascii="Arial Black" w:hAnsi="Arial Black" w:cs="Akhbar MT" w:hint="cs"/>
          <w:b/>
          <w:bCs/>
          <w:sz w:val="36"/>
          <w:szCs w:val="36"/>
          <w:rtl/>
        </w:rPr>
        <w:t>.</w:t>
      </w:r>
    </w:p>
    <w:p w:rsidR="00A649A2" w:rsidRDefault="00A649A2" w:rsidP="00A649A2">
      <w:pPr>
        <w:numPr>
          <w:ilvl w:val="0"/>
          <w:numId w:val="42"/>
        </w:numPr>
        <w:bidi/>
        <w:spacing w:before="100" w:beforeAutospacing="1" w:after="100" w:afterAutospacing="1" w:line="240" w:lineRule="auto"/>
        <w:jc w:val="both"/>
        <w:rPr>
          <w:rFonts w:ascii="Arial Black" w:hAnsi="Arial Black" w:cs="Akhbar MT"/>
          <w:b/>
          <w:bCs/>
          <w:sz w:val="36"/>
          <w:szCs w:val="36"/>
        </w:rPr>
      </w:pPr>
      <w:r w:rsidRPr="00A649A2">
        <w:rPr>
          <w:rFonts w:ascii="Arial Black" w:hAnsi="Arial Black" w:cs="Akhbar MT"/>
          <w:b/>
          <w:bCs/>
          <w:sz w:val="36"/>
          <w:szCs w:val="36"/>
          <w:rtl/>
        </w:rPr>
        <w:t>مراجعة جميع الإيداعات والسحوبات النقدية التي تمت خلال الشهر والتأكد من انعكاسها على صافي قيمة المحفظة قبل احتساب الرسوم.</w:t>
      </w:r>
    </w:p>
    <w:p w:rsidR="0038125F" w:rsidRDefault="0038125F" w:rsidP="0038125F">
      <w:pPr>
        <w:bidi/>
        <w:spacing w:before="100" w:beforeAutospacing="1" w:after="100" w:afterAutospacing="1" w:line="240" w:lineRule="auto"/>
        <w:jc w:val="both"/>
        <w:rPr>
          <w:rFonts w:ascii="Arial Black" w:hAnsi="Arial Black" w:cs="Akhbar MT"/>
          <w:b/>
          <w:bCs/>
          <w:sz w:val="36"/>
          <w:szCs w:val="36"/>
          <w:rtl/>
        </w:rPr>
      </w:pPr>
    </w:p>
    <w:p w:rsidR="00B16D2B" w:rsidRDefault="00B16D2B" w:rsidP="00B16D2B">
      <w:pPr>
        <w:bidi/>
        <w:spacing w:before="100" w:beforeAutospacing="1" w:after="100" w:afterAutospacing="1" w:line="240" w:lineRule="auto"/>
        <w:jc w:val="both"/>
        <w:rPr>
          <w:rFonts w:ascii="Arial Black" w:hAnsi="Arial Black" w:cs="Akhbar MT"/>
          <w:b/>
          <w:bCs/>
          <w:sz w:val="36"/>
          <w:szCs w:val="36"/>
          <w:rtl/>
        </w:rPr>
      </w:pPr>
    </w:p>
    <w:p w:rsidR="00F65F0C" w:rsidRPr="00F65F0C" w:rsidRDefault="00973CFF" w:rsidP="00973CFF">
      <w:pPr>
        <w:pStyle w:val="Heading4"/>
        <w:bidi/>
        <w:spacing w:before="0"/>
        <w:rPr>
          <w:rFonts w:ascii="Arial Black" w:eastAsia="Noto Kufi Arabic" w:hAnsi="Arial Black"/>
          <w:i w:val="0"/>
          <w:iCs w:val="0"/>
          <w:color w:val="0B2341"/>
          <w:sz w:val="32"/>
          <w:szCs w:val="32"/>
          <w:u w:val="single"/>
        </w:rPr>
      </w:pPr>
      <w:r>
        <w:rPr>
          <w:rFonts w:ascii="Arial Black" w:eastAsia="Noto Kufi Arabic" w:hAnsi="Arial Black" w:hint="cs"/>
          <w:i w:val="0"/>
          <w:iCs w:val="0"/>
          <w:color w:val="0B2341"/>
          <w:sz w:val="32"/>
          <w:szCs w:val="32"/>
          <w:u w:val="single"/>
          <w:rtl/>
        </w:rPr>
        <w:t>4</w:t>
      </w:r>
      <w:r w:rsidR="0038125F">
        <w:rPr>
          <w:rFonts w:ascii="Arial Black" w:eastAsia="Noto Kufi Arabic" w:hAnsi="Arial Black" w:hint="cs"/>
          <w:i w:val="0"/>
          <w:iCs w:val="0"/>
          <w:color w:val="0B2341"/>
          <w:sz w:val="32"/>
          <w:szCs w:val="32"/>
          <w:u w:val="single"/>
          <w:rtl/>
        </w:rPr>
        <w:t>.2.</w:t>
      </w:r>
      <w:r>
        <w:rPr>
          <w:rFonts w:ascii="Arial Black" w:eastAsia="Noto Kufi Arabic" w:hAnsi="Arial Black" w:hint="cs"/>
          <w:i w:val="0"/>
          <w:iCs w:val="0"/>
          <w:color w:val="0B2341"/>
          <w:sz w:val="32"/>
          <w:szCs w:val="32"/>
          <w:u w:val="single"/>
          <w:rtl/>
        </w:rPr>
        <w:t>2</w:t>
      </w:r>
      <w:r w:rsidR="00F65F0C" w:rsidRPr="00F65F0C">
        <w:rPr>
          <w:rFonts w:ascii="Arial Black" w:eastAsia="Noto Kufi Arabic" w:hAnsi="Arial Black"/>
          <w:i w:val="0"/>
          <w:iCs w:val="0"/>
          <w:color w:val="0B2341"/>
          <w:sz w:val="32"/>
          <w:szCs w:val="32"/>
          <w:u w:val="single"/>
          <w:rtl/>
        </w:rPr>
        <w:t xml:space="preserve"> اعتماد تقييم المحافظ</w:t>
      </w:r>
    </w:p>
    <w:p w:rsidR="00F65F0C" w:rsidRPr="00F65F0C" w:rsidRDefault="00F65F0C" w:rsidP="00B16D2B">
      <w:pPr>
        <w:numPr>
          <w:ilvl w:val="0"/>
          <w:numId w:val="43"/>
        </w:numPr>
        <w:bidi/>
        <w:spacing w:after="0" w:line="240" w:lineRule="auto"/>
        <w:jc w:val="both"/>
        <w:rPr>
          <w:rFonts w:ascii="Arial Black" w:hAnsi="Arial Black" w:cs="Akhbar MT"/>
          <w:b/>
          <w:bCs/>
          <w:sz w:val="36"/>
          <w:szCs w:val="36"/>
        </w:rPr>
      </w:pPr>
      <w:r w:rsidRPr="00F65F0C">
        <w:rPr>
          <w:rFonts w:ascii="Arial Black" w:hAnsi="Arial Black" w:cs="Akhbar MT"/>
          <w:b/>
          <w:bCs/>
          <w:sz w:val="36"/>
          <w:szCs w:val="36"/>
          <w:rtl/>
        </w:rPr>
        <w:t>اعتماد القيمة السوقية لكل محفظة استثمارية استناداً إلى أسعار الإقفال الرسمية الصادرة عن بورصة قطر في آخر يوم تداول من الشهر</w:t>
      </w:r>
      <w:r w:rsidR="00992F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B16D2B">
      <w:pPr>
        <w:numPr>
          <w:ilvl w:val="0"/>
          <w:numId w:val="43"/>
        </w:numPr>
        <w:bidi/>
        <w:spacing w:before="100" w:beforeAutospacing="1" w:after="0" w:line="240" w:lineRule="auto"/>
        <w:jc w:val="both"/>
        <w:rPr>
          <w:rFonts w:ascii="Arial Black" w:hAnsi="Arial Black" w:cs="Akhbar MT"/>
          <w:b/>
          <w:bCs/>
          <w:sz w:val="36"/>
          <w:szCs w:val="36"/>
        </w:rPr>
      </w:pPr>
      <w:r w:rsidRPr="00F65F0C">
        <w:rPr>
          <w:rFonts w:ascii="Arial Black" w:hAnsi="Arial Black" w:cs="Akhbar MT"/>
          <w:b/>
          <w:bCs/>
          <w:sz w:val="36"/>
          <w:szCs w:val="36"/>
          <w:rtl/>
        </w:rPr>
        <w:t xml:space="preserve">احتساب </w:t>
      </w:r>
      <w:r w:rsidR="00E17729" w:rsidRPr="00E17729">
        <w:rPr>
          <w:rFonts w:ascii="Arial Black" w:hAnsi="Arial Black" w:cs="Akhbar MT"/>
          <w:b/>
          <w:bCs/>
          <w:sz w:val="36"/>
          <w:szCs w:val="36"/>
          <w:rtl/>
        </w:rPr>
        <w:t>صافي قيمة الأصول</w:t>
      </w:r>
      <w:r w:rsidR="00E17729" w:rsidRPr="00E17729">
        <w:rPr>
          <w:rFonts w:ascii="Arial Black" w:hAnsi="Arial Black" w:cs="Akhbar MT"/>
          <w:b/>
          <w:bCs/>
          <w:sz w:val="36"/>
          <w:szCs w:val="36"/>
        </w:rPr>
        <w:t xml:space="preserve"> (Net Asset Value - NAV)</w:t>
      </w:r>
      <w:r w:rsidR="00E17729" w:rsidRPr="00E17729">
        <w:rPr>
          <w:rFonts w:ascii="Arial Black" w:hAnsi="Arial Black" w:cs="Akhbar MT" w:hint="cs"/>
          <w:b/>
          <w:bCs/>
          <w:sz w:val="36"/>
          <w:szCs w:val="36"/>
          <w:rtl/>
        </w:rPr>
        <w:t xml:space="preserve"> </w:t>
      </w:r>
      <w:r w:rsidR="00992F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B16D2B">
      <w:pPr>
        <w:numPr>
          <w:ilvl w:val="0"/>
          <w:numId w:val="43"/>
        </w:numPr>
        <w:bidi/>
        <w:spacing w:before="100" w:beforeAutospacing="1" w:after="0" w:line="240" w:lineRule="auto"/>
        <w:jc w:val="both"/>
        <w:rPr>
          <w:rFonts w:ascii="Arial Black" w:hAnsi="Arial Black" w:cs="Akhbar MT"/>
          <w:b/>
          <w:bCs/>
          <w:sz w:val="36"/>
          <w:szCs w:val="36"/>
        </w:rPr>
      </w:pPr>
      <w:r w:rsidRPr="00F65F0C">
        <w:rPr>
          <w:rFonts w:ascii="Arial Black" w:hAnsi="Arial Black" w:cs="Akhbar MT"/>
          <w:b/>
          <w:bCs/>
          <w:sz w:val="36"/>
          <w:szCs w:val="36"/>
          <w:rtl/>
        </w:rPr>
        <w:t>اعتماد القيمة النهائية للمحفظة عن الشهر محل الإقفال</w:t>
      </w:r>
      <w:r w:rsidR="00992F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973CFF" w:rsidP="00B16D2B">
      <w:pPr>
        <w:pStyle w:val="NormalWeb"/>
        <w:bidi/>
        <w:spacing w:before="0" w:beforeAutospacing="0" w:after="0" w:afterAutospacing="0"/>
        <w:rPr>
          <w:rFonts w:ascii="Arial Black" w:eastAsia="Noto Kufi Arabic" w:hAnsi="Arial Black" w:cstheme="majorBidi"/>
          <w:b/>
          <w:bCs/>
          <w:color w:val="0B2341"/>
          <w:sz w:val="32"/>
          <w:szCs w:val="32"/>
          <w:u w:val="single"/>
        </w:rPr>
      </w:pPr>
      <w:r>
        <w:rPr>
          <w:rFonts w:ascii="Arial Black" w:eastAsia="Noto Kufi Arabic" w:hAnsi="Arial Black" w:cstheme="majorBidi" w:hint="cs"/>
          <w:b/>
          <w:bCs/>
          <w:color w:val="0B2341"/>
          <w:sz w:val="32"/>
          <w:szCs w:val="32"/>
          <w:u w:val="single"/>
          <w:rtl/>
        </w:rPr>
        <w:t>4</w:t>
      </w:r>
      <w:r w:rsidR="0038125F">
        <w:rPr>
          <w:rFonts w:ascii="Arial Black" w:eastAsia="Noto Kufi Arabic" w:hAnsi="Arial Black" w:cstheme="majorBidi" w:hint="cs"/>
          <w:b/>
          <w:bCs/>
          <w:color w:val="0B2341"/>
          <w:sz w:val="32"/>
          <w:szCs w:val="32"/>
          <w:u w:val="single"/>
          <w:rtl/>
        </w:rPr>
        <w:t>.2.</w:t>
      </w:r>
      <w:r>
        <w:rPr>
          <w:rFonts w:ascii="Arial Black" w:eastAsia="Noto Kufi Arabic" w:hAnsi="Arial Black" w:cstheme="majorBidi" w:hint="cs"/>
          <w:b/>
          <w:bCs/>
          <w:color w:val="0B2341"/>
          <w:sz w:val="32"/>
          <w:szCs w:val="32"/>
          <w:u w:val="single"/>
          <w:rtl/>
        </w:rPr>
        <w:t>3</w:t>
      </w:r>
      <w:r w:rsidR="00F65F0C" w:rsidRPr="00F65F0C">
        <w:rPr>
          <w:rFonts w:ascii="Arial Black" w:eastAsia="Noto Kufi Arabic" w:hAnsi="Arial Black" w:cstheme="majorBidi"/>
          <w:b/>
          <w:bCs/>
          <w:color w:val="0B2341"/>
          <w:sz w:val="32"/>
          <w:szCs w:val="32"/>
          <w:u w:val="single"/>
          <w:rtl/>
        </w:rPr>
        <w:t xml:space="preserve"> مراجعة رسوم الإدارة ورسوم الأداء</w:t>
      </w:r>
    </w:p>
    <w:p w:rsidR="00F65F0C" w:rsidRPr="00F65F0C" w:rsidRDefault="00F65F0C" w:rsidP="00B16D2B">
      <w:pPr>
        <w:pStyle w:val="NormalWeb"/>
        <w:bidi/>
        <w:spacing w:before="0" w:beforeAutospacing="0" w:after="0" w:afterAutospacing="0"/>
        <w:rPr>
          <w:rFonts w:ascii="Arial Black" w:eastAsia="Noto Kufi Arabic" w:hAnsi="Arial Black" w:cstheme="majorBidi"/>
          <w:b/>
          <w:bCs/>
          <w:color w:val="0B2341"/>
          <w:sz w:val="32"/>
          <w:szCs w:val="32"/>
          <w:u w:val="single"/>
        </w:rPr>
      </w:pPr>
      <w:r w:rsidRPr="00F65F0C">
        <w:rPr>
          <w:rFonts w:ascii="Arial Black" w:eastAsia="Noto Kufi Arabic" w:hAnsi="Arial Black" w:cstheme="majorBidi"/>
          <w:b/>
          <w:bCs/>
          <w:color w:val="0B2341"/>
          <w:sz w:val="32"/>
          <w:szCs w:val="32"/>
          <w:u w:val="single"/>
          <w:rtl/>
        </w:rPr>
        <w:t>بعد اعتماد تقييم المحافظ، تقوم إدارة الاستثمار بما يلي</w:t>
      </w:r>
      <w:r w:rsidR="00992FA1">
        <w:rPr>
          <w:rFonts w:ascii="Arial Black" w:eastAsia="Noto Kufi Arabic" w:hAnsi="Arial Black" w:cstheme="majorBidi" w:hint="cs"/>
          <w:b/>
          <w:bCs/>
          <w:color w:val="0B2341"/>
          <w:sz w:val="32"/>
          <w:szCs w:val="32"/>
          <w:u w:val="single"/>
          <w:rtl/>
        </w:rPr>
        <w:t>:</w:t>
      </w:r>
    </w:p>
    <w:p w:rsidR="00F65F0C" w:rsidRPr="00F65F0C" w:rsidRDefault="00F65F0C" w:rsidP="00A649A2">
      <w:pPr>
        <w:numPr>
          <w:ilvl w:val="0"/>
          <w:numId w:val="44"/>
        </w:numPr>
        <w:bidi/>
        <w:spacing w:after="0" w:line="240" w:lineRule="auto"/>
        <w:rPr>
          <w:rFonts w:ascii="Arial Black" w:hAnsi="Arial Black" w:cs="Akhbar MT"/>
          <w:b/>
          <w:bCs/>
          <w:sz w:val="36"/>
          <w:szCs w:val="36"/>
        </w:rPr>
      </w:pPr>
      <w:r w:rsidRPr="00F65F0C">
        <w:rPr>
          <w:rFonts w:ascii="Arial Black" w:hAnsi="Arial Black" w:cs="Akhbar MT"/>
          <w:b/>
          <w:bCs/>
          <w:sz w:val="36"/>
          <w:szCs w:val="36"/>
          <w:rtl/>
        </w:rPr>
        <w:t>مراجعة مدى استحقاق رسوم الإدارة وفقاً لأحكام اتفاقية إدارة الاستثمار</w:t>
      </w:r>
      <w:r w:rsidR="00992F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992FA1">
      <w:pPr>
        <w:numPr>
          <w:ilvl w:val="0"/>
          <w:numId w:val="44"/>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مراجعة مدى استحقاق رسوم الأداء وفقاً للآلية المنصوص عليها في الاتفاقية</w:t>
      </w:r>
      <w:r w:rsidR="00992FA1">
        <w:rPr>
          <w:rFonts w:ascii="Arial Black" w:hAnsi="Arial Black" w:cs="Akhbar MT" w:hint="cs"/>
          <w:b/>
          <w:bCs/>
          <w:sz w:val="36"/>
          <w:szCs w:val="36"/>
          <w:rtl/>
        </w:rPr>
        <w:t>.</w:t>
      </w:r>
    </w:p>
    <w:p w:rsidR="00F65F0C" w:rsidRPr="00F65F0C" w:rsidRDefault="00F65F0C" w:rsidP="00992FA1">
      <w:pPr>
        <w:numPr>
          <w:ilvl w:val="0"/>
          <w:numId w:val="44"/>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احتساب الرسوم المستحقة لكل عميل</w:t>
      </w:r>
      <w:r w:rsidR="00992F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992FA1">
      <w:pPr>
        <w:numPr>
          <w:ilvl w:val="0"/>
          <w:numId w:val="44"/>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مراجعة نتائج الاحتساب والتأكد من مطابقتها لشروط العقد</w:t>
      </w:r>
      <w:r w:rsidR="00992F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Default="00F65F0C" w:rsidP="00B16D2B">
      <w:pPr>
        <w:numPr>
          <w:ilvl w:val="0"/>
          <w:numId w:val="44"/>
        </w:numPr>
        <w:bidi/>
        <w:spacing w:after="0" w:line="240" w:lineRule="auto"/>
        <w:rPr>
          <w:rFonts w:ascii="Arial Black" w:hAnsi="Arial Black" w:cs="Akhbar MT"/>
          <w:b/>
          <w:bCs/>
          <w:sz w:val="36"/>
          <w:szCs w:val="36"/>
        </w:rPr>
      </w:pPr>
      <w:r w:rsidRPr="00F65F0C">
        <w:rPr>
          <w:rFonts w:ascii="Arial Black" w:hAnsi="Arial Black" w:cs="Akhbar MT"/>
          <w:b/>
          <w:bCs/>
          <w:sz w:val="36"/>
          <w:szCs w:val="36"/>
          <w:rtl/>
        </w:rPr>
        <w:t>اعتماد كشف الرسوم قبل إرساله إلى الإدارة المالية</w:t>
      </w:r>
      <w:r w:rsidR="00992F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656315" w:rsidRPr="00EC2765" w:rsidRDefault="00656315" w:rsidP="00EC2765">
      <w:pPr>
        <w:bidi/>
        <w:spacing w:after="0" w:line="240" w:lineRule="auto"/>
        <w:ind w:left="720"/>
        <w:jc w:val="center"/>
        <w:rPr>
          <w:rFonts w:ascii="Arial Black" w:hAnsi="Arial Black" w:cs="Akhbar MT"/>
          <w:b/>
          <w:bCs/>
          <w:color w:val="FF0000"/>
          <w:sz w:val="36"/>
          <w:szCs w:val="36"/>
          <w:u w:val="single"/>
        </w:rPr>
      </w:pPr>
      <w:r w:rsidRPr="00EC2765">
        <w:rPr>
          <w:rFonts w:ascii="Arial Black" w:hAnsi="Arial Black" w:cs="Akhbar MT"/>
          <w:b/>
          <w:bCs/>
          <w:color w:val="FF0000"/>
          <w:sz w:val="36"/>
          <w:szCs w:val="36"/>
          <w:u w:val="single"/>
          <w:rtl/>
        </w:rPr>
        <w:t xml:space="preserve">ويتم اعتماد الرسوم باستخدام النموذج </w:t>
      </w:r>
      <w:r w:rsidRPr="00EC2765">
        <w:rPr>
          <w:rFonts w:ascii="Arial Black" w:hAnsi="Arial Black" w:cs="Akhbar MT"/>
          <w:b/>
          <w:bCs/>
          <w:color w:val="FF0000"/>
          <w:sz w:val="36"/>
          <w:szCs w:val="36"/>
          <w:u w:val="single"/>
        </w:rPr>
        <w:t>(F-02)</w:t>
      </w:r>
      <w:r w:rsidRPr="00EC2765">
        <w:rPr>
          <w:rFonts w:ascii="Arial Black" w:hAnsi="Arial Black" w:cs="Akhbar MT" w:hint="cs"/>
          <w:b/>
          <w:bCs/>
          <w:color w:val="FF0000"/>
          <w:sz w:val="36"/>
          <w:szCs w:val="36"/>
          <w:u w:val="single"/>
          <w:rtl/>
        </w:rPr>
        <w:t xml:space="preserve"> .</w:t>
      </w:r>
    </w:p>
    <w:p w:rsidR="00A649A2" w:rsidRDefault="0038125F" w:rsidP="00B16D2B">
      <w:pPr>
        <w:bidi/>
        <w:spacing w:after="0" w:line="240" w:lineRule="auto"/>
        <w:rPr>
          <w:rFonts w:ascii="Arial Black" w:hAnsi="Arial Black" w:cs="Akhbar MT"/>
          <w:b/>
          <w:bCs/>
          <w:color w:val="FF0000"/>
          <w:sz w:val="32"/>
          <w:szCs w:val="32"/>
          <w:rtl/>
        </w:rPr>
      </w:pPr>
      <w:r w:rsidRPr="0002631A">
        <w:rPr>
          <w:rFonts w:ascii="Arial Black" w:hAnsi="Arial Black" w:cs="Akhbar MT"/>
          <w:b/>
          <w:bCs/>
          <w:color w:val="FF0000"/>
          <w:sz w:val="32"/>
          <w:szCs w:val="32"/>
          <w:rtl/>
        </w:rPr>
        <w:t>ضابط إجرائي</w:t>
      </w:r>
      <w:r w:rsidR="00A649A2" w:rsidRPr="0002631A">
        <w:rPr>
          <w:rFonts w:ascii="Arial Black" w:hAnsi="Arial Black" w:cs="Akhbar MT" w:hint="cs"/>
          <w:b/>
          <w:bCs/>
          <w:color w:val="FF0000"/>
          <w:sz w:val="32"/>
          <w:szCs w:val="32"/>
          <w:rtl/>
        </w:rPr>
        <w:t xml:space="preserve">: يجب </w:t>
      </w:r>
      <w:r w:rsidR="00A649A2" w:rsidRPr="0002631A">
        <w:rPr>
          <w:rFonts w:ascii="Arial Black" w:hAnsi="Arial Black" w:cs="Akhbar MT"/>
          <w:b/>
          <w:bCs/>
          <w:color w:val="FF0000"/>
          <w:sz w:val="32"/>
          <w:szCs w:val="32"/>
          <w:rtl/>
        </w:rPr>
        <w:t>التحقق من عدم وجود أي اعتراضات أو تعليمات معلقة من العميل تؤثر على احتساب الرسوم</w:t>
      </w:r>
      <w:r w:rsidR="00A649A2" w:rsidRPr="0002631A">
        <w:rPr>
          <w:rFonts w:ascii="Arial Black" w:hAnsi="Arial Black" w:cs="Akhbar MT" w:hint="cs"/>
          <w:b/>
          <w:bCs/>
          <w:color w:val="FF0000"/>
          <w:sz w:val="32"/>
          <w:szCs w:val="32"/>
          <w:rtl/>
        </w:rPr>
        <w:t xml:space="preserve"> . </w:t>
      </w:r>
    </w:p>
    <w:p w:rsidR="0002631A" w:rsidRPr="0002631A" w:rsidRDefault="0002631A" w:rsidP="0002631A">
      <w:pPr>
        <w:bidi/>
        <w:spacing w:after="0" w:line="240" w:lineRule="auto"/>
        <w:rPr>
          <w:rFonts w:ascii="Arial Black" w:hAnsi="Arial Black" w:cs="Akhbar MT"/>
          <w:b/>
          <w:bCs/>
          <w:color w:val="FF0000"/>
          <w:sz w:val="14"/>
          <w:szCs w:val="14"/>
        </w:rPr>
      </w:pPr>
    </w:p>
    <w:p w:rsidR="00F65F0C" w:rsidRPr="00F65F0C" w:rsidRDefault="0038125F" w:rsidP="00E906A1">
      <w:pPr>
        <w:pStyle w:val="Heading4"/>
        <w:bidi/>
        <w:spacing w:before="0"/>
        <w:rPr>
          <w:rFonts w:ascii="Arial Black" w:eastAsia="Noto Kufi Arabic" w:hAnsi="Arial Black"/>
          <w:i w:val="0"/>
          <w:iCs w:val="0"/>
          <w:color w:val="0B2341"/>
          <w:sz w:val="32"/>
          <w:szCs w:val="32"/>
          <w:u w:val="single"/>
        </w:rPr>
      </w:pPr>
      <w:r>
        <w:rPr>
          <w:rFonts w:ascii="Arial Black" w:eastAsia="Noto Kufi Arabic" w:hAnsi="Arial Black" w:hint="cs"/>
          <w:i w:val="0"/>
          <w:iCs w:val="0"/>
          <w:color w:val="0B2341"/>
          <w:sz w:val="32"/>
          <w:szCs w:val="32"/>
          <w:u w:val="single"/>
          <w:rtl/>
        </w:rPr>
        <w:t>4.2.4</w:t>
      </w:r>
      <w:r w:rsidR="00F65F0C" w:rsidRPr="00F65F0C">
        <w:rPr>
          <w:rFonts w:ascii="Arial Black" w:eastAsia="Noto Kufi Arabic" w:hAnsi="Arial Black"/>
          <w:i w:val="0"/>
          <w:iCs w:val="0"/>
          <w:color w:val="0B2341"/>
          <w:sz w:val="32"/>
          <w:szCs w:val="32"/>
          <w:u w:val="single"/>
          <w:rtl/>
        </w:rPr>
        <w:t xml:space="preserve"> إخطار الإدارة المالية</w:t>
      </w:r>
    </w:p>
    <w:p w:rsidR="00F65F0C" w:rsidRPr="00F65F0C" w:rsidRDefault="00F65F0C" w:rsidP="00B16D2B">
      <w:pPr>
        <w:pStyle w:val="NormalWeb"/>
        <w:bidi/>
        <w:spacing w:before="0" w:beforeAutospacing="0" w:after="0" w:afterAutospacing="0"/>
        <w:rPr>
          <w:rFonts w:ascii="Arial Black" w:eastAsia="Noto Naskh Arabic" w:hAnsi="Arial Black" w:cs="Akhbar MT"/>
          <w:b/>
          <w:bCs/>
          <w:sz w:val="36"/>
          <w:szCs w:val="36"/>
        </w:rPr>
      </w:pPr>
      <w:r w:rsidRPr="00F65F0C">
        <w:rPr>
          <w:rFonts w:ascii="Arial Black" w:eastAsia="Noto Naskh Arabic" w:hAnsi="Arial Black" w:cs="Akhbar MT"/>
          <w:b/>
          <w:bCs/>
          <w:sz w:val="36"/>
          <w:szCs w:val="36"/>
          <w:rtl/>
        </w:rPr>
        <w:t>بعد اعتماد الرسوم، تقوم إدارة الاستثمار بإرسال كشف معتمد إلى الإدارة المالية يتضمن</w:t>
      </w:r>
      <w:r w:rsidR="00992FA1">
        <w:rPr>
          <w:rFonts w:ascii="Arial Black" w:eastAsia="Noto Naskh Arabic" w:hAnsi="Arial Black" w:cs="Akhbar MT" w:hint="cs"/>
          <w:b/>
          <w:bCs/>
          <w:sz w:val="36"/>
          <w:szCs w:val="36"/>
          <w:rtl/>
        </w:rPr>
        <w:t>:</w:t>
      </w:r>
    </w:p>
    <w:p w:rsidR="00F65F0C" w:rsidRPr="00F65F0C" w:rsidRDefault="00F65F0C" w:rsidP="00B16D2B">
      <w:pPr>
        <w:numPr>
          <w:ilvl w:val="0"/>
          <w:numId w:val="45"/>
        </w:numPr>
        <w:bidi/>
        <w:spacing w:after="0" w:line="240" w:lineRule="auto"/>
        <w:rPr>
          <w:rFonts w:ascii="Arial Black" w:hAnsi="Arial Black" w:cs="Akhbar MT"/>
          <w:b/>
          <w:bCs/>
          <w:sz w:val="36"/>
          <w:szCs w:val="36"/>
        </w:rPr>
      </w:pPr>
      <w:r w:rsidRPr="00F65F0C">
        <w:rPr>
          <w:rFonts w:ascii="Arial Black" w:hAnsi="Arial Black" w:cs="Akhbar MT"/>
          <w:b/>
          <w:bCs/>
          <w:sz w:val="36"/>
          <w:szCs w:val="36"/>
          <w:rtl/>
        </w:rPr>
        <w:t>اسم العميل</w:t>
      </w:r>
      <w:r w:rsidR="00E17729">
        <w:rPr>
          <w:rFonts w:ascii="Arial Black" w:hAnsi="Arial Black" w:cs="Akhbar MT" w:hint="cs"/>
          <w:b/>
          <w:bCs/>
          <w:sz w:val="36"/>
          <w:szCs w:val="36"/>
          <w:rtl/>
        </w:rPr>
        <w:t>.</w:t>
      </w:r>
    </w:p>
    <w:p w:rsidR="00F65F0C" w:rsidRPr="00F65F0C" w:rsidRDefault="00F65F0C" w:rsidP="00E17729">
      <w:pPr>
        <w:numPr>
          <w:ilvl w:val="0"/>
          <w:numId w:val="45"/>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رقم المحفظة</w:t>
      </w:r>
      <w:r w:rsidR="00E17729">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E17729">
      <w:pPr>
        <w:numPr>
          <w:ilvl w:val="0"/>
          <w:numId w:val="45"/>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القيمة السوقية للمحفظة</w:t>
      </w:r>
      <w:r w:rsidR="00E17729">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E17729">
      <w:pPr>
        <w:numPr>
          <w:ilvl w:val="0"/>
          <w:numId w:val="45"/>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قيمة رسوم الإدارة المستحقة</w:t>
      </w:r>
      <w:r w:rsidR="00E17729">
        <w:rPr>
          <w:rFonts w:ascii="Arial Black" w:hAnsi="Arial Black" w:cs="Akhbar MT" w:hint="cs"/>
          <w:b/>
          <w:bCs/>
          <w:sz w:val="36"/>
          <w:szCs w:val="36"/>
          <w:rtl/>
        </w:rPr>
        <w:t>.</w:t>
      </w:r>
    </w:p>
    <w:p w:rsidR="00F65F0C" w:rsidRPr="00F65F0C" w:rsidRDefault="00F65F0C" w:rsidP="00E17729">
      <w:pPr>
        <w:numPr>
          <w:ilvl w:val="0"/>
          <w:numId w:val="45"/>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قيمة رسوم الأداء المستحقة</w:t>
      </w:r>
      <w:r w:rsidR="00E17729">
        <w:rPr>
          <w:rFonts w:ascii="Arial Black" w:hAnsi="Arial Black" w:cs="Akhbar MT" w:hint="cs"/>
          <w:b/>
          <w:bCs/>
          <w:sz w:val="36"/>
          <w:szCs w:val="36"/>
          <w:rtl/>
        </w:rPr>
        <w:t>.</w:t>
      </w:r>
    </w:p>
    <w:p w:rsidR="00F65F0C" w:rsidRPr="00F65F0C" w:rsidRDefault="00F65F0C" w:rsidP="00E17729">
      <w:pPr>
        <w:numPr>
          <w:ilvl w:val="0"/>
          <w:numId w:val="45"/>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أي تعليمات خاصة بالخصم أو التسوية</w:t>
      </w:r>
      <w:r w:rsidR="00E17729">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B16D2B" w:rsidRDefault="00F65F0C" w:rsidP="00E17729">
      <w:pPr>
        <w:pStyle w:val="NormalWeb"/>
        <w:bidi/>
        <w:rPr>
          <w:rFonts w:ascii="Arial Black" w:eastAsia="Noto Naskh Arabic" w:hAnsi="Arial Black" w:cs="Akhbar MT"/>
          <w:b/>
          <w:bCs/>
          <w:color w:val="FF0000"/>
          <w:sz w:val="36"/>
          <w:szCs w:val="36"/>
        </w:rPr>
      </w:pPr>
      <w:r w:rsidRPr="00B16D2B">
        <w:rPr>
          <w:rFonts w:ascii="Arial Black" w:eastAsia="Noto Naskh Arabic" w:hAnsi="Arial Black" w:cs="Akhbar MT"/>
          <w:b/>
          <w:bCs/>
          <w:color w:val="FF0000"/>
          <w:sz w:val="36"/>
          <w:szCs w:val="36"/>
          <w:rtl/>
        </w:rPr>
        <w:t>وتتولى الإدارة المالية تنفيذ عمليات الخصم وفقاً للتعليمات المعتمدة</w:t>
      </w:r>
      <w:r w:rsidR="00E17729" w:rsidRPr="00B16D2B">
        <w:rPr>
          <w:rFonts w:ascii="Arial Black" w:eastAsia="Noto Naskh Arabic" w:hAnsi="Arial Black" w:cs="Akhbar MT" w:hint="cs"/>
          <w:b/>
          <w:bCs/>
          <w:color w:val="FF0000"/>
          <w:sz w:val="36"/>
          <w:szCs w:val="36"/>
          <w:rtl/>
        </w:rPr>
        <w:t>.</w:t>
      </w:r>
    </w:p>
    <w:p w:rsidR="00F65F0C" w:rsidRDefault="00973CFF" w:rsidP="00973CFF">
      <w:pPr>
        <w:pStyle w:val="Heading4"/>
        <w:bidi/>
        <w:spacing w:before="0"/>
      </w:pPr>
      <w:r>
        <w:rPr>
          <w:rFonts w:ascii="Arial Black" w:eastAsia="Noto Kufi Arabic" w:hAnsi="Arial Black" w:hint="cs"/>
          <w:i w:val="0"/>
          <w:iCs w:val="0"/>
          <w:color w:val="0B2341"/>
          <w:sz w:val="32"/>
          <w:szCs w:val="32"/>
          <w:u w:val="single"/>
          <w:rtl/>
        </w:rPr>
        <w:t>4</w:t>
      </w:r>
      <w:r w:rsidR="0038125F">
        <w:rPr>
          <w:rFonts w:ascii="Arial Black" w:eastAsia="Noto Kufi Arabic" w:hAnsi="Arial Black" w:hint="cs"/>
          <w:i w:val="0"/>
          <w:iCs w:val="0"/>
          <w:color w:val="0B2341"/>
          <w:sz w:val="32"/>
          <w:szCs w:val="32"/>
          <w:u w:val="single"/>
          <w:rtl/>
        </w:rPr>
        <w:t>.2.</w:t>
      </w:r>
      <w:r>
        <w:rPr>
          <w:rFonts w:ascii="Arial Black" w:eastAsia="Noto Kufi Arabic" w:hAnsi="Arial Black" w:hint="cs"/>
          <w:i w:val="0"/>
          <w:iCs w:val="0"/>
          <w:color w:val="0B2341"/>
          <w:sz w:val="32"/>
          <w:szCs w:val="32"/>
          <w:u w:val="single"/>
          <w:rtl/>
        </w:rPr>
        <w:t>5</w:t>
      </w:r>
      <w:r w:rsidR="00F65F0C" w:rsidRPr="00F65F0C">
        <w:rPr>
          <w:rFonts w:ascii="Arial Black" w:eastAsia="Noto Kufi Arabic" w:hAnsi="Arial Black"/>
          <w:i w:val="0"/>
          <w:iCs w:val="0"/>
          <w:color w:val="0B2341"/>
          <w:sz w:val="32"/>
          <w:szCs w:val="32"/>
          <w:u w:val="single"/>
          <w:rtl/>
        </w:rPr>
        <w:t xml:space="preserve"> تحديث الأنظمة</w:t>
      </w:r>
    </w:p>
    <w:p w:rsidR="00F65F0C" w:rsidRPr="00F65F0C" w:rsidRDefault="00F65F0C" w:rsidP="00D31F64">
      <w:pPr>
        <w:pStyle w:val="NormalWeb"/>
        <w:bidi/>
        <w:spacing w:before="0" w:beforeAutospacing="0" w:after="0" w:afterAutospacing="0"/>
        <w:rPr>
          <w:rFonts w:ascii="Arial Black" w:eastAsia="Noto Naskh Arabic" w:hAnsi="Arial Black" w:cs="Akhbar MT"/>
          <w:b/>
          <w:bCs/>
          <w:sz w:val="36"/>
          <w:szCs w:val="36"/>
        </w:rPr>
      </w:pPr>
      <w:r w:rsidRPr="00F65F0C">
        <w:rPr>
          <w:rFonts w:ascii="Arial Black" w:eastAsia="Noto Naskh Arabic" w:hAnsi="Arial Black" w:cs="Akhbar MT"/>
          <w:b/>
          <w:bCs/>
          <w:sz w:val="36"/>
          <w:szCs w:val="36"/>
          <w:rtl/>
        </w:rPr>
        <w:t>تقوم إدارة نظم المعلومات، بناءً على تعليمات إدارة الاستثمار، بما يلي</w:t>
      </w:r>
      <w:r>
        <w:rPr>
          <w:rFonts w:ascii="Arial Black" w:eastAsia="Noto Naskh Arabic" w:hAnsi="Arial Black" w:cs="Akhbar MT" w:hint="cs"/>
          <w:b/>
          <w:bCs/>
          <w:sz w:val="36"/>
          <w:szCs w:val="36"/>
          <w:rtl/>
        </w:rPr>
        <w:t>:</w:t>
      </w:r>
    </w:p>
    <w:p w:rsidR="00F65F0C" w:rsidRPr="00F65F0C" w:rsidRDefault="00F65F0C" w:rsidP="00D31F64">
      <w:pPr>
        <w:numPr>
          <w:ilvl w:val="0"/>
          <w:numId w:val="46"/>
        </w:numPr>
        <w:bidi/>
        <w:spacing w:before="100" w:beforeAutospacing="1" w:after="0" w:line="240" w:lineRule="auto"/>
        <w:rPr>
          <w:rFonts w:ascii="Arial Black" w:hAnsi="Arial Black" w:cs="Akhbar MT"/>
          <w:b/>
          <w:bCs/>
          <w:sz w:val="36"/>
          <w:szCs w:val="36"/>
        </w:rPr>
      </w:pPr>
      <w:r w:rsidRPr="00F65F0C">
        <w:rPr>
          <w:rFonts w:ascii="Arial Black" w:hAnsi="Arial Black" w:cs="Akhbar MT"/>
          <w:b/>
          <w:bCs/>
          <w:sz w:val="36"/>
          <w:szCs w:val="36"/>
          <w:rtl/>
        </w:rPr>
        <w:t>تحديث بيانات المحافظ بعد الإقفال الشهري</w:t>
      </w:r>
      <w:r>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F65F0C">
      <w:pPr>
        <w:numPr>
          <w:ilvl w:val="0"/>
          <w:numId w:val="46"/>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تسجيل الرسوم المعتمدة على النظام</w:t>
      </w:r>
      <w:r>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F65F0C">
      <w:pPr>
        <w:numPr>
          <w:ilvl w:val="0"/>
          <w:numId w:val="46"/>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تحديث صافي قيمة الأصول بعد خصم الرسوم (عند الاقتضاء)</w:t>
      </w:r>
      <w:r>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F65F0C">
      <w:pPr>
        <w:numPr>
          <w:ilvl w:val="0"/>
          <w:numId w:val="46"/>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التحقق من سلامة البيانات قبل إصدار التقارير الشهرية</w:t>
      </w:r>
      <w:r>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973CFF" w:rsidP="00973CFF">
      <w:pPr>
        <w:pStyle w:val="Heading4"/>
        <w:bidi/>
        <w:spacing w:before="0"/>
        <w:rPr>
          <w:rFonts w:ascii="Arial Black" w:eastAsia="Noto Kufi Arabic" w:hAnsi="Arial Black"/>
          <w:i w:val="0"/>
          <w:iCs w:val="0"/>
          <w:color w:val="0B2341"/>
          <w:sz w:val="32"/>
          <w:szCs w:val="32"/>
          <w:u w:val="single"/>
        </w:rPr>
      </w:pPr>
      <w:r>
        <w:rPr>
          <w:rFonts w:ascii="Arial Black" w:eastAsia="Noto Kufi Arabic" w:hAnsi="Arial Black" w:hint="cs"/>
          <w:i w:val="0"/>
          <w:iCs w:val="0"/>
          <w:color w:val="0B2341"/>
          <w:sz w:val="32"/>
          <w:szCs w:val="32"/>
          <w:u w:val="single"/>
          <w:rtl/>
        </w:rPr>
        <w:t>4</w:t>
      </w:r>
      <w:r w:rsidR="0038125F">
        <w:rPr>
          <w:rFonts w:ascii="Arial Black" w:eastAsia="Noto Kufi Arabic" w:hAnsi="Arial Black" w:hint="cs"/>
          <w:i w:val="0"/>
          <w:iCs w:val="0"/>
          <w:color w:val="0B2341"/>
          <w:sz w:val="32"/>
          <w:szCs w:val="32"/>
          <w:u w:val="single"/>
          <w:rtl/>
        </w:rPr>
        <w:t>.2.</w:t>
      </w:r>
      <w:r>
        <w:rPr>
          <w:rFonts w:ascii="Arial Black" w:eastAsia="Noto Kufi Arabic" w:hAnsi="Arial Black" w:hint="cs"/>
          <w:i w:val="0"/>
          <w:iCs w:val="0"/>
          <w:color w:val="0B2341"/>
          <w:sz w:val="32"/>
          <w:szCs w:val="32"/>
          <w:u w:val="single"/>
          <w:rtl/>
        </w:rPr>
        <w:t>6</w:t>
      </w:r>
      <w:r w:rsidR="00F65F0C" w:rsidRPr="00F65F0C">
        <w:rPr>
          <w:rFonts w:ascii="Arial Black" w:eastAsia="Noto Kufi Arabic" w:hAnsi="Arial Black"/>
          <w:i w:val="0"/>
          <w:iCs w:val="0"/>
          <w:color w:val="0B2341"/>
          <w:sz w:val="32"/>
          <w:szCs w:val="32"/>
          <w:u w:val="single"/>
          <w:rtl/>
        </w:rPr>
        <w:t xml:space="preserve"> إعداد التقارير الشهرية</w:t>
      </w:r>
    </w:p>
    <w:p w:rsidR="00F65F0C" w:rsidRDefault="00F65F0C" w:rsidP="00D31F64">
      <w:pPr>
        <w:pStyle w:val="NormalWeb"/>
        <w:bidi/>
        <w:spacing w:before="0" w:beforeAutospacing="0" w:after="0" w:afterAutospacing="0"/>
        <w:rPr>
          <w:rFonts w:ascii="Arial Black" w:eastAsia="Noto Naskh Arabic" w:hAnsi="Arial Black" w:cs="Akhbar MT"/>
          <w:b/>
          <w:bCs/>
          <w:sz w:val="36"/>
          <w:szCs w:val="36"/>
          <w:rtl/>
        </w:rPr>
      </w:pPr>
      <w:r w:rsidRPr="00F65F0C">
        <w:rPr>
          <w:rFonts w:ascii="Arial Black" w:eastAsia="Noto Naskh Arabic" w:hAnsi="Arial Black" w:cs="Akhbar MT"/>
          <w:b/>
          <w:bCs/>
          <w:sz w:val="36"/>
          <w:szCs w:val="36"/>
          <w:rtl/>
        </w:rPr>
        <w:t>بعد الانتهاء من جميع الإجراءات السابقة، تقوم إدارة الاستثمار بإعداد التقارير الشهرية للعملاء، والتي تتضمن على الأقل</w:t>
      </w:r>
      <w:r w:rsidR="00E906A1">
        <w:rPr>
          <w:rFonts w:ascii="Arial Black" w:eastAsia="Noto Naskh Arabic" w:hAnsi="Arial Black" w:cs="Akhbar MT" w:hint="cs"/>
          <w:b/>
          <w:bCs/>
          <w:sz w:val="36"/>
          <w:szCs w:val="36"/>
          <w:rtl/>
        </w:rPr>
        <w:t xml:space="preserve"> : </w:t>
      </w:r>
    </w:p>
    <w:p w:rsidR="00F65F0C" w:rsidRPr="00F65F0C" w:rsidRDefault="00F65F0C" w:rsidP="00D31F64">
      <w:pPr>
        <w:numPr>
          <w:ilvl w:val="0"/>
          <w:numId w:val="47"/>
        </w:numPr>
        <w:bidi/>
        <w:spacing w:before="100" w:beforeAutospacing="1" w:after="0" w:line="240" w:lineRule="auto"/>
        <w:rPr>
          <w:rFonts w:ascii="Arial Black" w:hAnsi="Arial Black" w:cs="Akhbar MT"/>
          <w:b/>
          <w:bCs/>
          <w:sz w:val="36"/>
          <w:szCs w:val="36"/>
        </w:rPr>
      </w:pPr>
      <w:r w:rsidRPr="00F65F0C">
        <w:rPr>
          <w:rFonts w:ascii="Arial Black" w:hAnsi="Arial Black" w:cs="Akhbar MT"/>
          <w:b/>
          <w:bCs/>
          <w:sz w:val="36"/>
          <w:szCs w:val="36"/>
          <w:rtl/>
        </w:rPr>
        <w:t>القيمة السوقية للمحفظة</w:t>
      </w:r>
      <w:r w:rsidR="00E906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E906A1">
      <w:pPr>
        <w:numPr>
          <w:ilvl w:val="0"/>
          <w:numId w:val="47"/>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صافي قيمة الأصول</w:t>
      </w:r>
      <w:r w:rsidR="00E906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E906A1">
      <w:pPr>
        <w:numPr>
          <w:ilvl w:val="0"/>
          <w:numId w:val="47"/>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الأداء الشهري ومنذ بداية السنة</w:t>
      </w:r>
      <w:r w:rsidR="00E906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E906A1">
      <w:pPr>
        <w:numPr>
          <w:ilvl w:val="0"/>
          <w:numId w:val="47"/>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الرسوم المستحقة والمخصومة</w:t>
      </w:r>
      <w:r w:rsidR="00E906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Pr="00F65F0C" w:rsidRDefault="00F65F0C" w:rsidP="00E906A1">
      <w:pPr>
        <w:numPr>
          <w:ilvl w:val="0"/>
          <w:numId w:val="47"/>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التوزيعات النقدية (إن وجدت)</w:t>
      </w:r>
      <w:r w:rsidR="00E906A1">
        <w:rPr>
          <w:rFonts w:ascii="Arial Black" w:hAnsi="Arial Black" w:cs="Akhbar MT" w:hint="cs"/>
          <w:b/>
          <w:bCs/>
          <w:sz w:val="36"/>
          <w:szCs w:val="36"/>
          <w:rtl/>
        </w:rPr>
        <w:t>.</w:t>
      </w:r>
    </w:p>
    <w:p w:rsidR="00F65F0C" w:rsidRPr="00F65F0C" w:rsidRDefault="00F65F0C" w:rsidP="00E906A1">
      <w:pPr>
        <w:numPr>
          <w:ilvl w:val="0"/>
          <w:numId w:val="47"/>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المراكز الاستثمارية الحالية</w:t>
      </w:r>
      <w:r w:rsidR="00E906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F65F0C" w:rsidRDefault="00F65F0C" w:rsidP="00E906A1">
      <w:pPr>
        <w:numPr>
          <w:ilvl w:val="0"/>
          <w:numId w:val="47"/>
        </w:numPr>
        <w:bidi/>
        <w:spacing w:before="100" w:beforeAutospacing="1" w:after="100" w:afterAutospacing="1" w:line="240" w:lineRule="auto"/>
        <w:rPr>
          <w:rFonts w:ascii="Arial Black" w:hAnsi="Arial Black" w:cs="Akhbar MT"/>
          <w:b/>
          <w:bCs/>
          <w:sz w:val="36"/>
          <w:szCs w:val="36"/>
        </w:rPr>
      </w:pPr>
      <w:r w:rsidRPr="00F65F0C">
        <w:rPr>
          <w:rFonts w:ascii="Arial Black" w:hAnsi="Arial Black" w:cs="Akhbar MT"/>
          <w:b/>
          <w:bCs/>
          <w:sz w:val="36"/>
          <w:szCs w:val="36"/>
          <w:rtl/>
        </w:rPr>
        <w:t>أي ملاحظات أو توصيات استثمارية</w:t>
      </w:r>
      <w:r w:rsidR="00E906A1">
        <w:rPr>
          <w:rFonts w:ascii="Arial Black" w:hAnsi="Arial Black" w:cs="Akhbar MT" w:hint="cs"/>
          <w:b/>
          <w:bCs/>
          <w:sz w:val="36"/>
          <w:szCs w:val="36"/>
          <w:rtl/>
        </w:rPr>
        <w:t>.</w:t>
      </w:r>
      <w:r w:rsidRPr="00F65F0C">
        <w:rPr>
          <w:rFonts w:ascii="Arial Black" w:hAnsi="Arial Black" w:cs="Akhbar MT"/>
          <w:b/>
          <w:bCs/>
          <w:sz w:val="36"/>
          <w:szCs w:val="36"/>
        </w:rPr>
        <w:t xml:space="preserve"> </w:t>
      </w:r>
    </w:p>
    <w:p w:rsidR="00B16D2B" w:rsidRPr="00F65F0C" w:rsidRDefault="00B16D2B" w:rsidP="00B16D2B">
      <w:pPr>
        <w:bidi/>
        <w:spacing w:before="100" w:beforeAutospacing="1" w:after="100" w:afterAutospacing="1" w:line="240" w:lineRule="auto"/>
        <w:rPr>
          <w:rFonts w:ascii="Arial Black" w:hAnsi="Arial Black" w:cs="Akhbar MT"/>
          <w:b/>
          <w:bCs/>
          <w:sz w:val="36"/>
          <w:szCs w:val="36"/>
        </w:rPr>
      </w:pPr>
    </w:p>
    <w:p w:rsidR="00F65F0C" w:rsidRPr="00F65F0C" w:rsidRDefault="00973CFF" w:rsidP="00973CFF">
      <w:pPr>
        <w:pStyle w:val="Heading4"/>
        <w:bidi/>
        <w:spacing w:before="0"/>
        <w:rPr>
          <w:rFonts w:ascii="Arial Black" w:eastAsia="Noto Kufi Arabic" w:hAnsi="Arial Black"/>
          <w:i w:val="0"/>
          <w:iCs w:val="0"/>
          <w:color w:val="0B2341"/>
          <w:sz w:val="32"/>
          <w:szCs w:val="32"/>
          <w:u w:val="single"/>
        </w:rPr>
      </w:pPr>
      <w:r>
        <w:rPr>
          <w:rFonts w:ascii="Arial Black" w:eastAsia="Noto Kufi Arabic" w:hAnsi="Arial Black" w:hint="cs"/>
          <w:i w:val="0"/>
          <w:iCs w:val="0"/>
          <w:color w:val="0B2341"/>
          <w:sz w:val="32"/>
          <w:szCs w:val="32"/>
          <w:u w:val="single"/>
          <w:rtl/>
        </w:rPr>
        <w:t>4</w:t>
      </w:r>
      <w:r w:rsidR="0038125F">
        <w:rPr>
          <w:rFonts w:ascii="Arial Black" w:eastAsia="Noto Kufi Arabic" w:hAnsi="Arial Black" w:hint="cs"/>
          <w:i w:val="0"/>
          <w:iCs w:val="0"/>
          <w:color w:val="0B2341"/>
          <w:sz w:val="32"/>
          <w:szCs w:val="32"/>
          <w:u w:val="single"/>
          <w:rtl/>
        </w:rPr>
        <w:t>.2.</w:t>
      </w:r>
      <w:r>
        <w:rPr>
          <w:rFonts w:ascii="Arial Black" w:eastAsia="Noto Kufi Arabic" w:hAnsi="Arial Black" w:hint="cs"/>
          <w:i w:val="0"/>
          <w:iCs w:val="0"/>
          <w:color w:val="0B2341"/>
          <w:sz w:val="32"/>
          <w:szCs w:val="32"/>
          <w:u w:val="single"/>
          <w:rtl/>
        </w:rPr>
        <w:t>7</w:t>
      </w:r>
      <w:r w:rsidR="00F65F0C" w:rsidRPr="00F65F0C">
        <w:rPr>
          <w:rFonts w:ascii="Arial Black" w:eastAsia="Noto Kufi Arabic" w:hAnsi="Arial Black"/>
          <w:i w:val="0"/>
          <w:iCs w:val="0"/>
          <w:color w:val="0B2341"/>
          <w:sz w:val="32"/>
          <w:szCs w:val="32"/>
          <w:u w:val="single"/>
          <w:rtl/>
        </w:rPr>
        <w:t xml:space="preserve"> الاعتماد والأرشفة</w:t>
      </w:r>
    </w:p>
    <w:p w:rsidR="00F65F0C" w:rsidRPr="00F65F0C" w:rsidRDefault="00F65F0C" w:rsidP="00E906A1">
      <w:pPr>
        <w:numPr>
          <w:ilvl w:val="0"/>
          <w:numId w:val="48"/>
        </w:numPr>
        <w:bidi/>
        <w:spacing w:after="100" w:afterAutospacing="1" w:line="240" w:lineRule="auto"/>
        <w:jc w:val="both"/>
        <w:rPr>
          <w:rFonts w:ascii="Arial Black" w:hAnsi="Arial Black" w:cs="Akhbar MT"/>
          <w:b/>
          <w:bCs/>
          <w:sz w:val="36"/>
          <w:szCs w:val="36"/>
        </w:rPr>
      </w:pPr>
      <w:r w:rsidRPr="00F65F0C">
        <w:rPr>
          <w:rFonts w:ascii="Arial Black" w:hAnsi="Arial Black" w:cs="Akhbar MT"/>
          <w:b/>
          <w:bCs/>
          <w:sz w:val="36"/>
          <w:szCs w:val="36"/>
          <w:rtl/>
        </w:rPr>
        <w:t>تعتمد إدارة الاستثمار نتائج الإقفال الشهري قبل إصدار التقارير النهائية</w:t>
      </w:r>
      <w:r w:rsidR="00E906A1">
        <w:rPr>
          <w:rFonts w:ascii="Arial Black" w:hAnsi="Arial Black" w:cs="Akhbar MT" w:hint="cs"/>
          <w:b/>
          <w:bCs/>
          <w:sz w:val="36"/>
          <w:szCs w:val="36"/>
          <w:rtl/>
        </w:rPr>
        <w:t>.</w:t>
      </w:r>
    </w:p>
    <w:p w:rsidR="00F65F0C" w:rsidRPr="0044265F" w:rsidRDefault="00F65F0C" w:rsidP="0044265F">
      <w:pPr>
        <w:numPr>
          <w:ilvl w:val="0"/>
          <w:numId w:val="48"/>
        </w:numPr>
        <w:bidi/>
        <w:spacing w:after="0" w:line="240" w:lineRule="auto"/>
        <w:jc w:val="both"/>
        <w:rPr>
          <w:rFonts w:ascii="Arial Black" w:hAnsi="Arial Black" w:cs="Akhbar MT"/>
          <w:b/>
          <w:bCs/>
          <w:color w:val="FF0000"/>
          <w:sz w:val="36"/>
          <w:szCs w:val="36"/>
          <w:u w:val="single"/>
        </w:rPr>
      </w:pPr>
      <w:r w:rsidRPr="00F65F0C">
        <w:rPr>
          <w:rFonts w:ascii="Arial Black" w:hAnsi="Arial Black" w:cs="Akhbar MT"/>
          <w:b/>
          <w:bCs/>
          <w:sz w:val="36"/>
          <w:szCs w:val="36"/>
          <w:rtl/>
        </w:rPr>
        <w:t>تحفظ جميع كشوف الاحتساب والموافقات والتقارير ضمن ملف كل محفظة وفقاً لسياسات الاحتفاظ بالسجلات المعتمدة بالشركة</w:t>
      </w:r>
      <w:r w:rsidR="00E906A1">
        <w:rPr>
          <w:rFonts w:ascii="Arial Black" w:hAnsi="Arial Black" w:cs="Akhbar MT" w:hint="cs"/>
          <w:b/>
          <w:bCs/>
          <w:sz w:val="36"/>
          <w:szCs w:val="36"/>
          <w:rtl/>
        </w:rPr>
        <w:t>.</w:t>
      </w:r>
    </w:p>
    <w:tbl>
      <w:tblPr>
        <w:bidiVisual/>
        <w:tblW w:w="88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1980"/>
        <w:gridCol w:w="1980"/>
        <w:gridCol w:w="1890"/>
      </w:tblGrid>
      <w:tr w:rsidR="00E906A1" w:rsidRPr="00E906A1" w:rsidTr="00E906A1">
        <w:trPr>
          <w:trHeight w:val="600"/>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Pr>
            </w:pPr>
            <w:r w:rsidRPr="000B51E4">
              <w:rPr>
                <w:rFonts w:ascii="Calibri" w:eastAsia="Times New Roman" w:hAnsi="Calibri" w:cs="Times New Roman"/>
                <w:b/>
                <w:bCs/>
                <w:color w:val="000000"/>
                <w:sz w:val="22"/>
                <w:rtl/>
              </w:rPr>
              <w:t>المرحلة</w:t>
            </w:r>
          </w:p>
        </w:tc>
        <w:tc>
          <w:tcPr>
            <w:tcW w:w="1980"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tl/>
              </w:rPr>
            </w:pPr>
            <w:r w:rsidRPr="000B51E4">
              <w:rPr>
                <w:rFonts w:ascii="Calibri" w:eastAsia="Times New Roman" w:hAnsi="Calibri" w:cs="Times New Roman"/>
                <w:b/>
                <w:bCs/>
                <w:color w:val="000000"/>
                <w:sz w:val="22"/>
                <w:rtl/>
              </w:rPr>
              <w:t>إدارة الاستثمار</w:t>
            </w:r>
          </w:p>
        </w:tc>
        <w:tc>
          <w:tcPr>
            <w:tcW w:w="1980"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tl/>
              </w:rPr>
            </w:pPr>
            <w:r w:rsidRPr="000B51E4">
              <w:rPr>
                <w:rFonts w:ascii="Calibri" w:eastAsia="Times New Roman" w:hAnsi="Calibri" w:cs="Times New Roman"/>
                <w:b/>
                <w:bCs/>
                <w:color w:val="000000"/>
                <w:sz w:val="22"/>
                <w:rtl/>
              </w:rPr>
              <w:t>الإدارة المالية</w:t>
            </w:r>
          </w:p>
        </w:tc>
        <w:tc>
          <w:tcPr>
            <w:tcW w:w="1890"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tl/>
              </w:rPr>
            </w:pPr>
            <w:r w:rsidRPr="000B51E4">
              <w:rPr>
                <w:rFonts w:ascii="Calibri" w:eastAsia="Times New Roman" w:hAnsi="Calibri" w:cs="Times New Roman"/>
                <w:b/>
                <w:bCs/>
                <w:color w:val="000000"/>
                <w:sz w:val="22"/>
                <w:rtl/>
              </w:rPr>
              <w:t>إدارة نظم المعلومات</w:t>
            </w:r>
          </w:p>
        </w:tc>
      </w:tr>
      <w:tr w:rsidR="00E906A1" w:rsidRPr="00E906A1" w:rsidTr="00D31F64">
        <w:trPr>
          <w:trHeight w:val="368"/>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tl/>
              </w:rPr>
            </w:pPr>
            <w:r w:rsidRPr="000B51E4">
              <w:rPr>
                <w:rFonts w:ascii="Calibri" w:eastAsia="Times New Roman" w:hAnsi="Calibri" w:cs="Times New Roman"/>
                <w:b/>
                <w:bCs/>
                <w:color w:val="000000"/>
                <w:sz w:val="22"/>
                <w:rtl/>
              </w:rPr>
              <w:t>مراجعة المحافظ</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tl/>
              </w:rPr>
            </w:pPr>
            <w:r w:rsidRPr="000B51E4">
              <w:rPr>
                <w:rFonts w:ascii="Segoe UI Symbol" w:eastAsia="Times New Roman" w:hAnsi="Segoe UI Symbol" w:cs="Segoe UI Symbol"/>
                <w:b/>
                <w:bCs/>
                <w:color w:val="000000"/>
                <w:sz w:val="22"/>
              </w:rPr>
              <w:t>✓</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p>
        </w:tc>
        <w:tc>
          <w:tcPr>
            <w:tcW w:w="1890" w:type="dxa"/>
            <w:shd w:val="clear" w:color="auto" w:fill="auto"/>
            <w:vAlign w:val="center"/>
            <w:hideMark/>
          </w:tcPr>
          <w:p w:rsidR="00E906A1" w:rsidRPr="000B51E4" w:rsidRDefault="00E906A1" w:rsidP="00E906A1">
            <w:pPr>
              <w:spacing w:after="0" w:line="240" w:lineRule="auto"/>
              <w:jc w:val="center"/>
              <w:rPr>
                <w:rFonts w:ascii="Times New Roman" w:eastAsia="Times New Roman" w:hAnsi="Times New Roman" w:cs="Times New Roman"/>
                <w:b/>
                <w:bCs/>
                <w:sz w:val="20"/>
                <w:szCs w:val="20"/>
              </w:rPr>
            </w:pPr>
          </w:p>
        </w:tc>
      </w:tr>
      <w:tr w:rsidR="00E906A1" w:rsidRPr="00E906A1" w:rsidTr="00D31F64">
        <w:trPr>
          <w:trHeight w:val="350"/>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Pr>
            </w:pPr>
            <w:r w:rsidRPr="000B51E4">
              <w:rPr>
                <w:rFonts w:ascii="Calibri" w:eastAsia="Times New Roman" w:hAnsi="Calibri" w:cs="Times New Roman"/>
                <w:b/>
                <w:bCs/>
                <w:color w:val="000000"/>
                <w:sz w:val="22"/>
                <w:rtl/>
              </w:rPr>
              <w:t>اعتماد التقييم الشهري</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tl/>
              </w:rPr>
            </w:pPr>
            <w:r w:rsidRPr="000B51E4">
              <w:rPr>
                <w:rFonts w:ascii="Segoe UI Symbol" w:eastAsia="Times New Roman" w:hAnsi="Segoe UI Symbol" w:cs="Segoe UI Symbol"/>
                <w:b/>
                <w:bCs/>
                <w:color w:val="000000"/>
                <w:sz w:val="22"/>
              </w:rPr>
              <w:t>✓</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p>
        </w:tc>
        <w:tc>
          <w:tcPr>
            <w:tcW w:w="1890" w:type="dxa"/>
            <w:shd w:val="clear" w:color="auto" w:fill="auto"/>
            <w:vAlign w:val="center"/>
            <w:hideMark/>
          </w:tcPr>
          <w:p w:rsidR="00E906A1" w:rsidRPr="000B51E4" w:rsidRDefault="00E906A1" w:rsidP="00E906A1">
            <w:pPr>
              <w:spacing w:after="0" w:line="240" w:lineRule="auto"/>
              <w:jc w:val="center"/>
              <w:rPr>
                <w:rFonts w:ascii="Times New Roman" w:eastAsia="Times New Roman" w:hAnsi="Times New Roman" w:cs="Times New Roman"/>
                <w:b/>
                <w:bCs/>
                <w:sz w:val="20"/>
                <w:szCs w:val="20"/>
              </w:rPr>
            </w:pPr>
          </w:p>
        </w:tc>
      </w:tr>
      <w:tr w:rsidR="00E906A1" w:rsidRPr="00E906A1" w:rsidTr="00D31F64">
        <w:trPr>
          <w:trHeight w:val="350"/>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Pr>
            </w:pPr>
            <w:r w:rsidRPr="000B51E4">
              <w:rPr>
                <w:rFonts w:ascii="Calibri" w:eastAsia="Times New Roman" w:hAnsi="Calibri" w:cs="Times New Roman"/>
                <w:b/>
                <w:bCs/>
                <w:color w:val="000000"/>
                <w:sz w:val="22"/>
                <w:rtl/>
              </w:rPr>
              <w:t>احتساب رسوم الإدارة</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tl/>
              </w:rPr>
            </w:pPr>
            <w:r w:rsidRPr="000B51E4">
              <w:rPr>
                <w:rFonts w:ascii="Segoe UI Symbol" w:eastAsia="Times New Roman" w:hAnsi="Segoe UI Symbol" w:cs="Segoe UI Symbol"/>
                <w:b/>
                <w:bCs/>
                <w:color w:val="000000"/>
                <w:sz w:val="22"/>
              </w:rPr>
              <w:t>✓</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p>
        </w:tc>
        <w:tc>
          <w:tcPr>
            <w:tcW w:w="1890" w:type="dxa"/>
            <w:shd w:val="clear" w:color="auto" w:fill="auto"/>
            <w:vAlign w:val="center"/>
            <w:hideMark/>
          </w:tcPr>
          <w:p w:rsidR="00E906A1" w:rsidRPr="000B51E4" w:rsidRDefault="00E906A1" w:rsidP="00E906A1">
            <w:pPr>
              <w:spacing w:after="0" w:line="240" w:lineRule="auto"/>
              <w:jc w:val="center"/>
              <w:rPr>
                <w:rFonts w:ascii="Times New Roman" w:eastAsia="Times New Roman" w:hAnsi="Times New Roman" w:cs="Times New Roman"/>
                <w:b/>
                <w:bCs/>
                <w:sz w:val="20"/>
                <w:szCs w:val="20"/>
              </w:rPr>
            </w:pPr>
          </w:p>
        </w:tc>
      </w:tr>
      <w:tr w:rsidR="00E906A1" w:rsidRPr="00E906A1" w:rsidTr="00D31F64">
        <w:trPr>
          <w:trHeight w:val="350"/>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Pr>
            </w:pPr>
            <w:r w:rsidRPr="000B51E4">
              <w:rPr>
                <w:rFonts w:ascii="Calibri" w:eastAsia="Times New Roman" w:hAnsi="Calibri" w:cs="Times New Roman"/>
                <w:b/>
                <w:bCs/>
                <w:color w:val="000000"/>
                <w:sz w:val="22"/>
                <w:rtl/>
              </w:rPr>
              <w:t>احتساب رسوم الأداء</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tl/>
              </w:rPr>
            </w:pPr>
            <w:r w:rsidRPr="000B51E4">
              <w:rPr>
                <w:rFonts w:ascii="Segoe UI Symbol" w:eastAsia="Times New Roman" w:hAnsi="Segoe UI Symbol" w:cs="Segoe UI Symbol"/>
                <w:b/>
                <w:bCs/>
                <w:color w:val="000000"/>
                <w:sz w:val="22"/>
              </w:rPr>
              <w:t>✓</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p>
        </w:tc>
        <w:tc>
          <w:tcPr>
            <w:tcW w:w="1890" w:type="dxa"/>
            <w:shd w:val="clear" w:color="auto" w:fill="auto"/>
            <w:vAlign w:val="center"/>
            <w:hideMark/>
          </w:tcPr>
          <w:p w:rsidR="00E906A1" w:rsidRPr="000B51E4" w:rsidRDefault="00E906A1" w:rsidP="00E906A1">
            <w:pPr>
              <w:spacing w:after="0" w:line="240" w:lineRule="auto"/>
              <w:jc w:val="center"/>
              <w:rPr>
                <w:rFonts w:ascii="Times New Roman" w:eastAsia="Times New Roman" w:hAnsi="Times New Roman" w:cs="Times New Roman"/>
                <w:b/>
                <w:bCs/>
                <w:sz w:val="20"/>
                <w:szCs w:val="20"/>
              </w:rPr>
            </w:pPr>
          </w:p>
        </w:tc>
      </w:tr>
      <w:tr w:rsidR="00E906A1" w:rsidRPr="00E906A1" w:rsidTr="00D31F64">
        <w:trPr>
          <w:trHeight w:val="350"/>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Pr>
            </w:pPr>
            <w:r w:rsidRPr="000B51E4">
              <w:rPr>
                <w:rFonts w:ascii="Calibri" w:eastAsia="Times New Roman" w:hAnsi="Calibri" w:cs="Times New Roman"/>
                <w:b/>
                <w:bCs/>
                <w:color w:val="000000"/>
                <w:sz w:val="22"/>
                <w:rtl/>
              </w:rPr>
              <w:t>اعتماد كشوف الرسوم</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tl/>
              </w:rPr>
            </w:pPr>
            <w:r w:rsidRPr="000B51E4">
              <w:rPr>
                <w:rFonts w:ascii="Segoe UI Symbol" w:eastAsia="Times New Roman" w:hAnsi="Segoe UI Symbol" w:cs="Segoe UI Symbol"/>
                <w:b/>
                <w:bCs/>
                <w:color w:val="000000"/>
                <w:sz w:val="22"/>
              </w:rPr>
              <w:t>✓</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p>
        </w:tc>
        <w:tc>
          <w:tcPr>
            <w:tcW w:w="1890" w:type="dxa"/>
            <w:shd w:val="clear" w:color="auto" w:fill="auto"/>
            <w:vAlign w:val="center"/>
            <w:hideMark/>
          </w:tcPr>
          <w:p w:rsidR="00E906A1" w:rsidRPr="000B51E4" w:rsidRDefault="00E906A1" w:rsidP="00E906A1">
            <w:pPr>
              <w:spacing w:after="0" w:line="240" w:lineRule="auto"/>
              <w:jc w:val="center"/>
              <w:rPr>
                <w:rFonts w:ascii="Times New Roman" w:eastAsia="Times New Roman" w:hAnsi="Times New Roman" w:cs="Times New Roman"/>
                <w:b/>
                <w:bCs/>
                <w:sz w:val="20"/>
                <w:szCs w:val="20"/>
              </w:rPr>
            </w:pPr>
          </w:p>
        </w:tc>
      </w:tr>
      <w:tr w:rsidR="00E906A1" w:rsidRPr="00E906A1" w:rsidTr="00D31F64">
        <w:trPr>
          <w:trHeight w:val="260"/>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Pr>
            </w:pPr>
            <w:r w:rsidRPr="000B51E4">
              <w:rPr>
                <w:rFonts w:ascii="Calibri" w:eastAsia="Times New Roman" w:hAnsi="Calibri" w:cs="Times New Roman"/>
                <w:b/>
                <w:bCs/>
                <w:color w:val="000000"/>
                <w:sz w:val="22"/>
                <w:rtl/>
              </w:rPr>
              <w:t>خصم الرسوم</w:t>
            </w:r>
          </w:p>
        </w:tc>
        <w:tc>
          <w:tcPr>
            <w:tcW w:w="1980"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tl/>
              </w:rPr>
            </w:pP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r w:rsidRPr="000B51E4">
              <w:rPr>
                <w:rFonts w:ascii="Segoe UI Symbol" w:eastAsia="Times New Roman" w:hAnsi="Segoe UI Symbol" w:cs="Segoe UI Symbol"/>
                <w:b/>
                <w:bCs/>
                <w:color w:val="000000"/>
                <w:sz w:val="22"/>
              </w:rPr>
              <w:t>✓</w:t>
            </w:r>
          </w:p>
        </w:tc>
        <w:tc>
          <w:tcPr>
            <w:tcW w:w="189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p>
        </w:tc>
      </w:tr>
      <w:tr w:rsidR="00E906A1" w:rsidRPr="00E906A1" w:rsidTr="00D31F64">
        <w:trPr>
          <w:trHeight w:val="350"/>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Pr>
            </w:pPr>
            <w:r w:rsidRPr="000B51E4">
              <w:rPr>
                <w:rFonts w:ascii="Calibri" w:eastAsia="Times New Roman" w:hAnsi="Calibri" w:cs="Times New Roman"/>
                <w:b/>
                <w:bCs/>
                <w:color w:val="000000"/>
                <w:sz w:val="22"/>
                <w:rtl/>
              </w:rPr>
              <w:t>تحديث النظام</w:t>
            </w:r>
          </w:p>
        </w:tc>
        <w:tc>
          <w:tcPr>
            <w:tcW w:w="1980"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tl/>
              </w:rPr>
            </w:pPr>
          </w:p>
        </w:tc>
        <w:tc>
          <w:tcPr>
            <w:tcW w:w="1980" w:type="dxa"/>
            <w:shd w:val="clear" w:color="auto" w:fill="auto"/>
            <w:vAlign w:val="center"/>
            <w:hideMark/>
          </w:tcPr>
          <w:p w:rsidR="00E906A1" w:rsidRPr="000B51E4" w:rsidRDefault="00E906A1" w:rsidP="00E906A1">
            <w:pPr>
              <w:spacing w:after="0" w:line="240" w:lineRule="auto"/>
              <w:jc w:val="center"/>
              <w:rPr>
                <w:rFonts w:ascii="Times New Roman" w:eastAsia="Times New Roman" w:hAnsi="Times New Roman" w:cs="Times New Roman"/>
                <w:b/>
                <w:bCs/>
                <w:sz w:val="20"/>
                <w:szCs w:val="20"/>
              </w:rPr>
            </w:pPr>
          </w:p>
        </w:tc>
        <w:tc>
          <w:tcPr>
            <w:tcW w:w="189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r w:rsidRPr="000B51E4">
              <w:rPr>
                <w:rFonts w:ascii="Segoe UI Symbol" w:eastAsia="Times New Roman" w:hAnsi="Segoe UI Symbol" w:cs="Segoe UI Symbol"/>
                <w:b/>
                <w:bCs/>
                <w:color w:val="000000"/>
                <w:sz w:val="22"/>
              </w:rPr>
              <w:t>✓</w:t>
            </w:r>
          </w:p>
        </w:tc>
      </w:tr>
      <w:tr w:rsidR="00E906A1" w:rsidRPr="00E906A1" w:rsidTr="00D31F64">
        <w:trPr>
          <w:trHeight w:val="323"/>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Pr>
            </w:pPr>
            <w:r w:rsidRPr="000B51E4">
              <w:rPr>
                <w:rFonts w:ascii="Calibri" w:eastAsia="Times New Roman" w:hAnsi="Calibri" w:cs="Times New Roman"/>
                <w:b/>
                <w:bCs/>
                <w:color w:val="000000"/>
                <w:sz w:val="22"/>
                <w:rtl/>
              </w:rPr>
              <w:t>إصدار تقارير العملاء</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tl/>
              </w:rPr>
            </w:pPr>
            <w:r w:rsidRPr="000B51E4">
              <w:rPr>
                <w:rFonts w:ascii="Segoe UI Symbol" w:eastAsia="Times New Roman" w:hAnsi="Segoe UI Symbol" w:cs="Segoe UI Symbol"/>
                <w:b/>
                <w:bCs/>
                <w:color w:val="000000"/>
                <w:sz w:val="22"/>
              </w:rPr>
              <w:t>✓</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p>
        </w:tc>
        <w:tc>
          <w:tcPr>
            <w:tcW w:w="1890" w:type="dxa"/>
            <w:shd w:val="clear" w:color="auto" w:fill="auto"/>
            <w:vAlign w:val="center"/>
            <w:hideMark/>
          </w:tcPr>
          <w:p w:rsidR="00E906A1" w:rsidRPr="000B51E4" w:rsidRDefault="00E906A1" w:rsidP="00E906A1">
            <w:pPr>
              <w:spacing w:after="0" w:line="240" w:lineRule="auto"/>
              <w:jc w:val="center"/>
              <w:rPr>
                <w:rFonts w:ascii="Times New Roman" w:eastAsia="Times New Roman" w:hAnsi="Times New Roman" w:cs="Times New Roman"/>
                <w:b/>
                <w:bCs/>
                <w:sz w:val="20"/>
                <w:szCs w:val="20"/>
              </w:rPr>
            </w:pPr>
          </w:p>
        </w:tc>
      </w:tr>
      <w:tr w:rsidR="00E906A1" w:rsidRPr="00E906A1" w:rsidTr="00D31F64">
        <w:trPr>
          <w:trHeight w:val="260"/>
          <w:jc w:val="center"/>
        </w:trPr>
        <w:tc>
          <w:tcPr>
            <w:tcW w:w="3038" w:type="dxa"/>
            <w:shd w:val="clear" w:color="auto" w:fill="auto"/>
            <w:vAlign w:val="center"/>
            <w:hideMark/>
          </w:tcPr>
          <w:p w:rsidR="00E906A1" w:rsidRPr="000B51E4" w:rsidRDefault="00E906A1" w:rsidP="00E906A1">
            <w:pPr>
              <w:bidi/>
              <w:spacing w:after="0" w:line="240" w:lineRule="auto"/>
              <w:jc w:val="center"/>
              <w:rPr>
                <w:rFonts w:ascii="Calibri" w:eastAsia="Times New Roman" w:hAnsi="Calibri" w:cs="Calibri"/>
                <w:b/>
                <w:bCs/>
                <w:color w:val="000000"/>
                <w:sz w:val="22"/>
              </w:rPr>
            </w:pPr>
            <w:r w:rsidRPr="000B51E4">
              <w:rPr>
                <w:rFonts w:ascii="Calibri" w:eastAsia="Times New Roman" w:hAnsi="Calibri" w:cs="Times New Roman"/>
                <w:b/>
                <w:bCs/>
                <w:color w:val="000000"/>
                <w:sz w:val="22"/>
                <w:rtl/>
              </w:rPr>
              <w:t>أرشفة المستندات</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tl/>
              </w:rPr>
            </w:pPr>
            <w:r w:rsidRPr="000B51E4">
              <w:rPr>
                <w:rFonts w:ascii="Segoe UI Symbol" w:eastAsia="Times New Roman" w:hAnsi="Segoe UI Symbol" w:cs="Segoe UI Symbol"/>
                <w:b/>
                <w:bCs/>
                <w:color w:val="000000"/>
                <w:sz w:val="22"/>
              </w:rPr>
              <w:t>✓</w:t>
            </w:r>
          </w:p>
        </w:tc>
        <w:tc>
          <w:tcPr>
            <w:tcW w:w="198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r w:rsidRPr="000B51E4">
              <w:rPr>
                <w:rFonts w:ascii="Segoe UI Symbol" w:eastAsia="Times New Roman" w:hAnsi="Segoe UI Symbol" w:cs="Segoe UI Symbol"/>
                <w:b/>
                <w:bCs/>
                <w:color w:val="000000"/>
                <w:sz w:val="22"/>
              </w:rPr>
              <w:t>✓</w:t>
            </w:r>
          </w:p>
        </w:tc>
        <w:tc>
          <w:tcPr>
            <w:tcW w:w="1890" w:type="dxa"/>
            <w:shd w:val="clear" w:color="auto" w:fill="auto"/>
            <w:vAlign w:val="center"/>
            <w:hideMark/>
          </w:tcPr>
          <w:p w:rsidR="00E906A1" w:rsidRPr="000B51E4" w:rsidRDefault="00E906A1" w:rsidP="00E906A1">
            <w:pPr>
              <w:spacing w:after="0" w:line="240" w:lineRule="auto"/>
              <w:jc w:val="center"/>
              <w:rPr>
                <w:rFonts w:ascii="Calibri" w:eastAsia="Times New Roman" w:hAnsi="Calibri" w:cs="Calibri"/>
                <w:b/>
                <w:bCs/>
                <w:color w:val="000000"/>
                <w:sz w:val="22"/>
              </w:rPr>
            </w:pPr>
            <w:r w:rsidRPr="000B51E4">
              <w:rPr>
                <w:rFonts w:ascii="Segoe UI Symbol" w:eastAsia="Times New Roman" w:hAnsi="Segoe UI Symbol" w:cs="Segoe UI Symbol"/>
                <w:b/>
                <w:bCs/>
                <w:color w:val="000000"/>
                <w:sz w:val="22"/>
              </w:rPr>
              <w:t>✓</w:t>
            </w:r>
          </w:p>
        </w:tc>
      </w:tr>
    </w:tbl>
    <w:p w:rsidR="0044265F" w:rsidRPr="0044265F" w:rsidRDefault="0044265F" w:rsidP="00EC2765">
      <w:pPr>
        <w:pStyle w:val="Heading2"/>
        <w:bidi/>
        <w:jc w:val="center"/>
        <w:rPr>
          <w:rFonts w:ascii="Arial Black" w:eastAsia="Noto Kufi Arabic" w:hAnsi="Arial Black"/>
          <w:color w:val="FF0000"/>
          <w:sz w:val="32"/>
          <w:szCs w:val="32"/>
          <w:u w:val="single"/>
          <w:rtl/>
        </w:rPr>
      </w:pPr>
      <w:r w:rsidRPr="0044265F">
        <w:rPr>
          <w:rFonts w:ascii="Arial Black" w:eastAsia="Noto Kufi Arabic" w:hAnsi="Arial Black" w:hint="cs"/>
          <w:color w:val="FF0000"/>
          <w:sz w:val="32"/>
          <w:szCs w:val="32"/>
          <w:u w:val="single"/>
          <w:rtl/>
        </w:rPr>
        <w:t>و</w:t>
      </w:r>
      <w:r w:rsidRPr="0044265F">
        <w:rPr>
          <w:rFonts w:ascii="Arial Black" w:hAnsi="Arial Black" w:cs="Akhbar MT"/>
          <w:color w:val="FF0000"/>
          <w:sz w:val="36"/>
          <w:szCs w:val="36"/>
          <w:u w:val="single"/>
          <w:rtl/>
        </w:rPr>
        <w:t>يتم اعتماد نتائج الإقفال الشهري باستخدام النموذج (</w:t>
      </w:r>
      <w:r w:rsidRPr="0044265F">
        <w:rPr>
          <w:rFonts w:ascii="Arial Black" w:hAnsi="Arial Black" w:cs="Akhbar MT"/>
          <w:color w:val="FF0000"/>
          <w:sz w:val="36"/>
          <w:szCs w:val="36"/>
          <w:u w:val="single"/>
        </w:rPr>
        <w:t>F-06</w:t>
      </w:r>
      <w:r w:rsidRPr="0044265F">
        <w:rPr>
          <w:rFonts w:ascii="Arial Black" w:hAnsi="Arial Black" w:cs="Akhbar MT"/>
          <w:color w:val="FF0000"/>
          <w:sz w:val="36"/>
          <w:szCs w:val="36"/>
          <w:u w:val="single"/>
          <w:rtl/>
        </w:rPr>
        <w:t>).</w:t>
      </w:r>
    </w:p>
    <w:p w:rsidR="002960C5" w:rsidRPr="002A7EE1" w:rsidRDefault="0044265F" w:rsidP="0044265F">
      <w:pPr>
        <w:pStyle w:val="Heading2"/>
        <w:bidi/>
        <w:rPr>
          <w:rFonts w:ascii="Arial Black" w:eastAsia="Noto Kufi Arabic" w:hAnsi="Arial Black"/>
          <w:color w:val="0B2341"/>
          <w:sz w:val="32"/>
          <w:szCs w:val="32"/>
          <w:u w:val="single"/>
        </w:rPr>
      </w:pPr>
      <w:r>
        <w:rPr>
          <w:rFonts w:ascii="Arial Black" w:eastAsia="Noto Kufi Arabic" w:hAnsi="Arial Black" w:hint="cs"/>
          <w:color w:val="0B2341"/>
          <w:sz w:val="32"/>
          <w:szCs w:val="32"/>
          <w:u w:val="single"/>
          <w:rtl/>
        </w:rPr>
        <w:t>5</w:t>
      </w:r>
      <w:r w:rsidR="0038125F">
        <w:rPr>
          <w:rFonts w:ascii="Arial Black" w:eastAsia="Noto Kufi Arabic" w:hAnsi="Arial Black" w:hint="cs"/>
          <w:color w:val="0B2341"/>
          <w:sz w:val="32"/>
          <w:szCs w:val="32"/>
          <w:u w:val="single"/>
          <w:rtl/>
        </w:rPr>
        <w:t>.</w:t>
      </w:r>
      <w:r w:rsidR="002960C5" w:rsidRPr="002A7EE1">
        <w:rPr>
          <w:rFonts w:ascii="Arial Black" w:eastAsia="Noto Kufi Arabic" w:hAnsi="Arial Black"/>
          <w:color w:val="0B2341"/>
          <w:sz w:val="32"/>
          <w:szCs w:val="32"/>
          <w:u w:val="single"/>
          <w:rtl/>
        </w:rPr>
        <w:t xml:space="preserve"> </w:t>
      </w:r>
      <w:r w:rsidR="00902E99" w:rsidRPr="002251C9">
        <w:rPr>
          <w:rFonts w:ascii="Arial Black" w:eastAsia="Noto Kufi Arabic" w:hAnsi="Arial Black" w:cs="Times New Roman"/>
          <w:color w:val="0B2341"/>
          <w:sz w:val="28"/>
          <w:szCs w:val="28"/>
          <w:u w:val="single"/>
          <w:rtl/>
        </w:rPr>
        <w:t>إجراءات التعامل مع المحافظ والتوزيعات والقيمة الابتدائية عند انتهاء أو تجديد اتفاقية إدارة الاستثمار</w:t>
      </w:r>
    </w:p>
    <w:p w:rsidR="00760521" w:rsidRPr="00760521" w:rsidRDefault="00973CFF" w:rsidP="00973CFF">
      <w:pPr>
        <w:bidi/>
        <w:spacing w:after="0" w:line="240" w:lineRule="auto"/>
        <w:rPr>
          <w:rFonts w:ascii="Arial Black" w:eastAsia="Noto Kufi Arabic" w:hAnsi="Arial Black" w:cs="Times New Roman"/>
          <w:b/>
          <w:bCs/>
          <w:color w:val="0B2341"/>
          <w:sz w:val="28"/>
          <w:szCs w:val="28"/>
          <w:u w:val="single"/>
        </w:rPr>
      </w:pPr>
      <w:r>
        <w:rPr>
          <w:rFonts w:ascii="Arial Black" w:eastAsia="Noto Kufi Arabic" w:hAnsi="Arial Black" w:cs="Times New Roman" w:hint="cs"/>
          <w:b/>
          <w:bCs/>
          <w:color w:val="0B2341"/>
          <w:sz w:val="28"/>
          <w:szCs w:val="28"/>
          <w:u w:val="single"/>
          <w:rtl/>
        </w:rPr>
        <w:t>5</w:t>
      </w:r>
      <w:r w:rsidR="0038125F" w:rsidRPr="00FA32D0">
        <w:rPr>
          <w:rFonts w:ascii="Arial Black" w:eastAsia="Noto Kufi Arabic" w:hAnsi="Arial Black" w:cs="Times New Roman" w:hint="cs"/>
          <w:b/>
          <w:bCs/>
          <w:color w:val="0B2341"/>
          <w:sz w:val="28"/>
          <w:szCs w:val="28"/>
          <w:u w:val="single"/>
          <w:rtl/>
        </w:rPr>
        <w:t>.</w:t>
      </w:r>
      <w:r>
        <w:rPr>
          <w:rFonts w:ascii="Arial Black" w:eastAsia="Noto Kufi Arabic" w:hAnsi="Arial Black" w:cs="Times New Roman" w:hint="cs"/>
          <w:b/>
          <w:bCs/>
          <w:color w:val="0B2341"/>
          <w:sz w:val="28"/>
          <w:szCs w:val="28"/>
          <w:u w:val="single"/>
          <w:rtl/>
        </w:rPr>
        <w:t>1</w:t>
      </w:r>
      <w:r w:rsidR="0038125F" w:rsidRPr="00FA32D0">
        <w:rPr>
          <w:rFonts w:ascii="Arial Black" w:eastAsia="Noto Kufi Arabic" w:hAnsi="Arial Black" w:cs="Times New Roman" w:hint="cs"/>
          <w:b/>
          <w:bCs/>
          <w:color w:val="0B2341"/>
          <w:sz w:val="28"/>
          <w:szCs w:val="28"/>
          <w:u w:val="single"/>
          <w:rtl/>
        </w:rPr>
        <w:t>.</w:t>
      </w:r>
      <w:r w:rsidR="00760521" w:rsidRPr="00FA32D0">
        <w:rPr>
          <w:rFonts w:ascii="Arial Black" w:eastAsia="Noto Kufi Arabic" w:hAnsi="Arial Black" w:cs="Times New Roman"/>
          <w:b/>
          <w:bCs/>
          <w:color w:val="0B2341"/>
          <w:sz w:val="28"/>
          <w:szCs w:val="28"/>
          <w:u w:val="single"/>
          <w:rtl/>
        </w:rPr>
        <w:t xml:space="preserve"> الإخطار بقرب انتهاء العقد</w:t>
      </w:r>
    </w:p>
    <w:p w:rsidR="00760521" w:rsidRPr="00656315" w:rsidRDefault="00760521" w:rsidP="00EA06A8">
      <w:pPr>
        <w:numPr>
          <w:ilvl w:val="0"/>
          <w:numId w:val="33"/>
        </w:numPr>
        <w:bidi/>
        <w:spacing w:after="0" w:line="240" w:lineRule="auto"/>
        <w:rPr>
          <w:rFonts w:ascii="Arial Black" w:hAnsi="Arial Black" w:cs="Akhbar MT"/>
          <w:b/>
          <w:bCs/>
          <w:sz w:val="32"/>
          <w:szCs w:val="32"/>
        </w:rPr>
      </w:pPr>
      <w:r w:rsidRPr="00656315">
        <w:rPr>
          <w:rFonts w:ascii="Arial Black" w:hAnsi="Arial Black" w:cs="Akhbar MT"/>
          <w:b/>
          <w:bCs/>
          <w:sz w:val="32"/>
          <w:szCs w:val="32"/>
          <w:rtl/>
        </w:rPr>
        <w:t>تقوم إدارة الاستثمار بمراجعة تواريخ انتهاء اتفاقيات إدارة الاستثمار بصورة دورية</w:t>
      </w:r>
      <w:r w:rsidR="00EA06A8" w:rsidRPr="00656315">
        <w:rPr>
          <w:rFonts w:ascii="Arial Black" w:hAnsi="Arial Black" w:cs="Akhbar MT" w:hint="cs"/>
          <w:b/>
          <w:bCs/>
          <w:sz w:val="32"/>
          <w:szCs w:val="32"/>
          <w:rtl/>
        </w:rPr>
        <w:t>.</w:t>
      </w:r>
    </w:p>
    <w:p w:rsidR="00760521" w:rsidRPr="00656315" w:rsidRDefault="00D31F64" w:rsidP="004B7EC8">
      <w:pPr>
        <w:numPr>
          <w:ilvl w:val="0"/>
          <w:numId w:val="33"/>
        </w:numPr>
        <w:bidi/>
        <w:spacing w:after="0" w:line="240" w:lineRule="auto"/>
        <w:jc w:val="both"/>
        <w:rPr>
          <w:rFonts w:ascii="Arial Black" w:hAnsi="Arial Black" w:cs="Akhbar MT"/>
          <w:b/>
          <w:bCs/>
          <w:sz w:val="32"/>
          <w:szCs w:val="32"/>
        </w:rPr>
      </w:pPr>
      <w:r w:rsidRPr="00656315">
        <w:rPr>
          <w:rFonts w:ascii="Arial Black" w:hAnsi="Arial Black" w:cs="Akhbar MT"/>
          <w:b/>
          <w:bCs/>
          <w:sz w:val="32"/>
          <w:szCs w:val="32"/>
          <w:rtl/>
        </w:rPr>
        <w:t>قبل انتهاء العقد بخمسة عشر يوماً على الأقل، أو خلال المدة المحددة باتفاقية إدارة الاستثمار إذا نصت على مدة مختلفة</w:t>
      </w:r>
      <w:r w:rsidR="00A649A2" w:rsidRPr="00656315">
        <w:rPr>
          <w:rFonts w:ascii="Arial Black" w:hAnsi="Arial Black" w:cs="Akhbar MT"/>
          <w:b/>
          <w:bCs/>
          <w:sz w:val="32"/>
          <w:szCs w:val="32"/>
          <w:rtl/>
        </w:rPr>
        <w:t xml:space="preserve">، </w:t>
      </w:r>
      <w:r w:rsidR="00760521" w:rsidRPr="00656315">
        <w:rPr>
          <w:rFonts w:ascii="Arial Black" w:hAnsi="Arial Black" w:cs="Akhbar MT"/>
          <w:b/>
          <w:bCs/>
          <w:sz w:val="32"/>
          <w:szCs w:val="32"/>
          <w:rtl/>
        </w:rPr>
        <w:t>تقوم إدارة الاستثمار بإخطار الإدارة المالية وإدارة نظم المعلومات بحالة العقد المتوقعة</w:t>
      </w:r>
      <w:r w:rsidR="00414BC1" w:rsidRPr="00656315">
        <w:rPr>
          <w:rFonts w:ascii="Arial Black" w:hAnsi="Arial Black" w:cs="Akhbar MT" w:hint="cs"/>
          <w:b/>
          <w:bCs/>
          <w:sz w:val="32"/>
          <w:szCs w:val="32"/>
          <w:rtl/>
        </w:rPr>
        <w:t xml:space="preserve"> ، </w:t>
      </w:r>
      <w:r w:rsidR="004B7EC8" w:rsidRPr="00656315">
        <w:rPr>
          <w:rFonts w:ascii="Arial Black" w:hAnsi="Arial Black" w:cs="Akhbar MT"/>
          <w:b/>
          <w:bCs/>
          <w:sz w:val="32"/>
          <w:szCs w:val="32"/>
          <w:rtl/>
        </w:rPr>
        <w:t>يتم الإخطار من خلال المذكرة الداخلية أو النظام الإلكتروني المعتمد بالشركة أو البريد الإلكتروني الرسمي</w:t>
      </w:r>
      <w:r w:rsidR="00760521" w:rsidRPr="00656315">
        <w:rPr>
          <w:rFonts w:ascii="Arial Black" w:hAnsi="Arial Black" w:cs="Akhbar MT"/>
          <w:b/>
          <w:bCs/>
          <w:sz w:val="32"/>
          <w:szCs w:val="32"/>
          <w:rtl/>
        </w:rPr>
        <w:t xml:space="preserve">، </w:t>
      </w:r>
      <w:r w:rsidR="00760521" w:rsidRPr="00656315">
        <w:rPr>
          <w:rFonts w:ascii="Arial Black" w:hAnsi="Arial Black" w:cs="Akhbar MT"/>
          <w:b/>
          <w:bCs/>
          <w:sz w:val="32"/>
          <w:szCs w:val="32"/>
          <w:u w:val="single"/>
          <w:rtl/>
        </w:rPr>
        <w:t>وذلك من حيث</w:t>
      </w:r>
      <w:r w:rsidR="00EA06A8" w:rsidRPr="00656315">
        <w:rPr>
          <w:rFonts w:ascii="Arial Black" w:hAnsi="Arial Black" w:cs="Akhbar MT" w:hint="cs"/>
          <w:b/>
          <w:bCs/>
          <w:sz w:val="32"/>
          <w:szCs w:val="32"/>
          <w:u w:val="single"/>
          <w:rtl/>
        </w:rPr>
        <w:t>:</w:t>
      </w:r>
    </w:p>
    <w:p w:rsidR="00760521" w:rsidRPr="00656315" w:rsidRDefault="00760521" w:rsidP="00EA06A8">
      <w:pPr>
        <w:numPr>
          <w:ilvl w:val="1"/>
          <w:numId w:val="33"/>
        </w:numPr>
        <w:bidi/>
        <w:spacing w:after="0" w:line="240" w:lineRule="auto"/>
        <w:rPr>
          <w:rFonts w:ascii="Arial Black" w:hAnsi="Arial Black" w:cs="Akhbar MT"/>
          <w:b/>
          <w:bCs/>
          <w:sz w:val="32"/>
          <w:szCs w:val="32"/>
        </w:rPr>
      </w:pPr>
      <w:r w:rsidRPr="00656315">
        <w:rPr>
          <w:rFonts w:ascii="Arial Black" w:hAnsi="Arial Black" w:cs="Akhbar MT"/>
          <w:b/>
          <w:bCs/>
          <w:sz w:val="32"/>
          <w:szCs w:val="32"/>
          <w:rtl/>
        </w:rPr>
        <w:t>انتهاء العقد دون تجديد</w:t>
      </w:r>
      <w:r w:rsidR="00EA06A8" w:rsidRPr="00656315">
        <w:rPr>
          <w:rFonts w:ascii="Arial Black" w:hAnsi="Arial Black" w:cs="Akhbar MT" w:hint="cs"/>
          <w:b/>
          <w:bCs/>
          <w:sz w:val="32"/>
          <w:szCs w:val="32"/>
          <w:rtl/>
        </w:rPr>
        <w:t>.</w:t>
      </w:r>
    </w:p>
    <w:p w:rsidR="00760521" w:rsidRPr="00656315" w:rsidRDefault="00760521" w:rsidP="00EA06A8">
      <w:pPr>
        <w:numPr>
          <w:ilvl w:val="1"/>
          <w:numId w:val="33"/>
        </w:numPr>
        <w:bidi/>
        <w:spacing w:after="0" w:line="240" w:lineRule="auto"/>
        <w:rPr>
          <w:rFonts w:ascii="Arial Black" w:hAnsi="Arial Black" w:cs="Akhbar MT"/>
          <w:b/>
          <w:bCs/>
          <w:sz w:val="32"/>
          <w:szCs w:val="32"/>
        </w:rPr>
      </w:pPr>
      <w:r w:rsidRPr="00656315">
        <w:rPr>
          <w:rFonts w:ascii="Arial Black" w:hAnsi="Arial Black" w:cs="Akhbar MT"/>
          <w:b/>
          <w:bCs/>
          <w:sz w:val="32"/>
          <w:szCs w:val="32"/>
          <w:rtl/>
        </w:rPr>
        <w:t>تجديد العقد بذات الشروط</w:t>
      </w:r>
      <w:r w:rsidR="00EA06A8" w:rsidRPr="00656315">
        <w:rPr>
          <w:rFonts w:ascii="Arial Black" w:hAnsi="Arial Black" w:cs="Akhbar MT" w:hint="cs"/>
          <w:b/>
          <w:bCs/>
          <w:sz w:val="32"/>
          <w:szCs w:val="32"/>
          <w:rtl/>
        </w:rPr>
        <w:t>.</w:t>
      </w:r>
    </w:p>
    <w:p w:rsidR="00760521" w:rsidRPr="00656315" w:rsidRDefault="00760521" w:rsidP="00EA06A8">
      <w:pPr>
        <w:numPr>
          <w:ilvl w:val="1"/>
          <w:numId w:val="33"/>
        </w:numPr>
        <w:bidi/>
        <w:spacing w:after="0" w:line="240" w:lineRule="auto"/>
        <w:rPr>
          <w:rFonts w:ascii="Arial Black" w:hAnsi="Arial Black" w:cs="Akhbar MT"/>
          <w:b/>
          <w:bCs/>
          <w:sz w:val="32"/>
          <w:szCs w:val="32"/>
        </w:rPr>
      </w:pPr>
      <w:r w:rsidRPr="00656315">
        <w:rPr>
          <w:rFonts w:ascii="Arial Black" w:hAnsi="Arial Black" w:cs="Akhbar MT"/>
          <w:b/>
          <w:bCs/>
          <w:sz w:val="32"/>
          <w:szCs w:val="32"/>
          <w:rtl/>
        </w:rPr>
        <w:t>تجديد العقد مع تعديل الشروط</w:t>
      </w:r>
      <w:r w:rsidR="00EA06A8" w:rsidRPr="00656315">
        <w:rPr>
          <w:rFonts w:ascii="Arial Black" w:hAnsi="Arial Black" w:cs="Akhbar MT" w:hint="cs"/>
          <w:b/>
          <w:bCs/>
          <w:sz w:val="32"/>
          <w:szCs w:val="32"/>
          <w:rtl/>
        </w:rPr>
        <w:t>.</w:t>
      </w:r>
    </w:p>
    <w:p w:rsidR="00760521" w:rsidRPr="00656315" w:rsidRDefault="00760521" w:rsidP="00EA06A8">
      <w:pPr>
        <w:numPr>
          <w:ilvl w:val="1"/>
          <w:numId w:val="33"/>
        </w:numPr>
        <w:bidi/>
        <w:spacing w:after="0" w:line="240" w:lineRule="auto"/>
        <w:rPr>
          <w:rFonts w:ascii="Arial Black" w:hAnsi="Arial Black" w:cs="Akhbar MT"/>
          <w:b/>
          <w:bCs/>
          <w:sz w:val="32"/>
          <w:szCs w:val="32"/>
        </w:rPr>
      </w:pPr>
      <w:r w:rsidRPr="00656315">
        <w:rPr>
          <w:rFonts w:ascii="Arial Black" w:hAnsi="Arial Black" w:cs="Akhbar MT"/>
          <w:b/>
          <w:bCs/>
          <w:sz w:val="32"/>
          <w:szCs w:val="32"/>
          <w:rtl/>
        </w:rPr>
        <w:t>انتظار موافقة العميل أو توقيع ملحق تجديد</w:t>
      </w:r>
      <w:r w:rsidR="00EA06A8" w:rsidRPr="00656315">
        <w:rPr>
          <w:rFonts w:ascii="Arial Black" w:hAnsi="Arial Black" w:cs="Akhbar MT" w:hint="cs"/>
          <w:b/>
          <w:bCs/>
          <w:sz w:val="32"/>
          <w:szCs w:val="32"/>
          <w:rtl/>
        </w:rPr>
        <w:t>.</w:t>
      </w:r>
    </w:p>
    <w:p w:rsidR="00656315" w:rsidRPr="0044265F" w:rsidRDefault="00656315" w:rsidP="00EC2765">
      <w:pPr>
        <w:bidi/>
        <w:spacing w:after="0" w:line="240" w:lineRule="auto"/>
        <w:jc w:val="center"/>
        <w:rPr>
          <w:rFonts w:ascii="Arial Black" w:hAnsi="Arial Black" w:cs="Akhbar MT"/>
          <w:b/>
          <w:bCs/>
          <w:color w:val="FF0000"/>
          <w:sz w:val="32"/>
          <w:szCs w:val="32"/>
          <w:u w:val="single"/>
        </w:rPr>
      </w:pPr>
      <w:r w:rsidRPr="0044265F">
        <w:rPr>
          <w:rFonts w:ascii="Arial Black" w:hAnsi="Arial Black" w:cs="Akhbar MT"/>
          <w:b/>
          <w:bCs/>
          <w:color w:val="FF0000"/>
          <w:sz w:val="32"/>
          <w:szCs w:val="32"/>
          <w:u w:val="single"/>
          <w:rtl/>
        </w:rPr>
        <w:t xml:space="preserve">ويتم استخدام النموذج </w:t>
      </w:r>
      <w:r w:rsidRPr="0044265F">
        <w:rPr>
          <w:rFonts w:ascii="Arial Black" w:hAnsi="Arial Black" w:cs="Akhbar MT"/>
          <w:b/>
          <w:bCs/>
          <w:color w:val="FF0000"/>
          <w:sz w:val="32"/>
          <w:szCs w:val="32"/>
          <w:u w:val="single"/>
        </w:rPr>
        <w:t>(F-01)</w:t>
      </w:r>
      <w:r w:rsidRPr="0044265F">
        <w:rPr>
          <w:rFonts w:ascii="Arial Black" w:hAnsi="Arial Black" w:cs="Akhbar MT" w:hint="cs"/>
          <w:b/>
          <w:bCs/>
          <w:color w:val="FF0000"/>
          <w:sz w:val="32"/>
          <w:szCs w:val="32"/>
          <w:u w:val="single"/>
          <w:rtl/>
        </w:rPr>
        <w:t xml:space="preserve">  "</w:t>
      </w:r>
      <w:r w:rsidRPr="0044265F">
        <w:rPr>
          <w:rFonts w:ascii="Arial Black" w:hAnsi="Arial Black" w:cs="Akhbar MT"/>
          <w:b/>
          <w:bCs/>
          <w:color w:val="FF0000"/>
          <w:sz w:val="32"/>
          <w:szCs w:val="32"/>
          <w:u w:val="single"/>
        </w:rPr>
        <w:t xml:space="preserve"> </w:t>
      </w:r>
      <w:r w:rsidRPr="0044265F">
        <w:rPr>
          <w:rFonts w:ascii="Arial Black" w:hAnsi="Arial Black" w:cs="Akhbar MT"/>
          <w:b/>
          <w:bCs/>
          <w:color w:val="FF0000"/>
          <w:sz w:val="32"/>
          <w:szCs w:val="32"/>
          <w:u w:val="single"/>
          <w:rtl/>
        </w:rPr>
        <w:t>نموذج إخطار انتهاء العقد" لإخطار الإدارات المعنية</w:t>
      </w:r>
      <w:r w:rsidRPr="0044265F">
        <w:rPr>
          <w:rFonts w:ascii="Arial Black" w:hAnsi="Arial Black" w:cs="Akhbar MT" w:hint="cs"/>
          <w:b/>
          <w:bCs/>
          <w:color w:val="FF0000"/>
          <w:sz w:val="32"/>
          <w:szCs w:val="32"/>
          <w:u w:val="single"/>
          <w:rtl/>
        </w:rPr>
        <w:t>.</w:t>
      </w:r>
    </w:p>
    <w:p w:rsidR="00760521" w:rsidRPr="00760521" w:rsidRDefault="00973CFF" w:rsidP="00973CFF">
      <w:pPr>
        <w:bidi/>
        <w:spacing w:after="0" w:line="240" w:lineRule="auto"/>
        <w:rPr>
          <w:rFonts w:ascii="Arial Black" w:eastAsia="Noto Kufi Arabic" w:hAnsi="Arial Black" w:cs="Times New Roman"/>
          <w:b/>
          <w:bCs/>
          <w:color w:val="0B2341"/>
          <w:sz w:val="28"/>
          <w:szCs w:val="28"/>
          <w:u w:val="single"/>
        </w:rPr>
      </w:pPr>
      <w:r>
        <w:rPr>
          <w:rFonts w:ascii="Arial Black" w:eastAsia="Noto Kufi Arabic" w:hAnsi="Arial Black" w:cs="Times New Roman" w:hint="cs"/>
          <w:b/>
          <w:bCs/>
          <w:color w:val="0B2341"/>
          <w:sz w:val="28"/>
          <w:szCs w:val="28"/>
          <w:u w:val="single"/>
          <w:rtl/>
        </w:rPr>
        <w:t>5</w:t>
      </w:r>
      <w:r w:rsidR="0038125F" w:rsidRPr="00FA32D0">
        <w:rPr>
          <w:rFonts w:ascii="Arial Black" w:eastAsia="Noto Kufi Arabic" w:hAnsi="Arial Black" w:cs="Times New Roman" w:hint="cs"/>
          <w:b/>
          <w:bCs/>
          <w:color w:val="0B2341"/>
          <w:sz w:val="28"/>
          <w:szCs w:val="28"/>
          <w:u w:val="single"/>
          <w:rtl/>
        </w:rPr>
        <w:t>.</w:t>
      </w:r>
      <w:r>
        <w:rPr>
          <w:rFonts w:ascii="Arial Black" w:eastAsia="Noto Kufi Arabic" w:hAnsi="Arial Black" w:cs="Times New Roman" w:hint="cs"/>
          <w:b/>
          <w:bCs/>
          <w:color w:val="0B2341"/>
          <w:sz w:val="28"/>
          <w:szCs w:val="28"/>
          <w:u w:val="single"/>
          <w:rtl/>
        </w:rPr>
        <w:t>2</w:t>
      </w:r>
      <w:r w:rsidR="0038125F" w:rsidRPr="00FA32D0">
        <w:rPr>
          <w:rFonts w:ascii="Arial Black" w:eastAsia="Noto Kufi Arabic" w:hAnsi="Arial Black" w:cs="Times New Roman" w:hint="cs"/>
          <w:b/>
          <w:bCs/>
          <w:color w:val="0B2341"/>
          <w:sz w:val="28"/>
          <w:szCs w:val="28"/>
          <w:u w:val="single"/>
          <w:rtl/>
        </w:rPr>
        <w:t>.</w:t>
      </w:r>
      <w:r w:rsidR="00760521" w:rsidRPr="00FA32D0">
        <w:rPr>
          <w:rFonts w:ascii="Arial Black" w:eastAsia="Noto Kufi Arabic" w:hAnsi="Arial Black" w:cs="Times New Roman"/>
          <w:b/>
          <w:bCs/>
          <w:color w:val="0B2341"/>
          <w:sz w:val="28"/>
          <w:szCs w:val="28"/>
          <w:u w:val="single"/>
          <w:rtl/>
        </w:rPr>
        <w:t xml:space="preserve"> تحديد حالة المحفظة عند انتهاء العقد</w:t>
      </w:r>
    </w:p>
    <w:p w:rsidR="00760521" w:rsidRPr="00760521" w:rsidRDefault="00760521" w:rsidP="0044265F">
      <w:pPr>
        <w:bidi/>
        <w:spacing w:after="0" w:line="240" w:lineRule="auto"/>
        <w:jc w:val="both"/>
        <w:rPr>
          <w:rFonts w:ascii="Arial Black" w:hAnsi="Arial Black" w:cs="Akhbar MT"/>
          <w:b/>
          <w:bCs/>
          <w:sz w:val="36"/>
          <w:szCs w:val="36"/>
        </w:rPr>
      </w:pPr>
      <w:r w:rsidRPr="00760521">
        <w:rPr>
          <w:rFonts w:ascii="Arial Black" w:hAnsi="Arial Black" w:cs="Akhbar MT"/>
          <w:b/>
          <w:bCs/>
          <w:sz w:val="36"/>
          <w:szCs w:val="36"/>
          <w:rtl/>
        </w:rPr>
        <w:t>عند انتهاء مدة اتفاقية إدارة الاستثمار، تحدد إدارة الاستثمار الإجراء الواجب اتباعه بشأن المحفظة، وذلك وفقاً لأحكام الاتفاقية أو تعليمات العميل المكتوبة، وفق أحد الخيارين التاليين</w:t>
      </w:r>
      <w:r w:rsidR="00EA06A8">
        <w:rPr>
          <w:rFonts w:ascii="Arial Black" w:hAnsi="Arial Black" w:cs="Akhbar MT" w:hint="cs"/>
          <w:b/>
          <w:bCs/>
          <w:sz w:val="36"/>
          <w:szCs w:val="36"/>
          <w:rtl/>
        </w:rPr>
        <w:t>:</w:t>
      </w:r>
    </w:p>
    <w:p w:rsidR="00760521" w:rsidRDefault="00760521" w:rsidP="0044265F">
      <w:pPr>
        <w:numPr>
          <w:ilvl w:val="0"/>
          <w:numId w:val="34"/>
        </w:numPr>
        <w:bidi/>
        <w:spacing w:before="100" w:beforeAutospacing="1" w:after="100" w:afterAutospacing="1" w:line="240" w:lineRule="auto"/>
        <w:rPr>
          <w:rFonts w:ascii="Arial Black" w:hAnsi="Arial Black" w:cs="Akhbar MT"/>
          <w:b/>
          <w:bCs/>
          <w:sz w:val="36"/>
          <w:szCs w:val="36"/>
        </w:rPr>
      </w:pPr>
      <w:r w:rsidRPr="00EA06A8">
        <w:rPr>
          <w:rFonts w:ascii="Arial Black" w:hAnsi="Arial Black" w:cs="Akhbar MT"/>
          <w:b/>
          <w:bCs/>
          <w:sz w:val="36"/>
          <w:szCs w:val="36"/>
          <w:u w:val="single"/>
          <w:rtl/>
        </w:rPr>
        <w:t>استمرار المحفظة عند التجديد</w:t>
      </w:r>
      <w:r w:rsidR="00EA06A8">
        <w:rPr>
          <w:rFonts w:ascii="Arial Black" w:hAnsi="Arial Black" w:cs="Akhbar MT" w:hint="cs"/>
          <w:b/>
          <w:bCs/>
          <w:sz w:val="36"/>
          <w:szCs w:val="36"/>
          <w:u w:val="single"/>
          <w:rtl/>
        </w:rPr>
        <w:t>:</w:t>
      </w:r>
      <w:r w:rsidRPr="00760521">
        <w:rPr>
          <w:rFonts w:ascii="Times New Roman" w:eastAsia="Times New Roman" w:hAnsi="Times New Roman" w:cs="Times New Roman"/>
          <w:sz w:val="24"/>
          <w:szCs w:val="24"/>
        </w:rPr>
        <w:br/>
      </w:r>
      <w:r w:rsidRPr="00760521">
        <w:rPr>
          <w:rFonts w:ascii="Arial Black" w:hAnsi="Arial Black" w:cs="Akhbar MT"/>
          <w:b/>
          <w:bCs/>
          <w:sz w:val="36"/>
          <w:szCs w:val="36"/>
          <w:rtl/>
        </w:rPr>
        <w:t>تستمر المحفظة بذات مكوناتها من الأسهم والأرصدة النقدية إذا تم تجديد العقد دون اشتراط إقفال المحفظة أو تصفية مراكزها</w:t>
      </w:r>
      <w:r w:rsidR="00EA06A8">
        <w:rPr>
          <w:rFonts w:ascii="Arial Black" w:hAnsi="Arial Black" w:cs="Akhbar MT" w:hint="cs"/>
          <w:b/>
          <w:bCs/>
          <w:sz w:val="36"/>
          <w:szCs w:val="36"/>
          <w:rtl/>
        </w:rPr>
        <w:t>.</w:t>
      </w:r>
    </w:p>
    <w:p w:rsidR="00EA06A8" w:rsidRPr="00EA06A8" w:rsidRDefault="00760521" w:rsidP="00EA06A8">
      <w:pPr>
        <w:numPr>
          <w:ilvl w:val="0"/>
          <w:numId w:val="34"/>
        </w:numPr>
        <w:bidi/>
        <w:spacing w:after="0" w:line="240" w:lineRule="auto"/>
        <w:jc w:val="both"/>
        <w:rPr>
          <w:rFonts w:ascii="Arial Black" w:hAnsi="Arial Black" w:cs="Akhbar MT"/>
          <w:b/>
          <w:bCs/>
          <w:sz w:val="36"/>
          <w:szCs w:val="36"/>
          <w:u w:val="single"/>
        </w:rPr>
      </w:pPr>
      <w:r w:rsidRPr="00EA06A8">
        <w:rPr>
          <w:rFonts w:ascii="Arial Black" w:hAnsi="Arial Black" w:cs="Akhbar MT"/>
          <w:b/>
          <w:bCs/>
          <w:sz w:val="36"/>
          <w:szCs w:val="36"/>
          <w:u w:val="single"/>
          <w:rtl/>
        </w:rPr>
        <w:t>إقفال المحفظة عند عدم التجديد</w:t>
      </w:r>
      <w:r w:rsidR="00EA06A8">
        <w:rPr>
          <w:rFonts w:ascii="Arial Black" w:hAnsi="Arial Black" w:cs="Akhbar MT" w:hint="cs"/>
          <w:b/>
          <w:bCs/>
          <w:sz w:val="36"/>
          <w:szCs w:val="36"/>
          <w:u w:val="single"/>
          <w:rtl/>
        </w:rPr>
        <w:t>:</w:t>
      </w:r>
    </w:p>
    <w:p w:rsidR="00760521" w:rsidRDefault="00760521" w:rsidP="00EA06A8">
      <w:pPr>
        <w:bidi/>
        <w:spacing w:after="0" w:line="240" w:lineRule="auto"/>
        <w:ind w:left="720"/>
        <w:jc w:val="both"/>
        <w:rPr>
          <w:rFonts w:ascii="Arial Black" w:hAnsi="Arial Black" w:cs="Akhbar MT"/>
          <w:b/>
          <w:bCs/>
          <w:sz w:val="36"/>
          <w:szCs w:val="36"/>
          <w:rtl/>
        </w:rPr>
      </w:pPr>
      <w:r w:rsidRPr="00760521">
        <w:rPr>
          <w:rFonts w:ascii="Arial Black" w:hAnsi="Arial Black" w:cs="Akhbar MT"/>
          <w:b/>
          <w:bCs/>
          <w:sz w:val="36"/>
          <w:szCs w:val="36"/>
          <w:rtl/>
        </w:rPr>
        <w:t>في حال عدم تجديد العقد، تقوم إدارة الاستثمار بإصدار التعليمات اللازمة بشأن إيقاف إدارة المحفظة، وتحديد ما إذا كان سيتم الاحتفاظ بالأصول باسم العميل أو بيعها أو تحويلها أو اتخاذ أي إجراء آخر وفقاً لاتفاقية إدارة الاستثمار وتعليمات العميل المكتوبة</w:t>
      </w:r>
      <w:r w:rsidR="005D44D7">
        <w:rPr>
          <w:rFonts w:ascii="Arial Black" w:hAnsi="Arial Black" w:cs="Akhbar MT" w:hint="cs"/>
          <w:b/>
          <w:bCs/>
          <w:sz w:val="36"/>
          <w:szCs w:val="36"/>
          <w:rtl/>
        </w:rPr>
        <w:t>.</w:t>
      </w:r>
    </w:p>
    <w:p w:rsidR="00FA32D0" w:rsidRPr="0044265F" w:rsidRDefault="00FA32D0" w:rsidP="00FA32D0">
      <w:pPr>
        <w:bidi/>
        <w:spacing w:after="0" w:line="240" w:lineRule="auto"/>
        <w:ind w:left="720"/>
        <w:jc w:val="both"/>
        <w:rPr>
          <w:rFonts w:ascii="Arial Black" w:hAnsi="Arial Black" w:cs="Akhbar MT"/>
          <w:b/>
          <w:bCs/>
          <w:sz w:val="16"/>
          <w:szCs w:val="16"/>
          <w:rtl/>
        </w:rPr>
      </w:pPr>
    </w:p>
    <w:p w:rsidR="00760521" w:rsidRPr="00760521" w:rsidRDefault="00973CFF" w:rsidP="00973CFF">
      <w:pPr>
        <w:bidi/>
        <w:spacing w:after="0" w:line="240" w:lineRule="auto"/>
        <w:rPr>
          <w:rFonts w:ascii="Arial Black" w:eastAsia="Noto Kufi Arabic" w:hAnsi="Arial Black" w:cs="Times New Roman"/>
          <w:b/>
          <w:bCs/>
          <w:color w:val="0B2341"/>
          <w:sz w:val="28"/>
          <w:szCs w:val="28"/>
          <w:u w:val="single"/>
        </w:rPr>
      </w:pPr>
      <w:r>
        <w:rPr>
          <w:rFonts w:ascii="Arial Black" w:eastAsia="Noto Kufi Arabic" w:hAnsi="Arial Black" w:cs="Times New Roman" w:hint="cs"/>
          <w:b/>
          <w:bCs/>
          <w:color w:val="0B2341"/>
          <w:sz w:val="28"/>
          <w:szCs w:val="28"/>
          <w:u w:val="single"/>
          <w:rtl/>
        </w:rPr>
        <w:t>5</w:t>
      </w:r>
      <w:r w:rsidR="0038125F" w:rsidRPr="00FA32D0">
        <w:rPr>
          <w:rFonts w:ascii="Arial Black" w:eastAsia="Noto Kufi Arabic" w:hAnsi="Arial Black" w:cs="Times New Roman" w:hint="cs"/>
          <w:b/>
          <w:bCs/>
          <w:color w:val="0B2341"/>
          <w:sz w:val="28"/>
          <w:szCs w:val="28"/>
          <w:u w:val="single"/>
          <w:rtl/>
        </w:rPr>
        <w:t>.</w:t>
      </w:r>
      <w:r>
        <w:rPr>
          <w:rFonts w:ascii="Arial Black" w:eastAsia="Noto Kufi Arabic" w:hAnsi="Arial Black" w:cs="Times New Roman" w:hint="cs"/>
          <w:b/>
          <w:bCs/>
          <w:color w:val="0B2341"/>
          <w:sz w:val="28"/>
          <w:szCs w:val="28"/>
          <w:u w:val="single"/>
          <w:rtl/>
        </w:rPr>
        <w:t>3</w:t>
      </w:r>
      <w:r w:rsidR="0038125F" w:rsidRPr="00FA32D0">
        <w:rPr>
          <w:rFonts w:ascii="Arial Black" w:eastAsia="Noto Kufi Arabic" w:hAnsi="Arial Black" w:cs="Times New Roman" w:hint="cs"/>
          <w:b/>
          <w:bCs/>
          <w:color w:val="0B2341"/>
          <w:sz w:val="28"/>
          <w:szCs w:val="28"/>
          <w:u w:val="single"/>
          <w:rtl/>
        </w:rPr>
        <w:t>.</w:t>
      </w:r>
      <w:r w:rsidR="00760521" w:rsidRPr="00FA32D0">
        <w:rPr>
          <w:rFonts w:ascii="Arial Black" w:eastAsia="Noto Kufi Arabic" w:hAnsi="Arial Black" w:cs="Times New Roman"/>
          <w:b/>
          <w:bCs/>
          <w:color w:val="0B2341"/>
          <w:sz w:val="28"/>
          <w:szCs w:val="28"/>
          <w:u w:val="single"/>
          <w:rtl/>
        </w:rPr>
        <w:t xml:space="preserve"> التحقق قبل تنفيذ التجديد</w:t>
      </w:r>
      <w:r w:rsidR="002251C9" w:rsidRPr="00FA32D0">
        <w:rPr>
          <w:rFonts w:ascii="Arial Black" w:eastAsia="Noto Kufi Arabic" w:hAnsi="Arial Black" w:cs="Times New Roman" w:hint="cs"/>
          <w:b/>
          <w:bCs/>
          <w:color w:val="0B2341"/>
          <w:sz w:val="28"/>
          <w:szCs w:val="28"/>
          <w:u w:val="single"/>
          <w:rtl/>
        </w:rPr>
        <w:t>:</w:t>
      </w:r>
    </w:p>
    <w:p w:rsidR="00760521" w:rsidRPr="00760521" w:rsidRDefault="00760521" w:rsidP="005D44D7">
      <w:pPr>
        <w:bidi/>
        <w:spacing w:after="0" w:line="240" w:lineRule="auto"/>
        <w:rPr>
          <w:rFonts w:ascii="Arial Black" w:hAnsi="Arial Black" w:cs="Akhbar MT"/>
          <w:b/>
          <w:bCs/>
          <w:sz w:val="36"/>
          <w:szCs w:val="36"/>
          <w:u w:val="single"/>
        </w:rPr>
      </w:pPr>
      <w:r w:rsidRPr="00760521">
        <w:rPr>
          <w:rFonts w:ascii="Arial Black" w:hAnsi="Arial Black" w:cs="Akhbar MT"/>
          <w:b/>
          <w:bCs/>
          <w:sz w:val="36"/>
          <w:szCs w:val="36"/>
          <w:u w:val="single"/>
          <w:rtl/>
        </w:rPr>
        <w:t>قبل بدء فترة العقد الجديدة، تلتزم إدارة الاستثمار بالتأكد من الآتي</w:t>
      </w:r>
      <w:r w:rsidR="005D44D7">
        <w:rPr>
          <w:rFonts w:ascii="Arial Black" w:hAnsi="Arial Black" w:cs="Akhbar MT" w:hint="cs"/>
          <w:b/>
          <w:bCs/>
          <w:sz w:val="36"/>
          <w:szCs w:val="36"/>
          <w:u w:val="single"/>
          <w:rtl/>
        </w:rPr>
        <w:t>:</w:t>
      </w:r>
    </w:p>
    <w:p w:rsidR="00760521" w:rsidRPr="00760521" w:rsidRDefault="00760521" w:rsidP="005D44D7">
      <w:pPr>
        <w:numPr>
          <w:ilvl w:val="0"/>
          <w:numId w:val="35"/>
        </w:numPr>
        <w:bidi/>
        <w:spacing w:after="0" w:line="240" w:lineRule="auto"/>
        <w:rPr>
          <w:rFonts w:ascii="Arial Black" w:hAnsi="Arial Black" w:cs="Akhbar MT"/>
          <w:b/>
          <w:bCs/>
          <w:sz w:val="36"/>
          <w:szCs w:val="36"/>
        </w:rPr>
      </w:pPr>
      <w:r w:rsidRPr="00760521">
        <w:rPr>
          <w:rFonts w:ascii="Arial Black" w:hAnsi="Arial Black" w:cs="Akhbar MT"/>
          <w:b/>
          <w:bCs/>
          <w:sz w:val="36"/>
          <w:szCs w:val="36"/>
          <w:rtl/>
        </w:rPr>
        <w:t>وجود موافقة كتابية من العميل على التجديد أو توقيع ملحق التجديد</w:t>
      </w:r>
      <w:r w:rsidR="00EA06A8">
        <w:rPr>
          <w:rFonts w:ascii="Arial Black" w:hAnsi="Arial Black" w:cs="Akhbar MT" w:hint="cs"/>
          <w:b/>
          <w:bCs/>
          <w:sz w:val="36"/>
          <w:szCs w:val="36"/>
          <w:rtl/>
        </w:rPr>
        <w:t>.</w:t>
      </w:r>
    </w:p>
    <w:p w:rsidR="00760521" w:rsidRPr="00760521" w:rsidRDefault="00760521" w:rsidP="00EA06A8">
      <w:pPr>
        <w:numPr>
          <w:ilvl w:val="0"/>
          <w:numId w:val="35"/>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تحديد تاريخ بداية فترة التجديد وتاريخ انتهائها</w:t>
      </w:r>
      <w:r w:rsidR="00EA06A8">
        <w:rPr>
          <w:rFonts w:ascii="Arial Black" w:hAnsi="Arial Black" w:cs="Akhbar MT" w:hint="cs"/>
          <w:b/>
          <w:bCs/>
          <w:sz w:val="36"/>
          <w:szCs w:val="36"/>
          <w:rtl/>
        </w:rPr>
        <w:t>.</w:t>
      </w:r>
    </w:p>
    <w:p w:rsidR="00760521" w:rsidRPr="00760521" w:rsidRDefault="00760521" w:rsidP="00EA06A8">
      <w:pPr>
        <w:numPr>
          <w:ilvl w:val="0"/>
          <w:numId w:val="35"/>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تحديد ما إذا كانت المحفظة ستستمر بذات المكونات أو سيتم إقفالها وبدء محفظة جديدة</w:t>
      </w:r>
      <w:r w:rsidR="00EA06A8">
        <w:rPr>
          <w:rFonts w:ascii="Arial Black" w:hAnsi="Arial Black" w:cs="Akhbar MT" w:hint="cs"/>
          <w:b/>
          <w:bCs/>
          <w:sz w:val="36"/>
          <w:szCs w:val="36"/>
          <w:rtl/>
        </w:rPr>
        <w:t>.</w:t>
      </w:r>
    </w:p>
    <w:p w:rsidR="00760521" w:rsidRPr="00760521" w:rsidRDefault="00760521" w:rsidP="00EA06A8">
      <w:pPr>
        <w:numPr>
          <w:ilvl w:val="0"/>
          <w:numId w:val="35"/>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تحديد أساس احتساب القيمة الابتدائية للمحفظة</w:t>
      </w:r>
      <w:r w:rsidR="00EA06A8">
        <w:rPr>
          <w:rFonts w:ascii="Arial Black" w:hAnsi="Arial Black" w:cs="Akhbar MT" w:hint="cs"/>
          <w:b/>
          <w:bCs/>
          <w:sz w:val="36"/>
          <w:szCs w:val="36"/>
          <w:rtl/>
        </w:rPr>
        <w:t>.</w:t>
      </w:r>
    </w:p>
    <w:p w:rsidR="00760521" w:rsidRDefault="00760521" w:rsidP="0044265F">
      <w:pPr>
        <w:numPr>
          <w:ilvl w:val="0"/>
          <w:numId w:val="35"/>
        </w:numPr>
        <w:bidi/>
        <w:spacing w:after="0" w:line="240" w:lineRule="auto"/>
        <w:rPr>
          <w:rFonts w:ascii="Arial Black" w:hAnsi="Arial Black" w:cs="Akhbar MT"/>
          <w:b/>
          <w:bCs/>
          <w:sz w:val="36"/>
          <w:szCs w:val="36"/>
        </w:rPr>
      </w:pPr>
      <w:r w:rsidRPr="00760521">
        <w:rPr>
          <w:rFonts w:ascii="Arial Black" w:hAnsi="Arial Black" w:cs="Akhbar MT"/>
          <w:b/>
          <w:bCs/>
          <w:sz w:val="36"/>
          <w:szCs w:val="36"/>
          <w:rtl/>
        </w:rPr>
        <w:t>تحديد آلية التعامل مع التوزيعات النقدية المستحقة قبل أو عند التجديد</w:t>
      </w:r>
      <w:r w:rsidR="00EA06A8">
        <w:rPr>
          <w:rFonts w:ascii="Arial Black" w:hAnsi="Arial Black" w:cs="Akhbar MT" w:hint="cs"/>
          <w:b/>
          <w:bCs/>
          <w:sz w:val="36"/>
          <w:szCs w:val="36"/>
          <w:rtl/>
        </w:rPr>
        <w:t>.</w:t>
      </w:r>
    </w:p>
    <w:p w:rsidR="0044265F" w:rsidRPr="0044265F" w:rsidRDefault="0044265F" w:rsidP="00EC2765">
      <w:pPr>
        <w:bidi/>
        <w:spacing w:after="0" w:line="240" w:lineRule="auto"/>
        <w:jc w:val="center"/>
        <w:rPr>
          <w:rFonts w:ascii="Arial Black" w:hAnsi="Arial Black" w:cs="Akhbar MT"/>
          <w:b/>
          <w:bCs/>
          <w:color w:val="FF0000"/>
          <w:sz w:val="32"/>
          <w:szCs w:val="32"/>
          <w:u w:val="single"/>
          <w:rtl/>
        </w:rPr>
      </w:pPr>
      <w:r w:rsidRPr="0044265F">
        <w:rPr>
          <w:rFonts w:ascii="Arial Black" w:hAnsi="Arial Black" w:cs="Akhbar MT"/>
          <w:b/>
          <w:bCs/>
          <w:color w:val="FF0000"/>
          <w:sz w:val="32"/>
          <w:szCs w:val="32"/>
          <w:u w:val="single"/>
          <w:rtl/>
        </w:rPr>
        <w:t xml:space="preserve">ويتم توثيق إجراءات التجديد باستخدام النموذج </w:t>
      </w:r>
      <w:r w:rsidRPr="0044265F">
        <w:rPr>
          <w:rFonts w:ascii="Arial Black" w:hAnsi="Arial Black" w:cs="Akhbar MT"/>
          <w:b/>
          <w:bCs/>
          <w:color w:val="FF0000"/>
          <w:sz w:val="32"/>
          <w:szCs w:val="32"/>
          <w:u w:val="single"/>
        </w:rPr>
        <w:t xml:space="preserve">(F-03) </w:t>
      </w:r>
      <w:r w:rsidRPr="0044265F">
        <w:rPr>
          <w:rFonts w:ascii="Arial Black" w:hAnsi="Arial Black" w:cs="Akhbar MT" w:hint="cs"/>
          <w:b/>
          <w:bCs/>
          <w:color w:val="FF0000"/>
          <w:sz w:val="32"/>
          <w:szCs w:val="32"/>
          <w:u w:val="single"/>
          <w:rtl/>
        </w:rPr>
        <w:t xml:space="preserve"> . </w:t>
      </w:r>
    </w:p>
    <w:p w:rsidR="00992FA1" w:rsidRPr="00760521" w:rsidRDefault="004B7EC8" w:rsidP="0044265F">
      <w:pPr>
        <w:bidi/>
        <w:spacing w:after="100" w:afterAutospacing="1" w:line="240" w:lineRule="auto"/>
        <w:jc w:val="both"/>
        <w:rPr>
          <w:rFonts w:ascii="Arial Black" w:hAnsi="Arial Black" w:cs="Akhbar MT"/>
          <w:b/>
          <w:bCs/>
          <w:color w:val="FF0000"/>
          <w:sz w:val="36"/>
          <w:szCs w:val="36"/>
        </w:rPr>
      </w:pPr>
      <w:r w:rsidRPr="004B7EC8">
        <w:rPr>
          <w:rFonts w:ascii="Arial Black" w:hAnsi="Arial Black" w:cs="Akhbar MT"/>
          <w:b/>
          <w:bCs/>
          <w:color w:val="FF0000"/>
          <w:sz w:val="36"/>
          <w:szCs w:val="36"/>
          <w:rtl/>
        </w:rPr>
        <w:t>ضابط إجرائي</w:t>
      </w:r>
      <w:r w:rsidR="00992FA1" w:rsidRPr="00992FA1">
        <w:rPr>
          <w:rFonts w:ascii="Arial Black" w:hAnsi="Arial Black" w:cs="Akhbar MT" w:hint="cs"/>
          <w:b/>
          <w:bCs/>
          <w:color w:val="FF0000"/>
          <w:sz w:val="36"/>
          <w:szCs w:val="36"/>
          <w:rtl/>
        </w:rPr>
        <w:t xml:space="preserve">: </w:t>
      </w:r>
      <w:r w:rsidR="00992FA1" w:rsidRPr="00992FA1">
        <w:rPr>
          <w:rFonts w:ascii="Arial Black" w:hAnsi="Arial Black" w:cs="Akhbar MT"/>
          <w:b/>
          <w:bCs/>
          <w:color w:val="FF0000"/>
          <w:sz w:val="36"/>
          <w:szCs w:val="36"/>
          <w:rtl/>
        </w:rPr>
        <w:t>لا يجوز البدء في تنفيذ أي إجراءات خاصة بتجديد العقد أو تعديل أسس احتساب الرسوم أو القيمة الابتدائية للمحفظة أو معالجة التوزيعات النقدية إلا بعد الحصول على موافقة العميل وفقاً لأحكام اتفاقية إدارة الاستثمار، متى كانت تلك الموافقة مطلوبة بموجب العقد</w:t>
      </w:r>
      <w:r w:rsidR="00992FA1">
        <w:rPr>
          <w:rFonts w:ascii="Arial Black" w:hAnsi="Arial Black" w:cs="Akhbar MT" w:hint="cs"/>
          <w:b/>
          <w:bCs/>
          <w:color w:val="FF0000"/>
          <w:sz w:val="36"/>
          <w:szCs w:val="36"/>
          <w:rtl/>
        </w:rPr>
        <w:t>.</w:t>
      </w:r>
    </w:p>
    <w:p w:rsidR="00760521" w:rsidRPr="00760521" w:rsidRDefault="00973CFF" w:rsidP="00973CFF">
      <w:pPr>
        <w:bidi/>
        <w:spacing w:after="0" w:line="240" w:lineRule="auto"/>
        <w:rPr>
          <w:rFonts w:ascii="Arial Black" w:eastAsia="Noto Kufi Arabic" w:hAnsi="Arial Black" w:cs="Times New Roman"/>
          <w:b/>
          <w:bCs/>
          <w:color w:val="0B2341"/>
          <w:sz w:val="28"/>
          <w:szCs w:val="28"/>
          <w:u w:val="single"/>
        </w:rPr>
      </w:pPr>
      <w:r>
        <w:rPr>
          <w:rFonts w:ascii="Arial Black" w:eastAsia="Noto Kufi Arabic" w:hAnsi="Arial Black" w:cs="Times New Roman" w:hint="cs"/>
          <w:b/>
          <w:bCs/>
          <w:color w:val="0B2341"/>
          <w:sz w:val="28"/>
          <w:szCs w:val="28"/>
          <w:u w:val="single"/>
          <w:rtl/>
        </w:rPr>
        <w:t>5</w:t>
      </w:r>
      <w:r w:rsidR="0038125F" w:rsidRPr="00FA32D0">
        <w:rPr>
          <w:rFonts w:ascii="Arial Black" w:eastAsia="Noto Kufi Arabic" w:hAnsi="Arial Black" w:cs="Times New Roman" w:hint="cs"/>
          <w:b/>
          <w:bCs/>
          <w:color w:val="0B2341"/>
          <w:sz w:val="28"/>
          <w:szCs w:val="28"/>
          <w:u w:val="single"/>
          <w:rtl/>
        </w:rPr>
        <w:t>.</w:t>
      </w:r>
      <w:r>
        <w:rPr>
          <w:rFonts w:ascii="Arial Black" w:eastAsia="Noto Kufi Arabic" w:hAnsi="Arial Black" w:cs="Times New Roman" w:hint="cs"/>
          <w:b/>
          <w:bCs/>
          <w:color w:val="0B2341"/>
          <w:sz w:val="28"/>
          <w:szCs w:val="28"/>
          <w:u w:val="single"/>
          <w:rtl/>
        </w:rPr>
        <w:t>4</w:t>
      </w:r>
      <w:r w:rsidR="0038125F" w:rsidRPr="00FA32D0">
        <w:rPr>
          <w:rFonts w:ascii="Arial Black" w:eastAsia="Noto Kufi Arabic" w:hAnsi="Arial Black" w:cs="Times New Roman" w:hint="cs"/>
          <w:b/>
          <w:bCs/>
          <w:color w:val="0B2341"/>
          <w:sz w:val="28"/>
          <w:szCs w:val="28"/>
          <w:u w:val="single"/>
          <w:rtl/>
        </w:rPr>
        <w:t>.</w:t>
      </w:r>
      <w:r w:rsidR="00760521" w:rsidRPr="00FA32D0">
        <w:rPr>
          <w:rFonts w:ascii="Arial Black" w:eastAsia="Noto Kufi Arabic" w:hAnsi="Arial Black" w:cs="Times New Roman"/>
          <w:b/>
          <w:bCs/>
          <w:color w:val="0B2341"/>
          <w:sz w:val="28"/>
          <w:szCs w:val="28"/>
          <w:u w:val="single"/>
          <w:rtl/>
        </w:rPr>
        <w:t xml:space="preserve"> آلية التعامل مع التوزيعات النقدية</w:t>
      </w:r>
    </w:p>
    <w:p w:rsidR="00760521" w:rsidRPr="00760521" w:rsidRDefault="00760521" w:rsidP="00902E99">
      <w:pPr>
        <w:bidi/>
        <w:spacing w:after="0" w:line="240" w:lineRule="auto"/>
        <w:jc w:val="both"/>
        <w:rPr>
          <w:rFonts w:ascii="Arial Black" w:hAnsi="Arial Black" w:cs="Akhbar MT"/>
          <w:b/>
          <w:bCs/>
          <w:sz w:val="36"/>
          <w:szCs w:val="36"/>
        </w:rPr>
      </w:pPr>
      <w:r w:rsidRPr="00760521">
        <w:rPr>
          <w:rFonts w:ascii="Arial Black" w:hAnsi="Arial Black" w:cs="Akhbar MT"/>
          <w:b/>
          <w:bCs/>
          <w:sz w:val="36"/>
          <w:szCs w:val="36"/>
          <w:rtl/>
        </w:rPr>
        <w:t>تقوم إدارة الاستثمار، بالتنسيق مع الإدارة المالية، بتحديد المعالجة المعتمدة للتوزيعات النقدية عند انتهاء العقد أو تجديده، وذلك وفقاً لاتفاقية إدارة الاستثمار أو ما يتم الاتفاق عليه كتابةً مع العميل</w:t>
      </w:r>
      <w:r w:rsidR="00902E99">
        <w:rPr>
          <w:rFonts w:ascii="Arial Black" w:hAnsi="Arial Black" w:cs="Akhbar MT" w:hint="cs"/>
          <w:b/>
          <w:bCs/>
          <w:sz w:val="36"/>
          <w:szCs w:val="36"/>
          <w:rtl/>
        </w:rPr>
        <w:t>.</w:t>
      </w:r>
    </w:p>
    <w:p w:rsidR="00760521" w:rsidRPr="00760521" w:rsidRDefault="00760521" w:rsidP="00902E99">
      <w:pPr>
        <w:bidi/>
        <w:spacing w:before="100" w:beforeAutospacing="1" w:after="100" w:afterAutospacing="1" w:line="240" w:lineRule="auto"/>
        <w:jc w:val="both"/>
        <w:rPr>
          <w:rFonts w:ascii="Arial Black" w:hAnsi="Arial Black" w:cs="Akhbar MT"/>
          <w:b/>
          <w:bCs/>
          <w:sz w:val="36"/>
          <w:szCs w:val="36"/>
          <w:u w:val="single"/>
        </w:rPr>
      </w:pPr>
      <w:r w:rsidRPr="00760521">
        <w:rPr>
          <w:rFonts w:ascii="Arial Black" w:hAnsi="Arial Black" w:cs="Akhbar MT"/>
          <w:b/>
          <w:bCs/>
          <w:sz w:val="36"/>
          <w:szCs w:val="36"/>
          <w:u w:val="single"/>
          <w:rtl/>
        </w:rPr>
        <w:t>وتكون المعالجة وفق أحد الخيارات التالية</w:t>
      </w:r>
      <w:r w:rsidR="00902E99">
        <w:rPr>
          <w:rFonts w:ascii="Arial Black" w:hAnsi="Arial Black" w:cs="Akhbar MT" w:hint="cs"/>
          <w:b/>
          <w:bCs/>
          <w:sz w:val="36"/>
          <w:szCs w:val="36"/>
          <w:u w:val="single"/>
          <w:rtl/>
        </w:rPr>
        <w:t>:</w:t>
      </w:r>
    </w:p>
    <w:p w:rsidR="00902E99" w:rsidRPr="00902E99" w:rsidRDefault="00760521" w:rsidP="00902E99">
      <w:pPr>
        <w:numPr>
          <w:ilvl w:val="0"/>
          <w:numId w:val="36"/>
        </w:numPr>
        <w:bidi/>
        <w:spacing w:after="0" w:line="240" w:lineRule="auto"/>
        <w:jc w:val="both"/>
        <w:rPr>
          <w:rFonts w:ascii="Arial Black" w:hAnsi="Arial Black" w:cs="Akhbar MT"/>
          <w:b/>
          <w:bCs/>
          <w:sz w:val="44"/>
          <w:szCs w:val="44"/>
          <w:u w:val="single"/>
        </w:rPr>
      </w:pPr>
      <w:r w:rsidRPr="00902E99">
        <w:rPr>
          <w:rFonts w:ascii="Times New Roman" w:eastAsia="Times New Roman" w:hAnsi="Times New Roman" w:cs="Times New Roman"/>
          <w:b/>
          <w:bCs/>
          <w:sz w:val="32"/>
          <w:szCs w:val="32"/>
          <w:u w:val="single"/>
          <w:rtl/>
        </w:rPr>
        <w:t>إضافة التوزيعات إلى المحفظة الجديدة</w:t>
      </w:r>
      <w:r w:rsidRPr="00902E99">
        <w:rPr>
          <w:rFonts w:ascii="Times New Roman" w:eastAsia="Times New Roman" w:hAnsi="Times New Roman" w:cs="Times New Roman"/>
          <w:b/>
          <w:bCs/>
          <w:sz w:val="32"/>
          <w:szCs w:val="32"/>
          <w:u w:val="single"/>
        </w:rPr>
        <w:t>:</w:t>
      </w:r>
    </w:p>
    <w:p w:rsidR="00760521" w:rsidRDefault="00902E99" w:rsidP="00902E99">
      <w:pPr>
        <w:bidi/>
        <w:spacing w:after="0" w:line="240" w:lineRule="auto"/>
        <w:ind w:left="360"/>
        <w:jc w:val="both"/>
        <w:rPr>
          <w:rFonts w:ascii="Arial Black" w:hAnsi="Arial Black" w:cs="Akhbar MT"/>
          <w:b/>
          <w:bCs/>
          <w:sz w:val="36"/>
          <w:szCs w:val="36"/>
          <w:rtl/>
        </w:rPr>
      </w:pPr>
      <w:r>
        <w:rPr>
          <w:rFonts w:ascii="Arial Black" w:hAnsi="Arial Black" w:cs="Akhbar MT" w:hint="cs"/>
          <w:b/>
          <w:bCs/>
          <w:sz w:val="36"/>
          <w:szCs w:val="36"/>
          <w:rtl/>
        </w:rPr>
        <w:t xml:space="preserve">     </w:t>
      </w:r>
      <w:r w:rsidR="00760521" w:rsidRPr="00760521">
        <w:rPr>
          <w:rFonts w:ascii="Arial Black" w:hAnsi="Arial Black" w:cs="Akhbar MT"/>
          <w:b/>
          <w:bCs/>
          <w:sz w:val="36"/>
          <w:szCs w:val="36"/>
          <w:rtl/>
        </w:rPr>
        <w:t>يتم ترحيل التوزيعات النقدية إلى فترة العقد الجديدة واعتبارها جزءاً من أصول المحفظة، بما يؤثر على القيمة الابتدائية المعتمدة للفترة الجديدة</w:t>
      </w:r>
      <w:r>
        <w:rPr>
          <w:rFonts w:ascii="Arial Black" w:hAnsi="Arial Black" w:cs="Akhbar MT" w:hint="cs"/>
          <w:b/>
          <w:bCs/>
          <w:sz w:val="36"/>
          <w:szCs w:val="36"/>
          <w:rtl/>
        </w:rPr>
        <w:t>.</w:t>
      </w:r>
    </w:p>
    <w:p w:rsidR="00902E99" w:rsidRPr="00902E99" w:rsidRDefault="00760521" w:rsidP="00902E99">
      <w:pPr>
        <w:numPr>
          <w:ilvl w:val="0"/>
          <w:numId w:val="36"/>
        </w:numPr>
        <w:bidi/>
        <w:spacing w:after="0" w:line="240" w:lineRule="auto"/>
        <w:jc w:val="both"/>
        <w:rPr>
          <w:rFonts w:ascii="Arial Black" w:hAnsi="Arial Black" w:cs="Akhbar MT"/>
          <w:b/>
          <w:bCs/>
          <w:sz w:val="36"/>
          <w:szCs w:val="36"/>
          <w:u w:val="single"/>
        </w:rPr>
      </w:pPr>
      <w:r w:rsidRPr="00902E99">
        <w:rPr>
          <w:rFonts w:ascii="Times New Roman" w:eastAsia="Times New Roman" w:hAnsi="Times New Roman" w:cs="Times New Roman"/>
          <w:b/>
          <w:bCs/>
          <w:sz w:val="32"/>
          <w:szCs w:val="32"/>
          <w:u w:val="single"/>
          <w:rtl/>
        </w:rPr>
        <w:t>صرف التوزيعات للعميل</w:t>
      </w:r>
      <w:r w:rsidR="00902E99">
        <w:rPr>
          <w:rFonts w:ascii="Times New Roman" w:eastAsia="Times New Roman" w:hAnsi="Times New Roman" w:cs="Times New Roman" w:hint="cs"/>
          <w:b/>
          <w:bCs/>
          <w:sz w:val="32"/>
          <w:szCs w:val="32"/>
          <w:u w:val="single"/>
          <w:rtl/>
        </w:rPr>
        <w:t xml:space="preserve"> : </w:t>
      </w:r>
    </w:p>
    <w:p w:rsidR="00760521" w:rsidRPr="00760521" w:rsidRDefault="00902E99" w:rsidP="00902E99">
      <w:pPr>
        <w:bidi/>
        <w:spacing w:after="0" w:line="240" w:lineRule="auto"/>
        <w:ind w:left="360"/>
        <w:jc w:val="both"/>
        <w:rPr>
          <w:rFonts w:ascii="Arial Black" w:hAnsi="Arial Black" w:cs="Akhbar MT"/>
          <w:b/>
          <w:bCs/>
          <w:sz w:val="36"/>
          <w:szCs w:val="36"/>
        </w:rPr>
      </w:pPr>
      <w:r>
        <w:rPr>
          <w:rFonts w:ascii="Arial Black" w:hAnsi="Arial Black" w:cs="Akhbar MT" w:hint="cs"/>
          <w:b/>
          <w:bCs/>
          <w:sz w:val="36"/>
          <w:szCs w:val="36"/>
          <w:rtl/>
        </w:rPr>
        <w:t xml:space="preserve">    </w:t>
      </w:r>
      <w:r w:rsidR="00760521" w:rsidRPr="00760521">
        <w:rPr>
          <w:rFonts w:ascii="Arial Black" w:hAnsi="Arial Black" w:cs="Akhbar MT"/>
          <w:b/>
          <w:bCs/>
          <w:sz w:val="36"/>
          <w:szCs w:val="36"/>
          <w:rtl/>
        </w:rPr>
        <w:t>يتم استبعاد التوزيعات من أصول المحفظة وسدادها أو تحويلها للعميل وفقاً للإجراءات المالية المعتمدة</w:t>
      </w:r>
      <w:r>
        <w:rPr>
          <w:rFonts w:ascii="Arial Black" w:hAnsi="Arial Black" w:cs="Akhbar MT" w:hint="cs"/>
          <w:b/>
          <w:bCs/>
          <w:sz w:val="36"/>
          <w:szCs w:val="36"/>
          <w:rtl/>
        </w:rPr>
        <w:t>.</w:t>
      </w:r>
    </w:p>
    <w:p w:rsidR="00902E99" w:rsidRPr="00902E99" w:rsidRDefault="00760521" w:rsidP="00902E99">
      <w:pPr>
        <w:numPr>
          <w:ilvl w:val="0"/>
          <w:numId w:val="36"/>
        </w:numPr>
        <w:bidi/>
        <w:spacing w:after="0" w:line="240" w:lineRule="auto"/>
        <w:jc w:val="both"/>
        <w:rPr>
          <w:rFonts w:ascii="Arial Black" w:hAnsi="Arial Black" w:cs="Akhbar MT"/>
          <w:b/>
          <w:bCs/>
          <w:sz w:val="36"/>
          <w:szCs w:val="36"/>
          <w:u w:val="single"/>
        </w:rPr>
      </w:pPr>
      <w:r w:rsidRPr="00902E99">
        <w:rPr>
          <w:rFonts w:ascii="Times New Roman" w:eastAsia="Times New Roman" w:hAnsi="Times New Roman" w:cs="Times New Roman"/>
          <w:b/>
          <w:bCs/>
          <w:sz w:val="32"/>
          <w:szCs w:val="32"/>
          <w:u w:val="single"/>
          <w:rtl/>
        </w:rPr>
        <w:t>الاحتفاظ بها كرصيد نقدي داخل المحفظة</w:t>
      </w:r>
      <w:r w:rsidRPr="00902E99">
        <w:rPr>
          <w:rFonts w:ascii="Times New Roman" w:eastAsia="Times New Roman" w:hAnsi="Times New Roman" w:cs="Times New Roman"/>
          <w:b/>
          <w:bCs/>
          <w:sz w:val="32"/>
          <w:szCs w:val="32"/>
          <w:u w:val="single"/>
        </w:rPr>
        <w:t>:</w:t>
      </w:r>
    </w:p>
    <w:p w:rsidR="00760521" w:rsidRDefault="00760521" w:rsidP="00902E99">
      <w:pPr>
        <w:bidi/>
        <w:spacing w:after="0" w:line="240" w:lineRule="auto"/>
        <w:ind w:left="720"/>
        <w:jc w:val="both"/>
        <w:rPr>
          <w:rFonts w:ascii="Arial Black" w:hAnsi="Arial Black" w:cs="Akhbar MT"/>
          <w:b/>
          <w:bCs/>
          <w:sz w:val="36"/>
          <w:szCs w:val="36"/>
          <w:rtl/>
        </w:rPr>
      </w:pPr>
      <w:r w:rsidRPr="00760521">
        <w:rPr>
          <w:rFonts w:ascii="Arial Black" w:hAnsi="Arial Black" w:cs="Akhbar MT"/>
          <w:b/>
          <w:bCs/>
          <w:sz w:val="36"/>
          <w:szCs w:val="36"/>
          <w:rtl/>
        </w:rPr>
        <w:t>يتم إبقاء التوزيعات كرصيد نقدي ضمن المحفظة، إذا كان ذلك متوافقاً مع اتفاقية إدارة الاستثمار وتعليمات العميل</w:t>
      </w:r>
      <w:r w:rsidR="00902E99">
        <w:rPr>
          <w:rFonts w:ascii="Arial Black" w:hAnsi="Arial Black" w:cs="Akhbar MT" w:hint="cs"/>
          <w:b/>
          <w:bCs/>
          <w:sz w:val="36"/>
          <w:szCs w:val="36"/>
          <w:rtl/>
        </w:rPr>
        <w:t>.</w:t>
      </w:r>
    </w:p>
    <w:p w:rsidR="0044265F" w:rsidRDefault="0044265F" w:rsidP="0044265F">
      <w:pPr>
        <w:bidi/>
        <w:spacing w:after="0" w:line="240" w:lineRule="auto"/>
        <w:ind w:left="720"/>
        <w:jc w:val="both"/>
        <w:rPr>
          <w:rFonts w:ascii="Arial Black" w:hAnsi="Arial Black" w:cs="Akhbar MT"/>
          <w:b/>
          <w:bCs/>
          <w:sz w:val="36"/>
          <w:szCs w:val="36"/>
          <w:rtl/>
        </w:rPr>
      </w:pPr>
    </w:p>
    <w:p w:rsidR="0044265F" w:rsidRPr="0044265F" w:rsidRDefault="0044265F" w:rsidP="00EC2765">
      <w:pPr>
        <w:bidi/>
        <w:spacing w:after="0" w:line="240" w:lineRule="auto"/>
        <w:ind w:left="720"/>
        <w:jc w:val="center"/>
        <w:rPr>
          <w:rFonts w:ascii="Arial Black" w:hAnsi="Arial Black" w:cs="Akhbar MT"/>
          <w:b/>
          <w:bCs/>
          <w:color w:val="FF0000"/>
          <w:sz w:val="32"/>
          <w:szCs w:val="32"/>
          <w:u w:val="single"/>
        </w:rPr>
      </w:pPr>
      <w:r w:rsidRPr="0044265F">
        <w:rPr>
          <w:rFonts w:ascii="Arial Black" w:hAnsi="Arial Black" w:cs="Akhbar MT"/>
          <w:b/>
          <w:bCs/>
          <w:color w:val="FF0000"/>
          <w:sz w:val="32"/>
          <w:szCs w:val="32"/>
          <w:u w:val="single"/>
          <w:rtl/>
        </w:rPr>
        <w:t xml:space="preserve">ويتم توثيق المعالجة باستخدام النموذج </w:t>
      </w:r>
      <w:r w:rsidRPr="0044265F">
        <w:rPr>
          <w:rFonts w:ascii="Arial Black" w:hAnsi="Arial Black" w:cs="Akhbar MT"/>
          <w:b/>
          <w:bCs/>
          <w:color w:val="FF0000"/>
          <w:sz w:val="32"/>
          <w:szCs w:val="32"/>
          <w:u w:val="single"/>
        </w:rPr>
        <w:t>(F-05)</w:t>
      </w:r>
      <w:r>
        <w:rPr>
          <w:rFonts w:ascii="Arial Black" w:hAnsi="Arial Black" w:cs="Akhbar MT" w:hint="cs"/>
          <w:b/>
          <w:bCs/>
          <w:color w:val="FF0000"/>
          <w:sz w:val="32"/>
          <w:szCs w:val="32"/>
          <w:u w:val="single"/>
          <w:rtl/>
        </w:rPr>
        <w:t xml:space="preserve"> . </w:t>
      </w:r>
    </w:p>
    <w:p w:rsidR="00760521" w:rsidRDefault="004B7EC8" w:rsidP="00760521">
      <w:pPr>
        <w:bidi/>
        <w:spacing w:before="100" w:beforeAutospacing="1" w:after="100" w:afterAutospacing="1" w:line="240" w:lineRule="auto"/>
        <w:rPr>
          <w:rFonts w:ascii="Arial Black" w:hAnsi="Arial Black" w:cs="Akhbar MT"/>
          <w:b/>
          <w:bCs/>
          <w:color w:val="FF0000"/>
          <w:sz w:val="36"/>
          <w:szCs w:val="36"/>
          <w:rtl/>
        </w:rPr>
      </w:pPr>
      <w:r w:rsidRPr="004B7EC8">
        <w:rPr>
          <w:rFonts w:ascii="Arial Black" w:hAnsi="Arial Black" w:cs="Akhbar MT"/>
          <w:b/>
          <w:bCs/>
          <w:color w:val="FF0000"/>
          <w:sz w:val="36"/>
          <w:szCs w:val="36"/>
          <w:rtl/>
        </w:rPr>
        <w:t>ضابط إجرائي</w:t>
      </w:r>
      <w:r w:rsidR="00902E99">
        <w:rPr>
          <w:rFonts w:ascii="Arial Black" w:hAnsi="Arial Black" w:cs="Akhbar MT" w:hint="cs"/>
          <w:b/>
          <w:bCs/>
          <w:color w:val="FF0000"/>
          <w:sz w:val="36"/>
          <w:szCs w:val="36"/>
          <w:rtl/>
        </w:rPr>
        <w:t xml:space="preserve">: </w:t>
      </w:r>
      <w:r w:rsidR="00760521" w:rsidRPr="00760521">
        <w:rPr>
          <w:rFonts w:ascii="Arial Black" w:hAnsi="Arial Black" w:cs="Akhbar MT"/>
          <w:b/>
          <w:bCs/>
          <w:color w:val="FF0000"/>
          <w:sz w:val="36"/>
          <w:szCs w:val="36"/>
          <w:rtl/>
        </w:rPr>
        <w:t>ولا يجوز اعتماد أي معالجة للتوزيعات النقدية إلا بناءً على نص الاتفاقية أو تعليمات مكتوبة من العميل أو اعتماد صريح من إدارة الاستثمار وفقاً للصلاحيات المعتمدة</w:t>
      </w:r>
      <w:r w:rsidR="002251C9">
        <w:rPr>
          <w:rFonts w:ascii="Arial Black" w:hAnsi="Arial Black" w:cs="Akhbar MT" w:hint="cs"/>
          <w:b/>
          <w:bCs/>
          <w:color w:val="FF0000"/>
          <w:sz w:val="36"/>
          <w:szCs w:val="36"/>
          <w:rtl/>
        </w:rPr>
        <w:t xml:space="preserve"> .</w:t>
      </w:r>
    </w:p>
    <w:p w:rsidR="00973CFF" w:rsidRDefault="00973CFF">
      <w:pPr>
        <w:spacing w:after="160" w:line="259" w:lineRule="auto"/>
        <w:rPr>
          <w:rFonts w:ascii="Arial Black" w:hAnsi="Arial Black" w:cs="Akhbar MT"/>
          <w:b/>
          <w:bCs/>
          <w:color w:val="FF0000"/>
          <w:sz w:val="36"/>
          <w:szCs w:val="36"/>
          <w:rtl/>
        </w:rPr>
      </w:pPr>
      <w:r>
        <w:rPr>
          <w:rFonts w:ascii="Arial Black" w:hAnsi="Arial Black" w:cs="Akhbar MT"/>
          <w:b/>
          <w:bCs/>
          <w:color w:val="FF0000"/>
          <w:sz w:val="36"/>
          <w:szCs w:val="36"/>
          <w:rtl/>
        </w:rPr>
        <w:br w:type="page"/>
      </w:r>
    </w:p>
    <w:p w:rsidR="00760521" w:rsidRPr="00760521" w:rsidRDefault="0038125F" w:rsidP="002251C9">
      <w:pPr>
        <w:bidi/>
        <w:spacing w:after="0" w:line="240" w:lineRule="auto"/>
        <w:rPr>
          <w:rFonts w:ascii="Arial Black" w:eastAsia="Noto Kufi Arabic" w:hAnsi="Arial Black" w:cs="Times New Roman"/>
          <w:b/>
          <w:bCs/>
          <w:color w:val="0B2341"/>
          <w:sz w:val="28"/>
          <w:szCs w:val="28"/>
          <w:u w:val="single"/>
        </w:rPr>
      </w:pPr>
      <w:r w:rsidRPr="00FA32D0">
        <w:rPr>
          <w:rFonts w:ascii="Arial Black" w:eastAsia="Noto Kufi Arabic" w:hAnsi="Arial Black" w:cs="Times New Roman" w:hint="cs"/>
          <w:b/>
          <w:bCs/>
          <w:color w:val="0B2341"/>
          <w:sz w:val="28"/>
          <w:szCs w:val="28"/>
          <w:u w:val="single"/>
          <w:rtl/>
        </w:rPr>
        <w:t>5.5.</w:t>
      </w:r>
      <w:r w:rsidR="00760521" w:rsidRPr="00FA32D0">
        <w:rPr>
          <w:rFonts w:ascii="Arial Black" w:eastAsia="Noto Kufi Arabic" w:hAnsi="Arial Black" w:cs="Times New Roman"/>
          <w:b/>
          <w:bCs/>
          <w:color w:val="0B2341"/>
          <w:sz w:val="28"/>
          <w:szCs w:val="28"/>
          <w:u w:val="single"/>
          <w:rtl/>
        </w:rPr>
        <w:t xml:space="preserve"> إعادة احتساب قيمة الاستثمار الابتدائية عند التجديد</w:t>
      </w:r>
    </w:p>
    <w:p w:rsidR="00760521" w:rsidRDefault="00760521" w:rsidP="002251C9">
      <w:pPr>
        <w:bidi/>
        <w:spacing w:after="0" w:line="240" w:lineRule="auto"/>
        <w:rPr>
          <w:rFonts w:ascii="Arial Black" w:hAnsi="Arial Black" w:cs="Akhbar MT"/>
          <w:b/>
          <w:bCs/>
          <w:sz w:val="36"/>
          <w:szCs w:val="36"/>
          <w:rtl/>
        </w:rPr>
      </w:pPr>
      <w:r w:rsidRPr="00760521">
        <w:rPr>
          <w:rFonts w:ascii="Arial Black" w:hAnsi="Arial Black" w:cs="Akhbar MT"/>
          <w:b/>
          <w:bCs/>
          <w:sz w:val="36"/>
          <w:szCs w:val="36"/>
          <w:rtl/>
        </w:rPr>
        <w:t>عند تجديد اتفاقية إدارة الاستثمار، تلتزم إدارة الاستثمار بتحديد القيمة الابتدائية للمحفظة الاستثمارية التي يبدأ على أساسها احتساب الأداء ورسوم الأداء خلال فترة التجديد</w:t>
      </w:r>
      <w:r w:rsidR="002251C9">
        <w:rPr>
          <w:rFonts w:ascii="Arial Black" w:hAnsi="Arial Black" w:cs="Akhbar MT" w:hint="cs"/>
          <w:b/>
          <w:bCs/>
          <w:sz w:val="36"/>
          <w:szCs w:val="36"/>
          <w:rtl/>
        </w:rPr>
        <w:t>.</w:t>
      </w:r>
    </w:p>
    <w:p w:rsidR="00FA32D0" w:rsidRPr="0044265F" w:rsidRDefault="00FA32D0" w:rsidP="00FA32D0">
      <w:pPr>
        <w:bidi/>
        <w:spacing w:after="0" w:line="240" w:lineRule="auto"/>
        <w:rPr>
          <w:rFonts w:ascii="Arial Black" w:hAnsi="Arial Black" w:cs="Akhbar MT"/>
          <w:b/>
          <w:bCs/>
          <w:sz w:val="2"/>
          <w:szCs w:val="2"/>
        </w:rPr>
      </w:pPr>
    </w:p>
    <w:p w:rsidR="00760521" w:rsidRPr="00760521" w:rsidRDefault="00760521" w:rsidP="002251C9">
      <w:pPr>
        <w:bidi/>
        <w:spacing w:after="0" w:line="240" w:lineRule="auto"/>
        <w:rPr>
          <w:rFonts w:ascii="Arial Black" w:hAnsi="Arial Black" w:cs="Akhbar MT"/>
          <w:b/>
          <w:bCs/>
          <w:sz w:val="32"/>
          <w:szCs w:val="32"/>
          <w:u w:val="single"/>
        </w:rPr>
      </w:pPr>
      <w:r w:rsidRPr="00760521">
        <w:rPr>
          <w:rFonts w:ascii="Arial Black" w:hAnsi="Arial Black" w:cs="Akhbar MT"/>
          <w:b/>
          <w:bCs/>
          <w:sz w:val="32"/>
          <w:szCs w:val="32"/>
          <w:u w:val="single"/>
          <w:rtl/>
        </w:rPr>
        <w:t>ويتم تحديد هذه القيمة وفقاً لأحد الأسس التالية، بحسب ما تنص عليه اتفاقية إدارة الاستثمار أو ملحق التجديد</w:t>
      </w:r>
      <w:r w:rsidR="002251C9" w:rsidRPr="002251C9">
        <w:rPr>
          <w:rFonts w:ascii="Arial Black" w:hAnsi="Arial Black" w:cs="Akhbar MT" w:hint="cs"/>
          <w:b/>
          <w:bCs/>
          <w:sz w:val="32"/>
          <w:szCs w:val="32"/>
          <w:u w:val="single"/>
          <w:rtl/>
        </w:rPr>
        <w:t xml:space="preserve"> : </w:t>
      </w:r>
    </w:p>
    <w:p w:rsidR="00760521" w:rsidRPr="00760521" w:rsidRDefault="00760521" w:rsidP="002251C9">
      <w:pPr>
        <w:numPr>
          <w:ilvl w:val="0"/>
          <w:numId w:val="37"/>
        </w:numPr>
        <w:bidi/>
        <w:spacing w:after="0" w:line="240" w:lineRule="auto"/>
        <w:rPr>
          <w:rFonts w:ascii="Arial Black" w:hAnsi="Arial Black" w:cs="Akhbar MT"/>
          <w:b/>
          <w:bCs/>
          <w:sz w:val="36"/>
          <w:szCs w:val="36"/>
        </w:rPr>
      </w:pPr>
      <w:r w:rsidRPr="00760521">
        <w:rPr>
          <w:rFonts w:ascii="Arial Black" w:hAnsi="Arial Black" w:cs="Akhbar MT"/>
          <w:b/>
          <w:bCs/>
          <w:sz w:val="36"/>
          <w:szCs w:val="36"/>
          <w:rtl/>
        </w:rPr>
        <w:t>القيمة السوقية للمحفظة في تاريخ بداية فترة التجديد</w:t>
      </w:r>
      <w:r w:rsidR="002251C9">
        <w:rPr>
          <w:rFonts w:ascii="Arial Black" w:hAnsi="Arial Black" w:cs="Akhbar MT" w:hint="cs"/>
          <w:b/>
          <w:bCs/>
          <w:sz w:val="36"/>
          <w:szCs w:val="36"/>
          <w:rtl/>
        </w:rPr>
        <w:t xml:space="preserve"> . </w:t>
      </w:r>
    </w:p>
    <w:p w:rsidR="00760521" w:rsidRPr="00760521" w:rsidRDefault="00760521" w:rsidP="00760521">
      <w:pPr>
        <w:numPr>
          <w:ilvl w:val="0"/>
          <w:numId w:val="37"/>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التكلفة التاريخية للاستثمار</w:t>
      </w:r>
      <w:r w:rsidR="002251C9">
        <w:rPr>
          <w:rFonts w:ascii="Arial Black" w:hAnsi="Arial Black" w:cs="Akhbar MT" w:hint="cs"/>
          <w:b/>
          <w:bCs/>
          <w:sz w:val="36"/>
          <w:szCs w:val="36"/>
          <w:rtl/>
        </w:rPr>
        <w:t xml:space="preserve"> . </w:t>
      </w:r>
    </w:p>
    <w:p w:rsidR="00760521" w:rsidRPr="00760521" w:rsidRDefault="00760521" w:rsidP="00760521">
      <w:pPr>
        <w:numPr>
          <w:ilvl w:val="0"/>
          <w:numId w:val="37"/>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القيمة السوقية بعد إضافة أو استبعاد التوزيعات النقدية</w:t>
      </w:r>
      <w:r w:rsidR="002251C9">
        <w:rPr>
          <w:rFonts w:ascii="Arial Black" w:hAnsi="Arial Black" w:cs="Akhbar MT" w:hint="cs"/>
          <w:b/>
          <w:bCs/>
          <w:sz w:val="36"/>
          <w:szCs w:val="36"/>
          <w:rtl/>
        </w:rPr>
        <w:t xml:space="preserve"> . </w:t>
      </w:r>
    </w:p>
    <w:p w:rsidR="00760521" w:rsidRDefault="00760521" w:rsidP="00760521">
      <w:pPr>
        <w:numPr>
          <w:ilvl w:val="0"/>
          <w:numId w:val="37"/>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أي أساس آخر يتم الاتفاق عليه كتابةً مع العميل</w:t>
      </w:r>
      <w:r w:rsidR="002251C9">
        <w:rPr>
          <w:rFonts w:ascii="Arial Black" w:hAnsi="Arial Black" w:cs="Akhbar MT" w:hint="cs"/>
          <w:b/>
          <w:bCs/>
          <w:sz w:val="36"/>
          <w:szCs w:val="36"/>
          <w:rtl/>
        </w:rPr>
        <w:t xml:space="preserve"> . </w:t>
      </w:r>
    </w:p>
    <w:p w:rsidR="0044265F" w:rsidRPr="0044265F" w:rsidRDefault="0044265F" w:rsidP="00EC2765">
      <w:pPr>
        <w:bidi/>
        <w:spacing w:before="100" w:beforeAutospacing="1" w:after="100" w:afterAutospacing="1" w:line="240" w:lineRule="auto"/>
        <w:jc w:val="center"/>
        <w:rPr>
          <w:rFonts w:ascii="Arial Black" w:hAnsi="Arial Black" w:cs="Akhbar MT"/>
          <w:b/>
          <w:bCs/>
          <w:color w:val="FF0000"/>
          <w:sz w:val="32"/>
          <w:szCs w:val="32"/>
          <w:u w:val="single"/>
        </w:rPr>
      </w:pPr>
      <w:r w:rsidRPr="0044265F">
        <w:rPr>
          <w:rFonts w:ascii="Arial Black" w:hAnsi="Arial Black" w:cs="Akhbar MT"/>
          <w:b/>
          <w:bCs/>
          <w:color w:val="FF0000"/>
          <w:sz w:val="32"/>
          <w:szCs w:val="32"/>
          <w:u w:val="single"/>
          <w:rtl/>
        </w:rPr>
        <w:t xml:space="preserve">ويتم توثيق ذلك باستخدام النموذج </w:t>
      </w:r>
      <w:r w:rsidRPr="0044265F">
        <w:rPr>
          <w:rFonts w:ascii="Arial Black" w:hAnsi="Arial Black" w:cs="Akhbar MT"/>
          <w:b/>
          <w:bCs/>
          <w:color w:val="FF0000"/>
          <w:sz w:val="32"/>
          <w:szCs w:val="32"/>
          <w:u w:val="single"/>
        </w:rPr>
        <w:t>(F-04)</w:t>
      </w:r>
      <w:r>
        <w:rPr>
          <w:rFonts w:ascii="Arial Black" w:hAnsi="Arial Black" w:cs="Akhbar MT" w:hint="cs"/>
          <w:b/>
          <w:bCs/>
          <w:color w:val="FF0000"/>
          <w:sz w:val="32"/>
          <w:szCs w:val="32"/>
          <w:u w:val="single"/>
          <w:rtl/>
        </w:rPr>
        <w:t xml:space="preserve"> .</w:t>
      </w:r>
    </w:p>
    <w:p w:rsidR="00760521" w:rsidRDefault="004B7EC8" w:rsidP="00760521">
      <w:pPr>
        <w:bidi/>
        <w:spacing w:before="100" w:beforeAutospacing="1" w:after="100" w:afterAutospacing="1" w:line="240" w:lineRule="auto"/>
        <w:rPr>
          <w:rFonts w:ascii="Arial Black" w:hAnsi="Arial Black" w:cs="Akhbar MT"/>
          <w:b/>
          <w:bCs/>
          <w:color w:val="FF0000"/>
          <w:sz w:val="36"/>
          <w:szCs w:val="36"/>
          <w:rtl/>
        </w:rPr>
      </w:pPr>
      <w:r w:rsidRPr="004B7EC8">
        <w:rPr>
          <w:rFonts w:ascii="Arial Black" w:hAnsi="Arial Black" w:cs="Akhbar MT"/>
          <w:b/>
          <w:bCs/>
          <w:color w:val="FF0000"/>
          <w:sz w:val="36"/>
          <w:szCs w:val="36"/>
          <w:rtl/>
        </w:rPr>
        <w:t>ضابط إجرائي</w:t>
      </w:r>
      <w:r w:rsidR="00D31F64">
        <w:rPr>
          <w:rFonts w:ascii="Arial Black" w:hAnsi="Arial Black" w:cs="Akhbar MT" w:hint="cs"/>
          <w:b/>
          <w:bCs/>
          <w:color w:val="FF0000"/>
          <w:sz w:val="36"/>
          <w:szCs w:val="36"/>
          <w:rtl/>
        </w:rPr>
        <w:t xml:space="preserve">: </w:t>
      </w:r>
      <w:r w:rsidR="00760521" w:rsidRPr="00760521">
        <w:rPr>
          <w:rFonts w:ascii="Arial Black" w:hAnsi="Arial Black" w:cs="Akhbar MT"/>
          <w:b/>
          <w:bCs/>
          <w:color w:val="FF0000"/>
          <w:sz w:val="36"/>
          <w:szCs w:val="36"/>
          <w:rtl/>
        </w:rPr>
        <w:t>ولا يجوز اعتماد أي أساس لاحتساب القيمة الابتدائية للمحفظة عند التجديد إلا إذا كان منصوصاً عليه في اتفاقية إدارة الاستثمار أو تم الاتفاق عليه كتابةً مع العميل</w:t>
      </w:r>
      <w:r w:rsidR="002251C9">
        <w:rPr>
          <w:rFonts w:ascii="Arial Black" w:hAnsi="Arial Black" w:cs="Akhbar MT" w:hint="cs"/>
          <w:b/>
          <w:bCs/>
          <w:color w:val="FF0000"/>
          <w:sz w:val="36"/>
          <w:szCs w:val="36"/>
          <w:rtl/>
        </w:rPr>
        <w:t xml:space="preserve"> . </w:t>
      </w:r>
    </w:p>
    <w:p w:rsidR="00760521" w:rsidRPr="00760521" w:rsidRDefault="00973CFF" w:rsidP="00973CFF">
      <w:pPr>
        <w:bidi/>
        <w:spacing w:after="0" w:line="240" w:lineRule="auto"/>
        <w:rPr>
          <w:rFonts w:ascii="Arial Black" w:eastAsia="Noto Kufi Arabic" w:hAnsi="Arial Black" w:cs="Times New Roman"/>
          <w:b/>
          <w:bCs/>
          <w:color w:val="0B2341"/>
          <w:sz w:val="28"/>
          <w:szCs w:val="28"/>
          <w:u w:val="single"/>
        </w:rPr>
      </w:pPr>
      <w:r>
        <w:rPr>
          <w:rFonts w:ascii="Arial Black" w:eastAsia="Noto Kufi Arabic" w:hAnsi="Arial Black" w:cs="Times New Roman" w:hint="cs"/>
          <w:b/>
          <w:bCs/>
          <w:color w:val="0B2341"/>
          <w:sz w:val="28"/>
          <w:szCs w:val="28"/>
          <w:u w:val="single"/>
          <w:rtl/>
        </w:rPr>
        <w:t>5</w:t>
      </w:r>
      <w:r w:rsidR="0038125F" w:rsidRPr="00FA32D0">
        <w:rPr>
          <w:rFonts w:ascii="Arial Black" w:eastAsia="Noto Kufi Arabic" w:hAnsi="Arial Black" w:cs="Times New Roman" w:hint="cs"/>
          <w:b/>
          <w:bCs/>
          <w:color w:val="0B2341"/>
          <w:sz w:val="28"/>
          <w:szCs w:val="28"/>
          <w:u w:val="single"/>
          <w:rtl/>
        </w:rPr>
        <w:t>.</w:t>
      </w:r>
      <w:r>
        <w:rPr>
          <w:rFonts w:ascii="Arial Black" w:eastAsia="Noto Kufi Arabic" w:hAnsi="Arial Black" w:cs="Times New Roman" w:hint="cs"/>
          <w:b/>
          <w:bCs/>
          <w:color w:val="0B2341"/>
          <w:sz w:val="28"/>
          <w:szCs w:val="28"/>
          <w:u w:val="single"/>
          <w:rtl/>
        </w:rPr>
        <w:t>6</w:t>
      </w:r>
      <w:r w:rsidR="0038125F" w:rsidRPr="00FA32D0">
        <w:rPr>
          <w:rFonts w:ascii="Arial Black" w:eastAsia="Noto Kufi Arabic" w:hAnsi="Arial Black" w:cs="Times New Roman" w:hint="cs"/>
          <w:b/>
          <w:bCs/>
          <w:color w:val="0B2341"/>
          <w:sz w:val="28"/>
          <w:szCs w:val="28"/>
          <w:u w:val="single"/>
          <w:rtl/>
        </w:rPr>
        <w:t>.</w:t>
      </w:r>
      <w:r w:rsidR="00760521" w:rsidRPr="00FA32D0">
        <w:rPr>
          <w:rFonts w:ascii="Arial Black" w:eastAsia="Noto Kufi Arabic" w:hAnsi="Arial Black" w:cs="Times New Roman"/>
          <w:b/>
          <w:bCs/>
          <w:color w:val="0B2341"/>
          <w:sz w:val="28"/>
          <w:szCs w:val="28"/>
          <w:u w:val="single"/>
          <w:rtl/>
        </w:rPr>
        <w:t xml:space="preserve"> دور إدارة الاستثمار</w:t>
      </w:r>
    </w:p>
    <w:p w:rsidR="00760521" w:rsidRDefault="00760521" w:rsidP="00E906A1">
      <w:pPr>
        <w:bidi/>
        <w:spacing w:after="0" w:line="240" w:lineRule="auto"/>
        <w:rPr>
          <w:rFonts w:ascii="Arial Black" w:hAnsi="Arial Black" w:cs="Akhbar MT"/>
          <w:b/>
          <w:bCs/>
          <w:sz w:val="36"/>
          <w:szCs w:val="36"/>
          <w:u w:val="single"/>
          <w:rtl/>
        </w:rPr>
      </w:pPr>
      <w:r w:rsidRPr="00760521">
        <w:rPr>
          <w:rFonts w:ascii="Arial Black" w:hAnsi="Arial Black" w:cs="Akhbar MT"/>
          <w:b/>
          <w:bCs/>
          <w:sz w:val="36"/>
          <w:szCs w:val="36"/>
          <w:u w:val="single"/>
          <w:rtl/>
        </w:rPr>
        <w:t>تتولى إدارة الاستثمار المسؤوليات التالية</w:t>
      </w:r>
      <w:r w:rsidR="002251C9" w:rsidRPr="002251C9">
        <w:rPr>
          <w:rFonts w:ascii="Arial Black" w:hAnsi="Arial Black" w:cs="Akhbar MT" w:hint="cs"/>
          <w:b/>
          <w:bCs/>
          <w:sz w:val="36"/>
          <w:szCs w:val="36"/>
          <w:u w:val="single"/>
          <w:rtl/>
        </w:rPr>
        <w:t>:</w:t>
      </w:r>
    </w:p>
    <w:p w:rsidR="00760521" w:rsidRPr="00760521" w:rsidRDefault="00760521" w:rsidP="00760521">
      <w:pPr>
        <w:numPr>
          <w:ilvl w:val="0"/>
          <w:numId w:val="38"/>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تحديد حالة العقد من حيث الانتهاء أو التجديد</w:t>
      </w:r>
      <w:r w:rsidR="002251C9">
        <w:rPr>
          <w:rFonts w:ascii="Arial Black" w:hAnsi="Arial Black" w:cs="Akhbar MT" w:hint="cs"/>
          <w:b/>
          <w:bCs/>
          <w:sz w:val="36"/>
          <w:szCs w:val="36"/>
          <w:rtl/>
        </w:rPr>
        <w:t xml:space="preserve"> . </w:t>
      </w:r>
    </w:p>
    <w:p w:rsidR="00760521" w:rsidRPr="00760521" w:rsidRDefault="00760521" w:rsidP="00760521">
      <w:pPr>
        <w:numPr>
          <w:ilvl w:val="0"/>
          <w:numId w:val="38"/>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إصدار التعليمات للإدارة المالية بشأن احتساب الرسوم</w:t>
      </w:r>
      <w:r w:rsidR="002251C9">
        <w:rPr>
          <w:rFonts w:ascii="Arial Black" w:hAnsi="Arial Black" w:cs="Akhbar MT" w:hint="cs"/>
          <w:b/>
          <w:bCs/>
          <w:sz w:val="36"/>
          <w:szCs w:val="36"/>
          <w:rtl/>
        </w:rPr>
        <w:t xml:space="preserve"> . </w:t>
      </w:r>
    </w:p>
    <w:p w:rsidR="00760521" w:rsidRPr="00760521" w:rsidRDefault="00760521" w:rsidP="00760521">
      <w:pPr>
        <w:numPr>
          <w:ilvl w:val="0"/>
          <w:numId w:val="38"/>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تحديد الأساس المعتمد لقيمة المحفظة عند التجديد</w:t>
      </w:r>
      <w:r w:rsidR="002251C9">
        <w:rPr>
          <w:rFonts w:ascii="Arial Black" w:hAnsi="Arial Black" w:cs="Akhbar MT" w:hint="cs"/>
          <w:b/>
          <w:bCs/>
          <w:sz w:val="36"/>
          <w:szCs w:val="36"/>
          <w:rtl/>
        </w:rPr>
        <w:t xml:space="preserve"> . </w:t>
      </w:r>
    </w:p>
    <w:p w:rsidR="00760521" w:rsidRPr="00760521" w:rsidRDefault="00760521" w:rsidP="00760521">
      <w:pPr>
        <w:numPr>
          <w:ilvl w:val="0"/>
          <w:numId w:val="38"/>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تحديد آلية التعامل مع التوزيعات النقدية</w:t>
      </w:r>
      <w:r w:rsidR="002251C9">
        <w:rPr>
          <w:rFonts w:ascii="Arial Black" w:hAnsi="Arial Black" w:cs="Akhbar MT" w:hint="cs"/>
          <w:b/>
          <w:bCs/>
          <w:sz w:val="36"/>
          <w:szCs w:val="36"/>
          <w:rtl/>
        </w:rPr>
        <w:t xml:space="preserve"> . </w:t>
      </w:r>
    </w:p>
    <w:p w:rsidR="00760521" w:rsidRPr="00760521" w:rsidRDefault="00760521" w:rsidP="00760521">
      <w:pPr>
        <w:numPr>
          <w:ilvl w:val="0"/>
          <w:numId w:val="38"/>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إخطار إدارة نظم المعلومات بأي تعديل مطلوب على بيانات المحفظة أو حالة العقد</w:t>
      </w:r>
      <w:r w:rsidR="002251C9">
        <w:rPr>
          <w:rFonts w:ascii="Arial Black" w:hAnsi="Arial Black" w:cs="Akhbar MT" w:hint="cs"/>
          <w:b/>
          <w:bCs/>
          <w:sz w:val="36"/>
          <w:szCs w:val="36"/>
          <w:rtl/>
        </w:rPr>
        <w:t xml:space="preserve"> . </w:t>
      </w:r>
    </w:p>
    <w:p w:rsidR="00992FA1" w:rsidRDefault="00760521" w:rsidP="00973CFF">
      <w:pPr>
        <w:numPr>
          <w:ilvl w:val="0"/>
          <w:numId w:val="38"/>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توثيق القرار الاستثماري والتشغيلي الخاص بالتجديد أو الإقفال</w:t>
      </w:r>
      <w:r w:rsidR="002251C9" w:rsidRPr="00414BC1">
        <w:rPr>
          <w:rFonts w:ascii="Arial Black" w:hAnsi="Arial Black" w:cs="Akhbar MT" w:hint="cs"/>
          <w:b/>
          <w:bCs/>
          <w:sz w:val="36"/>
          <w:szCs w:val="36"/>
          <w:rtl/>
        </w:rPr>
        <w:t xml:space="preserve"> </w:t>
      </w:r>
      <w:r w:rsidR="00414BC1" w:rsidRPr="00414BC1">
        <w:rPr>
          <w:rFonts w:ascii="Arial Black" w:hAnsi="Arial Black" w:cs="Akhbar MT"/>
          <w:b/>
          <w:bCs/>
          <w:sz w:val="36"/>
          <w:szCs w:val="36"/>
          <w:rtl/>
        </w:rPr>
        <w:t>والاحتفاظ بالمستندات المؤيدة لذلك</w:t>
      </w:r>
      <w:r w:rsidR="00414BC1">
        <w:rPr>
          <w:rFonts w:ascii="Arial Black" w:hAnsi="Arial Black" w:cs="Akhbar MT" w:hint="cs"/>
          <w:b/>
          <w:bCs/>
          <w:sz w:val="36"/>
          <w:szCs w:val="36"/>
          <w:rtl/>
        </w:rPr>
        <w:t>.</w:t>
      </w:r>
    </w:p>
    <w:p w:rsidR="00760521" w:rsidRPr="00760521" w:rsidRDefault="00973CFF" w:rsidP="00973CFF">
      <w:pPr>
        <w:bidi/>
        <w:spacing w:after="0" w:line="240" w:lineRule="auto"/>
        <w:rPr>
          <w:rFonts w:ascii="Arial Black" w:eastAsia="Noto Kufi Arabic" w:hAnsi="Arial Black" w:cs="Times New Roman"/>
          <w:b/>
          <w:bCs/>
          <w:color w:val="0B2341"/>
          <w:sz w:val="28"/>
          <w:szCs w:val="28"/>
          <w:u w:val="single"/>
        </w:rPr>
      </w:pPr>
      <w:r>
        <w:rPr>
          <w:rFonts w:ascii="Arial Black" w:eastAsia="Noto Kufi Arabic" w:hAnsi="Arial Black" w:cs="Times New Roman" w:hint="cs"/>
          <w:b/>
          <w:bCs/>
          <w:color w:val="0B2341"/>
          <w:sz w:val="28"/>
          <w:szCs w:val="28"/>
          <w:u w:val="single"/>
          <w:rtl/>
        </w:rPr>
        <w:t>5</w:t>
      </w:r>
      <w:r w:rsidR="0038125F" w:rsidRPr="00FA32D0">
        <w:rPr>
          <w:rFonts w:ascii="Arial Black" w:eastAsia="Noto Kufi Arabic" w:hAnsi="Arial Black" w:cs="Times New Roman" w:hint="cs"/>
          <w:b/>
          <w:bCs/>
          <w:color w:val="0B2341"/>
          <w:sz w:val="28"/>
          <w:szCs w:val="28"/>
          <w:u w:val="single"/>
          <w:rtl/>
        </w:rPr>
        <w:t>.</w:t>
      </w:r>
      <w:r>
        <w:rPr>
          <w:rFonts w:ascii="Arial Black" w:eastAsia="Noto Kufi Arabic" w:hAnsi="Arial Black" w:cs="Times New Roman" w:hint="cs"/>
          <w:b/>
          <w:bCs/>
          <w:color w:val="0B2341"/>
          <w:sz w:val="28"/>
          <w:szCs w:val="28"/>
          <w:u w:val="single"/>
          <w:rtl/>
        </w:rPr>
        <w:t>7</w:t>
      </w:r>
      <w:r w:rsidR="0038125F" w:rsidRPr="00FA32D0">
        <w:rPr>
          <w:rFonts w:ascii="Arial Black" w:eastAsia="Noto Kufi Arabic" w:hAnsi="Arial Black" w:cs="Times New Roman" w:hint="cs"/>
          <w:b/>
          <w:bCs/>
          <w:color w:val="0B2341"/>
          <w:sz w:val="28"/>
          <w:szCs w:val="28"/>
          <w:u w:val="single"/>
          <w:rtl/>
        </w:rPr>
        <w:t>.</w:t>
      </w:r>
      <w:r w:rsidR="00760521" w:rsidRPr="00FA32D0">
        <w:rPr>
          <w:rFonts w:ascii="Arial Black" w:eastAsia="Noto Kufi Arabic" w:hAnsi="Arial Black" w:cs="Times New Roman"/>
          <w:b/>
          <w:bCs/>
          <w:color w:val="0B2341"/>
          <w:sz w:val="28"/>
          <w:szCs w:val="28"/>
          <w:u w:val="single"/>
          <w:rtl/>
        </w:rPr>
        <w:t xml:space="preserve"> دور الإدارة المالية</w:t>
      </w:r>
    </w:p>
    <w:p w:rsidR="00760521" w:rsidRPr="00760521" w:rsidRDefault="00760521" w:rsidP="00992FA1">
      <w:pPr>
        <w:bidi/>
        <w:spacing w:after="0" w:line="240" w:lineRule="auto"/>
        <w:rPr>
          <w:rFonts w:ascii="Arial Black" w:hAnsi="Arial Black" w:cs="Akhbar MT"/>
          <w:b/>
          <w:bCs/>
          <w:sz w:val="36"/>
          <w:szCs w:val="36"/>
          <w:u w:val="single"/>
        </w:rPr>
      </w:pPr>
      <w:r w:rsidRPr="00760521">
        <w:rPr>
          <w:rFonts w:ascii="Arial Black" w:hAnsi="Arial Black" w:cs="Akhbar MT"/>
          <w:b/>
          <w:bCs/>
          <w:sz w:val="36"/>
          <w:szCs w:val="36"/>
          <w:u w:val="single"/>
          <w:rtl/>
        </w:rPr>
        <w:t>تتولى الإدارة المالية المسؤوليات التالية</w:t>
      </w:r>
      <w:r w:rsidRPr="00760521">
        <w:rPr>
          <w:rFonts w:ascii="Arial Black" w:hAnsi="Arial Black" w:cs="Akhbar MT"/>
          <w:b/>
          <w:bCs/>
          <w:sz w:val="36"/>
          <w:szCs w:val="36"/>
          <w:u w:val="single"/>
        </w:rPr>
        <w:t>:</w:t>
      </w:r>
    </w:p>
    <w:p w:rsidR="00760521" w:rsidRPr="00760521" w:rsidRDefault="00760521" w:rsidP="00E906A1">
      <w:pPr>
        <w:numPr>
          <w:ilvl w:val="0"/>
          <w:numId w:val="39"/>
        </w:numPr>
        <w:bidi/>
        <w:spacing w:after="0" w:line="240" w:lineRule="auto"/>
        <w:rPr>
          <w:rFonts w:ascii="Arial Black" w:hAnsi="Arial Black" w:cs="Akhbar MT"/>
          <w:b/>
          <w:bCs/>
          <w:sz w:val="36"/>
          <w:szCs w:val="36"/>
        </w:rPr>
      </w:pPr>
      <w:r w:rsidRPr="00760521">
        <w:rPr>
          <w:rFonts w:ascii="Arial Black" w:hAnsi="Arial Black" w:cs="Akhbar MT"/>
          <w:b/>
          <w:bCs/>
          <w:sz w:val="36"/>
          <w:szCs w:val="36"/>
          <w:rtl/>
        </w:rPr>
        <w:t>احتساب رسوم الإدارة ورسوم الأداء وفقاً للعقد</w:t>
      </w:r>
      <w:r w:rsidR="002251C9">
        <w:rPr>
          <w:rFonts w:ascii="Arial Black" w:hAnsi="Arial Black" w:cs="Akhbar MT" w:hint="cs"/>
          <w:b/>
          <w:bCs/>
          <w:sz w:val="36"/>
          <w:szCs w:val="36"/>
          <w:rtl/>
        </w:rPr>
        <w:t xml:space="preserve"> . </w:t>
      </w:r>
    </w:p>
    <w:p w:rsidR="00760521" w:rsidRPr="00760521" w:rsidRDefault="00760521" w:rsidP="00760521">
      <w:pPr>
        <w:numPr>
          <w:ilvl w:val="0"/>
          <w:numId w:val="39"/>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عدم خصم أي رسوم إلا بعد اعتماد إدارة الاستثمار</w:t>
      </w:r>
      <w:r w:rsidR="002251C9">
        <w:rPr>
          <w:rFonts w:ascii="Arial Black" w:hAnsi="Arial Black" w:cs="Akhbar MT" w:hint="cs"/>
          <w:b/>
          <w:bCs/>
          <w:sz w:val="36"/>
          <w:szCs w:val="36"/>
          <w:rtl/>
        </w:rPr>
        <w:t xml:space="preserve"> . </w:t>
      </w:r>
    </w:p>
    <w:p w:rsidR="00760521" w:rsidRPr="00760521" w:rsidRDefault="00760521" w:rsidP="00760521">
      <w:pPr>
        <w:numPr>
          <w:ilvl w:val="0"/>
          <w:numId w:val="39"/>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تنفيذ المعالجة المالية للتوزيعات النقدية وفقاً لتعليمات إدارة الاستثمار</w:t>
      </w:r>
      <w:r w:rsidR="002251C9">
        <w:rPr>
          <w:rFonts w:ascii="Arial Black" w:hAnsi="Arial Black" w:cs="Akhbar MT" w:hint="cs"/>
          <w:b/>
          <w:bCs/>
          <w:sz w:val="36"/>
          <w:szCs w:val="36"/>
          <w:rtl/>
        </w:rPr>
        <w:t xml:space="preserve"> .</w:t>
      </w:r>
    </w:p>
    <w:p w:rsidR="00760521" w:rsidRPr="00760521" w:rsidRDefault="00414BC1" w:rsidP="00414BC1">
      <w:pPr>
        <w:numPr>
          <w:ilvl w:val="0"/>
          <w:numId w:val="39"/>
        </w:numPr>
        <w:bidi/>
        <w:spacing w:before="100" w:beforeAutospacing="1" w:after="100" w:afterAutospacing="1" w:line="240" w:lineRule="auto"/>
        <w:rPr>
          <w:rFonts w:ascii="Arial Black" w:hAnsi="Arial Black" w:cs="Akhbar MT"/>
          <w:b/>
          <w:bCs/>
          <w:sz w:val="36"/>
          <w:szCs w:val="36"/>
        </w:rPr>
      </w:pPr>
      <w:r w:rsidRPr="00414BC1">
        <w:rPr>
          <w:rFonts w:ascii="Arial Black" w:hAnsi="Arial Black" w:cs="Akhbar MT"/>
          <w:b/>
          <w:bCs/>
          <w:sz w:val="36"/>
          <w:szCs w:val="36"/>
          <w:rtl/>
        </w:rPr>
        <w:t>إثبات المعالجة المالية للقيمة الابتدائية المعتمدة من إدارة الاستثمار في السجلات والأنظمة المالية.</w:t>
      </w:r>
      <w:r w:rsidR="002251C9">
        <w:rPr>
          <w:rFonts w:ascii="Arial Black" w:hAnsi="Arial Black" w:cs="Akhbar MT" w:hint="cs"/>
          <w:b/>
          <w:bCs/>
          <w:sz w:val="36"/>
          <w:szCs w:val="36"/>
          <w:rtl/>
        </w:rPr>
        <w:t xml:space="preserve"> </w:t>
      </w:r>
    </w:p>
    <w:p w:rsidR="00760521" w:rsidRDefault="00760521" w:rsidP="00760521">
      <w:pPr>
        <w:numPr>
          <w:ilvl w:val="0"/>
          <w:numId w:val="39"/>
        </w:numPr>
        <w:bidi/>
        <w:spacing w:before="100" w:beforeAutospacing="1" w:after="100" w:afterAutospacing="1" w:line="240" w:lineRule="auto"/>
        <w:rPr>
          <w:rFonts w:ascii="Arial Black" w:hAnsi="Arial Black" w:cs="Akhbar MT"/>
          <w:b/>
          <w:bCs/>
          <w:sz w:val="36"/>
          <w:szCs w:val="36"/>
        </w:rPr>
      </w:pPr>
      <w:r w:rsidRPr="00760521">
        <w:rPr>
          <w:rFonts w:ascii="Arial Black" w:hAnsi="Arial Black" w:cs="Akhbar MT"/>
          <w:b/>
          <w:bCs/>
          <w:sz w:val="36"/>
          <w:szCs w:val="36"/>
          <w:rtl/>
        </w:rPr>
        <w:t>حفظ المستندات المالية المؤيدة للاحتساب والخصم</w:t>
      </w:r>
      <w:r w:rsidR="002251C9">
        <w:rPr>
          <w:rFonts w:ascii="Arial Black" w:hAnsi="Arial Black" w:cs="Akhbar MT" w:hint="cs"/>
          <w:b/>
          <w:bCs/>
          <w:sz w:val="36"/>
          <w:szCs w:val="36"/>
          <w:rtl/>
        </w:rPr>
        <w:t xml:space="preserve"> .</w:t>
      </w:r>
    </w:p>
    <w:p w:rsidR="00992FA1" w:rsidRPr="00E17729" w:rsidRDefault="004B7EC8" w:rsidP="00992FA1">
      <w:pPr>
        <w:bidi/>
        <w:spacing w:before="100" w:beforeAutospacing="1" w:after="100" w:afterAutospacing="1" w:line="240" w:lineRule="auto"/>
        <w:rPr>
          <w:rFonts w:ascii="Arial Black" w:hAnsi="Arial Black" w:cs="Akhbar MT"/>
          <w:b/>
          <w:bCs/>
          <w:color w:val="FF0000"/>
          <w:sz w:val="36"/>
          <w:szCs w:val="36"/>
          <w:rtl/>
        </w:rPr>
      </w:pPr>
      <w:r w:rsidRPr="004B7EC8">
        <w:rPr>
          <w:rFonts w:ascii="Arial Black" w:hAnsi="Arial Black" w:cs="Akhbar MT"/>
          <w:b/>
          <w:bCs/>
          <w:color w:val="FF0000"/>
          <w:sz w:val="36"/>
          <w:szCs w:val="36"/>
          <w:rtl/>
        </w:rPr>
        <w:t>ضابط إجرائي</w:t>
      </w:r>
      <w:r w:rsidR="00E17729" w:rsidRPr="00E17729">
        <w:rPr>
          <w:rFonts w:ascii="Arial Black" w:hAnsi="Arial Black" w:cs="Akhbar MT" w:hint="cs"/>
          <w:b/>
          <w:bCs/>
          <w:color w:val="FF0000"/>
          <w:sz w:val="36"/>
          <w:szCs w:val="36"/>
          <w:rtl/>
        </w:rPr>
        <w:t xml:space="preserve">: </w:t>
      </w:r>
      <w:r w:rsidR="00E17729" w:rsidRPr="00E17729">
        <w:rPr>
          <w:rFonts w:ascii="Arial Black" w:hAnsi="Arial Black" w:cs="Akhbar MT"/>
          <w:b/>
          <w:bCs/>
          <w:color w:val="FF0000"/>
          <w:sz w:val="36"/>
          <w:szCs w:val="36"/>
          <w:rtl/>
        </w:rPr>
        <w:t>ولا يجوز تعديل أي رسوم أو إجراء أي تسوية مالية إلا بناءً على تعليمات مكتوبة أو إلكترونية معتمدة صادرة من إدارة الاستثمار</w:t>
      </w:r>
      <w:r w:rsidR="00E17729">
        <w:rPr>
          <w:rFonts w:ascii="Arial Black" w:hAnsi="Arial Black" w:cs="Akhbar MT" w:hint="cs"/>
          <w:b/>
          <w:bCs/>
          <w:color w:val="FF0000"/>
          <w:sz w:val="36"/>
          <w:szCs w:val="36"/>
          <w:rtl/>
        </w:rPr>
        <w:t xml:space="preserve"> . </w:t>
      </w:r>
    </w:p>
    <w:p w:rsidR="00760521" w:rsidRPr="00760521" w:rsidRDefault="00973CFF" w:rsidP="00973CFF">
      <w:pPr>
        <w:bidi/>
        <w:spacing w:after="0" w:line="240" w:lineRule="auto"/>
        <w:rPr>
          <w:rFonts w:ascii="Arial Black" w:eastAsia="Noto Kufi Arabic" w:hAnsi="Arial Black" w:cs="Times New Roman"/>
          <w:b/>
          <w:bCs/>
          <w:color w:val="0B2341"/>
          <w:sz w:val="28"/>
          <w:szCs w:val="28"/>
          <w:u w:val="single"/>
        </w:rPr>
      </w:pPr>
      <w:r>
        <w:rPr>
          <w:rFonts w:ascii="Arial Black" w:eastAsia="Noto Kufi Arabic" w:hAnsi="Arial Black" w:cs="Times New Roman" w:hint="cs"/>
          <w:b/>
          <w:bCs/>
          <w:color w:val="0B2341"/>
          <w:sz w:val="28"/>
          <w:szCs w:val="28"/>
          <w:u w:val="single"/>
          <w:rtl/>
        </w:rPr>
        <w:t>5</w:t>
      </w:r>
      <w:r w:rsidR="0038125F" w:rsidRPr="00FA32D0">
        <w:rPr>
          <w:rFonts w:ascii="Arial Black" w:eastAsia="Noto Kufi Arabic" w:hAnsi="Arial Black" w:cs="Times New Roman" w:hint="cs"/>
          <w:b/>
          <w:bCs/>
          <w:color w:val="0B2341"/>
          <w:sz w:val="28"/>
          <w:szCs w:val="28"/>
          <w:u w:val="single"/>
          <w:rtl/>
        </w:rPr>
        <w:t>.</w:t>
      </w:r>
      <w:r>
        <w:rPr>
          <w:rFonts w:ascii="Arial Black" w:eastAsia="Noto Kufi Arabic" w:hAnsi="Arial Black" w:cs="Times New Roman" w:hint="cs"/>
          <w:b/>
          <w:bCs/>
          <w:color w:val="0B2341"/>
          <w:sz w:val="28"/>
          <w:szCs w:val="28"/>
          <w:u w:val="single"/>
          <w:rtl/>
        </w:rPr>
        <w:t>8</w:t>
      </w:r>
      <w:r w:rsidR="0038125F" w:rsidRPr="00FA32D0">
        <w:rPr>
          <w:rFonts w:ascii="Arial Black" w:eastAsia="Noto Kufi Arabic" w:hAnsi="Arial Black" w:cs="Times New Roman" w:hint="cs"/>
          <w:b/>
          <w:bCs/>
          <w:color w:val="0B2341"/>
          <w:sz w:val="28"/>
          <w:szCs w:val="28"/>
          <w:u w:val="single"/>
          <w:rtl/>
        </w:rPr>
        <w:t>.</w:t>
      </w:r>
      <w:r w:rsidR="00760521" w:rsidRPr="00FA32D0">
        <w:rPr>
          <w:rFonts w:ascii="Arial Black" w:eastAsia="Noto Kufi Arabic" w:hAnsi="Arial Black" w:cs="Times New Roman"/>
          <w:b/>
          <w:bCs/>
          <w:color w:val="0B2341"/>
          <w:sz w:val="28"/>
          <w:szCs w:val="28"/>
          <w:u w:val="single"/>
          <w:rtl/>
        </w:rPr>
        <w:t xml:space="preserve"> دور إدارة نظم المعلومات</w:t>
      </w:r>
    </w:p>
    <w:p w:rsidR="00760521" w:rsidRPr="00760521" w:rsidRDefault="00760521" w:rsidP="00E906A1">
      <w:pPr>
        <w:bidi/>
        <w:spacing w:after="0" w:line="240" w:lineRule="auto"/>
        <w:rPr>
          <w:rFonts w:ascii="Arial Black" w:hAnsi="Arial Black" w:cs="Akhbar MT"/>
          <w:b/>
          <w:bCs/>
          <w:sz w:val="36"/>
          <w:szCs w:val="36"/>
          <w:u w:val="single"/>
        </w:rPr>
      </w:pPr>
      <w:r w:rsidRPr="00760521">
        <w:rPr>
          <w:rFonts w:ascii="Arial Black" w:hAnsi="Arial Black" w:cs="Akhbar MT"/>
          <w:b/>
          <w:bCs/>
          <w:sz w:val="36"/>
          <w:szCs w:val="36"/>
          <w:u w:val="single"/>
          <w:rtl/>
        </w:rPr>
        <w:t>تتولى إدارة نظم المعلومات المسؤوليات التالية</w:t>
      </w:r>
      <w:r w:rsidR="002251C9">
        <w:rPr>
          <w:rFonts w:ascii="Arial Black" w:hAnsi="Arial Black" w:cs="Akhbar MT" w:hint="cs"/>
          <w:b/>
          <w:bCs/>
          <w:sz w:val="36"/>
          <w:szCs w:val="36"/>
          <w:u w:val="single"/>
          <w:rtl/>
        </w:rPr>
        <w:t xml:space="preserve"> :</w:t>
      </w:r>
    </w:p>
    <w:p w:rsidR="00760521" w:rsidRPr="00760521" w:rsidRDefault="00760521" w:rsidP="00E906A1">
      <w:pPr>
        <w:numPr>
          <w:ilvl w:val="0"/>
          <w:numId w:val="40"/>
        </w:numPr>
        <w:bidi/>
        <w:spacing w:after="0" w:line="240" w:lineRule="auto"/>
        <w:rPr>
          <w:rFonts w:ascii="Arial Black" w:hAnsi="Arial Black" w:cs="Akhbar MT"/>
          <w:b/>
          <w:bCs/>
          <w:sz w:val="32"/>
          <w:szCs w:val="32"/>
        </w:rPr>
      </w:pPr>
      <w:r w:rsidRPr="00760521">
        <w:rPr>
          <w:rFonts w:ascii="Arial Black" w:hAnsi="Arial Black" w:cs="Akhbar MT"/>
          <w:b/>
          <w:bCs/>
          <w:sz w:val="32"/>
          <w:szCs w:val="32"/>
          <w:rtl/>
        </w:rPr>
        <w:t>تحديث بيانات العقد على الأنظمة الداخلية</w:t>
      </w:r>
      <w:r w:rsidR="002251C9" w:rsidRPr="00414BC1">
        <w:rPr>
          <w:rFonts w:ascii="Arial Black" w:hAnsi="Arial Black" w:cs="Akhbar MT" w:hint="cs"/>
          <w:b/>
          <w:bCs/>
          <w:sz w:val="32"/>
          <w:szCs w:val="32"/>
          <w:rtl/>
        </w:rPr>
        <w:t xml:space="preserve"> .</w:t>
      </w:r>
    </w:p>
    <w:p w:rsidR="00760521" w:rsidRPr="00760521" w:rsidRDefault="00760521" w:rsidP="00760521">
      <w:pPr>
        <w:numPr>
          <w:ilvl w:val="0"/>
          <w:numId w:val="40"/>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تعديل حالة المحفظة من حيث الاستمرار أو الإيقاف أو التجديد</w:t>
      </w:r>
      <w:r w:rsidR="002251C9" w:rsidRPr="00414BC1">
        <w:rPr>
          <w:rFonts w:ascii="Arial Black" w:hAnsi="Arial Black" w:cs="Akhbar MT" w:hint="cs"/>
          <w:b/>
          <w:bCs/>
          <w:sz w:val="32"/>
          <w:szCs w:val="32"/>
          <w:rtl/>
        </w:rPr>
        <w:t xml:space="preserve"> . </w:t>
      </w:r>
    </w:p>
    <w:p w:rsidR="00760521" w:rsidRPr="00760521" w:rsidRDefault="00760521" w:rsidP="00760521">
      <w:pPr>
        <w:numPr>
          <w:ilvl w:val="0"/>
          <w:numId w:val="40"/>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إدخال تاريخ بداية ونهاية فترة التجديد</w:t>
      </w:r>
      <w:r w:rsidR="002251C9" w:rsidRPr="00414BC1">
        <w:rPr>
          <w:rFonts w:ascii="Arial Black" w:hAnsi="Arial Black" w:cs="Akhbar MT" w:hint="cs"/>
          <w:b/>
          <w:bCs/>
          <w:sz w:val="32"/>
          <w:szCs w:val="32"/>
          <w:rtl/>
        </w:rPr>
        <w:t xml:space="preserve"> .</w:t>
      </w:r>
    </w:p>
    <w:p w:rsidR="00760521" w:rsidRPr="00760521" w:rsidRDefault="00760521" w:rsidP="00760521">
      <w:pPr>
        <w:numPr>
          <w:ilvl w:val="0"/>
          <w:numId w:val="40"/>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تحديث القيمة الابتدائية المعتمدة للمحفظة، متى كان ذلك مطلوباً على النظام</w:t>
      </w:r>
      <w:r w:rsidR="002251C9" w:rsidRPr="00414BC1">
        <w:rPr>
          <w:rFonts w:ascii="Arial Black" w:hAnsi="Arial Black" w:cs="Akhbar MT" w:hint="cs"/>
          <w:b/>
          <w:bCs/>
          <w:sz w:val="32"/>
          <w:szCs w:val="32"/>
          <w:rtl/>
        </w:rPr>
        <w:t xml:space="preserve"> .</w:t>
      </w:r>
    </w:p>
    <w:p w:rsidR="00760521" w:rsidRPr="00414BC1" w:rsidRDefault="00760521" w:rsidP="00760521">
      <w:pPr>
        <w:numPr>
          <w:ilvl w:val="0"/>
          <w:numId w:val="40"/>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التأكد من أن صلاحيات إدارة المحفظة وحالة الحساب تعكس الوضع التعاقدي الصحيح</w:t>
      </w:r>
      <w:r w:rsidR="002251C9" w:rsidRPr="00414BC1">
        <w:rPr>
          <w:rFonts w:ascii="Arial Black" w:hAnsi="Arial Black" w:cs="Akhbar MT" w:hint="cs"/>
          <w:b/>
          <w:bCs/>
          <w:sz w:val="32"/>
          <w:szCs w:val="32"/>
          <w:rtl/>
        </w:rPr>
        <w:t xml:space="preserve"> .</w:t>
      </w:r>
    </w:p>
    <w:p w:rsidR="00A649A2" w:rsidRPr="00414BC1" w:rsidRDefault="00A649A2" w:rsidP="00A649A2">
      <w:pPr>
        <w:numPr>
          <w:ilvl w:val="0"/>
          <w:numId w:val="40"/>
        </w:numPr>
        <w:bidi/>
        <w:spacing w:before="100" w:beforeAutospacing="1" w:after="100" w:afterAutospacing="1" w:line="240" w:lineRule="auto"/>
        <w:rPr>
          <w:rFonts w:ascii="Arial Black" w:hAnsi="Arial Black" w:cs="Akhbar MT"/>
          <w:b/>
          <w:bCs/>
          <w:sz w:val="32"/>
          <w:szCs w:val="32"/>
        </w:rPr>
      </w:pPr>
      <w:r w:rsidRPr="00414BC1">
        <w:rPr>
          <w:rFonts w:ascii="Arial Black" w:hAnsi="Arial Black" w:cs="Akhbar MT"/>
          <w:b/>
          <w:bCs/>
          <w:sz w:val="32"/>
          <w:szCs w:val="32"/>
          <w:rtl/>
        </w:rPr>
        <w:t>إيقاف احتساب الرسوم تلقائياً عند انتهاء العقد في حال عدم صدور تعليمات بالتجديد</w:t>
      </w:r>
      <w:r w:rsidRPr="00414BC1">
        <w:rPr>
          <w:rFonts w:ascii="Arial Black" w:hAnsi="Arial Black" w:cs="Akhbar MT" w:hint="cs"/>
          <w:b/>
          <w:bCs/>
          <w:sz w:val="32"/>
          <w:szCs w:val="32"/>
          <w:rtl/>
        </w:rPr>
        <w:t>.</w:t>
      </w:r>
    </w:p>
    <w:p w:rsidR="00E17729" w:rsidRDefault="00E17729" w:rsidP="00E17729">
      <w:pPr>
        <w:numPr>
          <w:ilvl w:val="0"/>
          <w:numId w:val="40"/>
        </w:numPr>
        <w:bidi/>
        <w:spacing w:before="100" w:beforeAutospacing="1" w:after="100" w:afterAutospacing="1" w:line="240" w:lineRule="auto"/>
        <w:rPr>
          <w:rFonts w:ascii="Arial Black" w:hAnsi="Arial Black" w:cs="Akhbar MT"/>
          <w:b/>
          <w:bCs/>
          <w:sz w:val="32"/>
          <w:szCs w:val="32"/>
        </w:rPr>
      </w:pPr>
      <w:r w:rsidRPr="00414BC1">
        <w:rPr>
          <w:rFonts w:ascii="Arial Black" w:hAnsi="Arial Black" w:cs="Akhbar MT"/>
          <w:b/>
          <w:bCs/>
          <w:sz w:val="32"/>
          <w:szCs w:val="32"/>
          <w:rtl/>
        </w:rPr>
        <w:t>الاحتفاظ بسجل إلكتروني لجميع التعديلات التي تتم على بيانات المحافظ أو العقود بما يتيح إمكانية المراجعة والتدقيق لاحقاً</w:t>
      </w:r>
      <w:r w:rsidRPr="00414BC1">
        <w:rPr>
          <w:rFonts w:ascii="Arial Black" w:hAnsi="Arial Black" w:cs="Akhbar MT" w:hint="cs"/>
          <w:b/>
          <w:bCs/>
          <w:sz w:val="32"/>
          <w:szCs w:val="32"/>
          <w:rtl/>
        </w:rPr>
        <w:t>.</w:t>
      </w:r>
    </w:p>
    <w:p w:rsidR="00FA32D0" w:rsidRDefault="00FA32D0" w:rsidP="00FA32D0">
      <w:pPr>
        <w:bidi/>
        <w:spacing w:before="100" w:beforeAutospacing="1" w:after="100" w:afterAutospacing="1" w:line="240" w:lineRule="auto"/>
        <w:rPr>
          <w:rFonts w:ascii="Arial Black" w:hAnsi="Arial Black" w:cs="Akhbar MT"/>
          <w:b/>
          <w:bCs/>
          <w:sz w:val="32"/>
          <w:szCs w:val="32"/>
          <w:rtl/>
        </w:rPr>
      </w:pPr>
    </w:p>
    <w:p w:rsidR="00FA32D0" w:rsidRPr="00760521" w:rsidRDefault="00FA32D0" w:rsidP="00FA32D0">
      <w:pPr>
        <w:bidi/>
        <w:spacing w:before="100" w:beforeAutospacing="1" w:after="100" w:afterAutospacing="1" w:line="240" w:lineRule="auto"/>
        <w:rPr>
          <w:rFonts w:ascii="Arial Black" w:hAnsi="Arial Black" w:cs="Akhbar MT"/>
          <w:b/>
          <w:bCs/>
          <w:sz w:val="32"/>
          <w:szCs w:val="32"/>
        </w:rPr>
      </w:pPr>
    </w:p>
    <w:p w:rsidR="00760521" w:rsidRPr="00760521" w:rsidRDefault="00973CFF" w:rsidP="00973CFF">
      <w:pPr>
        <w:bidi/>
        <w:spacing w:after="0" w:line="240" w:lineRule="auto"/>
        <w:rPr>
          <w:rFonts w:ascii="Arial Black" w:eastAsia="Noto Kufi Arabic" w:hAnsi="Arial Black" w:cs="Times New Roman"/>
          <w:b/>
          <w:bCs/>
          <w:color w:val="0B2341"/>
          <w:sz w:val="28"/>
          <w:szCs w:val="28"/>
          <w:u w:val="single"/>
        </w:rPr>
      </w:pPr>
      <w:r>
        <w:rPr>
          <w:rFonts w:ascii="Arial Black" w:eastAsia="Noto Kufi Arabic" w:hAnsi="Arial Black" w:cs="Times New Roman" w:hint="cs"/>
          <w:b/>
          <w:bCs/>
          <w:color w:val="0B2341"/>
          <w:sz w:val="28"/>
          <w:szCs w:val="28"/>
          <w:u w:val="single"/>
          <w:rtl/>
        </w:rPr>
        <w:t>5</w:t>
      </w:r>
      <w:r w:rsidR="0038125F" w:rsidRPr="00FA32D0">
        <w:rPr>
          <w:rFonts w:ascii="Arial Black" w:eastAsia="Noto Kufi Arabic" w:hAnsi="Arial Black" w:cs="Times New Roman" w:hint="cs"/>
          <w:b/>
          <w:bCs/>
          <w:color w:val="0B2341"/>
          <w:sz w:val="28"/>
          <w:szCs w:val="28"/>
          <w:u w:val="single"/>
          <w:rtl/>
        </w:rPr>
        <w:t>.</w:t>
      </w:r>
      <w:r>
        <w:rPr>
          <w:rFonts w:ascii="Arial Black" w:eastAsia="Noto Kufi Arabic" w:hAnsi="Arial Black" w:cs="Times New Roman" w:hint="cs"/>
          <w:b/>
          <w:bCs/>
          <w:color w:val="0B2341"/>
          <w:sz w:val="28"/>
          <w:szCs w:val="28"/>
          <w:u w:val="single"/>
          <w:rtl/>
        </w:rPr>
        <w:t>9</w:t>
      </w:r>
      <w:r w:rsidR="0038125F" w:rsidRPr="00FA32D0">
        <w:rPr>
          <w:rFonts w:ascii="Arial Black" w:eastAsia="Noto Kufi Arabic" w:hAnsi="Arial Black" w:cs="Times New Roman" w:hint="cs"/>
          <w:b/>
          <w:bCs/>
          <w:color w:val="0B2341"/>
          <w:sz w:val="28"/>
          <w:szCs w:val="28"/>
          <w:u w:val="single"/>
          <w:rtl/>
        </w:rPr>
        <w:t>.</w:t>
      </w:r>
      <w:r w:rsidR="00760521" w:rsidRPr="00FA32D0">
        <w:rPr>
          <w:rFonts w:ascii="Arial Black" w:eastAsia="Noto Kufi Arabic" w:hAnsi="Arial Black" w:cs="Times New Roman"/>
          <w:b/>
          <w:bCs/>
          <w:color w:val="0B2341"/>
          <w:sz w:val="28"/>
          <w:szCs w:val="28"/>
          <w:u w:val="single"/>
          <w:rtl/>
        </w:rPr>
        <w:t xml:space="preserve"> التوثيق والاعتماد</w:t>
      </w:r>
    </w:p>
    <w:p w:rsidR="00760521" w:rsidRPr="00760521" w:rsidRDefault="00E17729" w:rsidP="00E17729">
      <w:pPr>
        <w:bidi/>
        <w:spacing w:after="0" w:line="240" w:lineRule="auto"/>
        <w:jc w:val="both"/>
        <w:rPr>
          <w:rFonts w:ascii="Arial Black" w:hAnsi="Arial Black" w:cs="Akhbar MT"/>
          <w:b/>
          <w:bCs/>
          <w:sz w:val="36"/>
          <w:szCs w:val="36"/>
          <w:u w:val="single"/>
        </w:rPr>
      </w:pPr>
      <w:r w:rsidRPr="00E17729">
        <w:rPr>
          <w:rFonts w:ascii="Arial Black" w:hAnsi="Arial Black" w:cs="Akhbar MT"/>
          <w:b/>
          <w:bCs/>
          <w:sz w:val="36"/>
          <w:szCs w:val="36"/>
          <w:u w:val="single"/>
          <w:rtl/>
        </w:rPr>
        <w:t xml:space="preserve">وفقاً لسياسة الاحتفاظ بالسجلات والمتطلبات </w:t>
      </w:r>
      <w:r>
        <w:rPr>
          <w:rFonts w:ascii="Arial Black" w:hAnsi="Arial Black" w:cs="Akhbar MT"/>
          <w:b/>
          <w:bCs/>
          <w:sz w:val="36"/>
          <w:szCs w:val="36"/>
          <w:u w:val="single"/>
          <w:rtl/>
        </w:rPr>
        <w:t>الرقابية المعمول بها لدى الشركة</w:t>
      </w:r>
      <w:r>
        <w:rPr>
          <w:rFonts w:ascii="Arial Black" w:hAnsi="Arial Black" w:cs="Akhbar MT" w:hint="cs"/>
          <w:b/>
          <w:bCs/>
          <w:sz w:val="36"/>
          <w:szCs w:val="36"/>
          <w:u w:val="single"/>
          <w:rtl/>
        </w:rPr>
        <w:t xml:space="preserve"> ، تحتفظ ادارة الاستثمار </w:t>
      </w:r>
      <w:r w:rsidR="00760521" w:rsidRPr="00760521">
        <w:rPr>
          <w:rFonts w:ascii="Arial Black" w:hAnsi="Arial Black" w:cs="Akhbar MT"/>
          <w:b/>
          <w:bCs/>
          <w:sz w:val="36"/>
          <w:szCs w:val="36"/>
          <w:u w:val="single"/>
          <w:rtl/>
        </w:rPr>
        <w:t>بسجل واضح لكل حالة انتهاء أو تجديد</w:t>
      </w:r>
      <w:r w:rsidR="004B7EC8" w:rsidRPr="004B7EC8">
        <w:rPr>
          <w:rtl/>
        </w:rPr>
        <w:t xml:space="preserve"> </w:t>
      </w:r>
      <w:r w:rsidR="004B7EC8" w:rsidRPr="004B7EC8">
        <w:rPr>
          <w:rFonts w:ascii="Arial Black" w:hAnsi="Arial Black" w:cs="Akhbar MT"/>
          <w:b/>
          <w:bCs/>
          <w:sz w:val="36"/>
          <w:szCs w:val="36"/>
          <w:u w:val="single"/>
          <w:rtl/>
        </w:rPr>
        <w:t>ويجوز أن تكون هذه السجلات ورقية أو إلكترونية، شريطة</w:t>
      </w:r>
      <w:r w:rsidR="004B7EC8">
        <w:rPr>
          <w:rFonts w:ascii="Arial Black" w:hAnsi="Arial Black" w:cs="Akhbar MT"/>
          <w:b/>
          <w:bCs/>
          <w:sz w:val="36"/>
          <w:szCs w:val="36"/>
          <w:u w:val="single"/>
          <w:rtl/>
        </w:rPr>
        <w:t xml:space="preserve"> إمكانية الرجوع إليها عند الطلب</w:t>
      </w:r>
      <w:r w:rsidR="00760521" w:rsidRPr="00760521">
        <w:rPr>
          <w:rFonts w:ascii="Arial Black" w:hAnsi="Arial Black" w:cs="Akhbar MT"/>
          <w:b/>
          <w:bCs/>
          <w:sz w:val="36"/>
          <w:szCs w:val="36"/>
          <w:u w:val="single"/>
          <w:rtl/>
        </w:rPr>
        <w:t>، يتضمن على الأقل</w:t>
      </w:r>
      <w:r w:rsidR="002251C9">
        <w:rPr>
          <w:rFonts w:ascii="Arial Black" w:hAnsi="Arial Black" w:cs="Akhbar MT" w:hint="cs"/>
          <w:b/>
          <w:bCs/>
          <w:sz w:val="36"/>
          <w:szCs w:val="36"/>
          <w:u w:val="single"/>
          <w:rtl/>
        </w:rPr>
        <w:t>:</w:t>
      </w:r>
    </w:p>
    <w:p w:rsidR="00760521" w:rsidRPr="00760521" w:rsidRDefault="00760521" w:rsidP="00E17729">
      <w:pPr>
        <w:numPr>
          <w:ilvl w:val="0"/>
          <w:numId w:val="41"/>
        </w:numPr>
        <w:bidi/>
        <w:spacing w:after="0" w:line="240" w:lineRule="auto"/>
        <w:rPr>
          <w:rFonts w:ascii="Arial Black" w:hAnsi="Arial Black" w:cs="Akhbar MT"/>
          <w:b/>
          <w:bCs/>
          <w:sz w:val="32"/>
          <w:szCs w:val="32"/>
        </w:rPr>
      </w:pPr>
      <w:r w:rsidRPr="00760521">
        <w:rPr>
          <w:rFonts w:ascii="Arial Black" w:hAnsi="Arial Black" w:cs="Akhbar MT"/>
          <w:b/>
          <w:bCs/>
          <w:sz w:val="32"/>
          <w:szCs w:val="32"/>
          <w:rtl/>
        </w:rPr>
        <w:t>نسخة من اتفاقية إدارة الاستثمار أو ملحق التجديد</w:t>
      </w:r>
      <w:r w:rsidR="00E17729" w:rsidRPr="00414BC1">
        <w:rPr>
          <w:rFonts w:ascii="Arial Black" w:hAnsi="Arial Black" w:cs="Akhbar MT" w:hint="cs"/>
          <w:b/>
          <w:bCs/>
          <w:sz w:val="32"/>
          <w:szCs w:val="32"/>
          <w:rtl/>
        </w:rPr>
        <w:t>.</w:t>
      </w:r>
    </w:p>
    <w:p w:rsidR="00760521" w:rsidRPr="00760521" w:rsidRDefault="00760521" w:rsidP="00E17729">
      <w:pPr>
        <w:numPr>
          <w:ilvl w:val="0"/>
          <w:numId w:val="41"/>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موافقة العميل أو تعليماته المكتوبة</w:t>
      </w:r>
      <w:r w:rsidR="00E17729" w:rsidRPr="00414BC1">
        <w:rPr>
          <w:rFonts w:ascii="Arial Black" w:hAnsi="Arial Black" w:cs="Akhbar MT" w:hint="cs"/>
          <w:b/>
          <w:bCs/>
          <w:sz w:val="32"/>
          <w:szCs w:val="32"/>
          <w:rtl/>
        </w:rPr>
        <w:t>.</w:t>
      </w:r>
    </w:p>
    <w:p w:rsidR="00760521" w:rsidRPr="00760521" w:rsidRDefault="00760521" w:rsidP="00E17729">
      <w:pPr>
        <w:numPr>
          <w:ilvl w:val="0"/>
          <w:numId w:val="41"/>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تعليمات إدارة الاستثمار للإدارة المالية</w:t>
      </w:r>
      <w:r w:rsidR="00E17729" w:rsidRPr="00414BC1">
        <w:rPr>
          <w:rFonts w:ascii="Arial Black" w:hAnsi="Arial Black" w:cs="Akhbar MT" w:hint="cs"/>
          <w:b/>
          <w:bCs/>
          <w:sz w:val="32"/>
          <w:szCs w:val="32"/>
          <w:rtl/>
        </w:rPr>
        <w:t>.</w:t>
      </w:r>
    </w:p>
    <w:p w:rsidR="00760521" w:rsidRPr="00760521" w:rsidRDefault="00760521" w:rsidP="00E17729">
      <w:pPr>
        <w:numPr>
          <w:ilvl w:val="0"/>
          <w:numId w:val="41"/>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تعليمات إدارة الاستثمار لإدارة نظم المعلومات</w:t>
      </w:r>
      <w:r w:rsidR="00E17729" w:rsidRPr="00414BC1">
        <w:rPr>
          <w:rFonts w:ascii="Arial Black" w:hAnsi="Arial Black" w:cs="Akhbar MT" w:hint="cs"/>
          <w:b/>
          <w:bCs/>
          <w:sz w:val="32"/>
          <w:szCs w:val="32"/>
          <w:rtl/>
        </w:rPr>
        <w:t>.</w:t>
      </w:r>
    </w:p>
    <w:p w:rsidR="00760521" w:rsidRPr="00760521" w:rsidRDefault="00760521" w:rsidP="00E17729">
      <w:pPr>
        <w:numPr>
          <w:ilvl w:val="0"/>
          <w:numId w:val="41"/>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بيان القيمة الابتدائية المعتمدة للمحفظة</w:t>
      </w:r>
      <w:r w:rsidR="00E17729" w:rsidRPr="00414BC1">
        <w:rPr>
          <w:rFonts w:ascii="Arial Black" w:hAnsi="Arial Black" w:cs="Akhbar MT" w:hint="cs"/>
          <w:b/>
          <w:bCs/>
          <w:sz w:val="32"/>
          <w:szCs w:val="32"/>
          <w:rtl/>
        </w:rPr>
        <w:t>.</w:t>
      </w:r>
    </w:p>
    <w:p w:rsidR="00760521" w:rsidRPr="00760521" w:rsidRDefault="00760521" w:rsidP="00E17729">
      <w:pPr>
        <w:numPr>
          <w:ilvl w:val="0"/>
          <w:numId w:val="41"/>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بيان معالجة التوزيعات النقدية</w:t>
      </w:r>
      <w:r w:rsidR="00E17729" w:rsidRPr="00414BC1">
        <w:rPr>
          <w:rFonts w:ascii="Arial Black" w:hAnsi="Arial Black" w:cs="Akhbar MT" w:hint="cs"/>
          <w:b/>
          <w:bCs/>
          <w:sz w:val="32"/>
          <w:szCs w:val="32"/>
          <w:rtl/>
        </w:rPr>
        <w:t>.</w:t>
      </w:r>
    </w:p>
    <w:p w:rsidR="00760521" w:rsidRPr="00760521" w:rsidRDefault="00760521" w:rsidP="00E17729">
      <w:pPr>
        <w:numPr>
          <w:ilvl w:val="0"/>
          <w:numId w:val="41"/>
        </w:numPr>
        <w:bidi/>
        <w:spacing w:before="100" w:beforeAutospacing="1" w:after="100" w:afterAutospacing="1" w:line="240" w:lineRule="auto"/>
        <w:rPr>
          <w:rFonts w:ascii="Arial Black" w:hAnsi="Arial Black" w:cs="Akhbar MT"/>
          <w:b/>
          <w:bCs/>
          <w:sz w:val="32"/>
          <w:szCs w:val="32"/>
        </w:rPr>
      </w:pPr>
      <w:r w:rsidRPr="00760521">
        <w:rPr>
          <w:rFonts w:ascii="Arial Black" w:hAnsi="Arial Black" w:cs="Akhbar MT"/>
          <w:b/>
          <w:bCs/>
          <w:sz w:val="32"/>
          <w:szCs w:val="32"/>
          <w:rtl/>
        </w:rPr>
        <w:t>ما يفيد احتساب الرسوم واعتمادها</w:t>
      </w:r>
      <w:r w:rsidR="00E17729" w:rsidRPr="00414BC1">
        <w:rPr>
          <w:rFonts w:ascii="Arial Black" w:hAnsi="Arial Black" w:cs="Akhbar MT" w:hint="cs"/>
          <w:b/>
          <w:bCs/>
          <w:sz w:val="32"/>
          <w:szCs w:val="32"/>
          <w:rtl/>
        </w:rPr>
        <w:t>.</w:t>
      </w:r>
    </w:p>
    <w:p w:rsidR="00760521" w:rsidRDefault="004B7EC8" w:rsidP="002251C9">
      <w:pPr>
        <w:bidi/>
        <w:spacing w:before="100" w:beforeAutospacing="1" w:after="100" w:afterAutospacing="1" w:line="240" w:lineRule="auto"/>
        <w:jc w:val="both"/>
        <w:rPr>
          <w:rFonts w:ascii="Times New Roman" w:eastAsia="Times New Roman" w:hAnsi="Times New Roman" w:cs="Times New Roman"/>
          <w:b/>
          <w:bCs/>
          <w:color w:val="FF0000"/>
          <w:sz w:val="32"/>
          <w:szCs w:val="32"/>
          <w:rtl/>
        </w:rPr>
      </w:pPr>
      <w:r w:rsidRPr="004B7EC8">
        <w:rPr>
          <w:rFonts w:ascii="Times New Roman" w:eastAsia="Times New Roman" w:hAnsi="Times New Roman" w:cs="Times New Roman"/>
          <w:b/>
          <w:bCs/>
          <w:color w:val="FF0000"/>
          <w:sz w:val="32"/>
          <w:szCs w:val="32"/>
          <w:rtl/>
        </w:rPr>
        <w:t>ضابط إجرائي</w:t>
      </w:r>
      <w:r w:rsidR="00D31F64">
        <w:rPr>
          <w:rFonts w:ascii="Times New Roman" w:eastAsia="Times New Roman" w:hAnsi="Times New Roman" w:cs="Times New Roman" w:hint="cs"/>
          <w:b/>
          <w:bCs/>
          <w:color w:val="FF0000"/>
          <w:sz w:val="32"/>
          <w:szCs w:val="32"/>
          <w:rtl/>
        </w:rPr>
        <w:t xml:space="preserve">: </w:t>
      </w:r>
      <w:r w:rsidR="00760521" w:rsidRPr="00760521">
        <w:rPr>
          <w:rFonts w:ascii="Times New Roman" w:eastAsia="Times New Roman" w:hAnsi="Times New Roman" w:cs="Times New Roman"/>
          <w:b/>
          <w:bCs/>
          <w:color w:val="FF0000"/>
          <w:sz w:val="32"/>
          <w:szCs w:val="32"/>
          <w:rtl/>
        </w:rPr>
        <w:t>ولا يتم تفعيل فترة التجديد أو احتساب رسوم الأداء أو الإدارة عن الفترة الجديدة إلا بعد استكمال المتطلبات المشار إليها أعلاه</w:t>
      </w:r>
      <w:r w:rsidR="00760521" w:rsidRPr="00760521">
        <w:rPr>
          <w:rFonts w:ascii="Times New Roman" w:eastAsia="Times New Roman" w:hAnsi="Times New Roman" w:cs="Times New Roman"/>
          <w:b/>
          <w:bCs/>
          <w:color w:val="FF0000"/>
          <w:sz w:val="32"/>
          <w:szCs w:val="32"/>
        </w:rPr>
        <w:t>.</w:t>
      </w:r>
    </w:p>
    <w:p w:rsidR="00D31F64" w:rsidRPr="00D31F64" w:rsidRDefault="00D31F64" w:rsidP="00D31F64">
      <w:pPr>
        <w:bidi/>
        <w:spacing w:before="100" w:beforeAutospacing="1" w:after="100" w:afterAutospacing="1" w:line="240" w:lineRule="auto"/>
        <w:jc w:val="center"/>
        <w:rPr>
          <w:rFonts w:ascii="Times New Roman" w:eastAsia="Times New Roman" w:hAnsi="Times New Roman" w:cs="Times New Roman"/>
          <w:b/>
          <w:bCs/>
          <w:sz w:val="32"/>
          <w:szCs w:val="32"/>
          <w:rtl/>
        </w:rPr>
      </w:pPr>
      <w:r w:rsidRPr="00D31F64">
        <w:rPr>
          <w:rFonts w:ascii="Times New Roman" w:eastAsia="Times New Roman" w:hAnsi="Times New Roman" w:cs="Times New Roman" w:hint="cs"/>
          <w:b/>
          <w:bCs/>
          <w:sz w:val="32"/>
          <w:szCs w:val="32"/>
          <w:rtl/>
        </w:rPr>
        <w:t>مخطط تنفيذي</w:t>
      </w:r>
    </w:p>
    <w:tbl>
      <w:tblPr>
        <w:bidiVisual/>
        <w:tblW w:w="9113" w:type="dxa"/>
        <w:jc w:val="center"/>
        <w:tblLook w:val="04A0" w:firstRow="1" w:lastRow="0" w:firstColumn="1" w:lastColumn="0" w:noHBand="0" w:noVBand="1"/>
      </w:tblPr>
      <w:tblGrid>
        <w:gridCol w:w="2213"/>
        <w:gridCol w:w="2430"/>
        <w:gridCol w:w="2235"/>
        <w:gridCol w:w="2235"/>
      </w:tblGrid>
      <w:tr w:rsidR="004B7EC8" w:rsidRPr="00D31F64" w:rsidTr="0066582C">
        <w:trPr>
          <w:trHeight w:val="503"/>
          <w:jc w:val="center"/>
        </w:trPr>
        <w:tc>
          <w:tcPr>
            <w:tcW w:w="221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7EC8" w:rsidRPr="0066582C" w:rsidRDefault="004B7EC8" w:rsidP="00D31F64">
            <w:pPr>
              <w:bidi/>
              <w:spacing w:after="0" w:line="240" w:lineRule="auto"/>
              <w:jc w:val="center"/>
              <w:rPr>
                <w:rFonts w:ascii="Calibri" w:eastAsia="Times New Roman" w:hAnsi="Calibri" w:cs="Calibri"/>
                <w:b/>
                <w:bCs/>
                <w:color w:val="000000"/>
                <w:sz w:val="22"/>
              </w:rPr>
            </w:pPr>
            <w:r w:rsidRPr="0066582C">
              <w:rPr>
                <w:rFonts w:ascii="Calibri" w:eastAsia="Times New Roman" w:hAnsi="Calibri" w:cs="Times New Roman"/>
                <w:b/>
                <w:bCs/>
                <w:color w:val="000000"/>
                <w:sz w:val="22"/>
                <w:rtl/>
              </w:rPr>
              <w:t>المرحلة</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7EC8" w:rsidRPr="0066582C" w:rsidRDefault="004B7EC8" w:rsidP="00D31F64">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المسؤول</w:t>
            </w:r>
          </w:p>
        </w:tc>
        <w:tc>
          <w:tcPr>
            <w:tcW w:w="22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7EC8" w:rsidRPr="0066582C" w:rsidRDefault="004B7EC8" w:rsidP="00D31F64">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المدة</w:t>
            </w:r>
          </w:p>
        </w:tc>
        <w:tc>
          <w:tcPr>
            <w:tcW w:w="2235" w:type="dxa"/>
            <w:tcBorders>
              <w:top w:val="single" w:sz="4" w:space="0" w:color="auto"/>
              <w:left w:val="single" w:sz="4" w:space="0" w:color="auto"/>
              <w:bottom w:val="single" w:sz="4" w:space="0" w:color="auto"/>
              <w:right w:val="single" w:sz="4" w:space="0" w:color="auto"/>
            </w:tcBorders>
            <w:vAlign w:val="center"/>
          </w:tcPr>
          <w:p w:rsidR="004B7EC8" w:rsidRPr="0066582C" w:rsidRDefault="004B7EC8" w:rsidP="00D31F64">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hint="cs"/>
                <w:b/>
                <w:bCs/>
                <w:color w:val="000000"/>
                <w:sz w:val="22"/>
                <w:rtl/>
              </w:rPr>
              <w:t>المخرج</w:t>
            </w:r>
          </w:p>
        </w:tc>
      </w:tr>
      <w:tr w:rsidR="004B7EC8" w:rsidRPr="00D31F64" w:rsidTr="004B7EC8">
        <w:trPr>
          <w:trHeight w:val="600"/>
          <w:jc w:val="center"/>
        </w:trPr>
        <w:tc>
          <w:tcPr>
            <w:tcW w:w="2213"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مراجعة انتهاء العقد</w:t>
            </w:r>
          </w:p>
        </w:tc>
        <w:tc>
          <w:tcPr>
            <w:tcW w:w="2430"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إدارة الاستثمار</w:t>
            </w:r>
          </w:p>
        </w:tc>
        <w:tc>
          <w:tcPr>
            <w:tcW w:w="2235"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قبل الانتهاء بـ</w:t>
            </w:r>
            <w:r w:rsidRPr="0066582C">
              <w:rPr>
                <w:rFonts w:ascii="Calibri" w:eastAsia="Times New Roman" w:hAnsi="Calibri" w:cs="Calibri"/>
                <w:b/>
                <w:bCs/>
                <w:color w:val="000000"/>
                <w:sz w:val="22"/>
                <w:rtl/>
              </w:rPr>
              <w:t xml:space="preserve">15 </w:t>
            </w:r>
            <w:r w:rsidRPr="0066582C">
              <w:rPr>
                <w:rFonts w:ascii="Calibri" w:eastAsia="Times New Roman" w:hAnsi="Calibri" w:cs="Times New Roman"/>
                <w:b/>
                <w:bCs/>
                <w:color w:val="000000"/>
                <w:sz w:val="22"/>
                <w:rtl/>
              </w:rPr>
              <w:t>يوماً</w:t>
            </w:r>
          </w:p>
        </w:tc>
        <w:tc>
          <w:tcPr>
            <w:tcW w:w="2235" w:type="dxa"/>
            <w:tcBorders>
              <w:top w:val="nil"/>
              <w:left w:val="single" w:sz="4" w:space="0" w:color="auto"/>
              <w:bottom w:val="single" w:sz="4" w:space="0" w:color="auto"/>
              <w:right w:val="single" w:sz="4" w:space="0" w:color="auto"/>
            </w:tcBorders>
            <w:vAlign w:val="center"/>
          </w:tcPr>
          <w:p w:rsidR="004B7EC8" w:rsidRPr="0066582C" w:rsidRDefault="004B7EC8" w:rsidP="004B7EC8">
            <w:pPr>
              <w:bidi/>
              <w:spacing w:after="0" w:line="240" w:lineRule="auto"/>
              <w:jc w:val="center"/>
              <w:rPr>
                <w:rFonts w:ascii="Calibri" w:eastAsia="Times New Roman" w:hAnsi="Calibri" w:cs="Calibri"/>
                <w:b/>
                <w:bCs/>
                <w:color w:val="000000"/>
                <w:sz w:val="22"/>
              </w:rPr>
            </w:pPr>
            <w:r w:rsidRPr="0066582C">
              <w:rPr>
                <w:rFonts w:ascii="Calibri" w:eastAsia="Times New Roman" w:hAnsi="Calibri" w:cs="Times New Roman"/>
                <w:b/>
                <w:bCs/>
                <w:color w:val="000000"/>
                <w:sz w:val="22"/>
                <w:rtl/>
              </w:rPr>
              <w:t>تقرير حالة العقد</w:t>
            </w:r>
          </w:p>
        </w:tc>
      </w:tr>
      <w:tr w:rsidR="004B7EC8" w:rsidRPr="00D31F64" w:rsidTr="004B7EC8">
        <w:trPr>
          <w:trHeight w:val="600"/>
          <w:jc w:val="center"/>
        </w:trPr>
        <w:tc>
          <w:tcPr>
            <w:tcW w:w="2213"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إخطار المالية</w:t>
            </w:r>
          </w:p>
        </w:tc>
        <w:tc>
          <w:tcPr>
            <w:tcW w:w="2430"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إدارة الاستثمار</w:t>
            </w:r>
          </w:p>
        </w:tc>
        <w:tc>
          <w:tcPr>
            <w:tcW w:w="2235"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خلال يوم عمل</w:t>
            </w:r>
          </w:p>
        </w:tc>
        <w:tc>
          <w:tcPr>
            <w:tcW w:w="2235" w:type="dxa"/>
            <w:tcBorders>
              <w:top w:val="nil"/>
              <w:left w:val="single" w:sz="4" w:space="0" w:color="auto"/>
              <w:bottom w:val="single" w:sz="4" w:space="0" w:color="auto"/>
              <w:right w:val="single" w:sz="4" w:space="0" w:color="auto"/>
            </w:tcBorders>
            <w:vAlign w:val="center"/>
          </w:tcPr>
          <w:p w:rsidR="004B7EC8" w:rsidRPr="0066582C" w:rsidRDefault="004B7EC8" w:rsidP="004B7EC8">
            <w:pPr>
              <w:bidi/>
              <w:spacing w:after="0" w:line="240" w:lineRule="auto"/>
              <w:jc w:val="center"/>
              <w:rPr>
                <w:rFonts w:ascii="Calibri" w:eastAsia="Times New Roman" w:hAnsi="Calibri" w:cs="Calibri"/>
                <w:b/>
                <w:bCs/>
                <w:color w:val="000000"/>
                <w:sz w:val="22"/>
              </w:rPr>
            </w:pPr>
            <w:r w:rsidRPr="0066582C">
              <w:rPr>
                <w:rFonts w:ascii="Calibri" w:eastAsia="Times New Roman" w:hAnsi="Calibri" w:cs="Times New Roman"/>
                <w:b/>
                <w:bCs/>
                <w:color w:val="000000"/>
                <w:sz w:val="22"/>
                <w:rtl/>
              </w:rPr>
              <w:t>إشعار داخلي</w:t>
            </w:r>
          </w:p>
        </w:tc>
      </w:tr>
      <w:tr w:rsidR="004B7EC8" w:rsidRPr="00D31F64" w:rsidTr="004B7EC8">
        <w:trPr>
          <w:trHeight w:val="600"/>
          <w:jc w:val="center"/>
        </w:trPr>
        <w:tc>
          <w:tcPr>
            <w:tcW w:w="2213"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تحديث النظام</w:t>
            </w:r>
          </w:p>
        </w:tc>
        <w:tc>
          <w:tcPr>
            <w:tcW w:w="2430"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نظم المعلومات</w:t>
            </w:r>
          </w:p>
        </w:tc>
        <w:tc>
          <w:tcPr>
            <w:tcW w:w="2235"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خلال يوم عمل</w:t>
            </w:r>
          </w:p>
        </w:tc>
        <w:tc>
          <w:tcPr>
            <w:tcW w:w="2235" w:type="dxa"/>
            <w:tcBorders>
              <w:top w:val="nil"/>
              <w:left w:val="single" w:sz="4" w:space="0" w:color="auto"/>
              <w:bottom w:val="single" w:sz="4" w:space="0" w:color="auto"/>
              <w:right w:val="single" w:sz="4" w:space="0" w:color="auto"/>
            </w:tcBorders>
            <w:vAlign w:val="center"/>
          </w:tcPr>
          <w:p w:rsidR="004B7EC8" w:rsidRPr="0066582C" w:rsidRDefault="004B7EC8" w:rsidP="004B7EC8">
            <w:pPr>
              <w:bidi/>
              <w:spacing w:after="0" w:line="240" w:lineRule="auto"/>
              <w:jc w:val="center"/>
              <w:rPr>
                <w:rFonts w:ascii="Calibri" w:eastAsia="Times New Roman" w:hAnsi="Calibri" w:cs="Calibri"/>
                <w:b/>
                <w:bCs/>
                <w:color w:val="000000"/>
                <w:sz w:val="22"/>
              </w:rPr>
            </w:pPr>
            <w:r w:rsidRPr="0066582C">
              <w:rPr>
                <w:rFonts w:ascii="Calibri" w:eastAsia="Times New Roman" w:hAnsi="Calibri" w:cs="Times New Roman"/>
                <w:b/>
                <w:bCs/>
                <w:color w:val="000000"/>
                <w:sz w:val="22"/>
                <w:rtl/>
              </w:rPr>
              <w:t>تحديث النظام</w:t>
            </w:r>
          </w:p>
        </w:tc>
      </w:tr>
      <w:tr w:rsidR="004B7EC8" w:rsidRPr="00D31F64" w:rsidTr="004B7EC8">
        <w:trPr>
          <w:trHeight w:val="600"/>
          <w:jc w:val="center"/>
        </w:trPr>
        <w:tc>
          <w:tcPr>
            <w:tcW w:w="2213"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اعتماد الرسوم</w:t>
            </w:r>
          </w:p>
        </w:tc>
        <w:tc>
          <w:tcPr>
            <w:tcW w:w="2430"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إدارة الاستثمار</w:t>
            </w:r>
          </w:p>
        </w:tc>
        <w:tc>
          <w:tcPr>
            <w:tcW w:w="2235"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خلال يومي عمل</w:t>
            </w:r>
          </w:p>
        </w:tc>
        <w:tc>
          <w:tcPr>
            <w:tcW w:w="2235" w:type="dxa"/>
            <w:tcBorders>
              <w:top w:val="nil"/>
              <w:left w:val="single" w:sz="4" w:space="0" w:color="auto"/>
              <w:bottom w:val="single" w:sz="4" w:space="0" w:color="auto"/>
              <w:right w:val="single" w:sz="4" w:space="0" w:color="auto"/>
            </w:tcBorders>
            <w:vAlign w:val="center"/>
          </w:tcPr>
          <w:p w:rsidR="004B7EC8" w:rsidRPr="0066582C" w:rsidRDefault="004B7EC8" w:rsidP="004B7EC8">
            <w:pPr>
              <w:bidi/>
              <w:spacing w:after="0" w:line="240" w:lineRule="auto"/>
              <w:jc w:val="center"/>
              <w:rPr>
                <w:rFonts w:ascii="Calibri" w:eastAsia="Times New Roman" w:hAnsi="Calibri" w:cs="Calibri"/>
                <w:b/>
                <w:bCs/>
                <w:color w:val="000000"/>
                <w:sz w:val="22"/>
              </w:rPr>
            </w:pPr>
            <w:r w:rsidRPr="0066582C">
              <w:rPr>
                <w:rFonts w:ascii="Calibri" w:eastAsia="Times New Roman" w:hAnsi="Calibri" w:cs="Times New Roman"/>
                <w:b/>
                <w:bCs/>
                <w:color w:val="000000"/>
                <w:sz w:val="22"/>
                <w:rtl/>
              </w:rPr>
              <w:t>كشف رسوم معتمد</w:t>
            </w:r>
          </w:p>
        </w:tc>
      </w:tr>
      <w:tr w:rsidR="004B7EC8" w:rsidRPr="00D31F64" w:rsidTr="004B7EC8">
        <w:trPr>
          <w:trHeight w:val="600"/>
          <w:jc w:val="center"/>
        </w:trPr>
        <w:tc>
          <w:tcPr>
            <w:tcW w:w="2213"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خصم الرسوم</w:t>
            </w:r>
          </w:p>
        </w:tc>
        <w:tc>
          <w:tcPr>
            <w:tcW w:w="2430"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المالية</w:t>
            </w:r>
          </w:p>
        </w:tc>
        <w:tc>
          <w:tcPr>
            <w:tcW w:w="2235"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خلال يوم عمل</w:t>
            </w:r>
          </w:p>
        </w:tc>
        <w:tc>
          <w:tcPr>
            <w:tcW w:w="2235" w:type="dxa"/>
            <w:tcBorders>
              <w:top w:val="nil"/>
              <w:left w:val="single" w:sz="4" w:space="0" w:color="auto"/>
              <w:bottom w:val="single" w:sz="4" w:space="0" w:color="auto"/>
              <w:right w:val="single" w:sz="4" w:space="0" w:color="auto"/>
            </w:tcBorders>
            <w:vAlign w:val="center"/>
          </w:tcPr>
          <w:p w:rsidR="004B7EC8" w:rsidRPr="0066582C" w:rsidRDefault="004B7EC8" w:rsidP="004B7EC8">
            <w:pPr>
              <w:bidi/>
              <w:spacing w:after="0" w:line="240" w:lineRule="auto"/>
              <w:jc w:val="center"/>
              <w:rPr>
                <w:rFonts w:ascii="Calibri" w:eastAsia="Times New Roman" w:hAnsi="Calibri" w:cs="Calibri"/>
                <w:b/>
                <w:bCs/>
                <w:color w:val="000000"/>
                <w:sz w:val="22"/>
              </w:rPr>
            </w:pPr>
            <w:r w:rsidRPr="0066582C">
              <w:rPr>
                <w:rFonts w:ascii="Calibri" w:eastAsia="Times New Roman" w:hAnsi="Calibri" w:cs="Times New Roman"/>
                <w:b/>
                <w:bCs/>
                <w:color w:val="000000"/>
                <w:sz w:val="22"/>
                <w:rtl/>
              </w:rPr>
              <w:t>قيد محاسبي</w:t>
            </w:r>
          </w:p>
        </w:tc>
      </w:tr>
      <w:tr w:rsidR="004B7EC8" w:rsidRPr="00D31F64" w:rsidTr="004B7EC8">
        <w:trPr>
          <w:trHeight w:val="600"/>
          <w:jc w:val="center"/>
        </w:trPr>
        <w:tc>
          <w:tcPr>
            <w:tcW w:w="2213"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إصدار التقرير</w:t>
            </w:r>
          </w:p>
        </w:tc>
        <w:tc>
          <w:tcPr>
            <w:tcW w:w="2430"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إدارة الاستثمار</w:t>
            </w:r>
          </w:p>
        </w:tc>
        <w:tc>
          <w:tcPr>
            <w:tcW w:w="2235" w:type="dxa"/>
            <w:tcBorders>
              <w:top w:val="nil"/>
              <w:left w:val="single" w:sz="4" w:space="0" w:color="auto"/>
              <w:bottom w:val="single" w:sz="4" w:space="0" w:color="auto"/>
              <w:right w:val="single" w:sz="4" w:space="0" w:color="auto"/>
            </w:tcBorders>
            <w:shd w:val="clear" w:color="auto" w:fill="auto"/>
            <w:vAlign w:val="center"/>
            <w:hideMark/>
          </w:tcPr>
          <w:p w:rsidR="004B7EC8" w:rsidRPr="0066582C" w:rsidRDefault="004B7EC8" w:rsidP="004B7EC8">
            <w:pPr>
              <w:bidi/>
              <w:spacing w:after="0" w:line="240" w:lineRule="auto"/>
              <w:jc w:val="center"/>
              <w:rPr>
                <w:rFonts w:ascii="Calibri" w:eastAsia="Times New Roman" w:hAnsi="Calibri" w:cs="Calibri"/>
                <w:b/>
                <w:bCs/>
                <w:color w:val="000000"/>
                <w:sz w:val="22"/>
                <w:rtl/>
              </w:rPr>
            </w:pPr>
            <w:r w:rsidRPr="0066582C">
              <w:rPr>
                <w:rFonts w:ascii="Calibri" w:eastAsia="Times New Roman" w:hAnsi="Calibri" w:cs="Times New Roman"/>
                <w:b/>
                <w:bCs/>
                <w:color w:val="000000"/>
                <w:sz w:val="22"/>
                <w:rtl/>
              </w:rPr>
              <w:t xml:space="preserve">خلال </w:t>
            </w:r>
            <w:r w:rsidRPr="0066582C">
              <w:rPr>
                <w:rFonts w:ascii="Calibri" w:eastAsia="Times New Roman" w:hAnsi="Calibri" w:cs="Calibri"/>
                <w:b/>
                <w:bCs/>
                <w:color w:val="000000"/>
                <w:sz w:val="22"/>
                <w:rtl/>
              </w:rPr>
              <w:t xml:space="preserve">5 </w:t>
            </w:r>
            <w:r w:rsidRPr="0066582C">
              <w:rPr>
                <w:rFonts w:ascii="Calibri" w:eastAsia="Times New Roman" w:hAnsi="Calibri" w:cs="Times New Roman"/>
                <w:b/>
                <w:bCs/>
                <w:color w:val="000000"/>
                <w:sz w:val="22"/>
                <w:rtl/>
              </w:rPr>
              <w:t>أيام عمل</w:t>
            </w:r>
          </w:p>
        </w:tc>
        <w:tc>
          <w:tcPr>
            <w:tcW w:w="2235" w:type="dxa"/>
            <w:tcBorders>
              <w:top w:val="nil"/>
              <w:left w:val="single" w:sz="4" w:space="0" w:color="auto"/>
              <w:bottom w:val="single" w:sz="4" w:space="0" w:color="auto"/>
              <w:right w:val="single" w:sz="4" w:space="0" w:color="auto"/>
            </w:tcBorders>
            <w:vAlign w:val="center"/>
          </w:tcPr>
          <w:p w:rsidR="004B7EC8" w:rsidRPr="0066582C" w:rsidRDefault="004B7EC8" w:rsidP="004B7EC8">
            <w:pPr>
              <w:bidi/>
              <w:spacing w:after="0" w:line="240" w:lineRule="auto"/>
              <w:jc w:val="center"/>
              <w:rPr>
                <w:rFonts w:ascii="Calibri" w:eastAsia="Times New Roman" w:hAnsi="Calibri" w:cs="Calibri"/>
                <w:b/>
                <w:bCs/>
                <w:color w:val="000000"/>
                <w:sz w:val="22"/>
              </w:rPr>
            </w:pPr>
            <w:r w:rsidRPr="0066582C">
              <w:rPr>
                <w:rFonts w:ascii="Calibri" w:eastAsia="Times New Roman" w:hAnsi="Calibri" w:cs="Times New Roman"/>
                <w:b/>
                <w:bCs/>
                <w:color w:val="000000"/>
                <w:sz w:val="22"/>
                <w:rtl/>
              </w:rPr>
              <w:t>تقرير العميل</w:t>
            </w:r>
          </w:p>
        </w:tc>
      </w:tr>
    </w:tbl>
    <w:p w:rsidR="00D31F64" w:rsidRPr="00760521" w:rsidRDefault="00D31F64" w:rsidP="00D31F64">
      <w:pPr>
        <w:bidi/>
        <w:spacing w:before="100" w:beforeAutospacing="1" w:after="100" w:afterAutospacing="1" w:line="240" w:lineRule="auto"/>
        <w:jc w:val="both"/>
        <w:rPr>
          <w:rFonts w:ascii="Times New Roman" w:eastAsia="Times New Roman" w:hAnsi="Times New Roman" w:cs="Times New Roman"/>
          <w:b/>
          <w:bCs/>
          <w:color w:val="FF0000"/>
          <w:sz w:val="32"/>
          <w:szCs w:val="32"/>
        </w:rPr>
      </w:pPr>
    </w:p>
    <w:p w:rsidR="00083514" w:rsidRPr="00414BC1" w:rsidRDefault="0038125F" w:rsidP="00414BC1">
      <w:pPr>
        <w:bidi/>
        <w:spacing w:after="0"/>
        <w:rPr>
          <w:rFonts w:ascii="Arial Black" w:hAnsi="Arial Black" w:cs="Akhbar MT"/>
          <w:b/>
          <w:bCs/>
          <w:sz w:val="36"/>
          <w:szCs w:val="36"/>
          <w:u w:val="single"/>
          <w:rtl/>
        </w:rPr>
      </w:pPr>
      <w:r>
        <w:rPr>
          <w:rFonts w:ascii="Arial Black" w:hAnsi="Arial Black" w:cs="Akhbar MT" w:hint="cs"/>
          <w:b/>
          <w:bCs/>
          <w:sz w:val="36"/>
          <w:szCs w:val="36"/>
          <w:u w:val="single"/>
          <w:rtl/>
        </w:rPr>
        <w:t>6.</w:t>
      </w:r>
      <w:r w:rsidR="00414BC1">
        <w:rPr>
          <w:rFonts w:ascii="Arial Black" w:hAnsi="Arial Black" w:cs="Akhbar MT" w:hint="cs"/>
          <w:b/>
          <w:bCs/>
          <w:sz w:val="36"/>
          <w:szCs w:val="36"/>
          <w:u w:val="single"/>
          <w:rtl/>
        </w:rPr>
        <w:t xml:space="preserve"> </w:t>
      </w:r>
      <w:r w:rsidR="00414BC1" w:rsidRPr="00414BC1">
        <w:rPr>
          <w:rFonts w:ascii="Arial Black" w:hAnsi="Arial Black" w:cs="Akhbar MT" w:hint="cs"/>
          <w:b/>
          <w:bCs/>
          <w:sz w:val="36"/>
          <w:szCs w:val="36"/>
          <w:u w:val="single"/>
          <w:rtl/>
        </w:rPr>
        <w:t xml:space="preserve">حالات التعذر أو الاستثناء </w:t>
      </w:r>
    </w:p>
    <w:p w:rsidR="00414BC1" w:rsidRDefault="00414BC1" w:rsidP="004B7EC8">
      <w:pPr>
        <w:bidi/>
        <w:spacing w:after="0"/>
        <w:jc w:val="both"/>
        <w:rPr>
          <w:rFonts w:ascii="Arial Black" w:hAnsi="Arial Black" w:cs="Akhbar MT"/>
          <w:b/>
          <w:bCs/>
          <w:sz w:val="36"/>
          <w:szCs w:val="36"/>
          <w:rtl/>
        </w:rPr>
      </w:pPr>
      <w:r w:rsidRPr="00414BC1">
        <w:rPr>
          <w:rFonts w:ascii="Arial Black" w:hAnsi="Arial Black" w:cs="Akhbar MT"/>
          <w:b/>
          <w:bCs/>
          <w:sz w:val="36"/>
          <w:szCs w:val="36"/>
          <w:rtl/>
        </w:rPr>
        <w:t>في حال تعذر تنفيذ أي من الإجراءات الواردة في هذا الملحق نتيجة ظروف تشغيلية أو تقنية أو تنظيمية استثنائية، يتم رفع الأمر إلى مدير إدارة الاستثمار لاتخاذ الإجراء المناسب بالتنسيق مع الإدارات المعنية، مع توثيق أسباب التعذر والإجراءات التصحيحية المتخذة</w:t>
      </w:r>
      <w:r w:rsidR="004B7EC8">
        <w:rPr>
          <w:rFonts w:ascii="Arial Black" w:hAnsi="Arial Black" w:cs="Akhbar MT" w:hint="cs"/>
          <w:b/>
          <w:bCs/>
          <w:sz w:val="36"/>
          <w:szCs w:val="36"/>
          <w:rtl/>
        </w:rPr>
        <w:t xml:space="preserve"> ، </w:t>
      </w:r>
      <w:r w:rsidR="004B7EC8" w:rsidRPr="004B7EC8">
        <w:rPr>
          <w:rtl/>
        </w:rPr>
        <w:t xml:space="preserve"> </w:t>
      </w:r>
      <w:r w:rsidR="004B7EC8" w:rsidRPr="004B7EC8">
        <w:rPr>
          <w:rFonts w:ascii="Arial Black" w:hAnsi="Arial Black" w:cs="Akhbar MT"/>
          <w:b/>
          <w:bCs/>
          <w:sz w:val="36"/>
          <w:szCs w:val="36"/>
          <w:rtl/>
        </w:rPr>
        <w:t>وعلى ألا يترتب على ذلك أي إخلال بحقوق العملاء أو مخالفة للأنظمة والتعليمات التنظيمية السارية.</w:t>
      </w:r>
    </w:p>
    <w:p w:rsidR="00973CFF" w:rsidRDefault="00973CFF" w:rsidP="00973CFF">
      <w:pPr>
        <w:bidi/>
        <w:spacing w:after="0"/>
        <w:jc w:val="both"/>
        <w:rPr>
          <w:rFonts w:ascii="Arial Black" w:hAnsi="Arial Black" w:cs="Akhbar MT"/>
          <w:b/>
          <w:bCs/>
          <w:sz w:val="36"/>
          <w:szCs w:val="36"/>
          <w:rtl/>
        </w:rPr>
      </w:pPr>
    </w:p>
    <w:p w:rsidR="00973CFF" w:rsidRDefault="00973CFF" w:rsidP="00973CFF">
      <w:pPr>
        <w:bidi/>
        <w:spacing w:after="0"/>
        <w:jc w:val="both"/>
        <w:rPr>
          <w:rFonts w:ascii="Arial Black" w:hAnsi="Arial Black" w:cs="Akhbar MT"/>
          <w:b/>
          <w:bCs/>
          <w:sz w:val="36"/>
          <w:szCs w:val="36"/>
          <w:rtl/>
        </w:rPr>
      </w:pPr>
    </w:p>
    <w:p w:rsidR="00973CFF" w:rsidRPr="00B16D2B" w:rsidRDefault="00973CFF" w:rsidP="00973CFF">
      <w:pPr>
        <w:bidi/>
        <w:spacing w:after="0"/>
        <w:jc w:val="both"/>
        <w:rPr>
          <w:rFonts w:ascii="Arial Black" w:hAnsi="Arial Black" w:cs="Akhbar MT"/>
          <w:b/>
          <w:bCs/>
          <w:color w:val="FF0000"/>
          <w:sz w:val="36"/>
          <w:szCs w:val="36"/>
          <w:rtl/>
        </w:rPr>
      </w:pPr>
      <w:r w:rsidRPr="00B16D2B">
        <w:rPr>
          <w:rFonts w:ascii="Arial Black" w:hAnsi="Arial Black" w:cs="Akhbar MT"/>
          <w:b/>
          <w:bCs/>
          <w:color w:val="FF0000"/>
          <w:sz w:val="36"/>
          <w:szCs w:val="36"/>
          <w:rtl/>
        </w:rPr>
        <w:t>يدخل هذا الملحق حيز النفاذ اعتباراً من تاريخ اعتماده، ويلتزم جميع الموظفين والإدارات المعنية بتنفيذ أحكامه كلٌ فيما يخصه</w:t>
      </w:r>
      <w:r w:rsidRPr="00B16D2B">
        <w:rPr>
          <w:rFonts w:ascii="Arial Black" w:hAnsi="Arial Black" w:cs="Akhbar MT" w:hint="cs"/>
          <w:b/>
          <w:bCs/>
          <w:color w:val="FF0000"/>
          <w:sz w:val="36"/>
          <w:szCs w:val="36"/>
          <w:rtl/>
        </w:rPr>
        <w:t>.</w:t>
      </w:r>
    </w:p>
    <w:p w:rsidR="0038125F" w:rsidRDefault="0038125F" w:rsidP="0038125F">
      <w:pPr>
        <w:bidi/>
        <w:spacing w:after="0"/>
        <w:jc w:val="both"/>
        <w:rPr>
          <w:rFonts w:ascii="Arial Black" w:hAnsi="Arial Black" w:cs="Akhbar MT"/>
          <w:b/>
          <w:bCs/>
          <w:sz w:val="36"/>
          <w:szCs w:val="36"/>
          <w:rtl/>
        </w:rPr>
      </w:pPr>
    </w:p>
    <w:p w:rsidR="00FA32D0" w:rsidRDefault="00FA32D0">
      <w:pPr>
        <w:spacing w:after="160" w:line="259" w:lineRule="auto"/>
        <w:rPr>
          <w:rFonts w:ascii="Arial Black" w:hAnsi="Arial Black" w:cs="Akhbar MT"/>
          <w:b/>
          <w:bCs/>
          <w:sz w:val="36"/>
          <w:szCs w:val="36"/>
          <w:rtl/>
        </w:rPr>
      </w:pPr>
      <w:r>
        <w:rPr>
          <w:rFonts w:ascii="Arial Black" w:hAnsi="Arial Black" w:cs="Akhbar MT"/>
          <w:b/>
          <w:bCs/>
          <w:sz w:val="36"/>
          <w:szCs w:val="36"/>
          <w:rtl/>
        </w:rPr>
        <w:br w:type="page"/>
      </w:r>
    </w:p>
    <w:p w:rsidR="001805A8" w:rsidRPr="00656315" w:rsidRDefault="001805A8" w:rsidP="00656315">
      <w:pPr>
        <w:pStyle w:val="Heading1"/>
        <w:bidi/>
        <w:jc w:val="center"/>
        <w:rPr>
          <w:rFonts w:ascii="Arial Black" w:eastAsia="Noto Kufi Arabic" w:hAnsi="Arial Black"/>
          <w:color w:val="0B2341"/>
          <w:sz w:val="32"/>
          <w:szCs w:val="32"/>
          <w:u w:val="single"/>
          <w:rtl/>
        </w:rPr>
      </w:pPr>
      <w:r w:rsidRPr="00414BC1">
        <w:rPr>
          <w:rFonts w:ascii="Arial Black" w:eastAsia="Noto Kufi Arabic" w:hAnsi="Arial Black"/>
          <w:color w:val="0B2341"/>
          <w:sz w:val="32"/>
          <w:szCs w:val="32"/>
          <w:u w:val="single"/>
          <w:rtl/>
        </w:rPr>
        <w:t>ملحق رقم</w:t>
      </w:r>
      <w:r w:rsidRPr="00414BC1">
        <w:rPr>
          <w:rFonts w:ascii="Arial Black" w:eastAsia="Noto Kufi Arabic" w:hAnsi="Arial Black"/>
          <w:color w:val="0B2341"/>
          <w:sz w:val="32"/>
          <w:szCs w:val="32"/>
          <w:u w:val="single"/>
        </w:rPr>
        <w:t xml:space="preserve"> (</w:t>
      </w:r>
      <w:r>
        <w:rPr>
          <w:rFonts w:ascii="Arial Black" w:eastAsia="Noto Kufi Arabic" w:hAnsi="Arial Black"/>
          <w:color w:val="0B2341"/>
          <w:sz w:val="32"/>
          <w:szCs w:val="32"/>
          <w:u w:val="single"/>
        </w:rPr>
        <w:t>2</w:t>
      </w:r>
      <w:r w:rsidRPr="00414BC1">
        <w:rPr>
          <w:rFonts w:ascii="Arial Black" w:eastAsia="Noto Kufi Arabic" w:hAnsi="Arial Black"/>
          <w:color w:val="0B2341"/>
          <w:sz w:val="32"/>
          <w:szCs w:val="32"/>
          <w:u w:val="single"/>
        </w:rPr>
        <w:t>)</w:t>
      </w:r>
      <w:r w:rsidR="00656315">
        <w:rPr>
          <w:rFonts w:ascii="Arial Black" w:eastAsia="Noto Kufi Arabic" w:hAnsi="Arial Black" w:hint="cs"/>
          <w:color w:val="0B2341"/>
          <w:sz w:val="32"/>
          <w:szCs w:val="32"/>
          <w:u w:val="single"/>
          <w:rtl/>
        </w:rPr>
        <w:t xml:space="preserve">: </w:t>
      </w:r>
      <w:r w:rsidRPr="00656315">
        <w:rPr>
          <w:rFonts w:ascii="Arial Black" w:eastAsia="Noto Kufi Arabic" w:hAnsi="Arial Black" w:hint="cs"/>
          <w:color w:val="0B2341"/>
          <w:sz w:val="32"/>
          <w:szCs w:val="32"/>
          <w:u w:val="single"/>
          <w:rtl/>
        </w:rPr>
        <w:t>نماذج العمل</w:t>
      </w:r>
    </w:p>
    <w:p w:rsidR="00656315" w:rsidRPr="00656315" w:rsidRDefault="00656315" w:rsidP="00656315">
      <w:pPr>
        <w:bidi/>
        <w:rPr>
          <w:rtl/>
        </w:rPr>
      </w:pPr>
    </w:p>
    <w:p w:rsidR="0002631A" w:rsidRPr="00656315" w:rsidRDefault="00656315" w:rsidP="00EC2765">
      <w:pPr>
        <w:pStyle w:val="Heading1"/>
        <w:bidi/>
        <w:spacing w:before="0"/>
        <w:jc w:val="center"/>
        <w:rPr>
          <w:color w:val="auto"/>
          <w:u w:val="single"/>
          <w:rtl/>
        </w:rPr>
      </w:pPr>
      <w:r w:rsidRPr="00656315">
        <w:rPr>
          <w:rFonts w:hint="cs"/>
          <w:color w:val="auto"/>
          <w:rtl/>
        </w:rPr>
        <w:t xml:space="preserve">            </w:t>
      </w:r>
      <w:r>
        <w:rPr>
          <w:rFonts w:hint="cs"/>
          <w:color w:val="auto"/>
          <w:u w:val="single"/>
          <w:rtl/>
        </w:rPr>
        <w:t xml:space="preserve"> </w:t>
      </w:r>
      <w:r w:rsidR="0002631A" w:rsidRPr="00656315">
        <w:rPr>
          <w:color w:val="auto"/>
          <w:u w:val="single"/>
          <w:rtl/>
        </w:rPr>
        <w:t xml:space="preserve">النموذج </w:t>
      </w:r>
      <w:r w:rsidRPr="00656315">
        <w:rPr>
          <w:rFonts w:ascii="Arial Black" w:hAnsi="Arial Black" w:cs="Akhbar MT"/>
          <w:b w:val="0"/>
          <w:bCs w:val="0"/>
          <w:color w:val="auto"/>
          <w:sz w:val="32"/>
          <w:szCs w:val="32"/>
          <w:u w:val="single"/>
        </w:rPr>
        <w:t>(F-01)</w:t>
      </w:r>
    </w:p>
    <w:p w:rsidR="0002631A" w:rsidRPr="0002631A" w:rsidRDefault="0002631A" w:rsidP="00656315">
      <w:pPr>
        <w:bidi/>
        <w:spacing w:after="100" w:afterAutospacing="1" w:line="240" w:lineRule="auto"/>
        <w:ind w:left="720"/>
        <w:jc w:val="center"/>
        <w:rPr>
          <w:rFonts w:ascii="Times New Roman" w:eastAsia="Times New Roman" w:hAnsi="Times New Roman" w:cs="Times New Roman"/>
          <w:b/>
          <w:bCs/>
          <w:sz w:val="32"/>
          <w:szCs w:val="32"/>
          <w:u w:val="single"/>
        </w:rPr>
      </w:pPr>
      <w:r w:rsidRPr="0002631A">
        <w:rPr>
          <w:rFonts w:ascii="Times New Roman" w:eastAsia="Times New Roman" w:hAnsi="Times New Roman" w:cs="Times New Roman"/>
          <w:b/>
          <w:bCs/>
          <w:sz w:val="32"/>
          <w:szCs w:val="32"/>
          <w:u w:val="single"/>
          <w:rtl/>
        </w:rPr>
        <w:t>نموذج إخطار انتهاء العقد</w:t>
      </w:r>
    </w:p>
    <w:tbl>
      <w:tblPr>
        <w:bidiVisual/>
        <w:tblW w:w="8693" w:type="dxa"/>
        <w:jc w:val="center"/>
        <w:tblLook w:val="04A0" w:firstRow="1" w:lastRow="0" w:firstColumn="1" w:lastColumn="0" w:noHBand="0" w:noVBand="1"/>
      </w:tblPr>
      <w:tblGrid>
        <w:gridCol w:w="3383"/>
        <w:gridCol w:w="5310"/>
      </w:tblGrid>
      <w:tr w:rsidR="003A589F" w:rsidRPr="0002631A" w:rsidTr="003A589F">
        <w:trPr>
          <w:trHeight w:val="503"/>
          <w:jc w:val="center"/>
        </w:trPr>
        <w:tc>
          <w:tcPr>
            <w:tcW w:w="3383"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02631A" w:rsidRPr="0002631A" w:rsidRDefault="0002631A" w:rsidP="0002631A">
            <w:pPr>
              <w:bidi/>
              <w:spacing w:after="0" w:line="240" w:lineRule="auto"/>
              <w:jc w:val="center"/>
              <w:rPr>
                <w:rFonts w:ascii="Arial Black" w:hAnsi="Arial Black" w:cs="Akhbar MT"/>
                <w:b/>
                <w:bCs/>
                <w:sz w:val="36"/>
                <w:szCs w:val="36"/>
              </w:rPr>
            </w:pPr>
            <w:r w:rsidRPr="0002631A">
              <w:rPr>
                <w:rFonts w:ascii="Arial Black" w:hAnsi="Arial Black" w:cs="Akhbar MT"/>
                <w:b/>
                <w:bCs/>
                <w:sz w:val="36"/>
                <w:szCs w:val="36"/>
                <w:rtl/>
              </w:rPr>
              <w:t>البيان</w:t>
            </w:r>
          </w:p>
        </w:tc>
        <w:tc>
          <w:tcPr>
            <w:tcW w:w="5310"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02631A" w:rsidRPr="0002631A" w:rsidRDefault="0002631A" w:rsidP="0002631A">
            <w:pPr>
              <w:bidi/>
              <w:spacing w:after="0" w:line="240" w:lineRule="auto"/>
              <w:jc w:val="center"/>
              <w:rPr>
                <w:rFonts w:ascii="Arial Black" w:hAnsi="Arial Black" w:cs="Akhbar MT"/>
                <w:b/>
                <w:bCs/>
                <w:sz w:val="36"/>
                <w:szCs w:val="36"/>
                <w:rtl/>
              </w:rPr>
            </w:pPr>
            <w:r w:rsidRPr="0002631A">
              <w:rPr>
                <w:rFonts w:ascii="Arial Black" w:hAnsi="Arial Black" w:cs="Akhbar MT"/>
                <w:b/>
                <w:bCs/>
                <w:sz w:val="36"/>
                <w:szCs w:val="36"/>
                <w:rtl/>
              </w:rPr>
              <w:t>البيانات</w:t>
            </w:r>
          </w:p>
        </w:tc>
      </w:tr>
      <w:tr w:rsidR="0002631A" w:rsidRPr="0002631A" w:rsidTr="0002631A">
        <w:trPr>
          <w:trHeight w:val="728"/>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tl/>
              </w:rPr>
            </w:pPr>
            <w:r w:rsidRPr="0002631A">
              <w:rPr>
                <w:rFonts w:ascii="Arial Black" w:hAnsi="Arial Black" w:cs="Akhbar MT"/>
                <w:b/>
                <w:bCs/>
                <w:sz w:val="36"/>
                <w:szCs w:val="36"/>
                <w:rtl/>
              </w:rPr>
              <w:t>اسم العميل</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spacing w:after="0" w:line="240" w:lineRule="auto"/>
              <w:rPr>
                <w:rFonts w:ascii="Arial Black" w:hAnsi="Arial Black" w:cs="Akhbar MT"/>
                <w:b/>
                <w:bCs/>
                <w:sz w:val="36"/>
                <w:szCs w:val="36"/>
                <w:rtl/>
              </w:rPr>
            </w:pPr>
            <w:r w:rsidRPr="0002631A">
              <w:rPr>
                <w:rFonts w:ascii="Arial Black" w:hAnsi="Arial Black" w:cs="Akhbar MT"/>
                <w:b/>
                <w:bCs/>
                <w:sz w:val="36"/>
                <w:szCs w:val="36"/>
              </w:rPr>
              <w:t> </w:t>
            </w:r>
          </w:p>
        </w:tc>
      </w:tr>
      <w:tr w:rsidR="0002631A" w:rsidRPr="0002631A" w:rsidTr="0002631A">
        <w:trPr>
          <w:trHeight w:val="600"/>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Pr>
            </w:pPr>
            <w:r w:rsidRPr="0002631A">
              <w:rPr>
                <w:rFonts w:ascii="Arial Black" w:hAnsi="Arial Black" w:cs="Akhbar MT"/>
                <w:b/>
                <w:bCs/>
                <w:sz w:val="36"/>
                <w:szCs w:val="36"/>
                <w:rtl/>
              </w:rPr>
              <w:t>رقم المحفظة</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spacing w:after="0" w:line="240" w:lineRule="auto"/>
              <w:rPr>
                <w:rFonts w:ascii="Arial Black" w:hAnsi="Arial Black" w:cs="Akhbar MT"/>
                <w:b/>
                <w:bCs/>
                <w:sz w:val="36"/>
                <w:szCs w:val="36"/>
                <w:rtl/>
              </w:rPr>
            </w:pPr>
            <w:r w:rsidRPr="0002631A">
              <w:rPr>
                <w:rFonts w:ascii="Arial Black" w:hAnsi="Arial Black" w:cs="Akhbar MT"/>
                <w:b/>
                <w:bCs/>
                <w:sz w:val="36"/>
                <w:szCs w:val="36"/>
              </w:rPr>
              <w:t> </w:t>
            </w:r>
          </w:p>
        </w:tc>
      </w:tr>
      <w:tr w:rsidR="0002631A" w:rsidRPr="0002631A" w:rsidTr="0002631A">
        <w:trPr>
          <w:trHeight w:val="900"/>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Pr>
            </w:pPr>
            <w:r w:rsidRPr="0002631A">
              <w:rPr>
                <w:rFonts w:ascii="Arial Black" w:hAnsi="Arial Black" w:cs="Akhbar MT"/>
                <w:b/>
                <w:bCs/>
                <w:sz w:val="36"/>
                <w:szCs w:val="36"/>
                <w:rtl/>
              </w:rPr>
              <w:t>رقم اتفاقية إدارة الاستثمار</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spacing w:after="0" w:line="240" w:lineRule="auto"/>
              <w:rPr>
                <w:rFonts w:ascii="Arial Black" w:hAnsi="Arial Black" w:cs="Akhbar MT"/>
                <w:b/>
                <w:bCs/>
                <w:sz w:val="36"/>
                <w:szCs w:val="36"/>
                <w:rtl/>
              </w:rPr>
            </w:pPr>
            <w:r w:rsidRPr="0002631A">
              <w:rPr>
                <w:rFonts w:ascii="Arial Black" w:hAnsi="Arial Black" w:cs="Akhbar MT"/>
                <w:b/>
                <w:bCs/>
                <w:sz w:val="36"/>
                <w:szCs w:val="36"/>
              </w:rPr>
              <w:t> </w:t>
            </w:r>
          </w:p>
        </w:tc>
      </w:tr>
      <w:tr w:rsidR="0002631A" w:rsidRPr="0002631A" w:rsidTr="0002631A">
        <w:trPr>
          <w:trHeight w:val="600"/>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Pr>
            </w:pPr>
            <w:r w:rsidRPr="0002631A">
              <w:rPr>
                <w:rFonts w:ascii="Arial Black" w:hAnsi="Arial Black" w:cs="Akhbar MT"/>
                <w:b/>
                <w:bCs/>
                <w:sz w:val="36"/>
                <w:szCs w:val="36"/>
                <w:rtl/>
              </w:rPr>
              <w:t>تاريخ بداية العقد</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spacing w:after="0" w:line="240" w:lineRule="auto"/>
              <w:rPr>
                <w:rFonts w:ascii="Arial Black" w:hAnsi="Arial Black" w:cs="Akhbar MT"/>
                <w:b/>
                <w:bCs/>
                <w:sz w:val="36"/>
                <w:szCs w:val="36"/>
                <w:rtl/>
              </w:rPr>
            </w:pPr>
            <w:r w:rsidRPr="0002631A">
              <w:rPr>
                <w:rFonts w:ascii="Arial Black" w:hAnsi="Arial Black" w:cs="Akhbar MT"/>
                <w:b/>
                <w:bCs/>
                <w:sz w:val="36"/>
                <w:szCs w:val="36"/>
              </w:rPr>
              <w:t> </w:t>
            </w:r>
          </w:p>
        </w:tc>
      </w:tr>
      <w:tr w:rsidR="0002631A" w:rsidRPr="0002631A" w:rsidTr="0002631A">
        <w:trPr>
          <w:trHeight w:val="600"/>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Pr>
            </w:pPr>
            <w:r w:rsidRPr="0002631A">
              <w:rPr>
                <w:rFonts w:ascii="Arial Black" w:hAnsi="Arial Black" w:cs="Akhbar MT"/>
                <w:b/>
                <w:bCs/>
                <w:sz w:val="36"/>
                <w:szCs w:val="36"/>
                <w:rtl/>
              </w:rPr>
              <w:t>تاريخ انتهاء العقد</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spacing w:after="0" w:line="240" w:lineRule="auto"/>
              <w:rPr>
                <w:rFonts w:ascii="Arial Black" w:hAnsi="Arial Black" w:cs="Akhbar MT"/>
                <w:b/>
                <w:bCs/>
                <w:sz w:val="36"/>
                <w:szCs w:val="36"/>
                <w:rtl/>
              </w:rPr>
            </w:pPr>
            <w:r w:rsidRPr="0002631A">
              <w:rPr>
                <w:rFonts w:ascii="Arial Black" w:hAnsi="Arial Black" w:cs="Akhbar MT"/>
                <w:b/>
                <w:bCs/>
                <w:sz w:val="36"/>
                <w:szCs w:val="36"/>
              </w:rPr>
              <w:t> </w:t>
            </w:r>
          </w:p>
        </w:tc>
      </w:tr>
      <w:tr w:rsidR="0002631A" w:rsidRPr="0002631A" w:rsidTr="0002631A">
        <w:trPr>
          <w:trHeight w:val="1200"/>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Pr>
            </w:pPr>
            <w:r w:rsidRPr="0002631A">
              <w:rPr>
                <w:rFonts w:ascii="Arial Black" w:hAnsi="Arial Black" w:cs="Akhbar MT"/>
                <w:b/>
                <w:bCs/>
                <w:sz w:val="36"/>
                <w:szCs w:val="36"/>
                <w:rtl/>
              </w:rPr>
              <w:t>حالة العقد</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tl/>
              </w:rPr>
            </w:pPr>
            <w:r w:rsidRPr="0002631A">
              <w:rPr>
                <w:rFonts w:ascii="Segoe UI Symbol" w:hAnsi="Segoe UI Symbol" w:cs="Segoe UI Symbol" w:hint="cs"/>
                <w:b/>
                <w:bCs/>
                <w:sz w:val="36"/>
                <w:szCs w:val="36"/>
                <w:rtl/>
              </w:rPr>
              <w:t>☐</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انتهاء</w:t>
            </w:r>
            <w:r w:rsidRPr="0002631A">
              <w:rPr>
                <w:rFonts w:ascii="Arial Black" w:hAnsi="Arial Black" w:cs="Akhbar MT"/>
                <w:b/>
                <w:bCs/>
                <w:sz w:val="36"/>
                <w:szCs w:val="36"/>
                <w:rtl/>
              </w:rPr>
              <w:t xml:space="preserve"> </w:t>
            </w:r>
            <w:r w:rsidRPr="0002631A">
              <w:rPr>
                <w:rFonts w:ascii="Segoe UI Symbol" w:hAnsi="Segoe UI Symbol" w:cs="Segoe UI Symbol" w:hint="cs"/>
                <w:b/>
                <w:bCs/>
                <w:sz w:val="36"/>
                <w:szCs w:val="36"/>
                <w:rtl/>
              </w:rPr>
              <w:t>☐</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تجديد</w:t>
            </w:r>
            <w:r w:rsidRPr="0002631A">
              <w:rPr>
                <w:rFonts w:ascii="Arial Black" w:hAnsi="Arial Black" w:cs="Akhbar MT"/>
                <w:b/>
                <w:bCs/>
                <w:sz w:val="36"/>
                <w:szCs w:val="36"/>
                <w:rtl/>
              </w:rPr>
              <w:t xml:space="preserve"> </w:t>
            </w:r>
            <w:r w:rsidRPr="0002631A">
              <w:rPr>
                <w:rFonts w:ascii="Segoe UI Symbol" w:hAnsi="Segoe UI Symbol" w:cs="Segoe UI Symbol" w:hint="cs"/>
                <w:b/>
                <w:bCs/>
                <w:sz w:val="36"/>
                <w:szCs w:val="36"/>
                <w:rtl/>
              </w:rPr>
              <w:t>☐</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تجديد</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مع</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تعديل</w:t>
            </w:r>
          </w:p>
        </w:tc>
      </w:tr>
      <w:tr w:rsidR="0002631A" w:rsidRPr="0002631A" w:rsidTr="0002631A">
        <w:trPr>
          <w:trHeight w:val="600"/>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tl/>
              </w:rPr>
            </w:pPr>
            <w:r w:rsidRPr="0002631A">
              <w:rPr>
                <w:rFonts w:ascii="Arial Black" w:hAnsi="Arial Black" w:cs="Akhbar MT"/>
                <w:b/>
                <w:bCs/>
                <w:sz w:val="36"/>
                <w:szCs w:val="36"/>
                <w:rtl/>
              </w:rPr>
              <w:t>تاريخ الإخطار</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spacing w:after="0" w:line="240" w:lineRule="auto"/>
              <w:rPr>
                <w:rFonts w:ascii="Arial Black" w:hAnsi="Arial Black" w:cs="Akhbar MT"/>
                <w:b/>
                <w:bCs/>
                <w:sz w:val="36"/>
                <w:szCs w:val="36"/>
                <w:rtl/>
              </w:rPr>
            </w:pPr>
            <w:r w:rsidRPr="0002631A">
              <w:rPr>
                <w:rFonts w:ascii="Arial Black" w:hAnsi="Arial Black" w:cs="Akhbar MT"/>
                <w:b/>
                <w:bCs/>
                <w:sz w:val="36"/>
                <w:szCs w:val="36"/>
              </w:rPr>
              <w:t> </w:t>
            </w:r>
          </w:p>
        </w:tc>
      </w:tr>
      <w:tr w:rsidR="0002631A" w:rsidRPr="0002631A" w:rsidTr="0002631A">
        <w:trPr>
          <w:trHeight w:val="600"/>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Pr>
            </w:pPr>
            <w:r w:rsidRPr="0002631A">
              <w:rPr>
                <w:rFonts w:ascii="Arial Black" w:hAnsi="Arial Black" w:cs="Akhbar MT"/>
                <w:b/>
                <w:bCs/>
                <w:sz w:val="36"/>
                <w:szCs w:val="36"/>
                <w:rtl/>
              </w:rPr>
              <w:t>الإدارة المرسلة</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tl/>
              </w:rPr>
            </w:pPr>
            <w:r w:rsidRPr="0002631A">
              <w:rPr>
                <w:rFonts w:ascii="Arial Black" w:hAnsi="Arial Black" w:cs="Akhbar MT"/>
                <w:b/>
                <w:bCs/>
                <w:sz w:val="36"/>
                <w:szCs w:val="36"/>
                <w:rtl/>
              </w:rPr>
              <w:t>إدارة الاستثمار</w:t>
            </w:r>
          </w:p>
        </w:tc>
      </w:tr>
      <w:tr w:rsidR="0002631A" w:rsidRPr="0002631A" w:rsidTr="0002631A">
        <w:trPr>
          <w:trHeight w:val="1200"/>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tl/>
              </w:rPr>
            </w:pPr>
            <w:r w:rsidRPr="0002631A">
              <w:rPr>
                <w:rFonts w:ascii="Arial Black" w:hAnsi="Arial Black" w:cs="Akhbar MT"/>
                <w:b/>
                <w:bCs/>
                <w:sz w:val="36"/>
                <w:szCs w:val="36"/>
                <w:rtl/>
              </w:rPr>
              <w:t>الإدارات الموجه إليها</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tl/>
              </w:rPr>
            </w:pPr>
            <w:r w:rsidRPr="0002631A">
              <w:rPr>
                <w:rFonts w:ascii="Segoe UI Symbol" w:hAnsi="Segoe UI Symbol" w:cs="Segoe UI Symbol" w:hint="cs"/>
                <w:b/>
                <w:bCs/>
                <w:sz w:val="36"/>
                <w:szCs w:val="36"/>
                <w:rtl/>
              </w:rPr>
              <w:t>☐</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الإدارة</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المالية</w:t>
            </w:r>
            <w:r w:rsidRPr="0002631A">
              <w:rPr>
                <w:rFonts w:ascii="Arial Black" w:hAnsi="Arial Black" w:cs="Akhbar MT"/>
                <w:b/>
                <w:bCs/>
                <w:sz w:val="36"/>
                <w:szCs w:val="36"/>
                <w:rtl/>
              </w:rPr>
              <w:t xml:space="preserve"> </w:t>
            </w:r>
            <w:r w:rsidRPr="0002631A">
              <w:rPr>
                <w:rFonts w:ascii="Segoe UI Symbol" w:hAnsi="Segoe UI Symbol" w:cs="Segoe UI Symbol" w:hint="cs"/>
                <w:b/>
                <w:bCs/>
                <w:sz w:val="36"/>
                <w:szCs w:val="36"/>
                <w:rtl/>
              </w:rPr>
              <w:t>☐</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نظم</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المعلومات</w:t>
            </w:r>
            <w:r w:rsidRPr="0002631A">
              <w:rPr>
                <w:rFonts w:ascii="Arial Black" w:hAnsi="Arial Black" w:cs="Akhbar MT"/>
                <w:b/>
                <w:bCs/>
                <w:sz w:val="36"/>
                <w:szCs w:val="36"/>
                <w:rtl/>
              </w:rPr>
              <w:t xml:space="preserve"> </w:t>
            </w:r>
            <w:r w:rsidRPr="0002631A">
              <w:rPr>
                <w:rFonts w:ascii="Segoe UI Symbol" w:hAnsi="Segoe UI Symbol" w:cs="Segoe UI Symbol" w:hint="cs"/>
                <w:b/>
                <w:bCs/>
                <w:sz w:val="36"/>
                <w:szCs w:val="36"/>
                <w:rtl/>
              </w:rPr>
              <w:t>☐</w:t>
            </w:r>
            <w:r w:rsidRPr="0002631A">
              <w:rPr>
                <w:rFonts w:ascii="Arial Black" w:hAnsi="Arial Black" w:cs="Akhbar MT"/>
                <w:b/>
                <w:bCs/>
                <w:sz w:val="36"/>
                <w:szCs w:val="36"/>
                <w:rtl/>
              </w:rPr>
              <w:t xml:space="preserve"> </w:t>
            </w:r>
            <w:r w:rsidRPr="0002631A">
              <w:rPr>
                <w:rFonts w:ascii="Arial Black" w:hAnsi="Arial Black" w:cs="Akhbar MT" w:hint="cs"/>
                <w:b/>
                <w:bCs/>
                <w:sz w:val="36"/>
                <w:szCs w:val="36"/>
                <w:rtl/>
              </w:rPr>
              <w:t>أخرى</w:t>
            </w:r>
          </w:p>
        </w:tc>
      </w:tr>
      <w:tr w:rsidR="0002631A" w:rsidRPr="0002631A" w:rsidTr="0002631A">
        <w:trPr>
          <w:trHeight w:val="692"/>
          <w:jc w:val="center"/>
        </w:trPr>
        <w:tc>
          <w:tcPr>
            <w:tcW w:w="3383"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bidi/>
              <w:spacing w:after="0" w:line="240" w:lineRule="auto"/>
              <w:rPr>
                <w:rFonts w:ascii="Arial Black" w:hAnsi="Arial Black" w:cs="Akhbar MT"/>
                <w:b/>
                <w:bCs/>
                <w:sz w:val="36"/>
                <w:szCs w:val="36"/>
                <w:rtl/>
              </w:rPr>
            </w:pPr>
            <w:r w:rsidRPr="0002631A">
              <w:rPr>
                <w:rFonts w:ascii="Arial Black" w:hAnsi="Arial Black" w:cs="Akhbar MT"/>
                <w:b/>
                <w:bCs/>
                <w:sz w:val="36"/>
                <w:szCs w:val="36"/>
                <w:rtl/>
              </w:rPr>
              <w:t>الملاحظات</w:t>
            </w:r>
          </w:p>
        </w:tc>
        <w:tc>
          <w:tcPr>
            <w:tcW w:w="5310" w:type="dxa"/>
            <w:tcBorders>
              <w:top w:val="nil"/>
              <w:left w:val="single" w:sz="4" w:space="0" w:color="auto"/>
              <w:bottom w:val="single" w:sz="4" w:space="0" w:color="auto"/>
              <w:right w:val="single" w:sz="4" w:space="0" w:color="auto"/>
            </w:tcBorders>
            <w:shd w:val="clear" w:color="auto" w:fill="auto"/>
            <w:vAlign w:val="center"/>
            <w:hideMark/>
          </w:tcPr>
          <w:p w:rsidR="0002631A" w:rsidRPr="0002631A" w:rsidRDefault="0002631A" w:rsidP="0002631A">
            <w:pPr>
              <w:spacing w:after="0" w:line="240" w:lineRule="auto"/>
              <w:rPr>
                <w:rFonts w:ascii="Arial Black" w:hAnsi="Arial Black" w:cs="Akhbar MT"/>
                <w:b/>
                <w:bCs/>
                <w:sz w:val="36"/>
                <w:szCs w:val="36"/>
                <w:rtl/>
              </w:rPr>
            </w:pPr>
            <w:r w:rsidRPr="0002631A">
              <w:rPr>
                <w:rFonts w:ascii="Arial Black" w:hAnsi="Arial Black" w:cs="Akhbar MT"/>
                <w:b/>
                <w:bCs/>
                <w:sz w:val="36"/>
                <w:szCs w:val="36"/>
              </w:rPr>
              <w:t> </w:t>
            </w:r>
          </w:p>
        </w:tc>
      </w:tr>
    </w:tbl>
    <w:p w:rsidR="0002631A" w:rsidRPr="00706216" w:rsidRDefault="0002631A" w:rsidP="00706216">
      <w:pPr>
        <w:pStyle w:val="pdq2pgselectionanchorcontainer"/>
        <w:bidi/>
        <w:jc w:val="right"/>
        <w:rPr>
          <w:b/>
          <w:bCs/>
          <w:sz w:val="28"/>
          <w:szCs w:val="28"/>
        </w:rPr>
      </w:pPr>
      <w:r w:rsidRPr="00706216">
        <w:rPr>
          <w:rStyle w:val="Strong"/>
          <w:rFonts w:eastAsiaTheme="majorEastAsia"/>
          <w:sz w:val="28"/>
          <w:szCs w:val="28"/>
          <w:rtl/>
        </w:rPr>
        <w:t>اعتماد</w:t>
      </w:r>
      <w:r w:rsidR="00706216" w:rsidRPr="00706216">
        <w:rPr>
          <w:rStyle w:val="Strong"/>
          <w:rFonts w:eastAsiaTheme="majorEastAsia"/>
          <w:sz w:val="28"/>
          <w:szCs w:val="28"/>
        </w:rPr>
        <w:t xml:space="preserve">                            </w:t>
      </w:r>
    </w:p>
    <w:p w:rsidR="0002631A" w:rsidRPr="00706216" w:rsidRDefault="0002631A" w:rsidP="00706216">
      <w:pPr>
        <w:pStyle w:val="NormalWeb"/>
        <w:bidi/>
        <w:jc w:val="right"/>
        <w:rPr>
          <w:b/>
          <w:bCs/>
          <w:sz w:val="28"/>
          <w:szCs w:val="28"/>
        </w:rPr>
      </w:pPr>
      <w:r w:rsidRPr="00706216">
        <w:rPr>
          <w:b/>
          <w:bCs/>
          <w:sz w:val="28"/>
          <w:szCs w:val="28"/>
          <w:rtl/>
        </w:rPr>
        <w:t>مدير إدارة الاستثمار</w:t>
      </w:r>
      <w:r w:rsidRPr="00706216">
        <w:rPr>
          <w:b/>
          <w:bCs/>
          <w:sz w:val="28"/>
          <w:szCs w:val="28"/>
        </w:rPr>
        <w:t xml:space="preserve">: </w:t>
      </w:r>
      <w:r w:rsidR="00706216" w:rsidRPr="00706216">
        <w:rPr>
          <w:rFonts w:hint="cs"/>
          <w:b/>
          <w:bCs/>
          <w:sz w:val="28"/>
          <w:szCs w:val="28"/>
          <w:rtl/>
        </w:rPr>
        <w:t xml:space="preserve"> --------------------</w:t>
      </w:r>
    </w:p>
    <w:p w:rsidR="0002631A" w:rsidRPr="00706216" w:rsidRDefault="0002631A" w:rsidP="00706216">
      <w:pPr>
        <w:pStyle w:val="NormalWeb"/>
        <w:bidi/>
        <w:jc w:val="right"/>
        <w:rPr>
          <w:b/>
          <w:bCs/>
          <w:sz w:val="28"/>
          <w:szCs w:val="28"/>
        </w:rPr>
      </w:pPr>
      <w:r w:rsidRPr="00706216">
        <w:rPr>
          <w:b/>
          <w:bCs/>
          <w:sz w:val="28"/>
          <w:szCs w:val="28"/>
          <w:rtl/>
        </w:rPr>
        <w:t>التاريخ</w:t>
      </w:r>
      <w:r w:rsidR="00706216" w:rsidRPr="00706216">
        <w:rPr>
          <w:rFonts w:hint="cs"/>
          <w:b/>
          <w:bCs/>
          <w:sz w:val="28"/>
          <w:szCs w:val="28"/>
          <w:rtl/>
        </w:rPr>
        <w:t>:</w:t>
      </w:r>
      <w:r w:rsidR="00706216" w:rsidRPr="00706216">
        <w:rPr>
          <w:rFonts w:hint="cs"/>
          <w:b/>
          <w:bCs/>
          <w:sz w:val="28"/>
          <w:szCs w:val="28"/>
          <w:rtl/>
          <w:lang w:bidi="ar-QA"/>
        </w:rPr>
        <w:t xml:space="preserve">   </w:t>
      </w:r>
      <w:r w:rsidR="00706216" w:rsidRPr="00706216">
        <w:rPr>
          <w:rFonts w:hint="cs"/>
          <w:b/>
          <w:bCs/>
          <w:sz w:val="28"/>
          <w:szCs w:val="28"/>
          <w:rtl/>
        </w:rPr>
        <w:t xml:space="preserve">   </w:t>
      </w:r>
      <w:r w:rsidR="00706216" w:rsidRPr="00706216">
        <w:rPr>
          <w:b/>
          <w:bCs/>
          <w:sz w:val="28"/>
          <w:szCs w:val="28"/>
        </w:rPr>
        <w:t>/      /</w:t>
      </w:r>
      <w:r w:rsidR="00706216" w:rsidRPr="00706216">
        <w:rPr>
          <w:rFonts w:hint="cs"/>
          <w:b/>
          <w:bCs/>
          <w:sz w:val="28"/>
          <w:szCs w:val="28"/>
          <w:rtl/>
        </w:rPr>
        <w:t xml:space="preserve"> </w:t>
      </w:r>
      <w:r w:rsidR="00706216" w:rsidRPr="00706216">
        <w:rPr>
          <w:b/>
          <w:bCs/>
          <w:sz w:val="28"/>
          <w:szCs w:val="28"/>
        </w:rPr>
        <w:t xml:space="preserve"> </w:t>
      </w:r>
      <w:r w:rsidR="00706216" w:rsidRPr="00706216">
        <w:rPr>
          <w:rFonts w:hint="cs"/>
          <w:b/>
          <w:bCs/>
          <w:sz w:val="28"/>
          <w:szCs w:val="28"/>
          <w:rtl/>
          <w:lang w:bidi="ar-QA"/>
        </w:rPr>
        <w:t xml:space="preserve">2026             </w:t>
      </w:r>
      <w:r w:rsidR="00706216" w:rsidRPr="00706216">
        <w:rPr>
          <w:b/>
          <w:bCs/>
          <w:sz w:val="28"/>
          <w:szCs w:val="28"/>
        </w:rPr>
        <w:t xml:space="preserve">  </w:t>
      </w:r>
    </w:p>
    <w:p w:rsidR="0002631A" w:rsidRDefault="0002631A" w:rsidP="0002631A">
      <w:pPr>
        <w:bidi/>
        <w:spacing w:after="160" w:line="259" w:lineRule="auto"/>
        <w:rPr>
          <w:rFonts w:ascii="Times New Roman" w:eastAsia="Times New Roman" w:hAnsi="Times New Roman" w:cs="Times New Roman"/>
          <w:b/>
          <w:bCs/>
          <w:sz w:val="32"/>
          <w:szCs w:val="32"/>
          <w:rtl/>
        </w:rPr>
      </w:pPr>
    </w:p>
    <w:p w:rsidR="00706216" w:rsidRPr="00706216" w:rsidRDefault="00706216" w:rsidP="00EC2765">
      <w:pPr>
        <w:pStyle w:val="Heading1"/>
        <w:bidi/>
        <w:spacing w:before="0"/>
        <w:jc w:val="center"/>
        <w:rPr>
          <w:color w:val="auto"/>
          <w:u w:val="single"/>
        </w:rPr>
      </w:pPr>
      <w:r w:rsidRPr="00706216">
        <w:rPr>
          <w:color w:val="auto"/>
          <w:u w:val="single"/>
          <w:rtl/>
        </w:rPr>
        <w:t xml:space="preserve">النموذج </w:t>
      </w:r>
      <w:r w:rsidR="00656315" w:rsidRPr="00656315">
        <w:rPr>
          <w:rFonts w:ascii="Arial Black" w:hAnsi="Arial Black" w:cs="Akhbar MT"/>
          <w:b w:val="0"/>
          <w:bCs w:val="0"/>
          <w:color w:val="auto"/>
          <w:sz w:val="32"/>
          <w:szCs w:val="32"/>
          <w:u w:val="single"/>
        </w:rPr>
        <w:t>(F-02)</w:t>
      </w:r>
      <w:r w:rsidRPr="00706216">
        <w:rPr>
          <w:rFonts w:hint="cs"/>
          <w:color w:val="auto"/>
          <w:u w:val="single"/>
          <w:rtl/>
        </w:rPr>
        <w:t xml:space="preserve"> </w:t>
      </w:r>
    </w:p>
    <w:p w:rsidR="00706216" w:rsidRPr="00706216" w:rsidRDefault="00706216" w:rsidP="003A589F">
      <w:pPr>
        <w:pStyle w:val="Heading1"/>
        <w:bidi/>
        <w:spacing w:before="0"/>
        <w:jc w:val="center"/>
        <w:rPr>
          <w:color w:val="auto"/>
          <w:u w:val="single"/>
        </w:rPr>
      </w:pPr>
      <w:r w:rsidRPr="00706216">
        <w:rPr>
          <w:color w:val="auto"/>
          <w:u w:val="single"/>
          <w:rtl/>
        </w:rPr>
        <w:t>نموذج اعتماد احتساب الرسوم الشهرية</w:t>
      </w:r>
    </w:p>
    <w:p w:rsidR="00706216" w:rsidRPr="0066582C" w:rsidRDefault="00706216" w:rsidP="00706216">
      <w:pPr>
        <w:pStyle w:val="Heading3"/>
        <w:bidi/>
        <w:rPr>
          <w:sz w:val="20"/>
          <w:szCs w:val="20"/>
          <w:rtl/>
        </w:rPr>
      </w:pPr>
    </w:p>
    <w:tbl>
      <w:tblPr>
        <w:bidiVisual/>
        <w:tblW w:w="9263" w:type="dxa"/>
        <w:jc w:val="center"/>
        <w:tblLook w:val="04A0" w:firstRow="1" w:lastRow="0" w:firstColumn="1" w:lastColumn="0" w:noHBand="0" w:noVBand="1"/>
      </w:tblPr>
      <w:tblGrid>
        <w:gridCol w:w="4332"/>
        <w:gridCol w:w="4931"/>
      </w:tblGrid>
      <w:tr w:rsidR="00706216" w:rsidRPr="00706216" w:rsidTr="003A589F">
        <w:trPr>
          <w:trHeight w:val="300"/>
          <w:jc w:val="center"/>
        </w:trPr>
        <w:tc>
          <w:tcPr>
            <w:tcW w:w="4332"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706216" w:rsidRPr="00706216" w:rsidRDefault="00706216" w:rsidP="00706216">
            <w:pPr>
              <w:bidi/>
              <w:spacing w:after="0" w:line="240" w:lineRule="auto"/>
              <w:jc w:val="center"/>
              <w:rPr>
                <w:rFonts w:ascii="Arial Black" w:hAnsi="Arial Black" w:cs="Akhbar MT"/>
                <w:b/>
                <w:bCs/>
                <w:sz w:val="36"/>
                <w:szCs w:val="36"/>
              </w:rPr>
            </w:pPr>
            <w:r w:rsidRPr="00706216">
              <w:rPr>
                <w:rFonts w:ascii="Arial Black" w:hAnsi="Arial Black" w:cs="Akhbar MT" w:hint="cs"/>
                <w:b/>
                <w:bCs/>
                <w:sz w:val="36"/>
                <w:szCs w:val="36"/>
                <w:rtl/>
              </w:rPr>
              <w:t>الب</w:t>
            </w:r>
            <w:r w:rsidRPr="00706216">
              <w:rPr>
                <w:rFonts w:ascii="Arial Black" w:hAnsi="Arial Black" w:cs="Akhbar MT"/>
                <w:b/>
                <w:bCs/>
                <w:sz w:val="36"/>
                <w:szCs w:val="36"/>
                <w:rtl/>
              </w:rPr>
              <w:t>يان</w:t>
            </w:r>
          </w:p>
        </w:tc>
        <w:tc>
          <w:tcPr>
            <w:tcW w:w="4931"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706216" w:rsidRPr="00706216" w:rsidRDefault="00706216" w:rsidP="00706216">
            <w:pPr>
              <w:bidi/>
              <w:spacing w:after="0" w:line="240" w:lineRule="auto"/>
              <w:jc w:val="center"/>
              <w:rPr>
                <w:rFonts w:ascii="Arial Black" w:hAnsi="Arial Black" w:cs="Akhbar MT"/>
                <w:b/>
                <w:bCs/>
                <w:sz w:val="36"/>
                <w:szCs w:val="36"/>
                <w:rtl/>
              </w:rPr>
            </w:pPr>
            <w:r w:rsidRPr="00706216">
              <w:rPr>
                <w:rFonts w:ascii="Arial Black" w:hAnsi="Arial Black" w:cs="Akhbar MT"/>
                <w:b/>
                <w:bCs/>
                <w:sz w:val="36"/>
                <w:szCs w:val="36"/>
                <w:rtl/>
              </w:rPr>
              <w:t>البيانات</w:t>
            </w:r>
          </w:p>
        </w:tc>
      </w:tr>
      <w:tr w:rsidR="00706216" w:rsidRPr="00706216" w:rsidTr="00706216">
        <w:trPr>
          <w:trHeight w:val="300"/>
          <w:jc w:val="center"/>
        </w:trPr>
        <w:tc>
          <w:tcPr>
            <w:tcW w:w="4332"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bidi/>
              <w:spacing w:after="0" w:line="240" w:lineRule="auto"/>
              <w:rPr>
                <w:rFonts w:ascii="Arial Black" w:hAnsi="Arial Black" w:cs="Akhbar MT"/>
                <w:b/>
                <w:bCs/>
                <w:sz w:val="36"/>
                <w:szCs w:val="36"/>
                <w:rtl/>
              </w:rPr>
            </w:pPr>
            <w:r w:rsidRPr="00706216">
              <w:rPr>
                <w:rFonts w:ascii="Arial Black" w:hAnsi="Arial Black" w:cs="Akhbar MT"/>
                <w:b/>
                <w:bCs/>
                <w:sz w:val="36"/>
                <w:szCs w:val="36"/>
                <w:rtl/>
              </w:rPr>
              <w:t>اسم العميل</w:t>
            </w:r>
          </w:p>
        </w:tc>
        <w:tc>
          <w:tcPr>
            <w:tcW w:w="4931"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spacing w:after="0" w:line="240" w:lineRule="auto"/>
              <w:rPr>
                <w:rFonts w:ascii="Arial Black" w:hAnsi="Arial Black" w:cs="Akhbar MT"/>
                <w:b/>
                <w:bCs/>
                <w:sz w:val="36"/>
                <w:szCs w:val="36"/>
                <w:rtl/>
              </w:rPr>
            </w:pPr>
            <w:r w:rsidRPr="00706216">
              <w:rPr>
                <w:rFonts w:ascii="Arial Black" w:hAnsi="Arial Black" w:cs="Akhbar MT"/>
                <w:b/>
                <w:bCs/>
                <w:sz w:val="36"/>
                <w:szCs w:val="36"/>
              </w:rPr>
              <w:t> </w:t>
            </w:r>
          </w:p>
        </w:tc>
      </w:tr>
      <w:tr w:rsidR="00706216" w:rsidRPr="00706216" w:rsidTr="00706216">
        <w:trPr>
          <w:trHeight w:val="600"/>
          <w:jc w:val="center"/>
        </w:trPr>
        <w:tc>
          <w:tcPr>
            <w:tcW w:w="4332"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bidi/>
              <w:spacing w:after="0" w:line="240" w:lineRule="auto"/>
              <w:rPr>
                <w:rFonts w:ascii="Arial Black" w:hAnsi="Arial Black" w:cs="Akhbar MT"/>
                <w:b/>
                <w:bCs/>
                <w:sz w:val="36"/>
                <w:szCs w:val="36"/>
              </w:rPr>
            </w:pPr>
            <w:r w:rsidRPr="00706216">
              <w:rPr>
                <w:rFonts w:ascii="Arial Black" w:hAnsi="Arial Black" w:cs="Akhbar MT"/>
                <w:b/>
                <w:bCs/>
                <w:sz w:val="36"/>
                <w:szCs w:val="36"/>
                <w:rtl/>
              </w:rPr>
              <w:t>رقم المحفظة</w:t>
            </w:r>
          </w:p>
        </w:tc>
        <w:tc>
          <w:tcPr>
            <w:tcW w:w="4931"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spacing w:after="0" w:line="240" w:lineRule="auto"/>
              <w:rPr>
                <w:rFonts w:ascii="Arial Black" w:hAnsi="Arial Black" w:cs="Akhbar MT"/>
                <w:b/>
                <w:bCs/>
                <w:sz w:val="36"/>
                <w:szCs w:val="36"/>
                <w:rtl/>
              </w:rPr>
            </w:pPr>
            <w:r w:rsidRPr="00706216">
              <w:rPr>
                <w:rFonts w:ascii="Arial Black" w:hAnsi="Arial Black" w:cs="Akhbar MT"/>
                <w:b/>
                <w:bCs/>
                <w:sz w:val="36"/>
                <w:szCs w:val="36"/>
              </w:rPr>
              <w:t> </w:t>
            </w:r>
          </w:p>
        </w:tc>
      </w:tr>
      <w:tr w:rsidR="00706216" w:rsidRPr="00706216" w:rsidTr="00706216">
        <w:trPr>
          <w:trHeight w:val="600"/>
          <w:jc w:val="center"/>
        </w:trPr>
        <w:tc>
          <w:tcPr>
            <w:tcW w:w="4332"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bidi/>
              <w:spacing w:after="0" w:line="240" w:lineRule="auto"/>
              <w:rPr>
                <w:rFonts w:ascii="Arial Black" w:hAnsi="Arial Black" w:cs="Akhbar MT"/>
                <w:b/>
                <w:bCs/>
                <w:sz w:val="36"/>
                <w:szCs w:val="36"/>
              </w:rPr>
            </w:pPr>
            <w:r w:rsidRPr="00706216">
              <w:rPr>
                <w:rFonts w:ascii="Arial Black" w:hAnsi="Arial Black" w:cs="Akhbar MT"/>
                <w:b/>
                <w:bCs/>
                <w:sz w:val="36"/>
                <w:szCs w:val="36"/>
                <w:rtl/>
              </w:rPr>
              <w:t>فترة الاحتساب</w:t>
            </w:r>
          </w:p>
        </w:tc>
        <w:tc>
          <w:tcPr>
            <w:tcW w:w="4931"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spacing w:after="0" w:line="240" w:lineRule="auto"/>
              <w:rPr>
                <w:rFonts w:ascii="Arial Black" w:hAnsi="Arial Black" w:cs="Akhbar MT"/>
                <w:b/>
                <w:bCs/>
                <w:sz w:val="36"/>
                <w:szCs w:val="36"/>
                <w:rtl/>
              </w:rPr>
            </w:pPr>
            <w:r w:rsidRPr="00706216">
              <w:rPr>
                <w:rFonts w:ascii="Arial Black" w:hAnsi="Arial Black" w:cs="Akhbar MT"/>
                <w:b/>
                <w:bCs/>
                <w:sz w:val="36"/>
                <w:szCs w:val="36"/>
              </w:rPr>
              <w:t> </w:t>
            </w:r>
          </w:p>
        </w:tc>
      </w:tr>
      <w:tr w:rsidR="00706216" w:rsidRPr="00706216" w:rsidTr="00706216">
        <w:trPr>
          <w:trHeight w:val="900"/>
          <w:jc w:val="center"/>
        </w:trPr>
        <w:tc>
          <w:tcPr>
            <w:tcW w:w="4332"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bidi/>
              <w:spacing w:after="0" w:line="240" w:lineRule="auto"/>
              <w:rPr>
                <w:rFonts w:ascii="Arial Black" w:hAnsi="Arial Black" w:cs="Akhbar MT"/>
                <w:b/>
                <w:bCs/>
                <w:sz w:val="36"/>
                <w:szCs w:val="36"/>
              </w:rPr>
            </w:pPr>
            <w:r w:rsidRPr="00706216">
              <w:rPr>
                <w:rFonts w:ascii="Arial Black" w:hAnsi="Arial Black" w:cs="Akhbar MT"/>
                <w:b/>
                <w:bCs/>
                <w:sz w:val="36"/>
                <w:szCs w:val="36"/>
                <w:rtl/>
              </w:rPr>
              <w:t>القيمة السوقية للمحفظة</w:t>
            </w:r>
          </w:p>
        </w:tc>
        <w:tc>
          <w:tcPr>
            <w:tcW w:w="4931"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spacing w:after="0" w:line="240" w:lineRule="auto"/>
              <w:rPr>
                <w:rFonts w:ascii="Arial Black" w:hAnsi="Arial Black" w:cs="Akhbar MT"/>
                <w:b/>
                <w:bCs/>
                <w:sz w:val="36"/>
                <w:szCs w:val="36"/>
                <w:rtl/>
              </w:rPr>
            </w:pPr>
            <w:r w:rsidRPr="00706216">
              <w:rPr>
                <w:rFonts w:ascii="Arial Black" w:hAnsi="Arial Black" w:cs="Akhbar MT"/>
                <w:b/>
                <w:bCs/>
                <w:sz w:val="36"/>
                <w:szCs w:val="36"/>
              </w:rPr>
              <w:t> </w:t>
            </w:r>
          </w:p>
        </w:tc>
      </w:tr>
      <w:tr w:rsidR="00706216" w:rsidRPr="00706216" w:rsidTr="00706216">
        <w:trPr>
          <w:trHeight w:val="900"/>
          <w:jc w:val="center"/>
        </w:trPr>
        <w:tc>
          <w:tcPr>
            <w:tcW w:w="4332"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bidi/>
              <w:spacing w:after="0" w:line="240" w:lineRule="auto"/>
              <w:rPr>
                <w:rFonts w:ascii="Arial Black" w:hAnsi="Arial Black" w:cs="Akhbar MT"/>
                <w:b/>
                <w:bCs/>
                <w:sz w:val="36"/>
                <w:szCs w:val="36"/>
              </w:rPr>
            </w:pPr>
            <w:r w:rsidRPr="00706216">
              <w:rPr>
                <w:rFonts w:ascii="Arial Black" w:hAnsi="Arial Black" w:cs="Akhbar MT"/>
                <w:b/>
                <w:bCs/>
                <w:sz w:val="36"/>
                <w:szCs w:val="36"/>
                <w:rtl/>
              </w:rPr>
              <w:t>صافي قيمة الأصول (</w:t>
            </w:r>
            <w:r w:rsidRPr="00706216">
              <w:rPr>
                <w:rFonts w:ascii="Arial Black" w:hAnsi="Arial Black" w:cs="Akhbar MT"/>
                <w:b/>
                <w:bCs/>
                <w:sz w:val="36"/>
                <w:szCs w:val="36"/>
              </w:rPr>
              <w:t>NAV</w:t>
            </w:r>
            <w:r w:rsidRPr="00706216">
              <w:rPr>
                <w:rFonts w:ascii="Arial Black" w:hAnsi="Arial Black" w:cs="Akhbar MT"/>
                <w:b/>
                <w:bCs/>
                <w:sz w:val="36"/>
                <w:szCs w:val="36"/>
                <w:rtl/>
              </w:rPr>
              <w:t>)</w:t>
            </w:r>
          </w:p>
        </w:tc>
        <w:tc>
          <w:tcPr>
            <w:tcW w:w="4931"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spacing w:after="0" w:line="240" w:lineRule="auto"/>
              <w:rPr>
                <w:rFonts w:ascii="Arial Black" w:hAnsi="Arial Black" w:cs="Akhbar MT"/>
                <w:b/>
                <w:bCs/>
                <w:sz w:val="36"/>
                <w:szCs w:val="36"/>
                <w:rtl/>
              </w:rPr>
            </w:pPr>
            <w:r w:rsidRPr="00706216">
              <w:rPr>
                <w:rFonts w:ascii="Arial Black" w:hAnsi="Arial Black" w:cs="Akhbar MT"/>
                <w:b/>
                <w:bCs/>
                <w:sz w:val="36"/>
                <w:szCs w:val="36"/>
              </w:rPr>
              <w:t> </w:t>
            </w:r>
          </w:p>
        </w:tc>
      </w:tr>
      <w:tr w:rsidR="00706216" w:rsidRPr="00706216" w:rsidTr="00706216">
        <w:trPr>
          <w:trHeight w:val="300"/>
          <w:jc w:val="center"/>
        </w:trPr>
        <w:tc>
          <w:tcPr>
            <w:tcW w:w="4332"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bidi/>
              <w:spacing w:after="0" w:line="240" w:lineRule="auto"/>
              <w:rPr>
                <w:rFonts w:ascii="Arial Black" w:hAnsi="Arial Black" w:cs="Akhbar MT"/>
                <w:b/>
                <w:bCs/>
                <w:sz w:val="36"/>
                <w:szCs w:val="36"/>
              </w:rPr>
            </w:pPr>
            <w:r w:rsidRPr="00706216">
              <w:rPr>
                <w:rFonts w:ascii="Arial Black" w:hAnsi="Arial Black" w:cs="Akhbar MT"/>
                <w:b/>
                <w:bCs/>
                <w:sz w:val="36"/>
                <w:szCs w:val="36"/>
                <w:rtl/>
              </w:rPr>
              <w:t>رسوم الإدارة</w:t>
            </w:r>
          </w:p>
        </w:tc>
        <w:tc>
          <w:tcPr>
            <w:tcW w:w="4931"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spacing w:after="0" w:line="240" w:lineRule="auto"/>
              <w:rPr>
                <w:rFonts w:ascii="Arial Black" w:hAnsi="Arial Black" w:cs="Akhbar MT"/>
                <w:b/>
                <w:bCs/>
                <w:sz w:val="36"/>
                <w:szCs w:val="36"/>
                <w:rtl/>
              </w:rPr>
            </w:pPr>
            <w:r w:rsidRPr="00706216">
              <w:rPr>
                <w:rFonts w:ascii="Arial Black" w:hAnsi="Arial Black" w:cs="Akhbar MT"/>
                <w:b/>
                <w:bCs/>
                <w:sz w:val="36"/>
                <w:szCs w:val="36"/>
              </w:rPr>
              <w:t> </w:t>
            </w:r>
          </w:p>
        </w:tc>
      </w:tr>
      <w:tr w:rsidR="00706216" w:rsidRPr="00706216" w:rsidTr="00706216">
        <w:trPr>
          <w:trHeight w:val="300"/>
          <w:jc w:val="center"/>
        </w:trPr>
        <w:tc>
          <w:tcPr>
            <w:tcW w:w="4332"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bidi/>
              <w:spacing w:after="0" w:line="240" w:lineRule="auto"/>
              <w:rPr>
                <w:rFonts w:ascii="Arial Black" w:hAnsi="Arial Black" w:cs="Akhbar MT"/>
                <w:b/>
                <w:bCs/>
                <w:sz w:val="36"/>
                <w:szCs w:val="36"/>
              </w:rPr>
            </w:pPr>
            <w:r w:rsidRPr="00706216">
              <w:rPr>
                <w:rFonts w:ascii="Arial Black" w:hAnsi="Arial Black" w:cs="Akhbar MT"/>
                <w:b/>
                <w:bCs/>
                <w:sz w:val="36"/>
                <w:szCs w:val="36"/>
                <w:rtl/>
              </w:rPr>
              <w:t>رسوم الأداء</w:t>
            </w:r>
          </w:p>
        </w:tc>
        <w:tc>
          <w:tcPr>
            <w:tcW w:w="4931"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spacing w:after="0" w:line="240" w:lineRule="auto"/>
              <w:rPr>
                <w:rFonts w:ascii="Arial Black" w:hAnsi="Arial Black" w:cs="Akhbar MT"/>
                <w:b/>
                <w:bCs/>
                <w:sz w:val="36"/>
                <w:szCs w:val="36"/>
                <w:rtl/>
              </w:rPr>
            </w:pPr>
            <w:r w:rsidRPr="00706216">
              <w:rPr>
                <w:rFonts w:ascii="Arial Black" w:hAnsi="Arial Black" w:cs="Akhbar MT"/>
                <w:b/>
                <w:bCs/>
                <w:sz w:val="36"/>
                <w:szCs w:val="36"/>
              </w:rPr>
              <w:t> </w:t>
            </w:r>
          </w:p>
        </w:tc>
      </w:tr>
      <w:tr w:rsidR="00706216" w:rsidRPr="00706216" w:rsidTr="00706216">
        <w:trPr>
          <w:trHeight w:val="600"/>
          <w:jc w:val="center"/>
        </w:trPr>
        <w:tc>
          <w:tcPr>
            <w:tcW w:w="4332"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bidi/>
              <w:spacing w:after="0" w:line="240" w:lineRule="auto"/>
              <w:rPr>
                <w:rFonts w:ascii="Arial Black" w:hAnsi="Arial Black" w:cs="Akhbar MT"/>
                <w:b/>
                <w:bCs/>
                <w:sz w:val="36"/>
                <w:szCs w:val="36"/>
              </w:rPr>
            </w:pPr>
            <w:r w:rsidRPr="00706216">
              <w:rPr>
                <w:rFonts w:ascii="Arial Black" w:hAnsi="Arial Black" w:cs="Akhbar MT"/>
                <w:b/>
                <w:bCs/>
                <w:sz w:val="36"/>
                <w:szCs w:val="36"/>
                <w:rtl/>
              </w:rPr>
              <w:t>إجمالي الرسوم</w:t>
            </w:r>
          </w:p>
        </w:tc>
        <w:tc>
          <w:tcPr>
            <w:tcW w:w="4931"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spacing w:after="0" w:line="240" w:lineRule="auto"/>
              <w:rPr>
                <w:rFonts w:ascii="Arial Black" w:hAnsi="Arial Black" w:cs="Akhbar MT"/>
                <w:b/>
                <w:bCs/>
                <w:sz w:val="36"/>
                <w:szCs w:val="36"/>
                <w:rtl/>
              </w:rPr>
            </w:pPr>
            <w:r w:rsidRPr="00706216">
              <w:rPr>
                <w:rFonts w:ascii="Arial Black" w:hAnsi="Arial Black" w:cs="Akhbar MT"/>
                <w:b/>
                <w:bCs/>
                <w:sz w:val="36"/>
                <w:szCs w:val="36"/>
              </w:rPr>
              <w:t> </w:t>
            </w:r>
          </w:p>
        </w:tc>
      </w:tr>
      <w:tr w:rsidR="00706216" w:rsidRPr="00706216" w:rsidTr="00706216">
        <w:trPr>
          <w:trHeight w:val="300"/>
          <w:jc w:val="center"/>
        </w:trPr>
        <w:tc>
          <w:tcPr>
            <w:tcW w:w="4332" w:type="dxa"/>
            <w:tcBorders>
              <w:top w:val="nil"/>
              <w:left w:val="single" w:sz="4" w:space="0" w:color="auto"/>
              <w:bottom w:val="single" w:sz="4" w:space="0" w:color="auto"/>
              <w:right w:val="single" w:sz="4" w:space="0" w:color="auto"/>
            </w:tcBorders>
            <w:shd w:val="clear" w:color="auto" w:fill="auto"/>
            <w:vAlign w:val="center"/>
            <w:hideMark/>
          </w:tcPr>
          <w:p w:rsidR="00706216" w:rsidRPr="00706216" w:rsidRDefault="00706216" w:rsidP="00706216">
            <w:pPr>
              <w:bidi/>
              <w:spacing w:after="0" w:line="240" w:lineRule="auto"/>
              <w:rPr>
                <w:rFonts w:ascii="Arial Black" w:hAnsi="Arial Black" w:cs="Akhbar MT"/>
                <w:b/>
                <w:bCs/>
                <w:sz w:val="36"/>
                <w:szCs w:val="36"/>
              </w:rPr>
            </w:pPr>
            <w:r w:rsidRPr="00706216">
              <w:rPr>
                <w:rFonts w:ascii="Arial Black" w:hAnsi="Arial Black" w:cs="Akhbar MT"/>
                <w:b/>
                <w:bCs/>
                <w:sz w:val="36"/>
                <w:szCs w:val="36"/>
                <w:rtl/>
              </w:rPr>
              <w:t>ملاحظات</w:t>
            </w:r>
          </w:p>
        </w:tc>
        <w:tc>
          <w:tcPr>
            <w:tcW w:w="4931" w:type="dxa"/>
            <w:tcBorders>
              <w:top w:val="nil"/>
              <w:left w:val="single" w:sz="4" w:space="0" w:color="auto"/>
              <w:bottom w:val="single" w:sz="4" w:space="0" w:color="auto"/>
              <w:right w:val="single" w:sz="4" w:space="0" w:color="auto"/>
            </w:tcBorders>
            <w:shd w:val="clear" w:color="auto" w:fill="auto"/>
            <w:noWrap/>
            <w:vAlign w:val="bottom"/>
            <w:hideMark/>
          </w:tcPr>
          <w:p w:rsidR="00706216" w:rsidRPr="00706216" w:rsidRDefault="00706216" w:rsidP="00706216">
            <w:pPr>
              <w:spacing w:after="0" w:line="240" w:lineRule="auto"/>
              <w:rPr>
                <w:rFonts w:ascii="Arial Black" w:hAnsi="Arial Black" w:cs="Akhbar MT"/>
                <w:b/>
                <w:bCs/>
                <w:sz w:val="36"/>
                <w:szCs w:val="36"/>
                <w:rtl/>
              </w:rPr>
            </w:pPr>
            <w:r w:rsidRPr="00706216">
              <w:rPr>
                <w:rFonts w:ascii="Arial Black" w:hAnsi="Arial Black" w:cs="Akhbar MT"/>
                <w:b/>
                <w:bCs/>
                <w:sz w:val="36"/>
                <w:szCs w:val="36"/>
              </w:rPr>
              <w:t> </w:t>
            </w:r>
          </w:p>
        </w:tc>
      </w:tr>
    </w:tbl>
    <w:p w:rsidR="00706216" w:rsidRPr="0093253E" w:rsidRDefault="0093253E" w:rsidP="00706216">
      <w:pPr>
        <w:pStyle w:val="Heading3"/>
        <w:bidi/>
        <w:rPr>
          <w:rStyle w:val="Strong"/>
          <w:rFonts w:ascii="Times New Roman" w:hAnsi="Times New Roman" w:cs="Times New Roman"/>
          <w:color w:val="auto"/>
          <w:sz w:val="28"/>
          <w:szCs w:val="28"/>
          <w:rtl/>
        </w:rPr>
      </w:pPr>
      <w:r w:rsidRPr="0093253E">
        <w:rPr>
          <w:rStyle w:val="Strong"/>
          <w:rFonts w:ascii="Times New Roman" w:hAnsi="Times New Roman" w:cs="Times New Roman"/>
          <w:b/>
          <w:bCs/>
          <w:color w:val="auto"/>
          <w:sz w:val="28"/>
          <w:szCs w:val="28"/>
          <w:rtl/>
        </w:rPr>
        <w:t>تمت المراجعة مع الإدارة المالية (عند الاقتضاء)</w:t>
      </w:r>
      <w:r w:rsidRPr="0093253E">
        <w:rPr>
          <w:rStyle w:val="Strong"/>
          <w:rFonts w:ascii="Times New Roman" w:hAnsi="Times New Roman" w:cs="Times New Roman"/>
          <w:color w:val="auto"/>
          <w:sz w:val="28"/>
          <w:szCs w:val="28"/>
          <w:rtl/>
        </w:rPr>
        <w:t xml:space="preserve"> </w:t>
      </w:r>
      <w:r w:rsidRPr="0093253E">
        <w:rPr>
          <w:rStyle w:val="Strong"/>
          <w:rFonts w:ascii="Segoe UI Symbol" w:hAnsi="Segoe UI Symbol" w:cs="Segoe UI Symbol"/>
          <w:color w:val="auto"/>
          <w:sz w:val="28"/>
          <w:szCs w:val="28"/>
        </w:rPr>
        <w:t>☐</w:t>
      </w:r>
      <w:r w:rsidRPr="0093253E">
        <w:rPr>
          <w:rStyle w:val="Strong"/>
          <w:rFonts w:ascii="Times New Roman" w:hAnsi="Times New Roman" w:cs="Times New Roman"/>
          <w:color w:val="auto"/>
          <w:sz w:val="28"/>
          <w:szCs w:val="28"/>
        </w:rPr>
        <w:t xml:space="preserve"> </w:t>
      </w:r>
      <w:r w:rsidRPr="0093253E">
        <w:rPr>
          <w:rStyle w:val="Strong"/>
          <w:rFonts w:ascii="Times New Roman" w:hAnsi="Times New Roman" w:cs="Times New Roman"/>
          <w:color w:val="auto"/>
          <w:sz w:val="28"/>
          <w:szCs w:val="28"/>
          <w:rtl/>
        </w:rPr>
        <w:t xml:space="preserve">نعم </w:t>
      </w:r>
      <w:r>
        <w:rPr>
          <w:rStyle w:val="Strong"/>
          <w:rFonts w:ascii="Times New Roman" w:hAnsi="Times New Roman" w:cs="Times New Roman" w:hint="cs"/>
          <w:color w:val="auto"/>
          <w:sz w:val="28"/>
          <w:szCs w:val="28"/>
          <w:rtl/>
        </w:rPr>
        <w:t xml:space="preserve"> </w:t>
      </w:r>
      <w:r w:rsidRPr="0093253E">
        <w:rPr>
          <w:rStyle w:val="Strong"/>
          <w:rFonts w:ascii="Segoe UI Symbol" w:hAnsi="Segoe UI Symbol" w:cs="Segoe UI Symbol" w:hint="cs"/>
          <w:color w:val="auto"/>
          <w:sz w:val="28"/>
          <w:szCs w:val="28"/>
          <w:rtl/>
        </w:rPr>
        <w:t>☐</w:t>
      </w:r>
      <w:r w:rsidRPr="0093253E">
        <w:rPr>
          <w:rStyle w:val="Strong"/>
          <w:rFonts w:ascii="Times New Roman" w:hAnsi="Times New Roman" w:cs="Times New Roman"/>
          <w:color w:val="auto"/>
          <w:sz w:val="28"/>
          <w:szCs w:val="28"/>
          <w:rtl/>
        </w:rPr>
        <w:t xml:space="preserve"> </w:t>
      </w:r>
      <w:r w:rsidRPr="0093253E">
        <w:rPr>
          <w:rStyle w:val="Strong"/>
          <w:color w:val="auto"/>
          <w:sz w:val="28"/>
          <w:szCs w:val="28"/>
          <w:rtl/>
        </w:rPr>
        <w:t>ل</w:t>
      </w:r>
      <w:r w:rsidRPr="0093253E">
        <w:rPr>
          <w:rStyle w:val="Strong"/>
          <w:rFonts w:ascii="Times New Roman" w:hAnsi="Times New Roman" w:cs="Times New Roman"/>
          <w:color w:val="auto"/>
          <w:sz w:val="28"/>
          <w:szCs w:val="28"/>
          <w:rtl/>
        </w:rPr>
        <w:t>ا</w:t>
      </w:r>
    </w:p>
    <w:p w:rsidR="00706216" w:rsidRPr="0093253E" w:rsidRDefault="00706216" w:rsidP="00706216">
      <w:pPr>
        <w:pStyle w:val="Heading3"/>
        <w:bidi/>
        <w:rPr>
          <w:rStyle w:val="Strong"/>
          <w:rFonts w:ascii="Times New Roman" w:hAnsi="Times New Roman" w:cs="Times New Roman"/>
          <w:b/>
          <w:bCs/>
          <w:color w:val="auto"/>
          <w:sz w:val="28"/>
          <w:szCs w:val="28"/>
          <w:u w:val="single"/>
        </w:rPr>
      </w:pPr>
      <w:r w:rsidRPr="0093253E">
        <w:rPr>
          <w:rStyle w:val="Strong"/>
          <w:rFonts w:ascii="Times New Roman" w:hAnsi="Times New Roman" w:cs="Times New Roman"/>
          <w:b/>
          <w:bCs/>
          <w:color w:val="auto"/>
          <w:sz w:val="28"/>
          <w:szCs w:val="28"/>
          <w:u w:val="single"/>
          <w:rtl/>
        </w:rPr>
        <w:t>اعتماد</w:t>
      </w:r>
    </w:p>
    <w:p w:rsidR="00706216" w:rsidRPr="00706216" w:rsidRDefault="00706216" w:rsidP="00706216">
      <w:pPr>
        <w:pStyle w:val="NormalWeb"/>
        <w:bidi/>
        <w:rPr>
          <w:rStyle w:val="Strong"/>
          <w:rFonts w:eastAsiaTheme="majorEastAsia"/>
          <w:sz w:val="28"/>
          <w:szCs w:val="28"/>
        </w:rPr>
      </w:pPr>
      <w:r w:rsidRPr="00706216">
        <w:rPr>
          <w:rStyle w:val="Strong"/>
          <w:rFonts w:eastAsiaTheme="majorEastAsia"/>
          <w:sz w:val="28"/>
          <w:szCs w:val="28"/>
          <w:rtl/>
        </w:rPr>
        <w:t>أعده</w:t>
      </w:r>
      <w:r w:rsidRPr="00706216">
        <w:rPr>
          <w:rStyle w:val="Strong"/>
          <w:rFonts w:eastAsiaTheme="majorEastAsia"/>
          <w:sz w:val="28"/>
          <w:szCs w:val="28"/>
        </w:rPr>
        <w:t xml:space="preserve">: </w:t>
      </w:r>
    </w:p>
    <w:p w:rsidR="00706216" w:rsidRPr="00706216" w:rsidRDefault="00706216" w:rsidP="00706216">
      <w:pPr>
        <w:pStyle w:val="NormalWeb"/>
        <w:bidi/>
        <w:rPr>
          <w:rStyle w:val="Strong"/>
          <w:rFonts w:eastAsiaTheme="majorEastAsia"/>
          <w:sz w:val="28"/>
          <w:szCs w:val="28"/>
        </w:rPr>
      </w:pPr>
      <w:r w:rsidRPr="00706216">
        <w:rPr>
          <w:rStyle w:val="Strong"/>
          <w:rFonts w:eastAsiaTheme="majorEastAsia"/>
          <w:sz w:val="28"/>
          <w:szCs w:val="28"/>
          <w:rtl/>
        </w:rPr>
        <w:t>راجعه</w:t>
      </w:r>
      <w:r w:rsidRPr="00706216">
        <w:rPr>
          <w:rStyle w:val="Strong"/>
          <w:rFonts w:eastAsiaTheme="majorEastAsia"/>
          <w:sz w:val="28"/>
          <w:szCs w:val="28"/>
        </w:rPr>
        <w:t xml:space="preserve">: </w:t>
      </w:r>
    </w:p>
    <w:p w:rsidR="00706216" w:rsidRPr="00706216" w:rsidRDefault="00706216" w:rsidP="00706216">
      <w:pPr>
        <w:pStyle w:val="NormalWeb"/>
        <w:bidi/>
        <w:rPr>
          <w:rStyle w:val="Strong"/>
          <w:rFonts w:eastAsiaTheme="majorEastAsia"/>
          <w:sz w:val="28"/>
          <w:szCs w:val="28"/>
        </w:rPr>
      </w:pPr>
      <w:r w:rsidRPr="00706216">
        <w:rPr>
          <w:rStyle w:val="Strong"/>
          <w:rFonts w:eastAsiaTheme="majorEastAsia"/>
          <w:sz w:val="28"/>
          <w:szCs w:val="28"/>
          <w:rtl/>
        </w:rPr>
        <w:t>اعتمده مدير إدارة الاستثمار</w:t>
      </w:r>
      <w:r w:rsidRPr="00706216">
        <w:rPr>
          <w:rStyle w:val="Strong"/>
          <w:rFonts w:eastAsiaTheme="majorEastAsia"/>
          <w:sz w:val="28"/>
          <w:szCs w:val="28"/>
        </w:rPr>
        <w:t xml:space="preserve">: </w:t>
      </w:r>
    </w:p>
    <w:p w:rsidR="00706216" w:rsidRPr="00706216" w:rsidRDefault="00706216" w:rsidP="00706216">
      <w:pPr>
        <w:pStyle w:val="NormalWeb"/>
        <w:bidi/>
        <w:rPr>
          <w:rStyle w:val="Strong"/>
          <w:rFonts w:eastAsiaTheme="majorEastAsia"/>
          <w:sz w:val="28"/>
          <w:szCs w:val="28"/>
        </w:rPr>
      </w:pPr>
      <w:r w:rsidRPr="00706216">
        <w:rPr>
          <w:rStyle w:val="Strong"/>
          <w:rFonts w:eastAsiaTheme="majorEastAsia"/>
          <w:sz w:val="28"/>
          <w:szCs w:val="28"/>
          <w:rtl/>
        </w:rPr>
        <w:t>تاريخ الاعتماد</w:t>
      </w:r>
      <w:r w:rsidRPr="00706216">
        <w:rPr>
          <w:rStyle w:val="Strong"/>
          <w:rFonts w:eastAsiaTheme="majorEastAsia"/>
          <w:sz w:val="28"/>
          <w:szCs w:val="28"/>
        </w:rPr>
        <w:t xml:space="preserve">: </w:t>
      </w:r>
      <w:r>
        <w:rPr>
          <w:rStyle w:val="Strong"/>
          <w:rFonts w:eastAsiaTheme="majorEastAsia" w:hint="cs"/>
          <w:sz w:val="28"/>
          <w:szCs w:val="28"/>
          <w:rtl/>
        </w:rPr>
        <w:t xml:space="preserve">      /      /   2026 </w:t>
      </w:r>
    </w:p>
    <w:p w:rsidR="0044265F" w:rsidRPr="00706216" w:rsidRDefault="0044265F" w:rsidP="00EC2765">
      <w:pPr>
        <w:pStyle w:val="Heading1"/>
        <w:bidi/>
        <w:spacing w:before="0"/>
        <w:jc w:val="center"/>
        <w:rPr>
          <w:color w:val="auto"/>
          <w:u w:val="single"/>
        </w:rPr>
      </w:pPr>
      <w:r w:rsidRPr="00706216">
        <w:rPr>
          <w:color w:val="auto"/>
          <w:u w:val="single"/>
          <w:rtl/>
        </w:rPr>
        <w:t xml:space="preserve">النموذج </w:t>
      </w:r>
      <w:r w:rsidRPr="00656315">
        <w:rPr>
          <w:rFonts w:ascii="Arial Black" w:hAnsi="Arial Black" w:cs="Akhbar MT"/>
          <w:b w:val="0"/>
          <w:bCs w:val="0"/>
          <w:color w:val="auto"/>
          <w:sz w:val="32"/>
          <w:szCs w:val="32"/>
          <w:u w:val="single"/>
        </w:rPr>
        <w:t>(F-0</w:t>
      </w:r>
      <w:r>
        <w:rPr>
          <w:rFonts w:ascii="Arial Black" w:hAnsi="Arial Black" w:cs="Akhbar MT"/>
          <w:b w:val="0"/>
          <w:bCs w:val="0"/>
          <w:color w:val="auto"/>
          <w:sz w:val="32"/>
          <w:szCs w:val="32"/>
          <w:u w:val="single"/>
        </w:rPr>
        <w:t>3</w:t>
      </w:r>
      <w:r w:rsidRPr="00656315">
        <w:rPr>
          <w:rFonts w:ascii="Arial Black" w:hAnsi="Arial Black" w:cs="Akhbar MT"/>
          <w:b w:val="0"/>
          <w:bCs w:val="0"/>
          <w:color w:val="auto"/>
          <w:sz w:val="32"/>
          <w:szCs w:val="32"/>
          <w:u w:val="single"/>
        </w:rPr>
        <w:t>)</w:t>
      </w:r>
      <w:r w:rsidRPr="00706216">
        <w:rPr>
          <w:rFonts w:hint="cs"/>
          <w:color w:val="auto"/>
          <w:u w:val="single"/>
          <w:rtl/>
        </w:rPr>
        <w:t xml:space="preserve"> </w:t>
      </w:r>
    </w:p>
    <w:p w:rsidR="003A589F" w:rsidRDefault="003A589F" w:rsidP="003A589F">
      <w:pPr>
        <w:pStyle w:val="Heading1"/>
        <w:bidi/>
        <w:spacing w:before="0" w:line="240" w:lineRule="auto"/>
        <w:jc w:val="center"/>
        <w:rPr>
          <w:color w:val="auto"/>
          <w:u w:val="single"/>
        </w:rPr>
      </w:pPr>
      <w:r w:rsidRPr="003A589F">
        <w:rPr>
          <w:color w:val="auto"/>
          <w:u w:val="single"/>
          <w:rtl/>
        </w:rPr>
        <w:t>نموذج تعليمات تجديد اتفاقية إدارة الاستثمار</w:t>
      </w:r>
    </w:p>
    <w:p w:rsidR="003A589F" w:rsidRPr="0093253E" w:rsidRDefault="003A589F" w:rsidP="003A589F">
      <w:pPr>
        <w:bidi/>
        <w:rPr>
          <w:sz w:val="8"/>
          <w:szCs w:val="8"/>
        </w:rPr>
      </w:pPr>
    </w:p>
    <w:tbl>
      <w:tblPr>
        <w:bidiVisual/>
        <w:tblW w:w="9308" w:type="dxa"/>
        <w:tblInd w:w="-5" w:type="dxa"/>
        <w:tblLook w:val="04A0" w:firstRow="1" w:lastRow="0" w:firstColumn="1" w:lastColumn="0" w:noHBand="0" w:noVBand="1"/>
      </w:tblPr>
      <w:tblGrid>
        <w:gridCol w:w="4013"/>
        <w:gridCol w:w="5295"/>
      </w:tblGrid>
      <w:tr w:rsidR="003A589F" w:rsidRPr="003A589F" w:rsidTr="003A589F">
        <w:trPr>
          <w:trHeight w:val="300"/>
        </w:trPr>
        <w:tc>
          <w:tcPr>
            <w:tcW w:w="4013"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3A589F" w:rsidRPr="003A589F" w:rsidRDefault="003A589F" w:rsidP="003A589F">
            <w:pPr>
              <w:bidi/>
              <w:spacing w:after="0" w:line="240" w:lineRule="auto"/>
              <w:jc w:val="center"/>
              <w:rPr>
                <w:rFonts w:ascii="Arial Black" w:hAnsi="Arial Black" w:cs="Akhbar MT"/>
                <w:b/>
                <w:bCs/>
                <w:sz w:val="36"/>
                <w:szCs w:val="36"/>
              </w:rPr>
            </w:pPr>
            <w:r w:rsidRPr="003A589F">
              <w:rPr>
                <w:rFonts w:ascii="Arial Black" w:hAnsi="Arial Black" w:cs="Akhbar MT"/>
                <w:b/>
                <w:bCs/>
                <w:sz w:val="36"/>
                <w:szCs w:val="36"/>
                <w:rtl/>
              </w:rPr>
              <w:t>البيان</w:t>
            </w:r>
          </w:p>
        </w:tc>
        <w:tc>
          <w:tcPr>
            <w:tcW w:w="5295"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3A589F" w:rsidRPr="003A589F" w:rsidRDefault="003A589F" w:rsidP="003A589F">
            <w:pPr>
              <w:bidi/>
              <w:spacing w:after="0" w:line="240" w:lineRule="auto"/>
              <w:jc w:val="center"/>
              <w:rPr>
                <w:rFonts w:ascii="Arial Black" w:hAnsi="Arial Black" w:cs="Akhbar MT"/>
                <w:b/>
                <w:bCs/>
                <w:sz w:val="36"/>
                <w:szCs w:val="36"/>
                <w:rtl/>
              </w:rPr>
            </w:pPr>
            <w:r w:rsidRPr="003A589F">
              <w:rPr>
                <w:rFonts w:ascii="Arial Black" w:hAnsi="Arial Black" w:cs="Akhbar MT"/>
                <w:b/>
                <w:bCs/>
                <w:sz w:val="36"/>
                <w:szCs w:val="36"/>
                <w:rtl/>
              </w:rPr>
              <w:t>البيانات</w:t>
            </w:r>
          </w:p>
        </w:tc>
      </w:tr>
      <w:tr w:rsidR="003A589F" w:rsidRPr="003A589F" w:rsidTr="003A589F">
        <w:trPr>
          <w:trHeight w:val="602"/>
        </w:trPr>
        <w:tc>
          <w:tcPr>
            <w:tcW w:w="4013"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bidi/>
              <w:spacing w:after="0" w:line="240" w:lineRule="auto"/>
              <w:rPr>
                <w:rFonts w:ascii="Arial Black" w:hAnsi="Arial Black" w:cs="Akhbar MT"/>
                <w:b/>
                <w:bCs/>
                <w:sz w:val="36"/>
                <w:szCs w:val="36"/>
                <w:rtl/>
              </w:rPr>
            </w:pPr>
            <w:r w:rsidRPr="003A589F">
              <w:rPr>
                <w:rFonts w:ascii="Arial Black" w:hAnsi="Arial Black" w:cs="Akhbar MT"/>
                <w:b/>
                <w:bCs/>
                <w:sz w:val="36"/>
                <w:szCs w:val="36"/>
                <w:rtl/>
              </w:rPr>
              <w:t>اسم العميل</w:t>
            </w:r>
          </w:p>
        </w:tc>
        <w:tc>
          <w:tcPr>
            <w:tcW w:w="5295"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spacing w:after="0" w:line="240" w:lineRule="auto"/>
              <w:rPr>
                <w:rFonts w:ascii="Arial Black" w:hAnsi="Arial Black" w:cs="Akhbar MT"/>
                <w:b/>
                <w:bCs/>
                <w:sz w:val="36"/>
                <w:szCs w:val="36"/>
                <w:rtl/>
              </w:rPr>
            </w:pPr>
            <w:r w:rsidRPr="003A589F">
              <w:rPr>
                <w:rFonts w:ascii="Arial Black" w:hAnsi="Arial Black" w:cs="Akhbar MT"/>
                <w:b/>
                <w:bCs/>
                <w:sz w:val="36"/>
                <w:szCs w:val="36"/>
              </w:rPr>
              <w:t> </w:t>
            </w:r>
          </w:p>
        </w:tc>
      </w:tr>
      <w:tr w:rsidR="003A589F" w:rsidRPr="003A589F" w:rsidTr="003A589F">
        <w:trPr>
          <w:trHeight w:val="728"/>
        </w:trPr>
        <w:tc>
          <w:tcPr>
            <w:tcW w:w="4013"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bidi/>
              <w:spacing w:after="0" w:line="240" w:lineRule="auto"/>
              <w:rPr>
                <w:rFonts w:ascii="Arial Black" w:hAnsi="Arial Black" w:cs="Akhbar MT"/>
                <w:b/>
                <w:bCs/>
                <w:sz w:val="36"/>
                <w:szCs w:val="36"/>
              </w:rPr>
            </w:pPr>
            <w:r w:rsidRPr="003A589F">
              <w:rPr>
                <w:rFonts w:ascii="Arial Black" w:hAnsi="Arial Black" w:cs="Akhbar MT"/>
                <w:b/>
                <w:bCs/>
                <w:sz w:val="36"/>
                <w:szCs w:val="36"/>
                <w:rtl/>
              </w:rPr>
              <w:t>رقم المحفظة</w:t>
            </w:r>
          </w:p>
        </w:tc>
        <w:tc>
          <w:tcPr>
            <w:tcW w:w="5295"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spacing w:after="0" w:line="240" w:lineRule="auto"/>
              <w:rPr>
                <w:rFonts w:ascii="Arial Black" w:hAnsi="Arial Black" w:cs="Akhbar MT"/>
                <w:b/>
                <w:bCs/>
                <w:sz w:val="36"/>
                <w:szCs w:val="36"/>
                <w:rtl/>
              </w:rPr>
            </w:pPr>
            <w:r w:rsidRPr="003A589F">
              <w:rPr>
                <w:rFonts w:ascii="Arial Black" w:hAnsi="Arial Black" w:cs="Akhbar MT"/>
                <w:b/>
                <w:bCs/>
                <w:sz w:val="36"/>
                <w:szCs w:val="36"/>
              </w:rPr>
              <w:t> </w:t>
            </w:r>
          </w:p>
        </w:tc>
      </w:tr>
      <w:tr w:rsidR="003A589F" w:rsidRPr="003A589F" w:rsidTr="003A589F">
        <w:trPr>
          <w:trHeight w:val="600"/>
        </w:trPr>
        <w:tc>
          <w:tcPr>
            <w:tcW w:w="4013"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bidi/>
              <w:spacing w:after="0" w:line="240" w:lineRule="auto"/>
              <w:rPr>
                <w:rFonts w:ascii="Arial Black" w:hAnsi="Arial Black" w:cs="Akhbar MT"/>
                <w:b/>
                <w:bCs/>
                <w:sz w:val="36"/>
                <w:szCs w:val="36"/>
              </w:rPr>
            </w:pPr>
            <w:r w:rsidRPr="003A589F">
              <w:rPr>
                <w:rFonts w:ascii="Arial Black" w:hAnsi="Arial Black" w:cs="Akhbar MT"/>
                <w:b/>
                <w:bCs/>
                <w:sz w:val="36"/>
                <w:szCs w:val="36"/>
                <w:rtl/>
              </w:rPr>
              <w:t>تاريخ انتهاء العقد</w:t>
            </w:r>
          </w:p>
        </w:tc>
        <w:tc>
          <w:tcPr>
            <w:tcW w:w="5295"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spacing w:after="0" w:line="240" w:lineRule="auto"/>
              <w:rPr>
                <w:rFonts w:ascii="Arial Black" w:hAnsi="Arial Black" w:cs="Akhbar MT"/>
                <w:b/>
                <w:bCs/>
                <w:sz w:val="36"/>
                <w:szCs w:val="36"/>
                <w:rtl/>
              </w:rPr>
            </w:pPr>
            <w:r w:rsidRPr="003A589F">
              <w:rPr>
                <w:rFonts w:ascii="Arial Black" w:hAnsi="Arial Black" w:cs="Akhbar MT"/>
                <w:b/>
                <w:bCs/>
                <w:sz w:val="36"/>
                <w:szCs w:val="36"/>
              </w:rPr>
              <w:t> </w:t>
            </w:r>
          </w:p>
        </w:tc>
      </w:tr>
      <w:tr w:rsidR="003A589F" w:rsidRPr="003A589F" w:rsidTr="003A589F">
        <w:trPr>
          <w:trHeight w:val="600"/>
        </w:trPr>
        <w:tc>
          <w:tcPr>
            <w:tcW w:w="4013"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bidi/>
              <w:spacing w:after="0" w:line="240" w:lineRule="auto"/>
              <w:rPr>
                <w:rFonts w:ascii="Arial Black" w:hAnsi="Arial Black" w:cs="Akhbar MT"/>
                <w:b/>
                <w:bCs/>
                <w:sz w:val="36"/>
                <w:szCs w:val="36"/>
              </w:rPr>
            </w:pPr>
            <w:r w:rsidRPr="003A589F">
              <w:rPr>
                <w:rFonts w:ascii="Arial Black" w:hAnsi="Arial Black" w:cs="Akhbar MT"/>
                <w:b/>
                <w:bCs/>
                <w:sz w:val="36"/>
                <w:szCs w:val="36"/>
                <w:rtl/>
              </w:rPr>
              <w:t>تاريخ بدء التجديد</w:t>
            </w:r>
          </w:p>
        </w:tc>
        <w:tc>
          <w:tcPr>
            <w:tcW w:w="5295"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spacing w:after="0" w:line="240" w:lineRule="auto"/>
              <w:rPr>
                <w:rFonts w:ascii="Arial Black" w:hAnsi="Arial Black" w:cs="Akhbar MT"/>
                <w:b/>
                <w:bCs/>
                <w:sz w:val="36"/>
                <w:szCs w:val="36"/>
                <w:rtl/>
              </w:rPr>
            </w:pPr>
            <w:r w:rsidRPr="003A589F">
              <w:rPr>
                <w:rFonts w:ascii="Arial Black" w:hAnsi="Arial Black" w:cs="Akhbar MT"/>
                <w:b/>
                <w:bCs/>
                <w:sz w:val="36"/>
                <w:szCs w:val="36"/>
              </w:rPr>
              <w:t> </w:t>
            </w:r>
          </w:p>
        </w:tc>
      </w:tr>
      <w:tr w:rsidR="003A589F" w:rsidRPr="003A589F" w:rsidTr="003A589F">
        <w:trPr>
          <w:trHeight w:val="647"/>
        </w:trPr>
        <w:tc>
          <w:tcPr>
            <w:tcW w:w="4013"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bidi/>
              <w:spacing w:after="0" w:line="240" w:lineRule="auto"/>
              <w:rPr>
                <w:rFonts w:ascii="Arial Black" w:hAnsi="Arial Black" w:cs="Akhbar MT"/>
                <w:b/>
                <w:bCs/>
                <w:sz w:val="36"/>
                <w:szCs w:val="36"/>
              </w:rPr>
            </w:pPr>
            <w:r w:rsidRPr="003A589F">
              <w:rPr>
                <w:rFonts w:ascii="Arial Black" w:hAnsi="Arial Black" w:cs="Akhbar MT"/>
                <w:b/>
                <w:bCs/>
                <w:sz w:val="36"/>
                <w:szCs w:val="36"/>
                <w:rtl/>
              </w:rPr>
              <w:t>مدة التجديد</w:t>
            </w:r>
          </w:p>
        </w:tc>
        <w:tc>
          <w:tcPr>
            <w:tcW w:w="5295"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spacing w:after="0" w:line="240" w:lineRule="auto"/>
              <w:rPr>
                <w:rFonts w:ascii="Arial Black" w:hAnsi="Arial Black" w:cs="Akhbar MT"/>
                <w:b/>
                <w:bCs/>
                <w:sz w:val="36"/>
                <w:szCs w:val="36"/>
                <w:rtl/>
              </w:rPr>
            </w:pPr>
            <w:r w:rsidRPr="003A589F">
              <w:rPr>
                <w:rFonts w:ascii="Arial Black" w:hAnsi="Arial Black" w:cs="Akhbar MT"/>
                <w:b/>
                <w:bCs/>
                <w:sz w:val="36"/>
                <w:szCs w:val="36"/>
              </w:rPr>
              <w:t> </w:t>
            </w:r>
          </w:p>
        </w:tc>
      </w:tr>
      <w:tr w:rsidR="003A589F" w:rsidRPr="003A589F" w:rsidTr="003A589F">
        <w:trPr>
          <w:trHeight w:val="900"/>
        </w:trPr>
        <w:tc>
          <w:tcPr>
            <w:tcW w:w="4013"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bidi/>
              <w:spacing w:after="0" w:line="240" w:lineRule="auto"/>
              <w:rPr>
                <w:rFonts w:ascii="Arial Black" w:hAnsi="Arial Black" w:cs="Akhbar MT"/>
                <w:b/>
                <w:bCs/>
                <w:sz w:val="36"/>
                <w:szCs w:val="36"/>
              </w:rPr>
            </w:pPr>
            <w:r w:rsidRPr="003A589F">
              <w:rPr>
                <w:rFonts w:ascii="Arial Black" w:hAnsi="Arial Black" w:cs="Akhbar MT"/>
                <w:b/>
                <w:bCs/>
                <w:sz w:val="36"/>
                <w:szCs w:val="36"/>
                <w:rtl/>
              </w:rPr>
              <w:t>هل توجد تعديلات على العقد؟</w:t>
            </w:r>
          </w:p>
        </w:tc>
        <w:tc>
          <w:tcPr>
            <w:tcW w:w="5295"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bidi/>
              <w:spacing w:after="0" w:line="240" w:lineRule="auto"/>
              <w:rPr>
                <w:rFonts w:ascii="Arial Black" w:hAnsi="Arial Black" w:cs="Akhbar MT"/>
                <w:b/>
                <w:bCs/>
                <w:sz w:val="36"/>
                <w:szCs w:val="36"/>
                <w:rtl/>
              </w:rPr>
            </w:pPr>
            <w:r w:rsidRPr="003A589F">
              <w:rPr>
                <w:rFonts w:ascii="Arial Black" w:hAnsi="Arial Black" w:cs="Akhbar MT"/>
                <w:b/>
                <w:bCs/>
                <w:sz w:val="36"/>
                <w:szCs w:val="36"/>
                <w:rtl/>
              </w:rPr>
              <w:t>نعم / لا</w:t>
            </w:r>
          </w:p>
        </w:tc>
      </w:tr>
      <w:tr w:rsidR="003A589F" w:rsidRPr="003A589F" w:rsidTr="0093253E">
        <w:trPr>
          <w:trHeight w:val="900"/>
        </w:trPr>
        <w:tc>
          <w:tcPr>
            <w:tcW w:w="4013"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bidi/>
              <w:spacing w:after="0" w:line="240" w:lineRule="auto"/>
              <w:rPr>
                <w:rFonts w:ascii="Arial Black" w:hAnsi="Arial Black" w:cs="Akhbar MT"/>
                <w:b/>
                <w:bCs/>
                <w:sz w:val="36"/>
                <w:szCs w:val="36"/>
                <w:rtl/>
              </w:rPr>
            </w:pPr>
            <w:r w:rsidRPr="003A589F">
              <w:rPr>
                <w:rFonts w:ascii="Arial Black" w:hAnsi="Arial Black" w:cs="Akhbar MT"/>
                <w:b/>
                <w:bCs/>
                <w:sz w:val="36"/>
                <w:szCs w:val="36"/>
                <w:rtl/>
              </w:rPr>
              <w:t>في حال نعم، توضح التعديلات</w:t>
            </w:r>
          </w:p>
        </w:tc>
        <w:tc>
          <w:tcPr>
            <w:tcW w:w="5295" w:type="dxa"/>
            <w:tcBorders>
              <w:top w:val="nil"/>
              <w:left w:val="single" w:sz="4" w:space="0" w:color="auto"/>
              <w:bottom w:val="single" w:sz="4" w:space="0" w:color="auto"/>
              <w:right w:val="single" w:sz="4" w:space="0" w:color="auto"/>
            </w:tcBorders>
            <w:shd w:val="clear" w:color="auto" w:fill="auto"/>
            <w:vAlign w:val="center"/>
            <w:hideMark/>
          </w:tcPr>
          <w:p w:rsidR="003A589F" w:rsidRPr="003A589F" w:rsidRDefault="003A589F" w:rsidP="003A589F">
            <w:pPr>
              <w:spacing w:after="0" w:line="240" w:lineRule="auto"/>
              <w:rPr>
                <w:rFonts w:ascii="Arial Black" w:hAnsi="Arial Black" w:cs="Akhbar MT"/>
                <w:b/>
                <w:bCs/>
                <w:sz w:val="36"/>
                <w:szCs w:val="36"/>
                <w:rtl/>
              </w:rPr>
            </w:pPr>
            <w:r w:rsidRPr="003A589F">
              <w:rPr>
                <w:rFonts w:ascii="Arial Black" w:hAnsi="Arial Black" w:cs="Akhbar MT"/>
                <w:b/>
                <w:bCs/>
                <w:sz w:val="36"/>
                <w:szCs w:val="36"/>
              </w:rPr>
              <w:t> </w:t>
            </w:r>
          </w:p>
        </w:tc>
      </w:tr>
      <w:tr w:rsidR="0093253E" w:rsidRPr="003A589F" w:rsidTr="0093253E">
        <w:trPr>
          <w:trHeight w:val="900"/>
        </w:trPr>
        <w:tc>
          <w:tcPr>
            <w:tcW w:w="4013" w:type="dxa"/>
            <w:tcBorders>
              <w:top w:val="single" w:sz="4" w:space="0" w:color="auto"/>
              <w:left w:val="single" w:sz="4" w:space="0" w:color="auto"/>
              <w:bottom w:val="single" w:sz="4" w:space="0" w:color="auto"/>
              <w:right w:val="single" w:sz="4" w:space="0" w:color="auto"/>
            </w:tcBorders>
            <w:shd w:val="clear" w:color="auto" w:fill="auto"/>
            <w:vAlign w:val="center"/>
          </w:tcPr>
          <w:p w:rsidR="0093253E" w:rsidRPr="0093253E" w:rsidRDefault="0093253E" w:rsidP="0093253E">
            <w:pPr>
              <w:pStyle w:val="pdq2pgselectionanchorcontainer"/>
              <w:bidi/>
              <w:rPr>
                <w:rFonts w:ascii="Arial Black" w:eastAsia="Noto Naskh Arabic" w:hAnsi="Arial Black" w:cs="Akhbar MT"/>
                <w:b/>
                <w:bCs/>
                <w:sz w:val="36"/>
                <w:szCs w:val="36"/>
              </w:rPr>
            </w:pPr>
            <w:r w:rsidRPr="0093253E">
              <w:rPr>
                <w:rFonts w:ascii="Arial Black" w:eastAsia="Noto Naskh Arabic" w:hAnsi="Arial Black" w:cs="Akhbar MT"/>
                <w:b/>
                <w:bCs/>
                <w:sz w:val="36"/>
                <w:szCs w:val="36"/>
                <w:rtl/>
              </w:rPr>
              <w:t>هل تم توقيع ملحق التجديد؟</w:t>
            </w:r>
          </w:p>
          <w:p w:rsidR="0093253E" w:rsidRPr="003A589F" w:rsidRDefault="0093253E" w:rsidP="0093253E">
            <w:pPr>
              <w:pStyle w:val="NormalWeb"/>
              <w:bidi/>
              <w:rPr>
                <w:rFonts w:ascii="Arial Black" w:hAnsi="Arial Black" w:cs="Akhbar MT"/>
                <w:b/>
                <w:bCs/>
                <w:sz w:val="36"/>
                <w:szCs w:val="36"/>
                <w:rtl/>
              </w:rPr>
            </w:pPr>
          </w:p>
        </w:tc>
        <w:tc>
          <w:tcPr>
            <w:tcW w:w="5295" w:type="dxa"/>
            <w:tcBorders>
              <w:top w:val="single" w:sz="4" w:space="0" w:color="auto"/>
              <w:left w:val="single" w:sz="4" w:space="0" w:color="auto"/>
              <w:bottom w:val="single" w:sz="4" w:space="0" w:color="auto"/>
              <w:right w:val="single" w:sz="4" w:space="0" w:color="auto"/>
            </w:tcBorders>
            <w:shd w:val="clear" w:color="auto" w:fill="auto"/>
            <w:vAlign w:val="center"/>
          </w:tcPr>
          <w:p w:rsidR="0093253E" w:rsidRPr="0093253E" w:rsidRDefault="0093253E" w:rsidP="0093253E">
            <w:pPr>
              <w:pStyle w:val="NormalWeb"/>
              <w:bidi/>
              <w:rPr>
                <w:rFonts w:ascii="Arial Black" w:eastAsia="Noto Naskh Arabic" w:hAnsi="Arial Black" w:cs="Akhbar MT"/>
                <w:sz w:val="36"/>
                <w:szCs w:val="36"/>
              </w:rPr>
            </w:pPr>
            <w:r w:rsidRPr="0093253E">
              <w:rPr>
                <w:rFonts w:ascii="Segoe UI Symbol" w:eastAsia="Noto Naskh Arabic" w:hAnsi="Segoe UI Symbol" w:cs="Segoe UI Symbol"/>
                <w:sz w:val="36"/>
                <w:szCs w:val="36"/>
              </w:rPr>
              <w:t>☐</w:t>
            </w:r>
            <w:r w:rsidRPr="0093253E">
              <w:rPr>
                <w:rFonts w:ascii="Arial Black" w:eastAsia="Noto Naskh Arabic" w:hAnsi="Arial Black" w:cs="Akhbar MT"/>
                <w:sz w:val="36"/>
                <w:szCs w:val="36"/>
              </w:rPr>
              <w:t xml:space="preserve"> </w:t>
            </w:r>
            <w:r w:rsidRPr="0093253E">
              <w:rPr>
                <w:rFonts w:ascii="Arial Black" w:eastAsia="Noto Naskh Arabic" w:hAnsi="Arial Black" w:cs="Akhbar MT"/>
                <w:sz w:val="36"/>
                <w:szCs w:val="36"/>
                <w:rtl/>
              </w:rPr>
              <w:t>نعم</w:t>
            </w:r>
            <w:r w:rsidRPr="0093253E">
              <w:rPr>
                <w:rFonts w:ascii="Arial Black" w:eastAsia="Noto Naskh Arabic" w:hAnsi="Arial Black" w:cs="Akhbar MT" w:hint="cs"/>
                <w:sz w:val="36"/>
                <w:szCs w:val="36"/>
                <w:rtl/>
              </w:rPr>
              <w:t xml:space="preserve">           </w:t>
            </w:r>
            <w:r w:rsidRPr="0093253E">
              <w:rPr>
                <w:rFonts w:ascii="Arial Black" w:eastAsia="Noto Naskh Arabic" w:hAnsi="Arial Black" w:cs="Akhbar MT"/>
                <w:sz w:val="36"/>
                <w:szCs w:val="36"/>
                <w:rtl/>
              </w:rPr>
              <w:t>رقم الملحق</w:t>
            </w:r>
            <w:r>
              <w:rPr>
                <w:rFonts w:ascii="Arial Black" w:eastAsia="Noto Naskh Arabic" w:hAnsi="Arial Black" w:cs="Akhbar MT" w:hint="cs"/>
                <w:sz w:val="36"/>
                <w:szCs w:val="36"/>
                <w:rtl/>
              </w:rPr>
              <w:t>:</w:t>
            </w:r>
          </w:p>
          <w:p w:rsidR="0093253E" w:rsidRPr="0093253E" w:rsidRDefault="0093253E" w:rsidP="0093253E">
            <w:pPr>
              <w:pStyle w:val="NormalWeb"/>
              <w:bidi/>
              <w:rPr>
                <w:rFonts w:ascii="Arial Black" w:eastAsia="Noto Naskh Arabic" w:hAnsi="Arial Black" w:cs="Akhbar MT"/>
                <w:b/>
                <w:bCs/>
                <w:sz w:val="36"/>
                <w:szCs w:val="36"/>
              </w:rPr>
            </w:pPr>
            <w:r w:rsidRPr="0093253E">
              <w:rPr>
                <w:rFonts w:ascii="Segoe UI Symbol" w:eastAsia="Noto Naskh Arabic" w:hAnsi="Segoe UI Symbol" w:cs="Segoe UI Symbol"/>
                <w:sz w:val="36"/>
                <w:szCs w:val="36"/>
              </w:rPr>
              <w:t>☐</w:t>
            </w:r>
            <w:r w:rsidRPr="0093253E">
              <w:rPr>
                <w:rFonts w:ascii="Arial Black" w:eastAsia="Noto Naskh Arabic" w:hAnsi="Arial Black" w:cs="Akhbar MT"/>
                <w:sz w:val="36"/>
                <w:szCs w:val="36"/>
              </w:rPr>
              <w:t xml:space="preserve"> </w:t>
            </w:r>
            <w:r w:rsidRPr="0093253E">
              <w:rPr>
                <w:rFonts w:ascii="Arial Black" w:eastAsia="Noto Naskh Arabic" w:hAnsi="Arial Black" w:cs="Akhbar MT"/>
                <w:sz w:val="36"/>
                <w:szCs w:val="36"/>
                <w:rtl/>
              </w:rPr>
              <w:t>لا</w:t>
            </w:r>
          </w:p>
        </w:tc>
      </w:tr>
    </w:tbl>
    <w:p w:rsidR="003A589F" w:rsidRPr="003A589F" w:rsidRDefault="003A589F" w:rsidP="0093253E">
      <w:pPr>
        <w:pStyle w:val="Heading3"/>
        <w:bidi/>
        <w:spacing w:before="0"/>
        <w:rPr>
          <w:rStyle w:val="Strong"/>
          <w:b/>
          <w:bCs/>
          <w:color w:val="auto"/>
          <w:sz w:val="28"/>
          <w:szCs w:val="28"/>
          <w:u w:val="single"/>
        </w:rPr>
      </w:pPr>
      <w:r w:rsidRPr="003A589F">
        <w:rPr>
          <w:rStyle w:val="Strong"/>
          <w:rFonts w:ascii="Times New Roman" w:hAnsi="Times New Roman" w:cs="Times New Roman"/>
          <w:b/>
          <w:bCs/>
          <w:color w:val="auto"/>
          <w:sz w:val="28"/>
          <w:szCs w:val="28"/>
          <w:u w:val="single"/>
          <w:rtl/>
        </w:rPr>
        <w:t>حالة المحفظة</w:t>
      </w:r>
    </w:p>
    <w:p w:rsidR="003A589F" w:rsidRPr="003A589F" w:rsidRDefault="003A589F" w:rsidP="0093253E">
      <w:pPr>
        <w:pStyle w:val="NormalWeb"/>
        <w:bidi/>
        <w:spacing w:before="0" w:beforeAutospacing="0" w:after="0" w:afterAutospacing="0"/>
        <w:rPr>
          <w:rStyle w:val="Strong"/>
          <w:rFonts w:eastAsiaTheme="majorEastAsia"/>
          <w:sz w:val="28"/>
          <w:szCs w:val="28"/>
        </w:rPr>
      </w:pPr>
      <w:r>
        <w:rPr>
          <w:rStyle w:val="Strong"/>
          <w:rFonts w:ascii="Segoe UI Symbol" w:eastAsiaTheme="majorEastAsia" w:hAnsi="Segoe UI Symbol" w:cs="Segoe UI Symbol"/>
          <w:sz w:val="28"/>
          <w:szCs w:val="28"/>
        </w:rPr>
        <w:t xml:space="preserve"> </w:t>
      </w:r>
      <w:r w:rsidRPr="003A589F">
        <w:rPr>
          <w:rStyle w:val="Strong"/>
          <w:rFonts w:ascii="Segoe UI Symbol" w:eastAsiaTheme="majorEastAsia" w:hAnsi="Segoe UI Symbol" w:cs="Segoe UI Symbol"/>
          <w:sz w:val="28"/>
          <w:szCs w:val="28"/>
        </w:rPr>
        <w:t>☐</w:t>
      </w:r>
      <w:r w:rsidRPr="003A589F">
        <w:rPr>
          <w:rStyle w:val="Strong"/>
          <w:rFonts w:eastAsiaTheme="majorEastAsia"/>
          <w:sz w:val="28"/>
          <w:szCs w:val="28"/>
        </w:rPr>
        <w:t xml:space="preserve"> </w:t>
      </w:r>
      <w:r w:rsidRPr="003A589F">
        <w:rPr>
          <w:rStyle w:val="Strong"/>
          <w:rFonts w:eastAsiaTheme="majorEastAsia"/>
          <w:sz w:val="28"/>
          <w:szCs w:val="28"/>
          <w:rtl/>
        </w:rPr>
        <w:t>استمرار المحفظة الحالية</w:t>
      </w:r>
    </w:p>
    <w:p w:rsidR="003A589F" w:rsidRPr="003A589F" w:rsidRDefault="003A589F" w:rsidP="0093253E">
      <w:pPr>
        <w:pStyle w:val="NormalWeb"/>
        <w:bidi/>
        <w:spacing w:before="0" w:beforeAutospacing="0" w:after="0" w:afterAutospacing="0"/>
        <w:rPr>
          <w:rStyle w:val="Strong"/>
          <w:rFonts w:eastAsiaTheme="majorEastAsia"/>
          <w:sz w:val="28"/>
          <w:szCs w:val="28"/>
        </w:rPr>
      </w:pPr>
      <w:r>
        <w:rPr>
          <w:rStyle w:val="Strong"/>
          <w:rFonts w:ascii="Segoe UI Symbol" w:eastAsiaTheme="majorEastAsia" w:hAnsi="Segoe UI Symbol" w:cs="Segoe UI Symbol"/>
          <w:sz w:val="28"/>
          <w:szCs w:val="28"/>
        </w:rPr>
        <w:t xml:space="preserve"> </w:t>
      </w:r>
      <w:r w:rsidRPr="003A589F">
        <w:rPr>
          <w:rStyle w:val="Strong"/>
          <w:rFonts w:ascii="Segoe UI Symbol" w:eastAsiaTheme="majorEastAsia" w:hAnsi="Segoe UI Symbol" w:cs="Segoe UI Symbol"/>
          <w:sz w:val="28"/>
          <w:szCs w:val="28"/>
        </w:rPr>
        <w:t>☐</w:t>
      </w:r>
      <w:r w:rsidRPr="003A589F">
        <w:rPr>
          <w:rStyle w:val="Strong"/>
          <w:rFonts w:eastAsiaTheme="majorEastAsia"/>
          <w:sz w:val="28"/>
          <w:szCs w:val="28"/>
        </w:rPr>
        <w:t xml:space="preserve"> </w:t>
      </w:r>
      <w:r w:rsidRPr="003A589F">
        <w:rPr>
          <w:rStyle w:val="Strong"/>
          <w:rFonts w:eastAsiaTheme="majorEastAsia"/>
          <w:sz w:val="28"/>
          <w:szCs w:val="28"/>
          <w:rtl/>
        </w:rPr>
        <w:t>إقفال المحفظة</w:t>
      </w:r>
    </w:p>
    <w:p w:rsidR="003A589F" w:rsidRPr="003A589F" w:rsidRDefault="003A589F" w:rsidP="0093253E">
      <w:pPr>
        <w:bidi/>
        <w:spacing w:after="0"/>
        <w:rPr>
          <w:rStyle w:val="Strong"/>
          <w:rFonts w:ascii="Times New Roman" w:eastAsiaTheme="majorEastAsia" w:hAnsi="Times New Roman" w:cs="Times New Roman"/>
          <w:sz w:val="28"/>
          <w:szCs w:val="28"/>
        </w:rPr>
      </w:pPr>
      <w:r>
        <w:rPr>
          <w:rStyle w:val="Strong"/>
          <w:rFonts w:ascii="Segoe UI Symbol" w:eastAsiaTheme="majorEastAsia" w:hAnsi="Segoe UI Symbol" w:cs="Segoe UI Symbol"/>
          <w:sz w:val="28"/>
          <w:szCs w:val="28"/>
        </w:rPr>
        <w:t xml:space="preserve"> </w:t>
      </w:r>
      <w:r w:rsidRPr="003A589F">
        <w:rPr>
          <w:rStyle w:val="Strong"/>
          <w:rFonts w:ascii="Segoe UI Symbol" w:eastAsiaTheme="majorEastAsia" w:hAnsi="Segoe UI Symbol" w:cs="Segoe UI Symbol"/>
          <w:sz w:val="28"/>
          <w:szCs w:val="28"/>
        </w:rPr>
        <w:t>☐</w:t>
      </w:r>
      <w:r w:rsidRPr="003A589F">
        <w:rPr>
          <w:rStyle w:val="Strong"/>
          <w:rFonts w:ascii="Times New Roman" w:eastAsiaTheme="majorEastAsia" w:hAnsi="Times New Roman" w:cs="Times New Roman"/>
          <w:sz w:val="28"/>
          <w:szCs w:val="28"/>
        </w:rPr>
        <w:t xml:space="preserve"> </w:t>
      </w:r>
      <w:r w:rsidRPr="003A589F">
        <w:rPr>
          <w:rStyle w:val="Strong"/>
          <w:rFonts w:ascii="Times New Roman" w:eastAsiaTheme="majorEastAsia" w:hAnsi="Times New Roman" w:cs="Times New Roman"/>
          <w:sz w:val="28"/>
          <w:szCs w:val="28"/>
          <w:rtl/>
        </w:rPr>
        <w:t>إنشاء محفظة جديدة</w:t>
      </w:r>
    </w:p>
    <w:p w:rsidR="003A589F" w:rsidRPr="003A589F" w:rsidRDefault="003A589F" w:rsidP="0093253E">
      <w:pPr>
        <w:pStyle w:val="Heading3"/>
        <w:bidi/>
        <w:spacing w:before="0"/>
        <w:rPr>
          <w:rStyle w:val="Strong"/>
          <w:rFonts w:ascii="Times New Roman" w:hAnsi="Times New Roman" w:cs="Times New Roman"/>
          <w:b/>
          <w:bCs/>
          <w:color w:val="auto"/>
          <w:sz w:val="28"/>
          <w:szCs w:val="28"/>
          <w:u w:val="single"/>
        </w:rPr>
      </w:pPr>
      <w:r w:rsidRPr="003A589F">
        <w:rPr>
          <w:rStyle w:val="Strong"/>
          <w:rFonts w:ascii="Times New Roman" w:hAnsi="Times New Roman" w:cs="Times New Roman"/>
          <w:b/>
          <w:bCs/>
          <w:color w:val="auto"/>
          <w:sz w:val="28"/>
          <w:szCs w:val="28"/>
          <w:u w:val="single"/>
          <w:rtl/>
        </w:rPr>
        <w:t>معالجة التوزيعات</w:t>
      </w:r>
    </w:p>
    <w:p w:rsidR="003A589F" w:rsidRPr="003A589F" w:rsidRDefault="003A589F" w:rsidP="0093253E">
      <w:pPr>
        <w:pStyle w:val="NormalWeb"/>
        <w:bidi/>
        <w:spacing w:before="0" w:beforeAutospacing="0" w:after="0" w:afterAutospacing="0"/>
        <w:rPr>
          <w:rStyle w:val="Strong"/>
          <w:rFonts w:eastAsiaTheme="majorEastAsia"/>
          <w:sz w:val="28"/>
          <w:szCs w:val="28"/>
        </w:rPr>
      </w:pPr>
      <w:r>
        <w:rPr>
          <w:rStyle w:val="Strong"/>
          <w:rFonts w:ascii="Segoe UI Symbol" w:eastAsiaTheme="majorEastAsia" w:hAnsi="Segoe UI Symbol" w:cs="Segoe UI Symbol"/>
          <w:sz w:val="28"/>
          <w:szCs w:val="28"/>
        </w:rPr>
        <w:t xml:space="preserve"> </w:t>
      </w:r>
      <w:r w:rsidRPr="003A589F">
        <w:rPr>
          <w:rStyle w:val="Strong"/>
          <w:rFonts w:ascii="Segoe UI Symbol" w:eastAsiaTheme="majorEastAsia" w:hAnsi="Segoe UI Symbol" w:cs="Segoe UI Symbol"/>
          <w:sz w:val="28"/>
          <w:szCs w:val="28"/>
        </w:rPr>
        <w:t>☐</w:t>
      </w:r>
      <w:r w:rsidRPr="003A589F">
        <w:rPr>
          <w:rStyle w:val="Strong"/>
          <w:rFonts w:eastAsiaTheme="majorEastAsia"/>
          <w:sz w:val="28"/>
          <w:szCs w:val="28"/>
        </w:rPr>
        <w:t xml:space="preserve"> </w:t>
      </w:r>
      <w:r w:rsidRPr="003A589F">
        <w:rPr>
          <w:rStyle w:val="Strong"/>
          <w:rFonts w:eastAsiaTheme="majorEastAsia"/>
          <w:sz w:val="28"/>
          <w:szCs w:val="28"/>
          <w:rtl/>
        </w:rPr>
        <w:t>ترحيل</w:t>
      </w:r>
    </w:p>
    <w:p w:rsidR="003A589F" w:rsidRPr="003A589F" w:rsidRDefault="003A589F" w:rsidP="0093253E">
      <w:pPr>
        <w:pStyle w:val="NormalWeb"/>
        <w:bidi/>
        <w:spacing w:before="0" w:beforeAutospacing="0" w:after="0" w:afterAutospacing="0"/>
        <w:rPr>
          <w:rStyle w:val="Strong"/>
          <w:rFonts w:eastAsiaTheme="majorEastAsia"/>
          <w:sz w:val="28"/>
          <w:szCs w:val="28"/>
        </w:rPr>
      </w:pPr>
      <w:r>
        <w:rPr>
          <w:rStyle w:val="Strong"/>
          <w:rFonts w:ascii="Segoe UI Symbol" w:eastAsiaTheme="majorEastAsia" w:hAnsi="Segoe UI Symbol" w:cs="Segoe UI Symbol"/>
          <w:sz w:val="28"/>
          <w:szCs w:val="28"/>
        </w:rPr>
        <w:t xml:space="preserve"> </w:t>
      </w:r>
      <w:r w:rsidRPr="003A589F">
        <w:rPr>
          <w:rStyle w:val="Strong"/>
          <w:rFonts w:ascii="Segoe UI Symbol" w:eastAsiaTheme="majorEastAsia" w:hAnsi="Segoe UI Symbol" w:cs="Segoe UI Symbol"/>
          <w:sz w:val="28"/>
          <w:szCs w:val="28"/>
        </w:rPr>
        <w:t>☐</w:t>
      </w:r>
      <w:r w:rsidRPr="003A589F">
        <w:rPr>
          <w:rStyle w:val="Strong"/>
          <w:rFonts w:eastAsiaTheme="majorEastAsia"/>
          <w:sz w:val="28"/>
          <w:szCs w:val="28"/>
        </w:rPr>
        <w:t xml:space="preserve"> </w:t>
      </w:r>
      <w:r w:rsidRPr="003A589F">
        <w:rPr>
          <w:rStyle w:val="Strong"/>
          <w:rFonts w:eastAsiaTheme="majorEastAsia"/>
          <w:sz w:val="28"/>
          <w:szCs w:val="28"/>
          <w:rtl/>
        </w:rPr>
        <w:t>صرف للعميل</w:t>
      </w:r>
    </w:p>
    <w:p w:rsidR="003A589F" w:rsidRPr="003A589F" w:rsidRDefault="003A589F" w:rsidP="0093253E">
      <w:pPr>
        <w:pStyle w:val="NormalWeb"/>
        <w:bidi/>
        <w:spacing w:before="0" w:beforeAutospacing="0" w:after="0" w:afterAutospacing="0"/>
        <w:rPr>
          <w:rStyle w:val="Strong"/>
          <w:rFonts w:eastAsiaTheme="majorEastAsia"/>
          <w:sz w:val="28"/>
          <w:szCs w:val="28"/>
        </w:rPr>
      </w:pPr>
      <w:r w:rsidRPr="003A589F">
        <w:rPr>
          <w:rStyle w:val="Strong"/>
          <w:rFonts w:ascii="Segoe UI Symbol" w:eastAsiaTheme="majorEastAsia" w:hAnsi="Segoe UI Symbol" w:cs="Segoe UI Symbol"/>
          <w:sz w:val="28"/>
          <w:szCs w:val="28"/>
        </w:rPr>
        <w:t>☐</w:t>
      </w:r>
      <w:r w:rsidRPr="003A589F">
        <w:rPr>
          <w:rStyle w:val="Strong"/>
          <w:rFonts w:eastAsiaTheme="majorEastAsia"/>
          <w:sz w:val="28"/>
          <w:szCs w:val="28"/>
        </w:rPr>
        <w:t xml:space="preserve"> </w:t>
      </w:r>
      <w:r>
        <w:rPr>
          <w:rStyle w:val="Strong"/>
          <w:rFonts w:eastAsiaTheme="majorEastAsia" w:hint="cs"/>
          <w:sz w:val="28"/>
          <w:szCs w:val="28"/>
          <w:rtl/>
          <w:lang w:bidi="ar-QA"/>
        </w:rPr>
        <w:t xml:space="preserve"> </w:t>
      </w:r>
      <w:r w:rsidRPr="003A589F">
        <w:rPr>
          <w:rStyle w:val="Strong"/>
          <w:rFonts w:eastAsiaTheme="majorEastAsia"/>
          <w:sz w:val="28"/>
          <w:szCs w:val="28"/>
          <w:rtl/>
        </w:rPr>
        <w:t>الاحتفاظ بها نقداً</w:t>
      </w:r>
      <w:r>
        <w:rPr>
          <w:rStyle w:val="Strong"/>
          <w:rFonts w:eastAsiaTheme="majorEastAsia"/>
          <w:sz w:val="28"/>
          <w:szCs w:val="28"/>
        </w:rPr>
        <w:t xml:space="preserve">  </w:t>
      </w:r>
    </w:p>
    <w:p w:rsidR="003A589F" w:rsidRPr="003A589F" w:rsidRDefault="003A589F" w:rsidP="003A589F">
      <w:pPr>
        <w:pStyle w:val="Heading3"/>
        <w:bidi/>
        <w:jc w:val="right"/>
        <w:rPr>
          <w:rStyle w:val="Strong"/>
          <w:rFonts w:ascii="Times New Roman" w:hAnsi="Times New Roman" w:cs="Times New Roman"/>
          <w:b/>
          <w:bCs/>
          <w:color w:val="auto"/>
          <w:sz w:val="28"/>
          <w:szCs w:val="28"/>
        </w:rPr>
      </w:pPr>
      <w:r>
        <w:rPr>
          <w:rStyle w:val="Strong"/>
          <w:rFonts w:ascii="Times New Roman" w:hAnsi="Times New Roman" w:cs="Times New Roman" w:hint="cs"/>
          <w:b/>
          <w:bCs/>
          <w:color w:val="auto"/>
          <w:sz w:val="28"/>
          <w:szCs w:val="28"/>
          <w:rtl/>
        </w:rPr>
        <w:t>ا</w:t>
      </w:r>
      <w:r w:rsidRPr="003A589F">
        <w:rPr>
          <w:rStyle w:val="Strong"/>
          <w:rFonts w:ascii="Times New Roman" w:hAnsi="Times New Roman" w:cs="Times New Roman"/>
          <w:b/>
          <w:bCs/>
          <w:color w:val="auto"/>
          <w:sz w:val="28"/>
          <w:szCs w:val="28"/>
          <w:rtl/>
        </w:rPr>
        <w:t>عتماد</w:t>
      </w:r>
      <w:r>
        <w:rPr>
          <w:rStyle w:val="Strong"/>
          <w:rFonts w:ascii="Times New Roman" w:hAnsi="Times New Roman" w:cs="Times New Roman"/>
          <w:b/>
          <w:bCs/>
          <w:color w:val="auto"/>
          <w:sz w:val="28"/>
          <w:szCs w:val="28"/>
        </w:rPr>
        <w:t xml:space="preserve">         </w:t>
      </w:r>
    </w:p>
    <w:p w:rsidR="003A589F" w:rsidRPr="003A589F" w:rsidRDefault="003A589F" w:rsidP="003A589F">
      <w:pPr>
        <w:pStyle w:val="NormalWeb"/>
        <w:bidi/>
        <w:jc w:val="right"/>
        <w:rPr>
          <w:rStyle w:val="Strong"/>
          <w:rFonts w:eastAsiaTheme="majorEastAsia"/>
          <w:sz w:val="28"/>
          <w:szCs w:val="28"/>
        </w:rPr>
      </w:pPr>
      <w:r w:rsidRPr="003A589F">
        <w:rPr>
          <w:rStyle w:val="Strong"/>
          <w:rFonts w:eastAsiaTheme="majorEastAsia"/>
          <w:sz w:val="28"/>
          <w:szCs w:val="28"/>
          <w:rtl/>
        </w:rPr>
        <w:t>مدير إدارة الاستثمار</w:t>
      </w:r>
    </w:p>
    <w:p w:rsidR="0044265F" w:rsidRPr="00706216" w:rsidRDefault="003A589F" w:rsidP="00EC2765">
      <w:pPr>
        <w:pStyle w:val="Heading1"/>
        <w:bidi/>
        <w:spacing w:before="0"/>
        <w:jc w:val="center"/>
        <w:rPr>
          <w:color w:val="auto"/>
          <w:u w:val="single"/>
        </w:rPr>
      </w:pPr>
      <w:r w:rsidRPr="008E556C">
        <w:rPr>
          <w:color w:val="auto"/>
          <w:u w:val="single"/>
          <w:rtl/>
        </w:rPr>
        <w:t xml:space="preserve">النموذج </w:t>
      </w:r>
      <w:r w:rsidR="0044265F" w:rsidRPr="00656315">
        <w:rPr>
          <w:rFonts w:ascii="Arial Black" w:hAnsi="Arial Black" w:cs="Akhbar MT"/>
          <w:b w:val="0"/>
          <w:bCs w:val="0"/>
          <w:color w:val="auto"/>
          <w:sz w:val="32"/>
          <w:szCs w:val="32"/>
          <w:u w:val="single"/>
        </w:rPr>
        <w:t>(F-0</w:t>
      </w:r>
      <w:r w:rsidR="0044265F">
        <w:rPr>
          <w:rFonts w:ascii="Arial Black" w:hAnsi="Arial Black" w:cs="Akhbar MT"/>
          <w:b w:val="0"/>
          <w:bCs w:val="0"/>
          <w:color w:val="auto"/>
          <w:sz w:val="32"/>
          <w:szCs w:val="32"/>
          <w:u w:val="single"/>
        </w:rPr>
        <w:t>4</w:t>
      </w:r>
      <w:r w:rsidR="0044265F" w:rsidRPr="00656315">
        <w:rPr>
          <w:rFonts w:ascii="Arial Black" w:hAnsi="Arial Black" w:cs="Akhbar MT"/>
          <w:b w:val="0"/>
          <w:bCs w:val="0"/>
          <w:color w:val="auto"/>
          <w:sz w:val="32"/>
          <w:szCs w:val="32"/>
          <w:u w:val="single"/>
        </w:rPr>
        <w:t>)</w:t>
      </w:r>
      <w:r w:rsidR="0044265F" w:rsidRPr="00706216">
        <w:rPr>
          <w:rFonts w:hint="cs"/>
          <w:color w:val="auto"/>
          <w:u w:val="single"/>
          <w:rtl/>
        </w:rPr>
        <w:t xml:space="preserve"> </w:t>
      </w:r>
    </w:p>
    <w:p w:rsidR="003A589F" w:rsidRPr="0044265F" w:rsidRDefault="003A589F" w:rsidP="0044265F">
      <w:pPr>
        <w:pStyle w:val="Heading1"/>
        <w:bidi/>
        <w:spacing w:before="0" w:line="240" w:lineRule="auto"/>
        <w:jc w:val="center"/>
        <w:rPr>
          <w:color w:val="auto"/>
          <w:u w:val="single"/>
        </w:rPr>
      </w:pPr>
    </w:p>
    <w:p w:rsidR="003A589F" w:rsidRDefault="003A589F" w:rsidP="008E556C">
      <w:pPr>
        <w:pStyle w:val="Heading1"/>
        <w:bidi/>
        <w:spacing w:before="0" w:line="240" w:lineRule="auto"/>
        <w:jc w:val="center"/>
        <w:rPr>
          <w:color w:val="auto"/>
          <w:u w:val="single"/>
        </w:rPr>
      </w:pPr>
      <w:r w:rsidRPr="008E556C">
        <w:rPr>
          <w:color w:val="auto"/>
          <w:u w:val="single"/>
          <w:rtl/>
        </w:rPr>
        <w:t>نموذج تحديد القيمة الابتدائية للمحفظة عند التجديد</w:t>
      </w:r>
    </w:p>
    <w:p w:rsidR="008E556C" w:rsidRPr="008E556C" w:rsidRDefault="008E556C" w:rsidP="008E556C">
      <w:pPr>
        <w:bidi/>
      </w:pPr>
    </w:p>
    <w:tbl>
      <w:tblPr>
        <w:bidiVisual/>
        <w:tblW w:w="10493" w:type="dxa"/>
        <w:tblInd w:w="-5" w:type="dxa"/>
        <w:tblLook w:val="04A0" w:firstRow="1" w:lastRow="0" w:firstColumn="1" w:lastColumn="0" w:noHBand="0" w:noVBand="1"/>
      </w:tblPr>
      <w:tblGrid>
        <w:gridCol w:w="3308"/>
        <w:gridCol w:w="7185"/>
      </w:tblGrid>
      <w:tr w:rsidR="008E556C" w:rsidRPr="008E556C" w:rsidTr="008E556C">
        <w:trPr>
          <w:trHeight w:val="300"/>
        </w:trPr>
        <w:tc>
          <w:tcPr>
            <w:tcW w:w="3308"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8E556C" w:rsidRPr="008E556C" w:rsidRDefault="008E556C" w:rsidP="008E556C">
            <w:pPr>
              <w:bidi/>
              <w:spacing w:after="0" w:line="240" w:lineRule="auto"/>
              <w:jc w:val="center"/>
              <w:rPr>
                <w:rFonts w:ascii="Arial Black" w:hAnsi="Arial Black" w:cs="Akhbar MT"/>
                <w:b/>
                <w:bCs/>
                <w:sz w:val="36"/>
                <w:szCs w:val="36"/>
              </w:rPr>
            </w:pPr>
            <w:r>
              <w:rPr>
                <w:rFonts w:ascii="Arial Black" w:hAnsi="Arial Black" w:cs="Akhbar MT" w:hint="cs"/>
                <w:b/>
                <w:bCs/>
                <w:sz w:val="36"/>
                <w:szCs w:val="36"/>
                <w:rtl/>
                <w:lang w:bidi="ar-QA"/>
              </w:rPr>
              <w:t>ا</w:t>
            </w:r>
            <w:r w:rsidRPr="008E556C">
              <w:rPr>
                <w:rFonts w:ascii="Arial Black" w:hAnsi="Arial Black" w:cs="Akhbar MT"/>
                <w:b/>
                <w:bCs/>
                <w:sz w:val="36"/>
                <w:szCs w:val="36"/>
                <w:rtl/>
              </w:rPr>
              <w:t>لبيان</w:t>
            </w:r>
          </w:p>
        </w:tc>
        <w:tc>
          <w:tcPr>
            <w:tcW w:w="7185"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8E556C" w:rsidRPr="008E556C" w:rsidRDefault="008E556C" w:rsidP="008E556C">
            <w:pPr>
              <w:bidi/>
              <w:spacing w:after="0" w:line="240" w:lineRule="auto"/>
              <w:jc w:val="center"/>
              <w:rPr>
                <w:rFonts w:ascii="Arial Black" w:hAnsi="Arial Black" w:cs="Akhbar MT"/>
                <w:b/>
                <w:bCs/>
                <w:sz w:val="36"/>
                <w:szCs w:val="36"/>
                <w:rtl/>
              </w:rPr>
            </w:pPr>
            <w:r w:rsidRPr="008E556C">
              <w:rPr>
                <w:rFonts w:ascii="Arial Black" w:hAnsi="Arial Black" w:cs="Akhbar MT"/>
                <w:b/>
                <w:bCs/>
                <w:sz w:val="36"/>
                <w:szCs w:val="36"/>
                <w:rtl/>
              </w:rPr>
              <w:t>البيانات</w:t>
            </w:r>
          </w:p>
        </w:tc>
      </w:tr>
      <w:tr w:rsidR="008E556C" w:rsidRPr="008E556C" w:rsidTr="008E556C">
        <w:trPr>
          <w:trHeight w:val="300"/>
        </w:trPr>
        <w:tc>
          <w:tcPr>
            <w:tcW w:w="33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8E556C">
            <w:pPr>
              <w:bidi/>
              <w:spacing w:after="0" w:line="240" w:lineRule="auto"/>
              <w:jc w:val="center"/>
              <w:rPr>
                <w:rFonts w:ascii="Arial Black" w:hAnsi="Arial Black" w:cs="Akhbar MT"/>
                <w:b/>
                <w:bCs/>
                <w:sz w:val="36"/>
                <w:szCs w:val="36"/>
                <w:rtl/>
              </w:rPr>
            </w:pPr>
            <w:r w:rsidRPr="008E556C">
              <w:rPr>
                <w:rFonts w:ascii="Arial Black" w:hAnsi="Arial Black" w:cs="Akhbar MT"/>
                <w:b/>
                <w:bCs/>
                <w:sz w:val="36"/>
                <w:szCs w:val="36"/>
                <w:rtl/>
              </w:rPr>
              <w:t>اسم العميل</w:t>
            </w:r>
          </w:p>
        </w:tc>
        <w:tc>
          <w:tcPr>
            <w:tcW w:w="71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8E556C">
            <w:pPr>
              <w:spacing w:after="0" w:line="240" w:lineRule="auto"/>
              <w:jc w:val="center"/>
              <w:rPr>
                <w:rFonts w:ascii="Arial Black" w:hAnsi="Arial Black" w:cs="Akhbar MT"/>
                <w:b/>
                <w:bCs/>
                <w:sz w:val="36"/>
                <w:szCs w:val="36"/>
                <w:rtl/>
              </w:rPr>
            </w:pPr>
          </w:p>
        </w:tc>
      </w:tr>
      <w:tr w:rsidR="008E556C" w:rsidRPr="008E556C" w:rsidTr="008E556C">
        <w:trPr>
          <w:trHeight w:val="300"/>
        </w:trPr>
        <w:tc>
          <w:tcPr>
            <w:tcW w:w="33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8E556C">
            <w:pPr>
              <w:bidi/>
              <w:spacing w:after="0" w:line="240" w:lineRule="auto"/>
              <w:jc w:val="center"/>
              <w:rPr>
                <w:rFonts w:ascii="Arial Black" w:hAnsi="Arial Black" w:cs="Akhbar MT"/>
                <w:b/>
                <w:bCs/>
                <w:sz w:val="36"/>
                <w:szCs w:val="36"/>
              </w:rPr>
            </w:pPr>
            <w:r w:rsidRPr="008E556C">
              <w:rPr>
                <w:rFonts w:ascii="Arial Black" w:hAnsi="Arial Black" w:cs="Akhbar MT"/>
                <w:b/>
                <w:bCs/>
                <w:sz w:val="36"/>
                <w:szCs w:val="36"/>
                <w:rtl/>
              </w:rPr>
              <w:t>رقم المحفظة</w:t>
            </w:r>
          </w:p>
        </w:tc>
        <w:tc>
          <w:tcPr>
            <w:tcW w:w="71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8E556C">
            <w:pPr>
              <w:spacing w:after="0" w:line="240" w:lineRule="auto"/>
              <w:jc w:val="center"/>
              <w:rPr>
                <w:rFonts w:ascii="Arial Black" w:hAnsi="Arial Black" w:cs="Akhbar MT"/>
                <w:b/>
                <w:bCs/>
                <w:sz w:val="36"/>
                <w:szCs w:val="36"/>
                <w:rtl/>
              </w:rPr>
            </w:pPr>
          </w:p>
        </w:tc>
      </w:tr>
      <w:tr w:rsidR="008E556C" w:rsidRPr="008E556C" w:rsidTr="008E556C">
        <w:trPr>
          <w:trHeight w:val="300"/>
        </w:trPr>
        <w:tc>
          <w:tcPr>
            <w:tcW w:w="33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8E556C">
            <w:pPr>
              <w:bidi/>
              <w:spacing w:after="0" w:line="240" w:lineRule="auto"/>
              <w:jc w:val="center"/>
              <w:rPr>
                <w:rFonts w:ascii="Arial Black" w:hAnsi="Arial Black" w:cs="Akhbar MT"/>
                <w:b/>
                <w:bCs/>
                <w:sz w:val="36"/>
                <w:szCs w:val="36"/>
              </w:rPr>
            </w:pPr>
            <w:r w:rsidRPr="008E556C">
              <w:rPr>
                <w:rFonts w:ascii="Arial Black" w:hAnsi="Arial Black" w:cs="Akhbar MT"/>
                <w:b/>
                <w:bCs/>
                <w:sz w:val="36"/>
                <w:szCs w:val="36"/>
                <w:rtl/>
              </w:rPr>
              <w:t>تاريخ التجديد</w:t>
            </w:r>
          </w:p>
        </w:tc>
        <w:tc>
          <w:tcPr>
            <w:tcW w:w="71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8E556C">
            <w:pPr>
              <w:spacing w:after="0" w:line="240" w:lineRule="auto"/>
              <w:jc w:val="center"/>
              <w:rPr>
                <w:rFonts w:ascii="Arial Black" w:hAnsi="Arial Black" w:cs="Akhbar MT"/>
                <w:b/>
                <w:bCs/>
                <w:sz w:val="36"/>
                <w:szCs w:val="36"/>
                <w:rtl/>
              </w:rPr>
            </w:pPr>
          </w:p>
        </w:tc>
      </w:tr>
      <w:tr w:rsidR="008E556C" w:rsidRPr="008E556C" w:rsidTr="008E556C">
        <w:trPr>
          <w:trHeight w:val="1800"/>
        </w:trPr>
        <w:tc>
          <w:tcPr>
            <w:tcW w:w="33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8E556C">
            <w:pPr>
              <w:bidi/>
              <w:spacing w:after="0" w:line="240" w:lineRule="auto"/>
              <w:jc w:val="center"/>
              <w:rPr>
                <w:rFonts w:ascii="Arial Black" w:hAnsi="Arial Black" w:cs="Akhbar MT"/>
                <w:b/>
                <w:bCs/>
                <w:sz w:val="36"/>
                <w:szCs w:val="36"/>
              </w:rPr>
            </w:pPr>
            <w:r w:rsidRPr="008E556C">
              <w:rPr>
                <w:rFonts w:ascii="Arial Black" w:hAnsi="Arial Black" w:cs="Akhbar MT"/>
                <w:b/>
                <w:bCs/>
                <w:sz w:val="36"/>
                <w:szCs w:val="36"/>
                <w:rtl/>
              </w:rPr>
              <w:t>أساس الاحتساب</w:t>
            </w:r>
          </w:p>
        </w:tc>
        <w:tc>
          <w:tcPr>
            <w:tcW w:w="71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8E556C">
            <w:pPr>
              <w:bidi/>
              <w:spacing w:after="0" w:line="240" w:lineRule="auto"/>
              <w:jc w:val="center"/>
              <w:rPr>
                <w:rFonts w:ascii="Arial Black" w:hAnsi="Arial Black" w:cs="Akhbar MT"/>
                <w:b/>
                <w:bCs/>
                <w:sz w:val="36"/>
                <w:szCs w:val="36"/>
                <w:rtl/>
              </w:rPr>
            </w:pPr>
            <w:r w:rsidRPr="008E556C">
              <w:rPr>
                <w:rFonts w:ascii="Segoe UI Symbol" w:hAnsi="Segoe UI Symbol" w:cs="Segoe UI Symbol" w:hint="cs"/>
                <w:b/>
                <w:bCs/>
                <w:sz w:val="36"/>
                <w:szCs w:val="36"/>
                <w:rtl/>
              </w:rPr>
              <w:t>☐</w:t>
            </w:r>
            <w:r w:rsidRPr="008E556C">
              <w:rPr>
                <w:rFonts w:ascii="Arial Black" w:hAnsi="Arial Black" w:cs="Akhbar MT"/>
                <w:b/>
                <w:bCs/>
                <w:sz w:val="36"/>
                <w:szCs w:val="36"/>
                <w:rtl/>
              </w:rPr>
              <w:t xml:space="preserve"> </w:t>
            </w:r>
            <w:r w:rsidRPr="008E556C">
              <w:rPr>
                <w:rFonts w:ascii="Arial Black" w:hAnsi="Arial Black" w:cs="Akhbar MT" w:hint="cs"/>
                <w:b/>
                <w:bCs/>
                <w:sz w:val="36"/>
                <w:szCs w:val="36"/>
                <w:rtl/>
              </w:rPr>
              <w:t>القيمة</w:t>
            </w:r>
            <w:r w:rsidRPr="008E556C">
              <w:rPr>
                <w:rFonts w:ascii="Arial Black" w:hAnsi="Arial Black" w:cs="Akhbar MT"/>
                <w:b/>
                <w:bCs/>
                <w:sz w:val="36"/>
                <w:szCs w:val="36"/>
                <w:rtl/>
              </w:rPr>
              <w:t xml:space="preserve"> </w:t>
            </w:r>
            <w:r w:rsidRPr="008E556C">
              <w:rPr>
                <w:rFonts w:ascii="Arial Black" w:hAnsi="Arial Black" w:cs="Akhbar MT" w:hint="cs"/>
                <w:b/>
                <w:bCs/>
                <w:sz w:val="36"/>
                <w:szCs w:val="36"/>
                <w:rtl/>
              </w:rPr>
              <w:t>السوقية</w:t>
            </w:r>
            <w:r w:rsidRPr="008E556C">
              <w:rPr>
                <w:rFonts w:ascii="Arial Black" w:hAnsi="Arial Black" w:cs="Akhbar MT"/>
                <w:b/>
                <w:bCs/>
                <w:sz w:val="36"/>
                <w:szCs w:val="36"/>
                <w:rtl/>
              </w:rPr>
              <w:t xml:space="preserve"> </w:t>
            </w:r>
            <w:r w:rsidRPr="008E556C">
              <w:rPr>
                <w:rFonts w:ascii="Segoe UI Symbol" w:hAnsi="Segoe UI Symbol" w:cs="Segoe UI Symbol" w:hint="cs"/>
                <w:b/>
                <w:bCs/>
                <w:sz w:val="36"/>
                <w:szCs w:val="36"/>
                <w:rtl/>
              </w:rPr>
              <w:t>☐</w:t>
            </w:r>
            <w:r w:rsidRPr="008E556C">
              <w:rPr>
                <w:rFonts w:ascii="Arial Black" w:hAnsi="Arial Black" w:cs="Akhbar MT"/>
                <w:b/>
                <w:bCs/>
                <w:sz w:val="36"/>
                <w:szCs w:val="36"/>
                <w:rtl/>
              </w:rPr>
              <w:t xml:space="preserve"> </w:t>
            </w:r>
            <w:r w:rsidRPr="008E556C">
              <w:rPr>
                <w:rFonts w:ascii="Arial Black" w:hAnsi="Arial Black" w:cs="Akhbar MT" w:hint="cs"/>
                <w:b/>
                <w:bCs/>
                <w:sz w:val="36"/>
                <w:szCs w:val="36"/>
                <w:rtl/>
              </w:rPr>
              <w:t>التكلفة</w:t>
            </w:r>
            <w:r w:rsidRPr="008E556C">
              <w:rPr>
                <w:rFonts w:ascii="Arial Black" w:hAnsi="Arial Black" w:cs="Akhbar MT"/>
                <w:b/>
                <w:bCs/>
                <w:sz w:val="36"/>
                <w:szCs w:val="36"/>
                <w:rtl/>
              </w:rPr>
              <w:t xml:space="preserve"> </w:t>
            </w:r>
            <w:r w:rsidRPr="008E556C">
              <w:rPr>
                <w:rFonts w:ascii="Arial Black" w:hAnsi="Arial Black" w:cs="Akhbar MT" w:hint="cs"/>
                <w:b/>
                <w:bCs/>
                <w:sz w:val="36"/>
                <w:szCs w:val="36"/>
                <w:rtl/>
              </w:rPr>
              <w:t>التاريخية</w:t>
            </w:r>
            <w:r w:rsidRPr="008E556C">
              <w:rPr>
                <w:rFonts w:ascii="Arial Black" w:hAnsi="Arial Black" w:cs="Akhbar MT"/>
                <w:b/>
                <w:bCs/>
                <w:sz w:val="36"/>
                <w:szCs w:val="36"/>
                <w:rtl/>
              </w:rPr>
              <w:t xml:space="preserve"> </w:t>
            </w:r>
            <w:r w:rsidRPr="008E556C">
              <w:rPr>
                <w:rFonts w:ascii="Segoe UI Symbol" w:hAnsi="Segoe UI Symbol" w:cs="Segoe UI Symbol" w:hint="cs"/>
                <w:b/>
                <w:bCs/>
                <w:sz w:val="36"/>
                <w:szCs w:val="36"/>
                <w:rtl/>
              </w:rPr>
              <w:t>☐</w:t>
            </w:r>
            <w:r w:rsidRPr="008E556C">
              <w:rPr>
                <w:rFonts w:ascii="Arial Black" w:hAnsi="Arial Black" w:cs="Akhbar MT"/>
                <w:b/>
                <w:bCs/>
                <w:sz w:val="36"/>
                <w:szCs w:val="36"/>
                <w:rtl/>
              </w:rPr>
              <w:t xml:space="preserve"> </w:t>
            </w:r>
            <w:r w:rsidRPr="008E556C">
              <w:rPr>
                <w:rFonts w:ascii="Arial Black" w:hAnsi="Arial Black" w:cs="Akhbar MT" w:hint="cs"/>
                <w:b/>
                <w:bCs/>
                <w:sz w:val="36"/>
                <w:szCs w:val="36"/>
                <w:rtl/>
              </w:rPr>
              <w:t>أساس</w:t>
            </w:r>
            <w:r w:rsidRPr="008E556C">
              <w:rPr>
                <w:rFonts w:ascii="Arial Black" w:hAnsi="Arial Black" w:cs="Akhbar MT"/>
                <w:b/>
                <w:bCs/>
                <w:sz w:val="36"/>
                <w:szCs w:val="36"/>
                <w:rtl/>
              </w:rPr>
              <w:t xml:space="preserve"> </w:t>
            </w:r>
            <w:r w:rsidRPr="008E556C">
              <w:rPr>
                <w:rFonts w:ascii="Arial Black" w:hAnsi="Arial Black" w:cs="Akhbar MT" w:hint="cs"/>
                <w:b/>
                <w:bCs/>
                <w:sz w:val="36"/>
                <w:szCs w:val="36"/>
                <w:rtl/>
              </w:rPr>
              <w:t>آخر</w:t>
            </w:r>
          </w:p>
        </w:tc>
      </w:tr>
      <w:tr w:rsidR="0093253E" w:rsidRPr="008E556C" w:rsidTr="008E556C">
        <w:trPr>
          <w:trHeight w:val="900"/>
        </w:trPr>
        <w:tc>
          <w:tcPr>
            <w:tcW w:w="3308" w:type="dxa"/>
            <w:tcBorders>
              <w:top w:val="nil"/>
              <w:left w:val="single" w:sz="4" w:space="0" w:color="auto"/>
              <w:bottom w:val="single" w:sz="4" w:space="0" w:color="auto"/>
              <w:right w:val="single" w:sz="4" w:space="0" w:color="auto"/>
            </w:tcBorders>
            <w:shd w:val="clear" w:color="auto" w:fill="auto"/>
            <w:vAlign w:val="center"/>
          </w:tcPr>
          <w:p w:rsidR="0093253E" w:rsidRPr="008E556C" w:rsidRDefault="0093253E" w:rsidP="0093253E">
            <w:pPr>
              <w:bidi/>
              <w:spacing w:after="0" w:line="240" w:lineRule="auto"/>
              <w:jc w:val="center"/>
              <w:rPr>
                <w:rFonts w:ascii="Arial Black" w:hAnsi="Arial Black" w:cs="Akhbar MT"/>
                <w:b/>
                <w:bCs/>
                <w:sz w:val="36"/>
                <w:szCs w:val="36"/>
                <w:rtl/>
              </w:rPr>
            </w:pPr>
            <w:r w:rsidRPr="008E556C">
              <w:rPr>
                <w:rFonts w:ascii="Arial Black" w:hAnsi="Arial Black" w:cs="Akhbar MT"/>
                <w:b/>
                <w:bCs/>
                <w:sz w:val="36"/>
                <w:szCs w:val="36"/>
                <w:rtl/>
              </w:rPr>
              <w:t xml:space="preserve">القيمة الابتدائية </w:t>
            </w:r>
            <w:r>
              <w:rPr>
                <w:rFonts w:ascii="Arial Black" w:hAnsi="Arial Black" w:cs="Akhbar MT" w:hint="cs"/>
                <w:b/>
                <w:bCs/>
                <w:sz w:val="36"/>
                <w:szCs w:val="36"/>
                <w:rtl/>
              </w:rPr>
              <w:t>السابقة</w:t>
            </w:r>
          </w:p>
        </w:tc>
        <w:tc>
          <w:tcPr>
            <w:tcW w:w="7185" w:type="dxa"/>
            <w:tcBorders>
              <w:top w:val="nil"/>
              <w:left w:val="single" w:sz="4" w:space="0" w:color="auto"/>
              <w:bottom w:val="single" w:sz="4" w:space="0" w:color="auto"/>
              <w:right w:val="single" w:sz="4" w:space="0" w:color="auto"/>
            </w:tcBorders>
            <w:shd w:val="clear" w:color="auto" w:fill="auto"/>
            <w:vAlign w:val="center"/>
          </w:tcPr>
          <w:p w:rsidR="0093253E" w:rsidRPr="008E556C" w:rsidRDefault="0093253E" w:rsidP="0093253E">
            <w:pPr>
              <w:spacing w:after="0" w:line="240" w:lineRule="auto"/>
              <w:jc w:val="center"/>
              <w:rPr>
                <w:rFonts w:ascii="Arial Black" w:hAnsi="Arial Black" w:cs="Akhbar MT"/>
                <w:b/>
                <w:bCs/>
                <w:sz w:val="36"/>
                <w:szCs w:val="36"/>
                <w:rtl/>
              </w:rPr>
            </w:pPr>
          </w:p>
        </w:tc>
      </w:tr>
      <w:tr w:rsidR="0093253E" w:rsidRPr="008E556C" w:rsidTr="008E556C">
        <w:trPr>
          <w:trHeight w:val="900"/>
        </w:trPr>
        <w:tc>
          <w:tcPr>
            <w:tcW w:w="3308" w:type="dxa"/>
            <w:tcBorders>
              <w:top w:val="nil"/>
              <w:left w:val="single" w:sz="4" w:space="0" w:color="auto"/>
              <w:bottom w:val="single" w:sz="4" w:space="0" w:color="auto"/>
              <w:right w:val="single" w:sz="4" w:space="0" w:color="auto"/>
            </w:tcBorders>
            <w:shd w:val="clear" w:color="auto" w:fill="auto"/>
            <w:vAlign w:val="center"/>
            <w:hideMark/>
          </w:tcPr>
          <w:p w:rsidR="0093253E" w:rsidRPr="008E556C" w:rsidRDefault="0093253E" w:rsidP="000B51E4">
            <w:pPr>
              <w:bidi/>
              <w:spacing w:after="0" w:line="240" w:lineRule="auto"/>
              <w:jc w:val="center"/>
              <w:rPr>
                <w:rFonts w:ascii="Arial Black" w:hAnsi="Arial Black" w:cs="Akhbar MT"/>
                <w:b/>
                <w:bCs/>
                <w:sz w:val="36"/>
                <w:szCs w:val="36"/>
                <w:rtl/>
              </w:rPr>
            </w:pPr>
            <w:r w:rsidRPr="008E556C">
              <w:rPr>
                <w:rFonts w:ascii="Arial Black" w:hAnsi="Arial Black" w:cs="Akhbar MT"/>
                <w:b/>
                <w:bCs/>
                <w:sz w:val="36"/>
                <w:szCs w:val="36"/>
                <w:rtl/>
              </w:rPr>
              <w:t xml:space="preserve">القيمة الابتدائية </w:t>
            </w:r>
            <w:r w:rsidR="000B51E4">
              <w:rPr>
                <w:rFonts w:ascii="Arial Black" w:hAnsi="Arial Black" w:cs="Akhbar MT" w:hint="cs"/>
                <w:b/>
                <w:bCs/>
                <w:sz w:val="36"/>
                <w:szCs w:val="36"/>
                <w:rtl/>
              </w:rPr>
              <w:t xml:space="preserve">الجديدة </w:t>
            </w:r>
          </w:p>
        </w:tc>
        <w:tc>
          <w:tcPr>
            <w:tcW w:w="7185" w:type="dxa"/>
            <w:tcBorders>
              <w:top w:val="nil"/>
              <w:left w:val="single" w:sz="4" w:space="0" w:color="auto"/>
              <w:bottom w:val="single" w:sz="4" w:space="0" w:color="auto"/>
              <w:right w:val="single" w:sz="4" w:space="0" w:color="auto"/>
            </w:tcBorders>
            <w:shd w:val="clear" w:color="auto" w:fill="auto"/>
            <w:vAlign w:val="center"/>
            <w:hideMark/>
          </w:tcPr>
          <w:p w:rsidR="0093253E" w:rsidRPr="008E556C" w:rsidRDefault="0093253E" w:rsidP="0093253E">
            <w:pPr>
              <w:spacing w:after="0" w:line="240" w:lineRule="auto"/>
              <w:jc w:val="center"/>
              <w:rPr>
                <w:rFonts w:ascii="Arial Black" w:hAnsi="Arial Black" w:cs="Akhbar MT"/>
                <w:b/>
                <w:bCs/>
                <w:sz w:val="36"/>
                <w:szCs w:val="36"/>
                <w:rtl/>
              </w:rPr>
            </w:pPr>
          </w:p>
        </w:tc>
      </w:tr>
      <w:tr w:rsidR="000B51E4" w:rsidRPr="008E556C" w:rsidTr="008E556C">
        <w:trPr>
          <w:trHeight w:val="600"/>
        </w:trPr>
        <w:tc>
          <w:tcPr>
            <w:tcW w:w="3308" w:type="dxa"/>
            <w:tcBorders>
              <w:top w:val="nil"/>
              <w:left w:val="single" w:sz="4" w:space="0" w:color="auto"/>
              <w:bottom w:val="single" w:sz="4" w:space="0" w:color="auto"/>
              <w:right w:val="single" w:sz="4" w:space="0" w:color="auto"/>
            </w:tcBorders>
            <w:shd w:val="clear" w:color="auto" w:fill="auto"/>
            <w:vAlign w:val="center"/>
          </w:tcPr>
          <w:p w:rsidR="000B51E4" w:rsidRPr="008E556C" w:rsidRDefault="000B51E4" w:rsidP="0093253E">
            <w:pPr>
              <w:bidi/>
              <w:spacing w:after="0" w:line="240" w:lineRule="auto"/>
              <w:jc w:val="center"/>
              <w:rPr>
                <w:rFonts w:ascii="Arial Black" w:hAnsi="Arial Black" w:cs="Akhbar MT"/>
                <w:b/>
                <w:bCs/>
                <w:sz w:val="36"/>
                <w:szCs w:val="36"/>
                <w:rtl/>
              </w:rPr>
            </w:pPr>
            <w:r>
              <w:rPr>
                <w:rFonts w:ascii="Arial Black" w:hAnsi="Arial Black" w:cs="Akhbar MT" w:hint="cs"/>
                <w:b/>
                <w:bCs/>
                <w:sz w:val="36"/>
                <w:szCs w:val="36"/>
                <w:rtl/>
              </w:rPr>
              <w:t xml:space="preserve">سبب التعديل </w:t>
            </w:r>
          </w:p>
        </w:tc>
        <w:tc>
          <w:tcPr>
            <w:tcW w:w="7185" w:type="dxa"/>
            <w:tcBorders>
              <w:top w:val="nil"/>
              <w:left w:val="single" w:sz="4" w:space="0" w:color="auto"/>
              <w:bottom w:val="single" w:sz="4" w:space="0" w:color="auto"/>
              <w:right w:val="single" w:sz="4" w:space="0" w:color="auto"/>
            </w:tcBorders>
            <w:shd w:val="clear" w:color="auto" w:fill="auto"/>
            <w:vAlign w:val="center"/>
          </w:tcPr>
          <w:p w:rsidR="000B51E4" w:rsidRPr="008E556C" w:rsidRDefault="000B51E4" w:rsidP="0093253E">
            <w:pPr>
              <w:spacing w:after="0" w:line="240" w:lineRule="auto"/>
              <w:jc w:val="center"/>
              <w:rPr>
                <w:rFonts w:ascii="Arial Black" w:hAnsi="Arial Black" w:cs="Akhbar MT"/>
                <w:b/>
                <w:bCs/>
                <w:sz w:val="36"/>
                <w:szCs w:val="36"/>
                <w:rtl/>
              </w:rPr>
            </w:pPr>
          </w:p>
        </w:tc>
      </w:tr>
      <w:tr w:rsidR="0093253E" w:rsidRPr="008E556C" w:rsidTr="008E556C">
        <w:trPr>
          <w:trHeight w:val="600"/>
        </w:trPr>
        <w:tc>
          <w:tcPr>
            <w:tcW w:w="3308" w:type="dxa"/>
            <w:tcBorders>
              <w:top w:val="nil"/>
              <w:left w:val="single" w:sz="4" w:space="0" w:color="auto"/>
              <w:bottom w:val="single" w:sz="4" w:space="0" w:color="auto"/>
              <w:right w:val="single" w:sz="4" w:space="0" w:color="auto"/>
            </w:tcBorders>
            <w:shd w:val="clear" w:color="auto" w:fill="auto"/>
            <w:vAlign w:val="center"/>
            <w:hideMark/>
          </w:tcPr>
          <w:p w:rsidR="0093253E" w:rsidRPr="008E556C" w:rsidRDefault="0093253E" w:rsidP="0093253E">
            <w:pPr>
              <w:bidi/>
              <w:spacing w:after="0" w:line="240" w:lineRule="auto"/>
              <w:jc w:val="center"/>
              <w:rPr>
                <w:rFonts w:ascii="Arial Black" w:hAnsi="Arial Black" w:cs="Akhbar MT"/>
                <w:b/>
                <w:bCs/>
                <w:sz w:val="36"/>
                <w:szCs w:val="36"/>
              </w:rPr>
            </w:pPr>
            <w:r w:rsidRPr="008E556C">
              <w:rPr>
                <w:rFonts w:ascii="Arial Black" w:hAnsi="Arial Black" w:cs="Akhbar MT"/>
                <w:b/>
                <w:bCs/>
                <w:sz w:val="36"/>
                <w:szCs w:val="36"/>
                <w:rtl/>
              </w:rPr>
              <w:t>سبب اختيار الأساس</w:t>
            </w:r>
          </w:p>
        </w:tc>
        <w:tc>
          <w:tcPr>
            <w:tcW w:w="7185" w:type="dxa"/>
            <w:tcBorders>
              <w:top w:val="nil"/>
              <w:left w:val="single" w:sz="4" w:space="0" w:color="auto"/>
              <w:bottom w:val="single" w:sz="4" w:space="0" w:color="auto"/>
              <w:right w:val="single" w:sz="4" w:space="0" w:color="auto"/>
            </w:tcBorders>
            <w:shd w:val="clear" w:color="auto" w:fill="auto"/>
            <w:vAlign w:val="center"/>
            <w:hideMark/>
          </w:tcPr>
          <w:p w:rsidR="0093253E" w:rsidRPr="008E556C" w:rsidRDefault="0093253E" w:rsidP="0093253E">
            <w:pPr>
              <w:spacing w:after="0" w:line="240" w:lineRule="auto"/>
              <w:jc w:val="center"/>
              <w:rPr>
                <w:rFonts w:ascii="Arial Black" w:hAnsi="Arial Black" w:cs="Akhbar MT"/>
                <w:b/>
                <w:bCs/>
                <w:sz w:val="36"/>
                <w:szCs w:val="36"/>
                <w:rtl/>
              </w:rPr>
            </w:pPr>
          </w:p>
        </w:tc>
      </w:tr>
      <w:tr w:rsidR="0093253E" w:rsidRPr="008E556C" w:rsidTr="008E556C">
        <w:trPr>
          <w:trHeight w:val="300"/>
        </w:trPr>
        <w:tc>
          <w:tcPr>
            <w:tcW w:w="3308" w:type="dxa"/>
            <w:tcBorders>
              <w:top w:val="nil"/>
              <w:left w:val="single" w:sz="4" w:space="0" w:color="auto"/>
              <w:bottom w:val="single" w:sz="4" w:space="0" w:color="auto"/>
              <w:right w:val="single" w:sz="4" w:space="0" w:color="auto"/>
            </w:tcBorders>
            <w:shd w:val="clear" w:color="auto" w:fill="auto"/>
            <w:vAlign w:val="center"/>
            <w:hideMark/>
          </w:tcPr>
          <w:p w:rsidR="0093253E" w:rsidRPr="008E556C" w:rsidRDefault="0093253E" w:rsidP="0093253E">
            <w:pPr>
              <w:bidi/>
              <w:spacing w:after="0" w:line="240" w:lineRule="auto"/>
              <w:jc w:val="center"/>
              <w:rPr>
                <w:rFonts w:ascii="Arial Black" w:hAnsi="Arial Black" w:cs="Akhbar MT"/>
                <w:b/>
                <w:bCs/>
                <w:sz w:val="36"/>
                <w:szCs w:val="36"/>
              </w:rPr>
            </w:pPr>
            <w:r w:rsidRPr="008E556C">
              <w:rPr>
                <w:rFonts w:ascii="Arial Black" w:hAnsi="Arial Black" w:cs="Akhbar MT"/>
                <w:b/>
                <w:bCs/>
                <w:sz w:val="36"/>
                <w:szCs w:val="36"/>
                <w:rtl/>
              </w:rPr>
              <w:t>ملاحظات</w:t>
            </w:r>
          </w:p>
        </w:tc>
        <w:tc>
          <w:tcPr>
            <w:tcW w:w="7185" w:type="dxa"/>
            <w:tcBorders>
              <w:top w:val="nil"/>
              <w:left w:val="single" w:sz="4" w:space="0" w:color="auto"/>
              <w:bottom w:val="single" w:sz="4" w:space="0" w:color="auto"/>
              <w:right w:val="single" w:sz="4" w:space="0" w:color="auto"/>
            </w:tcBorders>
            <w:shd w:val="clear" w:color="auto" w:fill="auto"/>
            <w:noWrap/>
            <w:vAlign w:val="bottom"/>
            <w:hideMark/>
          </w:tcPr>
          <w:p w:rsidR="0093253E" w:rsidRPr="008E556C" w:rsidRDefault="0093253E" w:rsidP="0093253E">
            <w:pPr>
              <w:spacing w:after="0" w:line="240" w:lineRule="auto"/>
              <w:jc w:val="center"/>
              <w:rPr>
                <w:rFonts w:ascii="Arial Black" w:hAnsi="Arial Black" w:cs="Akhbar MT"/>
                <w:b/>
                <w:bCs/>
                <w:sz w:val="36"/>
                <w:szCs w:val="36"/>
                <w:rtl/>
              </w:rPr>
            </w:pPr>
          </w:p>
        </w:tc>
      </w:tr>
    </w:tbl>
    <w:p w:rsidR="008E556C" w:rsidRPr="003A589F" w:rsidRDefault="008E556C" w:rsidP="008E556C">
      <w:pPr>
        <w:pStyle w:val="NormalWeb"/>
        <w:bidi/>
        <w:spacing w:before="0" w:beforeAutospacing="0"/>
        <w:rPr>
          <w:rStyle w:val="Strong"/>
          <w:rFonts w:eastAsiaTheme="majorEastAsia"/>
          <w:sz w:val="28"/>
          <w:szCs w:val="28"/>
        </w:rPr>
      </w:pPr>
    </w:p>
    <w:p w:rsidR="008E556C" w:rsidRPr="003A589F" w:rsidRDefault="008E556C" w:rsidP="008E556C">
      <w:pPr>
        <w:pStyle w:val="Heading3"/>
        <w:bidi/>
        <w:jc w:val="right"/>
        <w:rPr>
          <w:rStyle w:val="Strong"/>
          <w:rFonts w:ascii="Times New Roman" w:hAnsi="Times New Roman" w:cs="Times New Roman"/>
          <w:b/>
          <w:bCs/>
          <w:color w:val="auto"/>
          <w:sz w:val="28"/>
          <w:szCs w:val="28"/>
        </w:rPr>
      </w:pPr>
      <w:r>
        <w:rPr>
          <w:rStyle w:val="Strong"/>
          <w:rFonts w:ascii="Times New Roman" w:hAnsi="Times New Roman" w:cs="Times New Roman" w:hint="cs"/>
          <w:b/>
          <w:bCs/>
          <w:color w:val="auto"/>
          <w:sz w:val="28"/>
          <w:szCs w:val="28"/>
          <w:rtl/>
        </w:rPr>
        <w:t>ا</w:t>
      </w:r>
      <w:r w:rsidRPr="003A589F">
        <w:rPr>
          <w:rStyle w:val="Strong"/>
          <w:rFonts w:ascii="Times New Roman" w:hAnsi="Times New Roman" w:cs="Times New Roman"/>
          <w:b/>
          <w:bCs/>
          <w:color w:val="auto"/>
          <w:sz w:val="28"/>
          <w:szCs w:val="28"/>
          <w:rtl/>
        </w:rPr>
        <w:t>عتماد</w:t>
      </w:r>
      <w:r>
        <w:rPr>
          <w:rStyle w:val="Strong"/>
          <w:rFonts w:ascii="Times New Roman" w:hAnsi="Times New Roman" w:cs="Times New Roman"/>
          <w:b/>
          <w:bCs/>
          <w:color w:val="auto"/>
          <w:sz w:val="28"/>
          <w:szCs w:val="28"/>
        </w:rPr>
        <w:t xml:space="preserve">         </w:t>
      </w:r>
    </w:p>
    <w:p w:rsidR="008E556C" w:rsidRPr="003A589F" w:rsidRDefault="008E556C" w:rsidP="008E556C">
      <w:pPr>
        <w:pStyle w:val="NormalWeb"/>
        <w:bidi/>
        <w:jc w:val="right"/>
        <w:rPr>
          <w:rStyle w:val="Strong"/>
          <w:rFonts w:eastAsiaTheme="majorEastAsia"/>
          <w:sz w:val="28"/>
          <w:szCs w:val="28"/>
        </w:rPr>
      </w:pPr>
      <w:r w:rsidRPr="003A589F">
        <w:rPr>
          <w:rStyle w:val="Strong"/>
          <w:rFonts w:eastAsiaTheme="majorEastAsia"/>
          <w:sz w:val="28"/>
          <w:szCs w:val="28"/>
          <w:rtl/>
        </w:rPr>
        <w:t>مدير إدارة الاستثمار</w:t>
      </w:r>
    </w:p>
    <w:p w:rsidR="008E556C" w:rsidRDefault="008E556C">
      <w:pPr>
        <w:spacing w:after="160" w:line="259" w:lineRule="auto"/>
        <w:rPr>
          <w:rFonts w:ascii="Times New Roman" w:eastAsia="Times New Roman" w:hAnsi="Times New Roman" w:cs="Times New Roman"/>
          <w:b/>
          <w:bCs/>
          <w:sz w:val="32"/>
          <w:szCs w:val="32"/>
          <w:rtl/>
        </w:rPr>
      </w:pPr>
      <w:r>
        <w:rPr>
          <w:rFonts w:ascii="Times New Roman" w:eastAsia="Times New Roman" w:hAnsi="Times New Roman" w:cs="Times New Roman"/>
          <w:b/>
          <w:bCs/>
          <w:sz w:val="32"/>
          <w:szCs w:val="32"/>
          <w:rtl/>
        </w:rPr>
        <w:br w:type="page"/>
      </w:r>
    </w:p>
    <w:p w:rsidR="008E556C" w:rsidRPr="008E556C" w:rsidRDefault="008E556C" w:rsidP="00EC2765">
      <w:pPr>
        <w:pStyle w:val="Heading1"/>
        <w:bidi/>
        <w:spacing w:before="0" w:line="240" w:lineRule="auto"/>
        <w:jc w:val="center"/>
        <w:rPr>
          <w:color w:val="auto"/>
          <w:u w:val="single"/>
        </w:rPr>
      </w:pPr>
      <w:r w:rsidRPr="008E556C">
        <w:rPr>
          <w:color w:val="auto"/>
          <w:u w:val="single"/>
          <w:rtl/>
        </w:rPr>
        <w:t xml:space="preserve">النموذج </w:t>
      </w:r>
      <w:r w:rsidR="0044265F" w:rsidRPr="00656315">
        <w:rPr>
          <w:rFonts w:ascii="Arial Black" w:hAnsi="Arial Black" w:cs="Akhbar MT"/>
          <w:b w:val="0"/>
          <w:bCs w:val="0"/>
          <w:color w:val="auto"/>
          <w:sz w:val="32"/>
          <w:szCs w:val="32"/>
          <w:u w:val="single"/>
        </w:rPr>
        <w:t>(F-0</w:t>
      </w:r>
      <w:r w:rsidR="0044265F">
        <w:rPr>
          <w:rFonts w:ascii="Arial Black" w:hAnsi="Arial Black" w:cs="Akhbar MT"/>
          <w:b w:val="0"/>
          <w:bCs w:val="0"/>
          <w:color w:val="auto"/>
          <w:sz w:val="32"/>
          <w:szCs w:val="32"/>
          <w:u w:val="single"/>
        </w:rPr>
        <w:t>5</w:t>
      </w:r>
      <w:r w:rsidR="0044265F" w:rsidRPr="00656315">
        <w:rPr>
          <w:rFonts w:ascii="Arial Black" w:hAnsi="Arial Black" w:cs="Akhbar MT"/>
          <w:b w:val="0"/>
          <w:bCs w:val="0"/>
          <w:color w:val="auto"/>
          <w:sz w:val="32"/>
          <w:szCs w:val="32"/>
          <w:u w:val="single"/>
        </w:rPr>
        <w:t>)</w:t>
      </w:r>
      <w:r w:rsidR="0044265F">
        <w:rPr>
          <w:rFonts w:ascii="Arial Black" w:hAnsi="Arial Black" w:cs="Akhbar MT"/>
          <w:b w:val="0"/>
          <w:bCs w:val="0"/>
          <w:color w:val="auto"/>
          <w:sz w:val="32"/>
          <w:szCs w:val="32"/>
          <w:u w:val="single"/>
        </w:rPr>
        <w:t xml:space="preserve"> </w:t>
      </w:r>
    </w:p>
    <w:p w:rsidR="008E556C" w:rsidRDefault="008E556C" w:rsidP="008E556C">
      <w:pPr>
        <w:pStyle w:val="Heading1"/>
        <w:bidi/>
        <w:spacing w:before="0" w:line="240" w:lineRule="auto"/>
        <w:jc w:val="center"/>
        <w:rPr>
          <w:color w:val="auto"/>
          <w:u w:val="single"/>
          <w:rtl/>
        </w:rPr>
      </w:pPr>
      <w:r w:rsidRPr="008E556C">
        <w:rPr>
          <w:color w:val="auto"/>
          <w:u w:val="single"/>
          <w:rtl/>
        </w:rPr>
        <w:t>نموذج معالجة التوزيعات النقدية</w:t>
      </w:r>
    </w:p>
    <w:p w:rsidR="008E556C" w:rsidRPr="008E556C" w:rsidRDefault="008E556C" w:rsidP="008E556C">
      <w:pPr>
        <w:bidi/>
      </w:pPr>
    </w:p>
    <w:tbl>
      <w:tblPr>
        <w:bidiVisual/>
        <w:tblW w:w="8393" w:type="dxa"/>
        <w:jc w:val="center"/>
        <w:tblLook w:val="04A0" w:firstRow="1" w:lastRow="0" w:firstColumn="1" w:lastColumn="0" w:noHBand="0" w:noVBand="1"/>
      </w:tblPr>
      <w:tblGrid>
        <w:gridCol w:w="3008"/>
        <w:gridCol w:w="5385"/>
      </w:tblGrid>
      <w:tr w:rsidR="008E556C" w:rsidRPr="008E556C" w:rsidTr="00682562">
        <w:trPr>
          <w:trHeight w:val="300"/>
          <w:jc w:val="center"/>
        </w:trPr>
        <w:tc>
          <w:tcPr>
            <w:tcW w:w="3008"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8E556C" w:rsidRPr="008E556C" w:rsidRDefault="008E556C" w:rsidP="008E556C">
            <w:pPr>
              <w:bidi/>
              <w:spacing w:after="0" w:line="240" w:lineRule="auto"/>
              <w:jc w:val="center"/>
              <w:rPr>
                <w:rFonts w:ascii="Arial Black" w:hAnsi="Arial Black" w:cs="Akhbar MT"/>
                <w:b/>
                <w:bCs/>
                <w:sz w:val="36"/>
                <w:szCs w:val="36"/>
                <w:lang w:bidi="ar-QA"/>
              </w:rPr>
            </w:pPr>
            <w:r w:rsidRPr="008E556C">
              <w:rPr>
                <w:rFonts w:ascii="Arial Black" w:hAnsi="Arial Black" w:cs="Akhbar MT"/>
                <w:b/>
                <w:bCs/>
                <w:sz w:val="36"/>
                <w:szCs w:val="36"/>
                <w:rtl/>
                <w:lang w:bidi="ar-QA"/>
              </w:rPr>
              <w:t>البيان</w:t>
            </w:r>
          </w:p>
        </w:tc>
        <w:tc>
          <w:tcPr>
            <w:tcW w:w="5385"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8E556C" w:rsidRPr="008E556C" w:rsidRDefault="008E556C" w:rsidP="008E556C">
            <w:pPr>
              <w:bidi/>
              <w:spacing w:after="0" w:line="240" w:lineRule="auto"/>
              <w:jc w:val="center"/>
              <w:rPr>
                <w:rFonts w:ascii="Arial Black" w:hAnsi="Arial Black" w:cs="Akhbar MT"/>
                <w:b/>
                <w:bCs/>
                <w:sz w:val="36"/>
                <w:szCs w:val="36"/>
                <w:rtl/>
                <w:lang w:bidi="ar-QA"/>
              </w:rPr>
            </w:pPr>
            <w:r w:rsidRPr="008E556C">
              <w:rPr>
                <w:rFonts w:ascii="Arial Black" w:hAnsi="Arial Black" w:cs="Akhbar MT"/>
                <w:b/>
                <w:bCs/>
                <w:sz w:val="36"/>
                <w:szCs w:val="36"/>
                <w:rtl/>
                <w:lang w:bidi="ar-QA"/>
              </w:rPr>
              <w:t>البيانات</w:t>
            </w:r>
          </w:p>
        </w:tc>
      </w:tr>
      <w:tr w:rsidR="008E556C" w:rsidRPr="008E556C" w:rsidTr="00682562">
        <w:trPr>
          <w:trHeight w:val="300"/>
          <w:jc w:val="center"/>
        </w:trPr>
        <w:tc>
          <w:tcPr>
            <w:tcW w:w="30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bidi/>
              <w:spacing w:after="0" w:line="240" w:lineRule="auto"/>
              <w:jc w:val="center"/>
              <w:rPr>
                <w:rFonts w:ascii="Arial Black" w:hAnsi="Arial Black" w:cs="Akhbar MT"/>
                <w:b/>
                <w:bCs/>
                <w:sz w:val="36"/>
                <w:szCs w:val="36"/>
                <w:rtl/>
                <w:lang w:bidi="ar-QA"/>
              </w:rPr>
            </w:pPr>
            <w:r w:rsidRPr="008E556C">
              <w:rPr>
                <w:rFonts w:ascii="Arial Black" w:hAnsi="Arial Black" w:cs="Akhbar MT"/>
                <w:b/>
                <w:bCs/>
                <w:sz w:val="36"/>
                <w:szCs w:val="36"/>
                <w:rtl/>
                <w:lang w:bidi="ar-QA"/>
              </w:rPr>
              <w:t>اسم العميل</w:t>
            </w:r>
          </w:p>
        </w:tc>
        <w:tc>
          <w:tcPr>
            <w:tcW w:w="53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spacing w:after="0" w:line="240" w:lineRule="auto"/>
              <w:jc w:val="center"/>
              <w:rPr>
                <w:rFonts w:ascii="Arial Black" w:hAnsi="Arial Black" w:cs="Akhbar MT"/>
                <w:b/>
                <w:bCs/>
                <w:sz w:val="36"/>
                <w:szCs w:val="36"/>
                <w:rtl/>
                <w:lang w:bidi="ar-QA"/>
              </w:rPr>
            </w:pPr>
            <w:r w:rsidRPr="008E556C">
              <w:rPr>
                <w:rFonts w:ascii="Arial Black" w:hAnsi="Arial Black" w:cs="Akhbar MT"/>
                <w:b/>
                <w:bCs/>
                <w:sz w:val="36"/>
                <w:szCs w:val="36"/>
                <w:lang w:bidi="ar-QA"/>
              </w:rPr>
              <w:t> </w:t>
            </w:r>
          </w:p>
        </w:tc>
      </w:tr>
      <w:tr w:rsidR="008E556C" w:rsidRPr="008E556C" w:rsidTr="00682562">
        <w:trPr>
          <w:trHeight w:val="300"/>
          <w:jc w:val="center"/>
        </w:trPr>
        <w:tc>
          <w:tcPr>
            <w:tcW w:w="30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bidi/>
              <w:spacing w:after="0" w:line="240" w:lineRule="auto"/>
              <w:jc w:val="center"/>
              <w:rPr>
                <w:rFonts w:ascii="Arial Black" w:hAnsi="Arial Black" w:cs="Akhbar MT"/>
                <w:b/>
                <w:bCs/>
                <w:sz w:val="36"/>
                <w:szCs w:val="36"/>
                <w:lang w:bidi="ar-QA"/>
              </w:rPr>
            </w:pPr>
            <w:r w:rsidRPr="008E556C">
              <w:rPr>
                <w:rFonts w:ascii="Arial Black" w:hAnsi="Arial Black" w:cs="Akhbar MT"/>
                <w:b/>
                <w:bCs/>
                <w:sz w:val="36"/>
                <w:szCs w:val="36"/>
                <w:rtl/>
                <w:lang w:bidi="ar-QA"/>
              </w:rPr>
              <w:t>رقم المحفظة</w:t>
            </w:r>
          </w:p>
        </w:tc>
        <w:tc>
          <w:tcPr>
            <w:tcW w:w="53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spacing w:after="0" w:line="240" w:lineRule="auto"/>
              <w:jc w:val="center"/>
              <w:rPr>
                <w:rFonts w:ascii="Arial Black" w:hAnsi="Arial Black" w:cs="Akhbar MT"/>
                <w:b/>
                <w:bCs/>
                <w:sz w:val="36"/>
                <w:szCs w:val="36"/>
                <w:rtl/>
                <w:lang w:bidi="ar-QA"/>
              </w:rPr>
            </w:pPr>
            <w:r w:rsidRPr="008E556C">
              <w:rPr>
                <w:rFonts w:ascii="Arial Black" w:hAnsi="Arial Black" w:cs="Akhbar MT"/>
                <w:b/>
                <w:bCs/>
                <w:sz w:val="36"/>
                <w:szCs w:val="36"/>
                <w:lang w:bidi="ar-QA"/>
              </w:rPr>
              <w:t> </w:t>
            </w:r>
          </w:p>
        </w:tc>
      </w:tr>
      <w:tr w:rsidR="008E556C" w:rsidRPr="008E556C" w:rsidTr="00682562">
        <w:trPr>
          <w:trHeight w:val="300"/>
          <w:jc w:val="center"/>
        </w:trPr>
        <w:tc>
          <w:tcPr>
            <w:tcW w:w="30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bidi/>
              <w:spacing w:after="0" w:line="240" w:lineRule="auto"/>
              <w:jc w:val="center"/>
              <w:rPr>
                <w:rFonts w:ascii="Arial Black" w:hAnsi="Arial Black" w:cs="Akhbar MT"/>
                <w:b/>
                <w:bCs/>
                <w:sz w:val="36"/>
                <w:szCs w:val="36"/>
                <w:lang w:bidi="ar-QA"/>
              </w:rPr>
            </w:pPr>
            <w:r w:rsidRPr="008E556C">
              <w:rPr>
                <w:rFonts w:ascii="Arial Black" w:hAnsi="Arial Black" w:cs="Akhbar MT"/>
                <w:b/>
                <w:bCs/>
                <w:sz w:val="36"/>
                <w:szCs w:val="36"/>
                <w:rtl/>
                <w:lang w:bidi="ar-QA"/>
              </w:rPr>
              <w:t>مبلغ التوزيعات</w:t>
            </w:r>
          </w:p>
        </w:tc>
        <w:tc>
          <w:tcPr>
            <w:tcW w:w="53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spacing w:after="0" w:line="240" w:lineRule="auto"/>
              <w:jc w:val="center"/>
              <w:rPr>
                <w:rFonts w:ascii="Arial Black" w:hAnsi="Arial Black" w:cs="Akhbar MT"/>
                <w:b/>
                <w:bCs/>
                <w:sz w:val="36"/>
                <w:szCs w:val="36"/>
                <w:rtl/>
                <w:lang w:bidi="ar-QA"/>
              </w:rPr>
            </w:pPr>
            <w:r w:rsidRPr="008E556C">
              <w:rPr>
                <w:rFonts w:ascii="Arial Black" w:hAnsi="Arial Black" w:cs="Akhbar MT"/>
                <w:b/>
                <w:bCs/>
                <w:sz w:val="36"/>
                <w:szCs w:val="36"/>
                <w:lang w:bidi="ar-QA"/>
              </w:rPr>
              <w:t> </w:t>
            </w:r>
          </w:p>
        </w:tc>
      </w:tr>
      <w:tr w:rsidR="008E556C" w:rsidRPr="008E556C" w:rsidTr="00682562">
        <w:trPr>
          <w:trHeight w:val="600"/>
          <w:jc w:val="center"/>
        </w:trPr>
        <w:tc>
          <w:tcPr>
            <w:tcW w:w="30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bidi/>
              <w:spacing w:after="0" w:line="240" w:lineRule="auto"/>
              <w:jc w:val="center"/>
              <w:rPr>
                <w:rFonts w:ascii="Arial Black" w:hAnsi="Arial Black" w:cs="Akhbar MT"/>
                <w:b/>
                <w:bCs/>
                <w:sz w:val="36"/>
                <w:szCs w:val="36"/>
                <w:lang w:bidi="ar-QA"/>
              </w:rPr>
            </w:pPr>
            <w:r w:rsidRPr="008E556C">
              <w:rPr>
                <w:rFonts w:ascii="Arial Black" w:hAnsi="Arial Black" w:cs="Akhbar MT"/>
                <w:b/>
                <w:bCs/>
                <w:sz w:val="36"/>
                <w:szCs w:val="36"/>
                <w:rtl/>
                <w:lang w:bidi="ar-QA"/>
              </w:rPr>
              <w:t>تاريخ الاستحقاق</w:t>
            </w:r>
          </w:p>
        </w:tc>
        <w:tc>
          <w:tcPr>
            <w:tcW w:w="53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spacing w:after="0" w:line="240" w:lineRule="auto"/>
              <w:jc w:val="center"/>
              <w:rPr>
                <w:rFonts w:ascii="Arial Black" w:hAnsi="Arial Black" w:cs="Akhbar MT"/>
                <w:b/>
                <w:bCs/>
                <w:sz w:val="36"/>
                <w:szCs w:val="36"/>
                <w:rtl/>
                <w:lang w:bidi="ar-QA"/>
              </w:rPr>
            </w:pPr>
            <w:r w:rsidRPr="008E556C">
              <w:rPr>
                <w:rFonts w:ascii="Arial Black" w:hAnsi="Arial Black" w:cs="Akhbar MT"/>
                <w:b/>
                <w:bCs/>
                <w:sz w:val="36"/>
                <w:szCs w:val="36"/>
                <w:lang w:bidi="ar-QA"/>
              </w:rPr>
              <w:t> </w:t>
            </w:r>
          </w:p>
        </w:tc>
      </w:tr>
      <w:tr w:rsidR="008E556C" w:rsidRPr="008E556C" w:rsidTr="00682562">
        <w:trPr>
          <w:trHeight w:val="1500"/>
          <w:jc w:val="center"/>
        </w:trPr>
        <w:tc>
          <w:tcPr>
            <w:tcW w:w="30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bidi/>
              <w:spacing w:after="0" w:line="240" w:lineRule="auto"/>
              <w:jc w:val="center"/>
              <w:rPr>
                <w:rFonts w:ascii="Arial Black" w:hAnsi="Arial Black" w:cs="Akhbar MT"/>
                <w:b/>
                <w:bCs/>
                <w:sz w:val="36"/>
                <w:szCs w:val="36"/>
                <w:lang w:bidi="ar-QA"/>
              </w:rPr>
            </w:pPr>
            <w:r w:rsidRPr="008E556C">
              <w:rPr>
                <w:rFonts w:ascii="Arial Black" w:hAnsi="Arial Black" w:cs="Akhbar MT"/>
                <w:b/>
                <w:bCs/>
                <w:sz w:val="36"/>
                <w:szCs w:val="36"/>
                <w:rtl/>
                <w:lang w:bidi="ar-QA"/>
              </w:rPr>
              <w:t>طريقة المعالجة</w:t>
            </w:r>
          </w:p>
        </w:tc>
        <w:tc>
          <w:tcPr>
            <w:tcW w:w="53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bidi/>
              <w:spacing w:after="0" w:line="240" w:lineRule="auto"/>
              <w:jc w:val="center"/>
              <w:rPr>
                <w:rFonts w:ascii="Arial Black" w:hAnsi="Arial Black" w:cs="Akhbar MT"/>
                <w:b/>
                <w:bCs/>
                <w:sz w:val="36"/>
                <w:szCs w:val="36"/>
                <w:rtl/>
                <w:lang w:bidi="ar-QA"/>
              </w:rPr>
            </w:pPr>
            <w:r w:rsidRPr="008E556C">
              <w:rPr>
                <w:rFonts w:ascii="Segoe UI Symbol" w:hAnsi="Segoe UI Symbol" w:cs="Segoe UI Symbol" w:hint="cs"/>
                <w:b/>
                <w:bCs/>
                <w:sz w:val="36"/>
                <w:szCs w:val="36"/>
                <w:rtl/>
                <w:lang w:bidi="ar-QA"/>
              </w:rPr>
              <w:t>☐</w:t>
            </w:r>
            <w:r w:rsidRPr="008E556C">
              <w:rPr>
                <w:rFonts w:ascii="Arial Black" w:hAnsi="Arial Black" w:cs="Akhbar MT"/>
                <w:b/>
                <w:bCs/>
                <w:sz w:val="36"/>
                <w:szCs w:val="36"/>
                <w:rtl/>
                <w:lang w:bidi="ar-QA"/>
              </w:rPr>
              <w:t xml:space="preserve"> </w:t>
            </w:r>
            <w:r w:rsidRPr="008E556C">
              <w:rPr>
                <w:rFonts w:ascii="Arial Black" w:hAnsi="Arial Black" w:cs="Akhbar MT" w:hint="cs"/>
                <w:b/>
                <w:bCs/>
                <w:sz w:val="36"/>
                <w:szCs w:val="36"/>
                <w:rtl/>
                <w:lang w:bidi="ar-QA"/>
              </w:rPr>
              <w:t>ترحيل</w:t>
            </w:r>
            <w:r w:rsidRPr="008E556C">
              <w:rPr>
                <w:rFonts w:ascii="Arial Black" w:hAnsi="Arial Black" w:cs="Akhbar MT"/>
                <w:b/>
                <w:bCs/>
                <w:sz w:val="36"/>
                <w:szCs w:val="36"/>
                <w:rtl/>
                <w:lang w:bidi="ar-QA"/>
              </w:rPr>
              <w:t xml:space="preserve"> </w:t>
            </w:r>
            <w:r w:rsidRPr="008E556C">
              <w:rPr>
                <w:rFonts w:ascii="Segoe UI Symbol" w:hAnsi="Segoe UI Symbol" w:cs="Segoe UI Symbol" w:hint="cs"/>
                <w:b/>
                <w:bCs/>
                <w:sz w:val="36"/>
                <w:szCs w:val="36"/>
                <w:rtl/>
                <w:lang w:bidi="ar-QA"/>
              </w:rPr>
              <w:t>☐</w:t>
            </w:r>
            <w:r w:rsidRPr="008E556C">
              <w:rPr>
                <w:rFonts w:ascii="Arial Black" w:hAnsi="Arial Black" w:cs="Akhbar MT"/>
                <w:b/>
                <w:bCs/>
                <w:sz w:val="36"/>
                <w:szCs w:val="36"/>
                <w:rtl/>
                <w:lang w:bidi="ar-QA"/>
              </w:rPr>
              <w:t xml:space="preserve"> </w:t>
            </w:r>
            <w:r w:rsidRPr="008E556C">
              <w:rPr>
                <w:rFonts w:ascii="Arial Black" w:hAnsi="Arial Black" w:cs="Akhbar MT" w:hint="cs"/>
                <w:b/>
                <w:bCs/>
                <w:sz w:val="36"/>
                <w:szCs w:val="36"/>
                <w:rtl/>
                <w:lang w:bidi="ar-QA"/>
              </w:rPr>
              <w:t>صرف</w:t>
            </w:r>
            <w:r w:rsidRPr="008E556C">
              <w:rPr>
                <w:rFonts w:ascii="Arial Black" w:hAnsi="Arial Black" w:cs="Akhbar MT"/>
                <w:b/>
                <w:bCs/>
                <w:sz w:val="36"/>
                <w:szCs w:val="36"/>
                <w:rtl/>
                <w:lang w:bidi="ar-QA"/>
              </w:rPr>
              <w:t xml:space="preserve"> </w:t>
            </w:r>
            <w:r w:rsidRPr="008E556C">
              <w:rPr>
                <w:rFonts w:ascii="Segoe UI Symbol" w:hAnsi="Segoe UI Symbol" w:cs="Segoe UI Symbol" w:hint="cs"/>
                <w:b/>
                <w:bCs/>
                <w:sz w:val="36"/>
                <w:szCs w:val="36"/>
                <w:rtl/>
                <w:lang w:bidi="ar-QA"/>
              </w:rPr>
              <w:t>☐</w:t>
            </w:r>
            <w:r w:rsidRPr="008E556C">
              <w:rPr>
                <w:rFonts w:ascii="Arial Black" w:hAnsi="Arial Black" w:cs="Akhbar MT"/>
                <w:b/>
                <w:bCs/>
                <w:sz w:val="36"/>
                <w:szCs w:val="36"/>
                <w:rtl/>
                <w:lang w:bidi="ar-QA"/>
              </w:rPr>
              <w:t xml:space="preserve"> </w:t>
            </w:r>
            <w:r w:rsidRPr="008E556C">
              <w:rPr>
                <w:rFonts w:ascii="Arial Black" w:hAnsi="Arial Black" w:cs="Akhbar MT" w:hint="cs"/>
                <w:b/>
                <w:bCs/>
                <w:sz w:val="36"/>
                <w:szCs w:val="36"/>
                <w:rtl/>
                <w:lang w:bidi="ar-QA"/>
              </w:rPr>
              <w:t>الاحتفاظ</w:t>
            </w:r>
            <w:r w:rsidRPr="008E556C">
              <w:rPr>
                <w:rFonts w:ascii="Arial Black" w:hAnsi="Arial Black" w:cs="Akhbar MT"/>
                <w:b/>
                <w:bCs/>
                <w:sz w:val="36"/>
                <w:szCs w:val="36"/>
                <w:rtl/>
                <w:lang w:bidi="ar-QA"/>
              </w:rPr>
              <w:t xml:space="preserve"> </w:t>
            </w:r>
            <w:r w:rsidRPr="008E556C">
              <w:rPr>
                <w:rFonts w:ascii="Arial Black" w:hAnsi="Arial Black" w:cs="Akhbar MT" w:hint="cs"/>
                <w:b/>
                <w:bCs/>
                <w:sz w:val="36"/>
                <w:szCs w:val="36"/>
                <w:rtl/>
                <w:lang w:bidi="ar-QA"/>
              </w:rPr>
              <w:t>بالمحفظة</w:t>
            </w:r>
          </w:p>
        </w:tc>
      </w:tr>
      <w:tr w:rsidR="000B51E4" w:rsidRPr="008E556C" w:rsidTr="00682562">
        <w:trPr>
          <w:trHeight w:val="600"/>
          <w:jc w:val="center"/>
        </w:trPr>
        <w:tc>
          <w:tcPr>
            <w:tcW w:w="3008" w:type="dxa"/>
            <w:tcBorders>
              <w:top w:val="nil"/>
              <w:left w:val="single" w:sz="4" w:space="0" w:color="auto"/>
              <w:bottom w:val="single" w:sz="4" w:space="0" w:color="auto"/>
              <w:right w:val="single" w:sz="4" w:space="0" w:color="auto"/>
            </w:tcBorders>
            <w:shd w:val="clear" w:color="auto" w:fill="auto"/>
            <w:vAlign w:val="center"/>
          </w:tcPr>
          <w:p w:rsidR="000B51E4" w:rsidRPr="008E556C" w:rsidRDefault="000B51E4" w:rsidP="00682562">
            <w:pPr>
              <w:bidi/>
              <w:spacing w:after="0" w:line="240" w:lineRule="auto"/>
              <w:jc w:val="center"/>
              <w:rPr>
                <w:rFonts w:ascii="Arial Black" w:hAnsi="Arial Black" w:cs="Akhbar MT"/>
                <w:b/>
                <w:bCs/>
                <w:sz w:val="36"/>
                <w:szCs w:val="36"/>
                <w:rtl/>
                <w:lang w:bidi="ar-QA"/>
              </w:rPr>
            </w:pPr>
            <w:r w:rsidRPr="000B51E4">
              <w:rPr>
                <w:rFonts w:ascii="Arial Black" w:hAnsi="Arial Black" w:cs="Akhbar MT"/>
                <w:b/>
                <w:bCs/>
                <w:sz w:val="36"/>
                <w:szCs w:val="36"/>
                <w:rtl/>
                <w:lang w:bidi="ar-QA"/>
              </w:rPr>
              <w:t>تاريخ تنفيذ المعالجة</w:t>
            </w:r>
          </w:p>
        </w:tc>
        <w:tc>
          <w:tcPr>
            <w:tcW w:w="5385" w:type="dxa"/>
            <w:tcBorders>
              <w:top w:val="nil"/>
              <w:left w:val="single" w:sz="4" w:space="0" w:color="auto"/>
              <w:bottom w:val="single" w:sz="4" w:space="0" w:color="auto"/>
              <w:right w:val="single" w:sz="4" w:space="0" w:color="auto"/>
            </w:tcBorders>
            <w:shd w:val="clear" w:color="auto" w:fill="auto"/>
            <w:vAlign w:val="center"/>
          </w:tcPr>
          <w:p w:rsidR="000B51E4" w:rsidRPr="008E556C" w:rsidRDefault="000B51E4" w:rsidP="00682562">
            <w:pPr>
              <w:spacing w:after="0" w:line="240" w:lineRule="auto"/>
              <w:jc w:val="center"/>
              <w:rPr>
                <w:rFonts w:ascii="Arial Black" w:hAnsi="Arial Black" w:cs="Akhbar MT"/>
                <w:b/>
                <w:bCs/>
                <w:sz w:val="36"/>
                <w:szCs w:val="36"/>
                <w:lang w:bidi="ar-QA"/>
              </w:rPr>
            </w:pPr>
          </w:p>
        </w:tc>
      </w:tr>
      <w:tr w:rsidR="008E556C" w:rsidRPr="008E556C" w:rsidTr="00682562">
        <w:trPr>
          <w:trHeight w:val="600"/>
          <w:jc w:val="center"/>
        </w:trPr>
        <w:tc>
          <w:tcPr>
            <w:tcW w:w="30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bidi/>
              <w:spacing w:after="0" w:line="240" w:lineRule="auto"/>
              <w:jc w:val="center"/>
              <w:rPr>
                <w:rFonts w:ascii="Arial Black" w:hAnsi="Arial Black" w:cs="Akhbar MT"/>
                <w:b/>
                <w:bCs/>
                <w:sz w:val="36"/>
                <w:szCs w:val="36"/>
                <w:rtl/>
                <w:lang w:bidi="ar-QA"/>
              </w:rPr>
            </w:pPr>
            <w:r w:rsidRPr="008E556C">
              <w:rPr>
                <w:rFonts w:ascii="Arial Black" w:hAnsi="Arial Black" w:cs="Akhbar MT"/>
                <w:b/>
                <w:bCs/>
                <w:sz w:val="36"/>
                <w:szCs w:val="36"/>
                <w:rtl/>
                <w:lang w:bidi="ar-QA"/>
              </w:rPr>
              <w:t>تعليمات العميل</w:t>
            </w:r>
          </w:p>
        </w:tc>
        <w:tc>
          <w:tcPr>
            <w:tcW w:w="5385"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spacing w:after="0" w:line="240" w:lineRule="auto"/>
              <w:jc w:val="center"/>
              <w:rPr>
                <w:rFonts w:ascii="Arial Black" w:hAnsi="Arial Black" w:cs="Akhbar MT"/>
                <w:b/>
                <w:bCs/>
                <w:sz w:val="36"/>
                <w:szCs w:val="36"/>
                <w:rtl/>
                <w:lang w:bidi="ar-QA"/>
              </w:rPr>
            </w:pPr>
            <w:r w:rsidRPr="008E556C">
              <w:rPr>
                <w:rFonts w:ascii="Arial Black" w:hAnsi="Arial Black" w:cs="Akhbar MT"/>
                <w:b/>
                <w:bCs/>
                <w:sz w:val="36"/>
                <w:szCs w:val="36"/>
                <w:lang w:bidi="ar-QA"/>
              </w:rPr>
              <w:t> </w:t>
            </w:r>
          </w:p>
        </w:tc>
      </w:tr>
      <w:tr w:rsidR="008E556C" w:rsidRPr="008E556C" w:rsidTr="00682562">
        <w:trPr>
          <w:trHeight w:val="300"/>
          <w:jc w:val="center"/>
        </w:trPr>
        <w:tc>
          <w:tcPr>
            <w:tcW w:w="3008" w:type="dxa"/>
            <w:tcBorders>
              <w:top w:val="nil"/>
              <w:left w:val="single" w:sz="4" w:space="0" w:color="auto"/>
              <w:bottom w:val="single" w:sz="4" w:space="0" w:color="auto"/>
              <w:right w:val="single" w:sz="4" w:space="0" w:color="auto"/>
            </w:tcBorders>
            <w:shd w:val="clear" w:color="auto" w:fill="auto"/>
            <w:vAlign w:val="center"/>
            <w:hideMark/>
          </w:tcPr>
          <w:p w:rsidR="008E556C" w:rsidRPr="008E556C" w:rsidRDefault="008E556C" w:rsidP="00682562">
            <w:pPr>
              <w:bidi/>
              <w:spacing w:after="0" w:line="240" w:lineRule="auto"/>
              <w:jc w:val="center"/>
              <w:rPr>
                <w:rFonts w:ascii="Arial Black" w:hAnsi="Arial Black" w:cs="Akhbar MT"/>
                <w:b/>
                <w:bCs/>
                <w:sz w:val="36"/>
                <w:szCs w:val="36"/>
                <w:lang w:bidi="ar-QA"/>
              </w:rPr>
            </w:pPr>
            <w:r w:rsidRPr="008E556C">
              <w:rPr>
                <w:rFonts w:ascii="Arial Black" w:hAnsi="Arial Black" w:cs="Akhbar MT"/>
                <w:b/>
                <w:bCs/>
                <w:sz w:val="36"/>
                <w:szCs w:val="36"/>
                <w:rtl/>
                <w:lang w:bidi="ar-QA"/>
              </w:rPr>
              <w:t>ملاحظات</w:t>
            </w:r>
          </w:p>
        </w:tc>
        <w:tc>
          <w:tcPr>
            <w:tcW w:w="5385" w:type="dxa"/>
            <w:tcBorders>
              <w:top w:val="nil"/>
              <w:left w:val="single" w:sz="4" w:space="0" w:color="auto"/>
              <w:bottom w:val="single" w:sz="4" w:space="0" w:color="auto"/>
              <w:right w:val="single" w:sz="4" w:space="0" w:color="auto"/>
            </w:tcBorders>
            <w:shd w:val="clear" w:color="auto" w:fill="auto"/>
            <w:noWrap/>
            <w:vAlign w:val="bottom"/>
            <w:hideMark/>
          </w:tcPr>
          <w:p w:rsidR="008E556C" w:rsidRPr="008E556C" w:rsidRDefault="008E556C" w:rsidP="00682562">
            <w:pPr>
              <w:spacing w:after="0" w:line="240" w:lineRule="auto"/>
              <w:jc w:val="center"/>
              <w:rPr>
                <w:rFonts w:ascii="Arial Black" w:hAnsi="Arial Black" w:cs="Akhbar MT"/>
                <w:b/>
                <w:bCs/>
                <w:sz w:val="36"/>
                <w:szCs w:val="36"/>
                <w:rtl/>
                <w:lang w:bidi="ar-QA"/>
              </w:rPr>
            </w:pPr>
            <w:r w:rsidRPr="008E556C">
              <w:rPr>
                <w:rFonts w:ascii="Arial Black" w:hAnsi="Arial Black" w:cs="Akhbar MT"/>
                <w:b/>
                <w:bCs/>
                <w:sz w:val="36"/>
                <w:szCs w:val="36"/>
                <w:lang w:bidi="ar-QA"/>
              </w:rPr>
              <w:t> </w:t>
            </w:r>
          </w:p>
        </w:tc>
      </w:tr>
    </w:tbl>
    <w:p w:rsidR="00682562" w:rsidRDefault="00682562" w:rsidP="00682562">
      <w:pPr>
        <w:pStyle w:val="Heading3"/>
        <w:bidi/>
        <w:jc w:val="right"/>
        <w:rPr>
          <w:rStyle w:val="Strong"/>
          <w:rFonts w:ascii="Times New Roman" w:hAnsi="Times New Roman" w:cs="Times New Roman"/>
          <w:color w:val="auto"/>
          <w:sz w:val="28"/>
          <w:szCs w:val="28"/>
        </w:rPr>
      </w:pPr>
    </w:p>
    <w:p w:rsidR="00682562" w:rsidRPr="00682562" w:rsidRDefault="00682562" w:rsidP="00682562">
      <w:pPr>
        <w:pStyle w:val="Heading3"/>
        <w:bidi/>
        <w:jc w:val="right"/>
        <w:rPr>
          <w:rStyle w:val="Strong"/>
          <w:b/>
          <w:bCs/>
          <w:color w:val="auto"/>
          <w:sz w:val="28"/>
          <w:szCs w:val="28"/>
        </w:rPr>
      </w:pPr>
      <w:r w:rsidRPr="00682562">
        <w:rPr>
          <w:rStyle w:val="Strong"/>
          <w:rFonts w:ascii="Times New Roman" w:hAnsi="Times New Roman" w:cs="Times New Roman"/>
          <w:b/>
          <w:bCs/>
          <w:color w:val="auto"/>
          <w:sz w:val="28"/>
          <w:szCs w:val="28"/>
          <w:rtl/>
        </w:rPr>
        <w:t>اعتماد</w:t>
      </w:r>
      <w:r w:rsidRPr="00682562">
        <w:rPr>
          <w:rStyle w:val="Strong"/>
          <w:rFonts w:ascii="Times New Roman" w:hAnsi="Times New Roman" w:cs="Times New Roman"/>
          <w:b/>
          <w:bCs/>
          <w:color w:val="auto"/>
          <w:sz w:val="28"/>
          <w:szCs w:val="28"/>
        </w:rPr>
        <w:t xml:space="preserve">         </w:t>
      </w:r>
    </w:p>
    <w:p w:rsidR="00682562" w:rsidRPr="00682562" w:rsidRDefault="00682562" w:rsidP="00682562">
      <w:pPr>
        <w:bidi/>
        <w:spacing w:before="100" w:beforeAutospacing="1" w:after="100" w:afterAutospacing="1"/>
        <w:jc w:val="right"/>
        <w:rPr>
          <w:rStyle w:val="Strong"/>
          <w:rFonts w:ascii="Times New Roman" w:eastAsiaTheme="majorEastAsia" w:hAnsi="Times New Roman" w:cs="Times New Roman"/>
          <w:sz w:val="28"/>
          <w:szCs w:val="28"/>
        </w:rPr>
      </w:pPr>
      <w:r w:rsidRPr="00682562">
        <w:rPr>
          <w:rStyle w:val="Strong"/>
          <w:rFonts w:ascii="Times New Roman" w:eastAsiaTheme="majorEastAsia" w:hAnsi="Times New Roman" w:cs="Times New Roman"/>
          <w:sz w:val="28"/>
          <w:szCs w:val="28"/>
          <w:rtl/>
        </w:rPr>
        <w:t>إدارة الاستثمار</w:t>
      </w:r>
    </w:p>
    <w:p w:rsidR="00682562" w:rsidRPr="00682562" w:rsidRDefault="00682562" w:rsidP="00682562">
      <w:pPr>
        <w:bidi/>
        <w:spacing w:after="0"/>
        <w:jc w:val="right"/>
        <w:rPr>
          <w:rStyle w:val="Strong"/>
          <w:rFonts w:ascii="Times New Roman" w:eastAsiaTheme="majorEastAsia" w:hAnsi="Times New Roman" w:cs="Times New Roman"/>
          <w:sz w:val="28"/>
          <w:szCs w:val="28"/>
        </w:rPr>
      </w:pPr>
    </w:p>
    <w:p w:rsidR="00682562" w:rsidRDefault="00682562" w:rsidP="00682562">
      <w:pPr>
        <w:pStyle w:val="NormalWeb"/>
        <w:bidi/>
        <w:jc w:val="right"/>
        <w:rPr>
          <w:rStyle w:val="Strong"/>
          <w:rFonts w:eastAsiaTheme="majorEastAsia"/>
          <w:sz w:val="28"/>
          <w:szCs w:val="28"/>
          <w:rtl/>
        </w:rPr>
      </w:pPr>
      <w:r w:rsidRPr="00682562">
        <w:rPr>
          <w:rStyle w:val="Strong"/>
          <w:rFonts w:eastAsiaTheme="majorEastAsia"/>
          <w:sz w:val="28"/>
          <w:szCs w:val="28"/>
          <w:rtl/>
        </w:rPr>
        <w:t>الإدارة المالية</w:t>
      </w:r>
      <w:r>
        <w:rPr>
          <w:rStyle w:val="Strong"/>
          <w:rFonts w:eastAsiaTheme="majorEastAsia"/>
          <w:sz w:val="28"/>
          <w:szCs w:val="28"/>
        </w:rPr>
        <w:t xml:space="preserve"> </w:t>
      </w:r>
    </w:p>
    <w:p w:rsidR="00682562" w:rsidRDefault="00682562">
      <w:pPr>
        <w:spacing w:after="160" w:line="259" w:lineRule="auto"/>
        <w:rPr>
          <w:rStyle w:val="Strong"/>
          <w:rFonts w:ascii="Times New Roman" w:eastAsiaTheme="majorEastAsia" w:hAnsi="Times New Roman" w:cs="Times New Roman"/>
          <w:sz w:val="28"/>
          <w:szCs w:val="28"/>
          <w:rtl/>
        </w:rPr>
      </w:pPr>
      <w:r>
        <w:rPr>
          <w:rStyle w:val="Strong"/>
          <w:rFonts w:eastAsiaTheme="majorEastAsia"/>
          <w:sz w:val="28"/>
          <w:szCs w:val="28"/>
          <w:rtl/>
        </w:rPr>
        <w:br w:type="page"/>
      </w:r>
    </w:p>
    <w:p w:rsidR="00682562" w:rsidRPr="00682562" w:rsidRDefault="00682562" w:rsidP="00EC2765">
      <w:pPr>
        <w:pStyle w:val="Heading1"/>
        <w:bidi/>
        <w:spacing w:before="0" w:line="240" w:lineRule="auto"/>
        <w:jc w:val="center"/>
        <w:rPr>
          <w:color w:val="auto"/>
          <w:u w:val="single"/>
        </w:rPr>
      </w:pPr>
      <w:r w:rsidRPr="00682562">
        <w:rPr>
          <w:b w:val="0"/>
          <w:bCs w:val="0"/>
          <w:color w:val="auto"/>
        </w:rPr>
        <w:t xml:space="preserve">  </w:t>
      </w:r>
      <w:r w:rsidRPr="00682562">
        <w:rPr>
          <w:color w:val="auto"/>
          <w:u w:val="single"/>
          <w:rtl/>
        </w:rPr>
        <w:t xml:space="preserve">نموذج </w:t>
      </w:r>
      <w:r w:rsidR="0044265F" w:rsidRPr="00656315">
        <w:rPr>
          <w:rFonts w:ascii="Arial Black" w:hAnsi="Arial Black" w:cs="Akhbar MT"/>
          <w:b w:val="0"/>
          <w:bCs w:val="0"/>
          <w:color w:val="auto"/>
          <w:sz w:val="32"/>
          <w:szCs w:val="32"/>
          <w:u w:val="single"/>
        </w:rPr>
        <w:t>(F-0</w:t>
      </w:r>
      <w:r w:rsidR="0044265F">
        <w:rPr>
          <w:rFonts w:ascii="Arial Black" w:hAnsi="Arial Black" w:cs="Akhbar MT"/>
          <w:b w:val="0"/>
          <w:bCs w:val="0"/>
          <w:color w:val="auto"/>
          <w:sz w:val="32"/>
          <w:szCs w:val="32"/>
          <w:u w:val="single"/>
        </w:rPr>
        <w:t>6</w:t>
      </w:r>
      <w:r w:rsidR="0044265F" w:rsidRPr="00656315">
        <w:rPr>
          <w:rFonts w:ascii="Arial Black" w:hAnsi="Arial Black" w:cs="Akhbar MT"/>
          <w:b w:val="0"/>
          <w:bCs w:val="0"/>
          <w:color w:val="auto"/>
          <w:sz w:val="32"/>
          <w:szCs w:val="32"/>
          <w:u w:val="single"/>
        </w:rPr>
        <w:t>)</w:t>
      </w:r>
      <w:r w:rsidR="0044265F">
        <w:rPr>
          <w:rFonts w:ascii="Arial Black" w:hAnsi="Arial Black" w:cs="Akhbar MT"/>
          <w:b w:val="0"/>
          <w:bCs w:val="0"/>
          <w:color w:val="auto"/>
          <w:sz w:val="32"/>
          <w:szCs w:val="32"/>
          <w:u w:val="single"/>
        </w:rPr>
        <w:t xml:space="preserve"> </w:t>
      </w:r>
    </w:p>
    <w:p w:rsidR="00682562" w:rsidRPr="00682562" w:rsidRDefault="00682562" w:rsidP="00682562">
      <w:pPr>
        <w:pStyle w:val="Heading1"/>
        <w:bidi/>
        <w:spacing w:before="0" w:line="240" w:lineRule="auto"/>
        <w:jc w:val="center"/>
        <w:rPr>
          <w:color w:val="auto"/>
          <w:u w:val="single"/>
        </w:rPr>
      </w:pPr>
      <w:r w:rsidRPr="00682562">
        <w:rPr>
          <w:color w:val="auto"/>
          <w:u w:val="single"/>
          <w:rtl/>
        </w:rPr>
        <w:t>محضر اعتماد الإقفال الشهري للمحافظ الاستثمارية</w:t>
      </w:r>
    </w:p>
    <w:p w:rsidR="00682562" w:rsidRPr="00682562" w:rsidRDefault="00682562" w:rsidP="00682562">
      <w:pPr>
        <w:bidi/>
      </w:pPr>
    </w:p>
    <w:tbl>
      <w:tblPr>
        <w:bidiVisual/>
        <w:tblW w:w="9053" w:type="dxa"/>
        <w:jc w:val="center"/>
        <w:tblLook w:val="04A0" w:firstRow="1" w:lastRow="0" w:firstColumn="1" w:lastColumn="0" w:noHBand="0" w:noVBand="1"/>
      </w:tblPr>
      <w:tblGrid>
        <w:gridCol w:w="6368"/>
        <w:gridCol w:w="2685"/>
      </w:tblGrid>
      <w:tr w:rsidR="00682562" w:rsidRPr="00682562" w:rsidTr="000B51E4">
        <w:trPr>
          <w:trHeight w:val="300"/>
          <w:jc w:val="center"/>
        </w:trPr>
        <w:tc>
          <w:tcPr>
            <w:tcW w:w="6368"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682562" w:rsidRPr="00682562" w:rsidRDefault="00682562" w:rsidP="00682562">
            <w:pPr>
              <w:bidi/>
              <w:spacing w:after="0" w:line="240" w:lineRule="auto"/>
              <w:jc w:val="center"/>
              <w:rPr>
                <w:rFonts w:ascii="Arial Black" w:hAnsi="Arial Black" w:cs="Akhbar MT"/>
                <w:b/>
                <w:bCs/>
                <w:sz w:val="36"/>
                <w:szCs w:val="36"/>
                <w:lang w:bidi="ar-QA"/>
              </w:rPr>
            </w:pPr>
            <w:r w:rsidRPr="00682562">
              <w:rPr>
                <w:rFonts w:ascii="Arial Black" w:hAnsi="Arial Black" w:cs="Akhbar MT" w:hint="cs"/>
                <w:b/>
                <w:bCs/>
                <w:sz w:val="36"/>
                <w:szCs w:val="36"/>
                <w:rtl/>
                <w:lang w:bidi="ar-QA"/>
              </w:rPr>
              <w:t>البيان</w:t>
            </w:r>
          </w:p>
        </w:tc>
        <w:tc>
          <w:tcPr>
            <w:tcW w:w="2685"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rsidR="00682562" w:rsidRPr="00682562" w:rsidRDefault="00682562" w:rsidP="00682562">
            <w:pPr>
              <w:bidi/>
              <w:spacing w:after="0" w:line="240" w:lineRule="auto"/>
              <w:jc w:val="center"/>
              <w:rPr>
                <w:rFonts w:ascii="Arial Black" w:hAnsi="Arial Black" w:cs="Akhbar MT"/>
                <w:b/>
                <w:bCs/>
                <w:sz w:val="36"/>
                <w:szCs w:val="36"/>
                <w:rtl/>
                <w:lang w:bidi="ar-QA"/>
              </w:rPr>
            </w:pPr>
            <w:r w:rsidRPr="00682562">
              <w:rPr>
                <w:rFonts w:ascii="Arial Black" w:hAnsi="Arial Black" w:cs="Akhbar MT" w:hint="cs"/>
                <w:b/>
                <w:bCs/>
                <w:sz w:val="36"/>
                <w:szCs w:val="36"/>
                <w:rtl/>
                <w:lang w:bidi="ar-QA"/>
              </w:rPr>
              <w:t>البيانات</w:t>
            </w:r>
          </w:p>
        </w:tc>
      </w:tr>
      <w:tr w:rsidR="00682562" w:rsidRPr="00682562" w:rsidTr="000B51E4">
        <w:trPr>
          <w:trHeight w:val="300"/>
          <w:jc w:val="center"/>
        </w:trPr>
        <w:tc>
          <w:tcPr>
            <w:tcW w:w="636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36"/>
                <w:szCs w:val="36"/>
                <w:rtl/>
                <w:lang w:bidi="ar-QA"/>
              </w:rPr>
            </w:pPr>
            <w:r w:rsidRPr="00682562">
              <w:rPr>
                <w:rFonts w:ascii="Arial Black" w:hAnsi="Arial Black" w:cs="Akhbar MT" w:hint="cs"/>
                <w:b/>
                <w:bCs/>
                <w:sz w:val="36"/>
                <w:szCs w:val="36"/>
                <w:rtl/>
                <w:lang w:bidi="ar-QA"/>
              </w:rPr>
              <w:t>الشهر</w:t>
            </w:r>
          </w:p>
        </w:tc>
        <w:tc>
          <w:tcPr>
            <w:tcW w:w="2685"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36"/>
                <w:szCs w:val="36"/>
                <w:rtl/>
                <w:lang w:bidi="ar-QA"/>
              </w:rPr>
            </w:pPr>
            <w:r w:rsidRPr="00682562">
              <w:rPr>
                <w:rFonts w:ascii="Arial Black" w:hAnsi="Arial Black" w:cs="Akhbar MT"/>
                <w:b/>
                <w:bCs/>
                <w:sz w:val="36"/>
                <w:szCs w:val="36"/>
                <w:lang w:bidi="ar-QA"/>
              </w:rPr>
              <w:t> </w:t>
            </w:r>
          </w:p>
        </w:tc>
      </w:tr>
      <w:tr w:rsidR="00682562" w:rsidRPr="00682562" w:rsidTr="000B51E4">
        <w:trPr>
          <w:trHeight w:val="300"/>
          <w:jc w:val="center"/>
        </w:trPr>
        <w:tc>
          <w:tcPr>
            <w:tcW w:w="636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36"/>
                <w:szCs w:val="36"/>
                <w:lang w:bidi="ar-QA"/>
              </w:rPr>
            </w:pPr>
            <w:r w:rsidRPr="00682562">
              <w:rPr>
                <w:rFonts w:ascii="Arial Black" w:hAnsi="Arial Black" w:cs="Akhbar MT" w:hint="cs"/>
                <w:b/>
                <w:bCs/>
                <w:sz w:val="36"/>
                <w:szCs w:val="36"/>
                <w:rtl/>
                <w:lang w:bidi="ar-QA"/>
              </w:rPr>
              <w:t>تاريخ الإقفال</w:t>
            </w:r>
          </w:p>
        </w:tc>
        <w:tc>
          <w:tcPr>
            <w:tcW w:w="2685"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36"/>
                <w:szCs w:val="36"/>
                <w:rtl/>
                <w:lang w:bidi="ar-QA"/>
              </w:rPr>
            </w:pPr>
            <w:r w:rsidRPr="00682562">
              <w:rPr>
                <w:rFonts w:ascii="Arial Black" w:hAnsi="Arial Black" w:cs="Akhbar MT"/>
                <w:b/>
                <w:bCs/>
                <w:sz w:val="36"/>
                <w:szCs w:val="36"/>
                <w:lang w:bidi="ar-QA"/>
              </w:rPr>
              <w:t> </w:t>
            </w:r>
          </w:p>
        </w:tc>
      </w:tr>
      <w:tr w:rsidR="00682562" w:rsidRPr="00682562" w:rsidTr="000B51E4">
        <w:trPr>
          <w:trHeight w:val="300"/>
          <w:jc w:val="center"/>
        </w:trPr>
        <w:tc>
          <w:tcPr>
            <w:tcW w:w="636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36"/>
                <w:szCs w:val="36"/>
                <w:lang w:bidi="ar-QA"/>
              </w:rPr>
            </w:pPr>
            <w:r w:rsidRPr="00682562">
              <w:rPr>
                <w:rFonts w:ascii="Arial Black" w:hAnsi="Arial Black" w:cs="Akhbar MT" w:hint="cs"/>
                <w:b/>
                <w:bCs/>
                <w:sz w:val="36"/>
                <w:szCs w:val="36"/>
                <w:rtl/>
                <w:lang w:bidi="ar-QA"/>
              </w:rPr>
              <w:t>عدد المحافظ</w:t>
            </w:r>
          </w:p>
        </w:tc>
        <w:tc>
          <w:tcPr>
            <w:tcW w:w="2685"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36"/>
                <w:szCs w:val="36"/>
                <w:rtl/>
                <w:lang w:bidi="ar-QA"/>
              </w:rPr>
            </w:pPr>
            <w:r w:rsidRPr="00682562">
              <w:rPr>
                <w:rFonts w:ascii="Arial Black" w:hAnsi="Arial Black" w:cs="Akhbar MT"/>
                <w:b/>
                <w:bCs/>
                <w:sz w:val="36"/>
                <w:szCs w:val="36"/>
                <w:lang w:bidi="ar-QA"/>
              </w:rPr>
              <w:t> </w:t>
            </w:r>
          </w:p>
        </w:tc>
      </w:tr>
      <w:tr w:rsidR="00682562" w:rsidRPr="00682562" w:rsidTr="000B51E4">
        <w:trPr>
          <w:trHeight w:val="1200"/>
          <w:jc w:val="center"/>
        </w:trPr>
        <w:tc>
          <w:tcPr>
            <w:tcW w:w="636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36"/>
                <w:szCs w:val="36"/>
                <w:lang w:bidi="ar-QA"/>
              </w:rPr>
            </w:pPr>
            <w:r w:rsidRPr="00682562">
              <w:rPr>
                <w:rFonts w:ascii="Arial Black" w:hAnsi="Arial Black" w:cs="Akhbar MT" w:hint="cs"/>
                <w:b/>
                <w:bCs/>
                <w:sz w:val="36"/>
                <w:szCs w:val="36"/>
                <w:rtl/>
                <w:lang w:bidi="ar-QA"/>
              </w:rPr>
              <w:t>عدد المحافظ التي تم احتساب رسومها</w:t>
            </w:r>
          </w:p>
        </w:tc>
        <w:tc>
          <w:tcPr>
            <w:tcW w:w="2685"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36"/>
                <w:szCs w:val="36"/>
                <w:rtl/>
                <w:lang w:bidi="ar-QA"/>
              </w:rPr>
            </w:pPr>
            <w:r w:rsidRPr="00682562">
              <w:rPr>
                <w:rFonts w:ascii="Arial Black" w:hAnsi="Arial Black" w:cs="Akhbar MT"/>
                <w:b/>
                <w:bCs/>
                <w:sz w:val="36"/>
                <w:szCs w:val="36"/>
                <w:lang w:bidi="ar-QA"/>
              </w:rPr>
              <w:t> </w:t>
            </w:r>
          </w:p>
        </w:tc>
      </w:tr>
      <w:tr w:rsidR="00682562" w:rsidRPr="00682562" w:rsidTr="000B51E4">
        <w:trPr>
          <w:trHeight w:val="900"/>
          <w:jc w:val="center"/>
        </w:trPr>
        <w:tc>
          <w:tcPr>
            <w:tcW w:w="636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36"/>
                <w:szCs w:val="36"/>
                <w:lang w:bidi="ar-QA"/>
              </w:rPr>
            </w:pPr>
            <w:r w:rsidRPr="00682562">
              <w:rPr>
                <w:rFonts w:ascii="Arial Black" w:hAnsi="Arial Black" w:cs="Akhbar MT" w:hint="cs"/>
                <w:b/>
                <w:bCs/>
                <w:sz w:val="36"/>
                <w:szCs w:val="36"/>
                <w:rtl/>
                <w:lang w:bidi="ar-QA"/>
              </w:rPr>
              <w:t>عدد المحافظ التي لم تستحق رسوماً</w:t>
            </w:r>
          </w:p>
        </w:tc>
        <w:tc>
          <w:tcPr>
            <w:tcW w:w="2685"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36"/>
                <w:szCs w:val="36"/>
                <w:rtl/>
                <w:lang w:bidi="ar-QA"/>
              </w:rPr>
            </w:pPr>
            <w:r w:rsidRPr="00682562">
              <w:rPr>
                <w:rFonts w:ascii="Arial Black" w:hAnsi="Arial Black" w:cs="Akhbar MT"/>
                <w:b/>
                <w:bCs/>
                <w:sz w:val="36"/>
                <w:szCs w:val="36"/>
                <w:lang w:bidi="ar-QA"/>
              </w:rPr>
              <w:t> </w:t>
            </w:r>
          </w:p>
        </w:tc>
      </w:tr>
      <w:tr w:rsidR="000B51E4" w:rsidRPr="00682562" w:rsidTr="000B51E4">
        <w:trPr>
          <w:trHeight w:val="773"/>
          <w:jc w:val="center"/>
        </w:trPr>
        <w:tc>
          <w:tcPr>
            <w:tcW w:w="6368" w:type="dxa"/>
            <w:tcBorders>
              <w:top w:val="nil"/>
              <w:left w:val="single" w:sz="4" w:space="0" w:color="auto"/>
              <w:bottom w:val="single" w:sz="4" w:space="0" w:color="auto"/>
              <w:right w:val="single" w:sz="4" w:space="0" w:color="auto"/>
            </w:tcBorders>
            <w:shd w:val="clear" w:color="auto" w:fill="auto"/>
            <w:vAlign w:val="center"/>
          </w:tcPr>
          <w:p w:rsidR="000B51E4" w:rsidRPr="00682562" w:rsidRDefault="000B51E4" w:rsidP="000B51E4">
            <w:pPr>
              <w:bidi/>
              <w:spacing w:after="0" w:line="240" w:lineRule="auto"/>
              <w:jc w:val="center"/>
              <w:rPr>
                <w:rFonts w:ascii="Arial Black" w:hAnsi="Arial Black" w:cs="Akhbar MT"/>
                <w:b/>
                <w:bCs/>
                <w:sz w:val="36"/>
                <w:szCs w:val="36"/>
                <w:rtl/>
                <w:lang w:bidi="ar-QA"/>
              </w:rPr>
            </w:pPr>
            <w:r w:rsidRPr="000B51E4">
              <w:rPr>
                <w:rFonts w:ascii="Arial Black" w:hAnsi="Arial Black" w:cs="Akhbar MT"/>
                <w:b/>
                <w:bCs/>
                <w:sz w:val="36"/>
                <w:szCs w:val="36"/>
                <w:rtl/>
                <w:lang w:bidi="ar-QA"/>
              </w:rPr>
              <w:t>إجمالي صافي قيمة الأصول لجميع المحافظ</w:t>
            </w:r>
            <w:r w:rsidRPr="000B51E4">
              <w:rPr>
                <w:rFonts w:ascii="Arial Black" w:hAnsi="Arial Black" w:cs="Akhbar MT" w:hint="cs"/>
                <w:b/>
                <w:bCs/>
                <w:sz w:val="36"/>
                <w:szCs w:val="36"/>
                <w:rtl/>
                <w:lang w:bidi="ar-QA"/>
              </w:rPr>
              <w:t xml:space="preserve">  </w:t>
            </w:r>
            <w:r w:rsidRPr="000B51E4">
              <w:rPr>
                <w:rFonts w:ascii="Arial Black" w:hAnsi="Arial Black" w:cs="Akhbar MT"/>
                <w:b/>
                <w:bCs/>
                <w:sz w:val="36"/>
                <w:szCs w:val="36"/>
                <w:lang w:bidi="ar-QA"/>
              </w:rPr>
              <w:t>NAV Total</w:t>
            </w:r>
          </w:p>
        </w:tc>
        <w:tc>
          <w:tcPr>
            <w:tcW w:w="2685" w:type="dxa"/>
            <w:tcBorders>
              <w:top w:val="nil"/>
              <w:left w:val="single" w:sz="4" w:space="0" w:color="auto"/>
              <w:bottom w:val="single" w:sz="4" w:space="0" w:color="auto"/>
              <w:right w:val="single" w:sz="4" w:space="0" w:color="auto"/>
            </w:tcBorders>
            <w:shd w:val="clear" w:color="auto" w:fill="auto"/>
            <w:vAlign w:val="center"/>
          </w:tcPr>
          <w:p w:rsidR="000B51E4" w:rsidRPr="00682562" w:rsidRDefault="000B51E4" w:rsidP="00682562">
            <w:pPr>
              <w:spacing w:after="0" w:line="240" w:lineRule="auto"/>
              <w:rPr>
                <w:rFonts w:ascii="Arial Black" w:hAnsi="Arial Black" w:cs="Akhbar MT"/>
                <w:b/>
                <w:bCs/>
                <w:sz w:val="36"/>
                <w:szCs w:val="36"/>
                <w:lang w:bidi="ar-QA"/>
              </w:rPr>
            </w:pPr>
          </w:p>
        </w:tc>
      </w:tr>
      <w:tr w:rsidR="00682562" w:rsidRPr="00682562" w:rsidTr="000B51E4">
        <w:trPr>
          <w:trHeight w:val="600"/>
          <w:jc w:val="center"/>
        </w:trPr>
        <w:tc>
          <w:tcPr>
            <w:tcW w:w="636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36"/>
                <w:szCs w:val="36"/>
                <w:lang w:bidi="ar-QA"/>
              </w:rPr>
            </w:pPr>
            <w:r w:rsidRPr="00682562">
              <w:rPr>
                <w:rFonts w:ascii="Arial Black" w:hAnsi="Arial Black" w:cs="Akhbar MT" w:hint="cs"/>
                <w:b/>
                <w:bCs/>
                <w:sz w:val="36"/>
                <w:szCs w:val="36"/>
                <w:rtl/>
                <w:lang w:bidi="ar-QA"/>
              </w:rPr>
              <w:t>إجمالي رسوم الإدارة</w:t>
            </w:r>
          </w:p>
        </w:tc>
        <w:tc>
          <w:tcPr>
            <w:tcW w:w="2685"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36"/>
                <w:szCs w:val="36"/>
                <w:rtl/>
                <w:lang w:bidi="ar-QA"/>
              </w:rPr>
            </w:pPr>
            <w:r w:rsidRPr="00682562">
              <w:rPr>
                <w:rFonts w:ascii="Arial Black" w:hAnsi="Arial Black" w:cs="Akhbar MT"/>
                <w:b/>
                <w:bCs/>
                <w:sz w:val="36"/>
                <w:szCs w:val="36"/>
                <w:lang w:bidi="ar-QA"/>
              </w:rPr>
              <w:t> </w:t>
            </w:r>
          </w:p>
        </w:tc>
      </w:tr>
      <w:tr w:rsidR="00682562" w:rsidRPr="00682562" w:rsidTr="000B51E4">
        <w:trPr>
          <w:trHeight w:val="600"/>
          <w:jc w:val="center"/>
        </w:trPr>
        <w:tc>
          <w:tcPr>
            <w:tcW w:w="636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36"/>
                <w:szCs w:val="36"/>
                <w:lang w:bidi="ar-QA"/>
              </w:rPr>
            </w:pPr>
            <w:r w:rsidRPr="00682562">
              <w:rPr>
                <w:rFonts w:ascii="Arial Black" w:hAnsi="Arial Black" w:cs="Akhbar MT" w:hint="cs"/>
                <w:b/>
                <w:bCs/>
                <w:sz w:val="36"/>
                <w:szCs w:val="36"/>
                <w:rtl/>
                <w:lang w:bidi="ar-QA"/>
              </w:rPr>
              <w:t>إجمالي رسوم الأداء</w:t>
            </w:r>
          </w:p>
        </w:tc>
        <w:tc>
          <w:tcPr>
            <w:tcW w:w="2685"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36"/>
                <w:szCs w:val="36"/>
                <w:rtl/>
                <w:lang w:bidi="ar-QA"/>
              </w:rPr>
            </w:pPr>
            <w:r w:rsidRPr="00682562">
              <w:rPr>
                <w:rFonts w:ascii="Arial Black" w:hAnsi="Arial Black" w:cs="Akhbar MT"/>
                <w:b/>
                <w:bCs/>
                <w:sz w:val="36"/>
                <w:szCs w:val="36"/>
                <w:lang w:bidi="ar-QA"/>
              </w:rPr>
              <w:t> </w:t>
            </w:r>
          </w:p>
        </w:tc>
      </w:tr>
      <w:tr w:rsidR="00682562" w:rsidRPr="00682562" w:rsidTr="000B51E4">
        <w:trPr>
          <w:trHeight w:val="300"/>
          <w:jc w:val="center"/>
        </w:trPr>
        <w:tc>
          <w:tcPr>
            <w:tcW w:w="636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36"/>
                <w:szCs w:val="36"/>
                <w:lang w:bidi="ar-QA"/>
              </w:rPr>
            </w:pPr>
            <w:r w:rsidRPr="00682562">
              <w:rPr>
                <w:rFonts w:ascii="Arial Black" w:hAnsi="Arial Black" w:cs="Akhbar MT" w:hint="cs"/>
                <w:b/>
                <w:bCs/>
                <w:sz w:val="36"/>
                <w:szCs w:val="36"/>
                <w:rtl/>
                <w:lang w:bidi="ar-QA"/>
              </w:rPr>
              <w:t>ملاحظات</w:t>
            </w:r>
          </w:p>
        </w:tc>
        <w:tc>
          <w:tcPr>
            <w:tcW w:w="2685"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36"/>
                <w:szCs w:val="36"/>
                <w:rtl/>
                <w:lang w:bidi="ar-QA"/>
              </w:rPr>
            </w:pPr>
            <w:r w:rsidRPr="00682562">
              <w:rPr>
                <w:rFonts w:ascii="Arial Black" w:hAnsi="Arial Black" w:cs="Akhbar MT"/>
                <w:b/>
                <w:bCs/>
                <w:sz w:val="36"/>
                <w:szCs w:val="36"/>
                <w:lang w:bidi="ar-QA"/>
              </w:rPr>
              <w:t> </w:t>
            </w:r>
          </w:p>
        </w:tc>
      </w:tr>
    </w:tbl>
    <w:p w:rsidR="00682562" w:rsidRDefault="00682562" w:rsidP="00682562">
      <w:pPr>
        <w:pStyle w:val="Heading3"/>
        <w:bidi/>
        <w:jc w:val="center"/>
        <w:rPr>
          <w:color w:val="auto"/>
          <w:sz w:val="24"/>
          <w:szCs w:val="24"/>
          <w:u w:val="single"/>
        </w:rPr>
      </w:pPr>
      <w:r w:rsidRPr="00682562">
        <w:rPr>
          <w:color w:val="auto"/>
          <w:sz w:val="24"/>
          <w:szCs w:val="24"/>
          <w:u w:val="single"/>
          <w:rtl/>
        </w:rPr>
        <w:t>يقر الموقعون أدناه بأنه تم مراجعة جميع المحافظ الاستثمارية واعتماد نتائج الإقفال الشهري وفقاً لسياسة وإجراءات إدارة الاستثمار</w:t>
      </w:r>
      <w:r w:rsidRPr="00682562">
        <w:rPr>
          <w:color w:val="auto"/>
          <w:sz w:val="24"/>
          <w:szCs w:val="24"/>
          <w:u w:val="single"/>
        </w:rPr>
        <w:t>.</w:t>
      </w:r>
    </w:p>
    <w:p w:rsidR="00682562" w:rsidRPr="00682562" w:rsidRDefault="00682562" w:rsidP="00682562">
      <w:pPr>
        <w:bidi/>
        <w:rPr>
          <w:sz w:val="8"/>
          <w:szCs w:val="8"/>
        </w:rPr>
      </w:pPr>
    </w:p>
    <w:tbl>
      <w:tblPr>
        <w:bidiVisual/>
        <w:tblW w:w="9098" w:type="dxa"/>
        <w:jc w:val="center"/>
        <w:tblLook w:val="04A0" w:firstRow="1" w:lastRow="0" w:firstColumn="1" w:lastColumn="0" w:noHBand="0" w:noVBand="1"/>
      </w:tblPr>
      <w:tblGrid>
        <w:gridCol w:w="3518"/>
        <w:gridCol w:w="3420"/>
        <w:gridCol w:w="2160"/>
      </w:tblGrid>
      <w:tr w:rsidR="00682562" w:rsidRPr="00682562" w:rsidTr="00682562">
        <w:trPr>
          <w:trHeight w:val="300"/>
          <w:jc w:val="center"/>
        </w:trPr>
        <w:tc>
          <w:tcPr>
            <w:tcW w:w="35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28"/>
                <w:szCs w:val="28"/>
                <w:lang w:bidi="ar-QA"/>
              </w:rPr>
            </w:pPr>
            <w:r w:rsidRPr="00682562">
              <w:rPr>
                <w:rFonts w:ascii="Arial Black" w:hAnsi="Arial Black" w:cs="Akhbar MT" w:hint="cs"/>
                <w:b/>
                <w:bCs/>
                <w:sz w:val="28"/>
                <w:szCs w:val="28"/>
                <w:rtl/>
                <w:lang w:bidi="ar-QA"/>
              </w:rPr>
              <w:t>الاسم</w:t>
            </w:r>
          </w:p>
        </w:tc>
        <w:tc>
          <w:tcPr>
            <w:tcW w:w="34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28"/>
                <w:szCs w:val="28"/>
                <w:rtl/>
                <w:lang w:bidi="ar-QA"/>
              </w:rPr>
            </w:pPr>
            <w:r w:rsidRPr="00682562">
              <w:rPr>
                <w:rFonts w:ascii="Arial Black" w:hAnsi="Arial Black" w:cs="Akhbar MT" w:hint="cs"/>
                <w:b/>
                <w:bCs/>
                <w:sz w:val="28"/>
                <w:szCs w:val="28"/>
                <w:rtl/>
                <w:lang w:bidi="ar-QA"/>
              </w:rPr>
              <w:t>المنصب</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28"/>
                <w:szCs w:val="28"/>
                <w:rtl/>
                <w:lang w:bidi="ar-QA"/>
              </w:rPr>
            </w:pPr>
            <w:r w:rsidRPr="00682562">
              <w:rPr>
                <w:rFonts w:ascii="Arial Black" w:hAnsi="Arial Black" w:cs="Akhbar MT" w:hint="cs"/>
                <w:b/>
                <w:bCs/>
                <w:sz w:val="28"/>
                <w:szCs w:val="28"/>
                <w:rtl/>
                <w:lang w:bidi="ar-QA"/>
              </w:rPr>
              <w:t>التوقيع</w:t>
            </w:r>
          </w:p>
        </w:tc>
      </w:tr>
      <w:tr w:rsidR="00682562" w:rsidRPr="00682562" w:rsidTr="00682562">
        <w:trPr>
          <w:trHeight w:val="600"/>
          <w:jc w:val="center"/>
        </w:trPr>
        <w:tc>
          <w:tcPr>
            <w:tcW w:w="351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28"/>
                <w:szCs w:val="28"/>
                <w:rtl/>
                <w:lang w:bidi="ar-QA"/>
              </w:rPr>
            </w:pPr>
            <w:r w:rsidRPr="00682562">
              <w:rPr>
                <w:rFonts w:ascii="Arial Black" w:hAnsi="Arial Black" w:cs="Akhbar MT"/>
                <w:b/>
                <w:bCs/>
                <w:sz w:val="28"/>
                <w:szCs w:val="28"/>
                <w:lang w:bidi="ar-QA"/>
              </w:rPr>
              <w:t> </w:t>
            </w:r>
          </w:p>
        </w:tc>
        <w:tc>
          <w:tcPr>
            <w:tcW w:w="3420"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28"/>
                <w:szCs w:val="28"/>
                <w:lang w:bidi="ar-QA"/>
              </w:rPr>
            </w:pPr>
            <w:r w:rsidRPr="00682562">
              <w:rPr>
                <w:rFonts w:ascii="Arial Black" w:hAnsi="Arial Black" w:cs="Akhbar MT" w:hint="cs"/>
                <w:b/>
                <w:bCs/>
                <w:sz w:val="28"/>
                <w:szCs w:val="28"/>
                <w:rtl/>
                <w:lang w:bidi="ar-QA"/>
              </w:rPr>
              <w:t>مدير إدارة الاستثمار</w:t>
            </w:r>
          </w:p>
        </w:tc>
        <w:tc>
          <w:tcPr>
            <w:tcW w:w="2160"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28"/>
                <w:szCs w:val="28"/>
                <w:rtl/>
                <w:lang w:bidi="ar-QA"/>
              </w:rPr>
            </w:pPr>
            <w:r w:rsidRPr="00682562">
              <w:rPr>
                <w:rFonts w:ascii="Arial Black" w:hAnsi="Arial Black" w:cs="Akhbar MT"/>
                <w:b/>
                <w:bCs/>
                <w:sz w:val="28"/>
                <w:szCs w:val="28"/>
                <w:lang w:bidi="ar-QA"/>
              </w:rPr>
              <w:t> </w:t>
            </w:r>
          </w:p>
        </w:tc>
      </w:tr>
      <w:tr w:rsidR="00682562" w:rsidRPr="00682562" w:rsidTr="00682562">
        <w:trPr>
          <w:trHeight w:val="600"/>
          <w:jc w:val="center"/>
        </w:trPr>
        <w:tc>
          <w:tcPr>
            <w:tcW w:w="351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28"/>
                <w:szCs w:val="28"/>
                <w:lang w:bidi="ar-QA"/>
              </w:rPr>
            </w:pPr>
            <w:r w:rsidRPr="00682562">
              <w:rPr>
                <w:rFonts w:ascii="Arial Black" w:hAnsi="Arial Black" w:cs="Akhbar MT"/>
                <w:b/>
                <w:bCs/>
                <w:sz w:val="28"/>
                <w:szCs w:val="28"/>
                <w:lang w:bidi="ar-QA"/>
              </w:rPr>
              <w:t> </w:t>
            </w:r>
          </w:p>
        </w:tc>
        <w:tc>
          <w:tcPr>
            <w:tcW w:w="3420"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28"/>
                <w:szCs w:val="28"/>
                <w:lang w:bidi="ar-QA"/>
              </w:rPr>
            </w:pPr>
            <w:r w:rsidRPr="00682562">
              <w:rPr>
                <w:rFonts w:ascii="Arial Black" w:hAnsi="Arial Black" w:cs="Akhbar MT" w:hint="cs"/>
                <w:b/>
                <w:bCs/>
                <w:sz w:val="28"/>
                <w:szCs w:val="28"/>
                <w:rtl/>
                <w:lang w:bidi="ar-QA"/>
              </w:rPr>
              <w:t>ممثل الإدارة المالية</w:t>
            </w:r>
          </w:p>
        </w:tc>
        <w:tc>
          <w:tcPr>
            <w:tcW w:w="2160"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28"/>
                <w:szCs w:val="28"/>
                <w:rtl/>
                <w:lang w:bidi="ar-QA"/>
              </w:rPr>
            </w:pPr>
            <w:r w:rsidRPr="00682562">
              <w:rPr>
                <w:rFonts w:ascii="Arial Black" w:hAnsi="Arial Black" w:cs="Akhbar MT"/>
                <w:b/>
                <w:bCs/>
                <w:sz w:val="28"/>
                <w:szCs w:val="28"/>
                <w:lang w:bidi="ar-QA"/>
              </w:rPr>
              <w:t> </w:t>
            </w:r>
          </w:p>
        </w:tc>
      </w:tr>
      <w:tr w:rsidR="00682562" w:rsidRPr="00682562" w:rsidTr="00682562">
        <w:trPr>
          <w:trHeight w:val="900"/>
          <w:jc w:val="center"/>
        </w:trPr>
        <w:tc>
          <w:tcPr>
            <w:tcW w:w="3518"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28"/>
                <w:szCs w:val="28"/>
                <w:lang w:bidi="ar-QA"/>
              </w:rPr>
            </w:pPr>
            <w:r w:rsidRPr="00682562">
              <w:rPr>
                <w:rFonts w:ascii="Arial Black" w:hAnsi="Arial Black" w:cs="Akhbar MT"/>
                <w:b/>
                <w:bCs/>
                <w:sz w:val="28"/>
                <w:szCs w:val="28"/>
                <w:lang w:bidi="ar-QA"/>
              </w:rPr>
              <w:t> </w:t>
            </w:r>
          </w:p>
        </w:tc>
        <w:tc>
          <w:tcPr>
            <w:tcW w:w="3420"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bidi/>
              <w:spacing w:after="0" w:line="240" w:lineRule="auto"/>
              <w:jc w:val="center"/>
              <w:rPr>
                <w:rFonts w:ascii="Arial Black" w:hAnsi="Arial Black" w:cs="Akhbar MT"/>
                <w:b/>
                <w:bCs/>
                <w:sz w:val="28"/>
                <w:szCs w:val="28"/>
                <w:lang w:bidi="ar-QA"/>
              </w:rPr>
            </w:pPr>
            <w:r w:rsidRPr="00682562">
              <w:rPr>
                <w:rFonts w:ascii="Arial Black" w:hAnsi="Arial Black" w:cs="Akhbar MT" w:hint="cs"/>
                <w:b/>
                <w:bCs/>
                <w:sz w:val="28"/>
                <w:szCs w:val="28"/>
                <w:rtl/>
                <w:lang w:bidi="ar-QA"/>
              </w:rPr>
              <w:t>ممثل إدارة نظم المعلومات (عند الحاجة)</w:t>
            </w:r>
          </w:p>
        </w:tc>
        <w:tc>
          <w:tcPr>
            <w:tcW w:w="2160" w:type="dxa"/>
            <w:tcBorders>
              <w:top w:val="nil"/>
              <w:left w:val="single" w:sz="4" w:space="0" w:color="auto"/>
              <w:bottom w:val="single" w:sz="4" w:space="0" w:color="auto"/>
              <w:right w:val="single" w:sz="4" w:space="0" w:color="auto"/>
            </w:tcBorders>
            <w:shd w:val="clear" w:color="auto" w:fill="auto"/>
            <w:vAlign w:val="center"/>
            <w:hideMark/>
          </w:tcPr>
          <w:p w:rsidR="00682562" w:rsidRPr="00682562" w:rsidRDefault="00682562" w:rsidP="00682562">
            <w:pPr>
              <w:spacing w:after="0" w:line="240" w:lineRule="auto"/>
              <w:rPr>
                <w:rFonts w:ascii="Arial Black" w:hAnsi="Arial Black" w:cs="Akhbar MT"/>
                <w:b/>
                <w:bCs/>
                <w:sz w:val="28"/>
                <w:szCs w:val="28"/>
                <w:rtl/>
                <w:lang w:bidi="ar-QA"/>
              </w:rPr>
            </w:pPr>
            <w:r w:rsidRPr="00682562">
              <w:rPr>
                <w:rFonts w:ascii="Arial Black" w:hAnsi="Arial Black" w:cs="Akhbar MT"/>
                <w:b/>
                <w:bCs/>
                <w:sz w:val="28"/>
                <w:szCs w:val="28"/>
                <w:lang w:bidi="ar-QA"/>
              </w:rPr>
              <w:t> </w:t>
            </w:r>
          </w:p>
        </w:tc>
      </w:tr>
    </w:tbl>
    <w:p w:rsidR="003A589F" w:rsidRPr="00682562" w:rsidRDefault="003A589F" w:rsidP="003A589F">
      <w:pPr>
        <w:bidi/>
        <w:spacing w:before="100" w:beforeAutospacing="1" w:after="100" w:afterAutospacing="1" w:line="240" w:lineRule="auto"/>
        <w:rPr>
          <w:rFonts w:ascii="Times New Roman" w:eastAsia="Times New Roman" w:hAnsi="Times New Roman" w:cs="Times New Roman"/>
          <w:b/>
          <w:bCs/>
          <w:sz w:val="32"/>
          <w:szCs w:val="32"/>
        </w:rPr>
      </w:pPr>
    </w:p>
    <w:p w:rsidR="00973CFF" w:rsidRPr="00682562" w:rsidRDefault="00973CFF" w:rsidP="00973CFF">
      <w:pPr>
        <w:bidi/>
        <w:spacing w:before="100" w:beforeAutospacing="1" w:after="100" w:afterAutospacing="1" w:line="240" w:lineRule="auto"/>
        <w:jc w:val="both"/>
        <w:rPr>
          <w:rFonts w:ascii="Arial Black" w:hAnsi="Arial Black" w:cs="Akhbar MT"/>
          <w:b/>
          <w:bCs/>
          <w:color w:val="FF0000"/>
          <w:sz w:val="36"/>
          <w:szCs w:val="36"/>
          <w:rtl/>
        </w:rPr>
      </w:pPr>
      <w:r w:rsidRPr="00682562">
        <w:rPr>
          <w:rFonts w:ascii="Arial Black" w:hAnsi="Arial Black" w:cs="Akhbar MT"/>
          <w:b/>
          <w:bCs/>
          <w:color w:val="FF0000"/>
          <w:sz w:val="36"/>
          <w:szCs w:val="36"/>
          <w:rtl/>
        </w:rPr>
        <w:t>وتُعد هذه النماذج جزءاً مكملاً لهذا الملحق، ويجوز تحديثها أو تعديلها دون الحاجة إلى تعديل هذه الإجراءات، شريطة اعتمادها وفقاً للصلاحيات المعتمدة بالشركة</w:t>
      </w:r>
      <w:r w:rsidRPr="00682562">
        <w:rPr>
          <w:rFonts w:ascii="Arial Black" w:hAnsi="Arial Black" w:cs="Akhbar MT" w:hint="cs"/>
          <w:b/>
          <w:bCs/>
          <w:color w:val="FF0000"/>
          <w:sz w:val="36"/>
          <w:szCs w:val="36"/>
          <w:rtl/>
        </w:rPr>
        <w:t>.</w:t>
      </w:r>
    </w:p>
    <w:p w:rsidR="000B51E4" w:rsidRDefault="000B51E4">
      <w:pPr>
        <w:spacing w:after="160" w:line="259" w:lineRule="auto"/>
        <w:rPr>
          <w:rFonts w:ascii="Arial Black" w:hAnsi="Arial Black" w:cs="Akhbar MT"/>
          <w:b/>
          <w:bCs/>
          <w:sz w:val="36"/>
          <w:szCs w:val="36"/>
        </w:rPr>
      </w:pPr>
      <w:r>
        <w:rPr>
          <w:rFonts w:ascii="Arial Black" w:hAnsi="Arial Black" w:cs="Akhbar MT"/>
          <w:b/>
          <w:bCs/>
          <w:sz w:val="36"/>
          <w:szCs w:val="36"/>
        </w:rPr>
        <w:br w:type="page"/>
      </w:r>
    </w:p>
    <w:p w:rsidR="00B16D2B" w:rsidRDefault="000B51E4" w:rsidP="000B51E4">
      <w:pPr>
        <w:bidi/>
        <w:spacing w:before="100" w:beforeAutospacing="1" w:after="100" w:afterAutospacing="1" w:line="240" w:lineRule="auto"/>
        <w:jc w:val="center"/>
        <w:rPr>
          <w:rFonts w:ascii="Arial Black" w:hAnsi="Arial Black" w:cs="Akhbar MT"/>
          <w:b/>
          <w:bCs/>
          <w:sz w:val="36"/>
          <w:szCs w:val="36"/>
          <w:rtl/>
        </w:rPr>
      </w:pPr>
      <w:r>
        <w:rPr>
          <w:rFonts w:ascii="Arial Black" w:hAnsi="Arial Black" w:cs="Akhbar MT" w:hint="cs"/>
          <w:b/>
          <w:bCs/>
          <w:sz w:val="36"/>
          <w:szCs w:val="36"/>
          <w:rtl/>
        </w:rPr>
        <w:t>سجل التعديلات</w:t>
      </w:r>
    </w:p>
    <w:tbl>
      <w:tblPr>
        <w:bidiVisual/>
        <w:tblW w:w="8273" w:type="dxa"/>
        <w:jc w:val="center"/>
        <w:tblLook w:val="04A0" w:firstRow="1" w:lastRow="0" w:firstColumn="1" w:lastColumn="0" w:noHBand="0" w:noVBand="1"/>
      </w:tblPr>
      <w:tblGrid>
        <w:gridCol w:w="1105"/>
        <w:gridCol w:w="1962"/>
        <w:gridCol w:w="1616"/>
        <w:gridCol w:w="1748"/>
        <w:gridCol w:w="1842"/>
      </w:tblGrid>
      <w:tr w:rsidR="000B51E4" w:rsidRPr="000B51E4" w:rsidTr="000B51E4">
        <w:trPr>
          <w:trHeight w:val="600"/>
          <w:jc w:val="center"/>
        </w:trPr>
        <w:tc>
          <w:tcPr>
            <w:tcW w:w="9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lang w:bidi="ar-QA"/>
              </w:rPr>
            </w:pPr>
            <w:r w:rsidRPr="000B51E4">
              <w:rPr>
                <w:rFonts w:ascii="Arial Black" w:hAnsi="Arial Black" w:cs="Akhbar MT"/>
                <w:b/>
                <w:bCs/>
                <w:sz w:val="36"/>
                <w:szCs w:val="36"/>
                <w:rtl/>
                <w:lang w:bidi="ar-QA"/>
              </w:rPr>
              <w:t>الإصدار</w:t>
            </w:r>
          </w:p>
        </w:tc>
        <w:tc>
          <w:tcPr>
            <w:tcW w:w="20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rtl/>
                <w:lang w:bidi="ar-QA"/>
              </w:rPr>
            </w:pPr>
            <w:r w:rsidRPr="000B51E4">
              <w:rPr>
                <w:rFonts w:ascii="Arial Black" w:hAnsi="Arial Black" w:cs="Akhbar MT"/>
                <w:b/>
                <w:bCs/>
                <w:sz w:val="36"/>
                <w:szCs w:val="36"/>
                <w:rtl/>
                <w:lang w:bidi="ar-QA"/>
              </w:rPr>
              <w:t>التاريخ</w:t>
            </w:r>
          </w:p>
        </w:tc>
        <w:tc>
          <w:tcPr>
            <w:tcW w:w="16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rtl/>
                <w:lang w:bidi="ar-QA"/>
              </w:rPr>
            </w:pPr>
            <w:r w:rsidRPr="000B51E4">
              <w:rPr>
                <w:rFonts w:ascii="Arial Black" w:hAnsi="Arial Black" w:cs="Akhbar MT"/>
                <w:b/>
                <w:bCs/>
                <w:sz w:val="36"/>
                <w:szCs w:val="36"/>
                <w:rtl/>
                <w:lang w:bidi="ar-QA"/>
              </w:rPr>
              <w:t>طبيعة التعديل</w:t>
            </w:r>
          </w:p>
        </w:tc>
        <w:tc>
          <w:tcPr>
            <w:tcW w:w="17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rtl/>
                <w:lang w:bidi="ar-QA"/>
              </w:rPr>
            </w:pPr>
            <w:r w:rsidRPr="000B51E4">
              <w:rPr>
                <w:rFonts w:ascii="Arial Black" w:hAnsi="Arial Black" w:cs="Akhbar MT"/>
                <w:b/>
                <w:bCs/>
                <w:sz w:val="36"/>
                <w:szCs w:val="36"/>
                <w:rtl/>
                <w:lang w:bidi="ar-QA"/>
              </w:rPr>
              <w:t>أعده</w:t>
            </w: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rtl/>
                <w:lang w:bidi="ar-QA"/>
              </w:rPr>
            </w:pPr>
            <w:r w:rsidRPr="000B51E4">
              <w:rPr>
                <w:rFonts w:ascii="Arial Black" w:hAnsi="Arial Black" w:cs="Akhbar MT"/>
                <w:b/>
                <w:bCs/>
                <w:sz w:val="36"/>
                <w:szCs w:val="36"/>
                <w:rtl/>
                <w:lang w:bidi="ar-QA"/>
              </w:rPr>
              <w:t>اعتمده</w:t>
            </w:r>
          </w:p>
        </w:tc>
      </w:tr>
      <w:tr w:rsidR="000B51E4" w:rsidRPr="000B51E4" w:rsidTr="000B51E4">
        <w:trPr>
          <w:trHeight w:val="600"/>
          <w:jc w:val="center"/>
        </w:trPr>
        <w:tc>
          <w:tcPr>
            <w:tcW w:w="950" w:type="dxa"/>
            <w:tcBorders>
              <w:top w:val="nil"/>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rtl/>
                <w:lang w:bidi="ar-QA"/>
              </w:rPr>
            </w:pPr>
            <w:r w:rsidRPr="000B51E4">
              <w:rPr>
                <w:rFonts w:ascii="Arial Black" w:hAnsi="Arial Black" w:cs="Akhbar MT"/>
                <w:b/>
                <w:bCs/>
                <w:sz w:val="36"/>
                <w:szCs w:val="36"/>
                <w:lang w:bidi="ar-QA"/>
              </w:rPr>
              <w:t>1</w:t>
            </w:r>
          </w:p>
        </w:tc>
        <w:tc>
          <w:tcPr>
            <w:tcW w:w="2007" w:type="dxa"/>
            <w:tcBorders>
              <w:top w:val="nil"/>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lang w:bidi="ar-QA"/>
              </w:rPr>
            </w:pPr>
            <w:r>
              <w:rPr>
                <w:rFonts w:ascii="Arial Black" w:hAnsi="Arial Black" w:cs="Akhbar MT" w:hint="cs"/>
                <w:b/>
                <w:bCs/>
                <w:sz w:val="36"/>
                <w:szCs w:val="36"/>
                <w:rtl/>
                <w:lang w:bidi="ar-QA"/>
              </w:rPr>
              <w:t xml:space="preserve">  /    / 2026 </w:t>
            </w:r>
          </w:p>
        </w:tc>
        <w:tc>
          <w:tcPr>
            <w:tcW w:w="1651" w:type="dxa"/>
            <w:tcBorders>
              <w:top w:val="nil"/>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lang w:bidi="ar-QA"/>
              </w:rPr>
            </w:pPr>
            <w:r w:rsidRPr="000B51E4">
              <w:rPr>
                <w:rFonts w:ascii="Arial Black" w:hAnsi="Arial Black" w:cs="Akhbar MT"/>
                <w:b/>
                <w:bCs/>
                <w:sz w:val="36"/>
                <w:szCs w:val="36"/>
                <w:rtl/>
                <w:lang w:bidi="ar-QA"/>
              </w:rPr>
              <w:t>إصدار أول</w:t>
            </w:r>
          </w:p>
        </w:tc>
        <w:tc>
          <w:tcPr>
            <w:tcW w:w="1775" w:type="dxa"/>
            <w:tcBorders>
              <w:top w:val="nil"/>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rtl/>
                <w:lang w:bidi="ar-QA"/>
              </w:rPr>
            </w:pPr>
            <w:r w:rsidRPr="000B51E4">
              <w:rPr>
                <w:rFonts w:ascii="Arial Black" w:hAnsi="Arial Black" w:cs="Akhbar MT"/>
                <w:b/>
                <w:bCs/>
                <w:sz w:val="36"/>
                <w:szCs w:val="36"/>
                <w:rtl/>
                <w:lang w:bidi="ar-QA"/>
              </w:rPr>
              <w:t>إدارة الاستثمار</w:t>
            </w:r>
          </w:p>
        </w:tc>
        <w:tc>
          <w:tcPr>
            <w:tcW w:w="1890" w:type="dxa"/>
            <w:tcBorders>
              <w:top w:val="nil"/>
              <w:left w:val="single" w:sz="4" w:space="0" w:color="auto"/>
              <w:bottom w:val="single" w:sz="4" w:space="0" w:color="auto"/>
              <w:right w:val="single" w:sz="4" w:space="0" w:color="auto"/>
            </w:tcBorders>
            <w:shd w:val="clear" w:color="auto" w:fill="auto"/>
            <w:vAlign w:val="center"/>
            <w:hideMark/>
          </w:tcPr>
          <w:p w:rsidR="000B51E4" w:rsidRPr="000B51E4" w:rsidRDefault="000B51E4" w:rsidP="000B51E4">
            <w:pPr>
              <w:bidi/>
              <w:spacing w:after="0" w:line="240" w:lineRule="auto"/>
              <w:jc w:val="center"/>
              <w:rPr>
                <w:rFonts w:ascii="Arial Black" w:hAnsi="Arial Black" w:cs="Akhbar MT"/>
                <w:b/>
                <w:bCs/>
                <w:sz w:val="36"/>
                <w:szCs w:val="36"/>
                <w:rtl/>
                <w:lang w:bidi="ar-QA"/>
              </w:rPr>
            </w:pPr>
            <w:r w:rsidRPr="000B51E4">
              <w:rPr>
                <w:rFonts w:ascii="Arial Black" w:hAnsi="Arial Black" w:cs="Akhbar MT"/>
                <w:b/>
                <w:bCs/>
                <w:sz w:val="36"/>
                <w:szCs w:val="36"/>
                <w:rtl/>
                <w:lang w:bidi="ar-QA"/>
              </w:rPr>
              <w:t>مجلس الإدارة</w:t>
            </w:r>
          </w:p>
        </w:tc>
      </w:tr>
    </w:tbl>
    <w:p w:rsidR="000B51E4" w:rsidRPr="0038125F" w:rsidRDefault="000B51E4" w:rsidP="000B51E4">
      <w:pPr>
        <w:bidi/>
        <w:spacing w:before="100" w:beforeAutospacing="1" w:after="100" w:afterAutospacing="1" w:line="240" w:lineRule="auto"/>
        <w:jc w:val="both"/>
        <w:rPr>
          <w:rFonts w:ascii="Arial Black" w:hAnsi="Arial Black" w:cs="Akhbar MT"/>
          <w:b/>
          <w:bCs/>
          <w:sz w:val="36"/>
          <w:szCs w:val="36"/>
        </w:rPr>
      </w:pPr>
    </w:p>
    <w:p w:rsidR="0038125F" w:rsidRPr="00414BC1" w:rsidRDefault="0038125F" w:rsidP="0038125F">
      <w:pPr>
        <w:bidi/>
        <w:spacing w:after="0"/>
        <w:jc w:val="both"/>
        <w:rPr>
          <w:rFonts w:ascii="Arial Black" w:hAnsi="Arial Black" w:cs="Akhbar MT"/>
          <w:b/>
          <w:bCs/>
          <w:sz w:val="36"/>
          <w:szCs w:val="36"/>
        </w:rPr>
      </w:pPr>
    </w:p>
    <w:sectPr w:rsidR="0038125F" w:rsidRPr="00414BC1" w:rsidSect="00747112">
      <w:headerReference w:type="default" r:id="rId8"/>
      <w:footerReference w:type="default" r:id="rId9"/>
      <w:pgSz w:w="12240" w:h="15840"/>
      <w:pgMar w:top="72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FFF" w:rsidRDefault="001E2FFF" w:rsidP="002A77A1">
      <w:pPr>
        <w:spacing w:after="0" w:line="240" w:lineRule="auto"/>
      </w:pPr>
      <w:r>
        <w:separator/>
      </w:r>
    </w:p>
  </w:endnote>
  <w:endnote w:type="continuationSeparator" w:id="0">
    <w:p w:rsidR="001E2FFF" w:rsidRDefault="001E2FFF" w:rsidP="002A7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Kufi Arabic">
    <w:altName w:val="Times New Roman"/>
    <w:panose1 w:val="00000000000000000000"/>
    <w:charset w:val="00"/>
    <w:family w:val="roman"/>
    <w:notTrueType/>
    <w:pitch w:val="default"/>
  </w:font>
  <w:font w:name="Noto Naskh Arabic">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khbar MT">
    <w:altName w:val="Times New Roman"/>
    <w:charset w:val="B2"/>
    <w:family w:val="auto"/>
    <w:pitch w:val="variable"/>
    <w:sig w:usb0="00002000" w:usb1="00000000" w:usb2="00000000" w:usb3="00000000" w:csb0="00000040"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945" w:rsidRDefault="00987945" w:rsidP="00747112">
    <w:pPr>
      <w:pStyle w:val="Footer"/>
      <w:pBdr>
        <w:top w:val="single" w:sz="8" w:space="1" w:color="8A1538"/>
      </w:pBdr>
      <w:bidi/>
      <w:contextualSpacing/>
    </w:pPr>
    <w:r>
      <w:rPr>
        <w:rFonts w:cs="Times New Roman"/>
        <w:color w:val="0B2341"/>
        <w:sz w:val="16"/>
        <w:szCs w:val="16"/>
        <w:rtl/>
      </w:rPr>
      <w:t>شركة</w:t>
    </w:r>
    <w:r>
      <w:rPr>
        <w:color w:val="0B2341"/>
        <w:sz w:val="16"/>
      </w:rPr>
      <w:t xml:space="preserve"> </w:t>
    </w:r>
    <w:r>
      <w:rPr>
        <w:rFonts w:cs="Times New Roman"/>
        <w:color w:val="0B2341"/>
        <w:sz w:val="16"/>
        <w:szCs w:val="16"/>
        <w:rtl/>
      </w:rPr>
      <w:t>قطر</w:t>
    </w:r>
    <w:r>
      <w:rPr>
        <w:color w:val="0B2341"/>
        <w:sz w:val="16"/>
      </w:rPr>
      <w:t xml:space="preserve"> </w:t>
    </w:r>
    <w:r>
      <w:rPr>
        <w:rFonts w:cs="Times New Roman"/>
        <w:color w:val="0B2341"/>
        <w:sz w:val="16"/>
        <w:szCs w:val="16"/>
        <w:rtl/>
      </w:rPr>
      <w:t>للأوراق</w:t>
    </w:r>
    <w:r>
      <w:rPr>
        <w:color w:val="0B2341"/>
        <w:sz w:val="16"/>
      </w:rPr>
      <w:t xml:space="preserve"> </w:t>
    </w:r>
    <w:r>
      <w:rPr>
        <w:rFonts w:cs="Times New Roman"/>
        <w:color w:val="0B2341"/>
        <w:sz w:val="16"/>
        <w:szCs w:val="16"/>
        <w:rtl/>
      </w:rPr>
      <w:t>المالية</w:t>
    </w:r>
    <w:r>
      <w:rPr>
        <w:color w:val="0B2341"/>
        <w:sz w:val="16"/>
      </w:rPr>
      <w:t xml:space="preserve">   </w:t>
    </w:r>
    <w:r>
      <w:rPr>
        <w:rFonts w:cs="Times New Roman"/>
        <w:color w:val="0B2341"/>
        <w:sz w:val="16"/>
        <w:szCs w:val="16"/>
        <w:rtl/>
      </w:rPr>
      <w:t>إدارة</w:t>
    </w:r>
    <w:r>
      <w:rPr>
        <w:color w:val="0B2341"/>
        <w:sz w:val="16"/>
      </w:rPr>
      <w:t xml:space="preserve"> </w:t>
    </w:r>
    <w:r>
      <w:rPr>
        <w:rFonts w:cs="Times New Roman"/>
        <w:color w:val="0B2341"/>
        <w:sz w:val="16"/>
        <w:szCs w:val="16"/>
        <w:rtl/>
      </w:rPr>
      <w:t>الاستثمار</w:t>
    </w:r>
    <w:r>
      <w:rPr>
        <w:color w:val="0B2341"/>
        <w:sz w:val="16"/>
      </w:rPr>
      <w:t xml:space="preserve">     </w:t>
    </w:r>
    <w:r>
      <w:rPr>
        <w:rFonts w:cs="Times New Roman"/>
        <w:color w:val="0B2341"/>
        <w:sz w:val="16"/>
        <w:szCs w:val="16"/>
        <w:rtl/>
      </w:rPr>
      <w:t>صفحة</w:t>
    </w:r>
    <w:r>
      <w:rPr>
        <w:color w:val="0B2341"/>
        <w:sz w:val="16"/>
      </w:rPr>
      <w:t xml:space="preserve"> </w:t>
    </w:r>
    <w:r>
      <w:rPr>
        <w:sz w:val="16"/>
      </w:rPr>
      <w:fldChar w:fldCharType="begin"/>
    </w:r>
    <w:r>
      <w:rPr>
        <w:sz w:val="16"/>
      </w:rPr>
      <w:instrText>PAGE</w:instrText>
    </w:r>
    <w:r>
      <w:rPr>
        <w:sz w:val="16"/>
      </w:rPr>
      <w:fldChar w:fldCharType="separate"/>
    </w:r>
    <w:r>
      <w:rPr>
        <w:noProof/>
        <w:sz w:val="16"/>
        <w:rtl/>
      </w:rPr>
      <w:t>54</w:t>
    </w:r>
    <w:r>
      <w:rPr>
        <w:sz w:val="16"/>
      </w:rPr>
      <w:fldChar w:fldCharType="end"/>
    </w:r>
  </w:p>
  <w:p w:rsidR="00987945" w:rsidRDefault="009879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FFF" w:rsidRDefault="001E2FFF" w:rsidP="002A77A1">
      <w:pPr>
        <w:spacing w:after="0" w:line="240" w:lineRule="auto"/>
      </w:pPr>
      <w:r>
        <w:separator/>
      </w:r>
    </w:p>
  </w:footnote>
  <w:footnote w:type="continuationSeparator" w:id="0">
    <w:p w:rsidR="001E2FFF" w:rsidRDefault="001E2FFF" w:rsidP="002A7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945" w:rsidRDefault="00987945" w:rsidP="00747112">
    <w:pPr>
      <w:pStyle w:val="Header"/>
      <w:pBdr>
        <w:bottom w:val="single" w:sz="8" w:space="1" w:color="8A1538"/>
      </w:pBdr>
      <w:bidi/>
      <w:contextualSpacing/>
    </w:pPr>
    <w:r>
      <w:rPr>
        <w:rFonts w:cs="Times New Roman"/>
        <w:b/>
        <w:bCs/>
        <w:color w:val="0B2341"/>
        <w:sz w:val="16"/>
        <w:szCs w:val="16"/>
        <w:rtl/>
      </w:rPr>
      <w:t>شركة</w:t>
    </w:r>
    <w:r>
      <w:rPr>
        <w:b/>
        <w:color w:val="0B2341"/>
        <w:sz w:val="16"/>
      </w:rPr>
      <w:t xml:space="preserve"> </w:t>
    </w:r>
    <w:r>
      <w:rPr>
        <w:rFonts w:cs="Times New Roman"/>
        <w:b/>
        <w:bCs/>
        <w:color w:val="0B2341"/>
        <w:sz w:val="16"/>
        <w:szCs w:val="16"/>
        <w:rtl/>
      </w:rPr>
      <w:t>قطر</w:t>
    </w:r>
    <w:r>
      <w:rPr>
        <w:b/>
        <w:color w:val="0B2341"/>
        <w:sz w:val="16"/>
      </w:rPr>
      <w:t xml:space="preserve"> </w:t>
    </w:r>
    <w:r>
      <w:rPr>
        <w:rFonts w:cs="Times New Roman"/>
        <w:b/>
        <w:bCs/>
        <w:color w:val="0B2341"/>
        <w:sz w:val="16"/>
        <w:szCs w:val="16"/>
        <w:rtl/>
      </w:rPr>
      <w:t>للأوراق</w:t>
    </w:r>
    <w:r>
      <w:rPr>
        <w:b/>
        <w:color w:val="0B2341"/>
        <w:sz w:val="16"/>
      </w:rPr>
      <w:t xml:space="preserve"> </w:t>
    </w:r>
    <w:r>
      <w:rPr>
        <w:rFonts w:cs="Times New Roman"/>
        <w:b/>
        <w:bCs/>
        <w:color w:val="0B2341"/>
        <w:sz w:val="16"/>
        <w:szCs w:val="16"/>
        <w:rtl/>
      </w:rPr>
      <w:t>المالية</w:t>
    </w:r>
    <w:r>
      <w:rPr>
        <w:b/>
        <w:color w:val="0B2341"/>
        <w:sz w:val="16"/>
      </w:rPr>
      <w:t xml:space="preserve">  </w:t>
    </w:r>
    <w:r>
      <w:rPr>
        <w:b/>
        <w:bCs/>
        <w:color w:val="0B2341"/>
        <w:sz w:val="16"/>
        <w:szCs w:val="16"/>
      </w:rPr>
      <w:t xml:space="preserve">- </w:t>
    </w:r>
    <w:r>
      <w:rPr>
        <w:rFonts w:cs="Times New Roman"/>
        <w:b/>
        <w:bCs/>
        <w:color w:val="0B2341"/>
        <w:sz w:val="16"/>
        <w:szCs w:val="16"/>
        <w:rtl/>
      </w:rPr>
      <w:t>إدارة</w:t>
    </w:r>
    <w:r>
      <w:rPr>
        <w:b/>
        <w:color w:val="0B2341"/>
        <w:sz w:val="16"/>
      </w:rPr>
      <w:t xml:space="preserve"> </w:t>
    </w:r>
    <w:r>
      <w:rPr>
        <w:rFonts w:cs="Times New Roman"/>
        <w:b/>
        <w:bCs/>
        <w:color w:val="0B2341"/>
        <w:sz w:val="16"/>
        <w:szCs w:val="16"/>
        <w:rtl/>
      </w:rPr>
      <w:t>الاستثمار</w:t>
    </w:r>
    <w:r>
      <w:rPr>
        <w:color w:val="8A1538"/>
        <w:sz w:val="16"/>
      </w:rPr>
      <w:t xml:space="preserve">     </w:t>
    </w:r>
    <w:r>
      <w:rPr>
        <w:rFonts w:cs="Times New Roman"/>
        <w:color w:val="8A1538"/>
        <w:sz w:val="16"/>
        <w:szCs w:val="16"/>
        <w:rtl/>
      </w:rPr>
      <w:t>سري</w:t>
    </w:r>
    <w:r>
      <w:rPr>
        <w:color w:val="8A1538"/>
        <w:sz w:val="16"/>
      </w:rPr>
      <w:t xml:space="preserve"> - </w:t>
    </w:r>
    <w:r>
      <w:rPr>
        <w:rFonts w:cs="Times New Roman"/>
        <w:color w:val="8A1538"/>
        <w:sz w:val="16"/>
        <w:szCs w:val="16"/>
        <w:rtl/>
      </w:rPr>
      <w:t>بيان</w:t>
    </w:r>
    <w:r>
      <w:rPr>
        <w:color w:val="8A1538"/>
        <w:sz w:val="16"/>
      </w:rPr>
      <w:t xml:space="preserve"> </w:t>
    </w:r>
    <w:r>
      <w:rPr>
        <w:rFonts w:cs="Times New Roman"/>
        <w:color w:val="8A1538"/>
        <w:sz w:val="16"/>
        <w:szCs w:val="16"/>
        <w:rtl/>
      </w:rPr>
      <w:t>سياسة</w:t>
    </w:r>
    <w:r>
      <w:rPr>
        <w:color w:val="8A1538"/>
        <w:sz w:val="16"/>
      </w:rPr>
      <w:t xml:space="preserve"> </w:t>
    </w:r>
    <w:r>
      <w:rPr>
        <w:rFonts w:cs="Times New Roman"/>
        <w:color w:val="8A1538"/>
        <w:sz w:val="16"/>
        <w:szCs w:val="16"/>
        <w:rtl/>
      </w:rPr>
      <w:t>الاستثمار</w:t>
    </w:r>
  </w:p>
  <w:p w:rsidR="00987945" w:rsidRDefault="00987945" w:rsidP="00747112">
    <w:pPr>
      <w:pStyle w:val="Header"/>
    </w:pPr>
  </w:p>
  <w:p w:rsidR="00987945" w:rsidRDefault="009879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11BD0"/>
    <w:multiLevelType w:val="multilevel"/>
    <w:tmpl w:val="3DE26C0E"/>
    <w:lvl w:ilvl="0">
      <w:start w:val="1"/>
      <w:numFmt w:val="decimal"/>
      <w:lvlText w:val="%1"/>
      <w:lvlJc w:val="left"/>
      <w:pPr>
        <w:ind w:left="530" w:hanging="53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15:restartNumberingAfterBreak="0">
    <w:nsid w:val="092B6403"/>
    <w:multiLevelType w:val="multilevel"/>
    <w:tmpl w:val="4BD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57699"/>
    <w:multiLevelType w:val="multilevel"/>
    <w:tmpl w:val="257C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90639C"/>
    <w:multiLevelType w:val="hybridMultilevel"/>
    <w:tmpl w:val="B8C6100A"/>
    <w:lvl w:ilvl="0" w:tplc="BA164D70">
      <w:start w:val="1"/>
      <w:numFmt w:val="decimal"/>
      <w:lvlText w:val="%1."/>
      <w:lvlJc w:val="left"/>
      <w:pPr>
        <w:ind w:left="630" w:hanging="360"/>
      </w:pPr>
      <w:rPr>
        <w:rFonts w:ascii="Noto Kufi Arabic" w:eastAsia="Noto Kufi Arabic" w:hAnsi="Noto Kufi Arabic" w:cs="Noto Kufi Arabic" w:hint="default"/>
        <w:b w:val="0"/>
        <w:bCs/>
        <w:color w:val="0B2341"/>
        <w:sz w:val="32"/>
        <w:szCs w:val="3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132F2CB7"/>
    <w:multiLevelType w:val="multilevel"/>
    <w:tmpl w:val="5026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AB1F2F"/>
    <w:multiLevelType w:val="multilevel"/>
    <w:tmpl w:val="21C6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602ABF"/>
    <w:multiLevelType w:val="hybridMultilevel"/>
    <w:tmpl w:val="0DDAC5DC"/>
    <w:lvl w:ilvl="0" w:tplc="6BC4D7E6">
      <w:start w:val="4"/>
      <w:numFmt w:val="decimal"/>
      <w:lvlText w:val="%1."/>
      <w:lvlJc w:val="left"/>
      <w:pPr>
        <w:ind w:left="890" w:hanging="360"/>
      </w:pPr>
      <w:rPr>
        <w:rFonts w:eastAsia="Noto Kufi Arabic" w:hint="default"/>
        <w:b/>
        <w:color w:val="0B2341"/>
        <w:sz w:val="32"/>
      </w:r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16" w15:restartNumberingAfterBreak="0">
    <w:nsid w:val="213B1591"/>
    <w:multiLevelType w:val="multilevel"/>
    <w:tmpl w:val="18C4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2742E"/>
    <w:multiLevelType w:val="multilevel"/>
    <w:tmpl w:val="926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45429"/>
    <w:multiLevelType w:val="multilevel"/>
    <w:tmpl w:val="E61ECBD2"/>
    <w:lvl w:ilvl="0">
      <w:start w:val="2"/>
      <w:numFmt w:val="decimal"/>
      <w:lvlText w:val="%1"/>
      <w:lvlJc w:val="left"/>
      <w:pPr>
        <w:ind w:left="510" w:hanging="51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9" w15:restartNumberingAfterBreak="0">
    <w:nsid w:val="37766D5E"/>
    <w:multiLevelType w:val="hybridMultilevel"/>
    <w:tmpl w:val="CDC0FA22"/>
    <w:lvl w:ilvl="0" w:tplc="BD2258E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801717"/>
    <w:multiLevelType w:val="hybridMultilevel"/>
    <w:tmpl w:val="CDC0FA22"/>
    <w:lvl w:ilvl="0" w:tplc="BD2258E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D340D5"/>
    <w:multiLevelType w:val="multilevel"/>
    <w:tmpl w:val="EEB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E3968"/>
    <w:multiLevelType w:val="multilevel"/>
    <w:tmpl w:val="F038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1D2EEE"/>
    <w:multiLevelType w:val="multilevel"/>
    <w:tmpl w:val="54B6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280EF9"/>
    <w:multiLevelType w:val="hybridMultilevel"/>
    <w:tmpl w:val="1EF604F6"/>
    <w:lvl w:ilvl="0" w:tplc="46AEF69A">
      <w:start w:val="7"/>
      <w:numFmt w:val="bullet"/>
      <w:lvlText w:val="-"/>
      <w:lvlJc w:val="left"/>
      <w:pPr>
        <w:ind w:left="720" w:hanging="360"/>
      </w:pPr>
      <w:rPr>
        <w:rFonts w:ascii="Times New Roman" w:eastAsia="Noto Naskh Arabic"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F81803"/>
    <w:multiLevelType w:val="hybridMultilevel"/>
    <w:tmpl w:val="B7420EE8"/>
    <w:lvl w:ilvl="0" w:tplc="13388E9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2C7AFA"/>
    <w:multiLevelType w:val="multilevel"/>
    <w:tmpl w:val="4FC6B0B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eastAsia="Noto Kufi Arabic" w:hint="default"/>
        <w:b/>
        <w:color w:val="0B234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42FC8"/>
    <w:multiLevelType w:val="multilevel"/>
    <w:tmpl w:val="B0E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A35E2"/>
    <w:multiLevelType w:val="multilevel"/>
    <w:tmpl w:val="DE34E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C14528"/>
    <w:multiLevelType w:val="hybridMultilevel"/>
    <w:tmpl w:val="ADFE7E5A"/>
    <w:lvl w:ilvl="0" w:tplc="BD2258EC">
      <w:start w:val="1"/>
      <w:numFmt w:val="decimal"/>
      <w:lvlText w:val="%1-"/>
      <w:lvlJc w:val="left"/>
      <w:pPr>
        <w:ind w:left="578" w:hanging="360"/>
      </w:pPr>
      <w:rPr>
        <w:rFonts w:hint="default"/>
        <w:sz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0" w15:restartNumberingAfterBreak="0">
    <w:nsid w:val="54DD5F31"/>
    <w:multiLevelType w:val="multilevel"/>
    <w:tmpl w:val="61B26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3318BB"/>
    <w:multiLevelType w:val="hybridMultilevel"/>
    <w:tmpl w:val="EF7AB74E"/>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32" w15:restartNumberingAfterBreak="0">
    <w:nsid w:val="5BB61195"/>
    <w:multiLevelType w:val="hybridMultilevel"/>
    <w:tmpl w:val="8CF6236C"/>
    <w:lvl w:ilvl="0" w:tplc="54FA4D4A">
      <w:start w:val="1"/>
      <w:numFmt w:val="decimal"/>
      <w:lvlText w:val="%1."/>
      <w:lvlJc w:val="left"/>
      <w:pPr>
        <w:ind w:left="720" w:hanging="360"/>
      </w:pPr>
      <w:rPr>
        <w:rFonts w:eastAsia="Noto Kufi Arabic" w:hint="default"/>
        <w:b/>
        <w:color w:val="0B2341"/>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4802C4"/>
    <w:multiLevelType w:val="multilevel"/>
    <w:tmpl w:val="9320B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3B6F94"/>
    <w:multiLevelType w:val="multilevel"/>
    <w:tmpl w:val="80DC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9737C0"/>
    <w:multiLevelType w:val="multilevel"/>
    <w:tmpl w:val="DFDC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20067"/>
    <w:multiLevelType w:val="multilevel"/>
    <w:tmpl w:val="5C324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1344E1"/>
    <w:multiLevelType w:val="hybridMultilevel"/>
    <w:tmpl w:val="62B04DD8"/>
    <w:lvl w:ilvl="0" w:tplc="46AEF69A">
      <w:start w:val="7"/>
      <w:numFmt w:val="bullet"/>
      <w:lvlText w:val="-"/>
      <w:lvlJc w:val="left"/>
      <w:pPr>
        <w:ind w:left="720" w:hanging="360"/>
      </w:pPr>
      <w:rPr>
        <w:rFonts w:ascii="Times New Roman" w:eastAsia="Noto Naskh Arabic"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E54C2A"/>
    <w:multiLevelType w:val="multilevel"/>
    <w:tmpl w:val="737C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E7B5B"/>
    <w:multiLevelType w:val="multilevel"/>
    <w:tmpl w:val="28D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C2F2C"/>
    <w:multiLevelType w:val="multilevel"/>
    <w:tmpl w:val="49B883F0"/>
    <w:lvl w:ilvl="0">
      <w:start w:val="1"/>
      <w:numFmt w:val="decimal"/>
      <w:lvlText w:val="%1."/>
      <w:lvlJc w:val="left"/>
      <w:pPr>
        <w:ind w:left="720" w:hanging="360"/>
      </w:pPr>
      <w:rPr>
        <w:rFonts w:ascii="Noto Kufi Arabic" w:eastAsia="Noto Kufi Arabic" w:hAnsi="Noto Kufi Arabic" w:cs="Noto Kufi Arabic" w:hint="default"/>
        <w:b w:val="0"/>
        <w:bCs/>
        <w:color w:val="0B2341"/>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41" w15:restartNumberingAfterBreak="0">
    <w:nsid w:val="6CED1C2B"/>
    <w:multiLevelType w:val="multilevel"/>
    <w:tmpl w:val="8C3C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4F0F82"/>
    <w:multiLevelType w:val="multilevel"/>
    <w:tmpl w:val="367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A73A19"/>
    <w:multiLevelType w:val="hybridMultilevel"/>
    <w:tmpl w:val="359E39DA"/>
    <w:lvl w:ilvl="0" w:tplc="04090001">
      <w:start w:val="1"/>
      <w:numFmt w:val="bullet"/>
      <w:lvlText w:val=""/>
      <w:lvlJc w:val="left"/>
      <w:pPr>
        <w:ind w:left="720" w:hanging="360"/>
      </w:pPr>
      <w:rPr>
        <w:rFonts w:ascii="Symbol" w:hAnsi="Symbo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647FD7"/>
    <w:multiLevelType w:val="multilevel"/>
    <w:tmpl w:val="69CC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AF1EDB"/>
    <w:multiLevelType w:val="multilevel"/>
    <w:tmpl w:val="CB8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77495"/>
    <w:multiLevelType w:val="multilevel"/>
    <w:tmpl w:val="82C2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010065"/>
    <w:multiLevelType w:val="multilevel"/>
    <w:tmpl w:val="8A62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A36F6"/>
    <w:multiLevelType w:val="multilevel"/>
    <w:tmpl w:val="C05888A0"/>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7A2906"/>
    <w:multiLevelType w:val="multilevel"/>
    <w:tmpl w:val="FFECB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25"/>
  </w:num>
  <w:num w:numId="3">
    <w:abstractNumId w:val="20"/>
  </w:num>
  <w:num w:numId="4">
    <w:abstractNumId w:val="12"/>
  </w:num>
  <w:num w:numId="5">
    <w:abstractNumId w:val="8"/>
  </w:num>
  <w:num w:numId="6">
    <w:abstractNumId w:val="6"/>
  </w:num>
  <w:num w:numId="7">
    <w:abstractNumId w:val="5"/>
  </w:num>
  <w:num w:numId="8">
    <w:abstractNumId w:val="4"/>
  </w:num>
  <w:num w:numId="9">
    <w:abstractNumId w:val="7"/>
  </w:num>
  <w:num w:numId="10">
    <w:abstractNumId w:val="3"/>
  </w:num>
  <w:num w:numId="11">
    <w:abstractNumId w:val="2"/>
  </w:num>
  <w:num w:numId="12">
    <w:abstractNumId w:val="1"/>
  </w:num>
  <w:num w:numId="13">
    <w:abstractNumId w:val="0"/>
  </w:num>
  <w:num w:numId="14">
    <w:abstractNumId w:val="19"/>
  </w:num>
  <w:num w:numId="15">
    <w:abstractNumId w:val="43"/>
  </w:num>
  <w:num w:numId="16">
    <w:abstractNumId w:val="29"/>
  </w:num>
  <w:num w:numId="17">
    <w:abstractNumId w:val="31"/>
  </w:num>
  <w:num w:numId="18">
    <w:abstractNumId w:val="24"/>
  </w:num>
  <w:num w:numId="19">
    <w:abstractNumId w:val="37"/>
  </w:num>
  <w:num w:numId="20">
    <w:abstractNumId w:val="9"/>
  </w:num>
  <w:num w:numId="21">
    <w:abstractNumId w:val="15"/>
  </w:num>
  <w:num w:numId="22">
    <w:abstractNumId w:val="26"/>
  </w:num>
  <w:num w:numId="23">
    <w:abstractNumId w:val="33"/>
  </w:num>
  <w:num w:numId="24">
    <w:abstractNumId w:val="32"/>
  </w:num>
  <w:num w:numId="25">
    <w:abstractNumId w:val="18"/>
  </w:num>
  <w:num w:numId="26">
    <w:abstractNumId w:val="27"/>
  </w:num>
  <w:num w:numId="27">
    <w:abstractNumId w:val="21"/>
  </w:num>
  <w:num w:numId="28">
    <w:abstractNumId w:val="35"/>
  </w:num>
  <w:num w:numId="29">
    <w:abstractNumId w:val="44"/>
  </w:num>
  <w:num w:numId="30">
    <w:abstractNumId w:val="39"/>
  </w:num>
  <w:num w:numId="31">
    <w:abstractNumId w:val="45"/>
  </w:num>
  <w:num w:numId="32">
    <w:abstractNumId w:val="16"/>
  </w:num>
  <w:num w:numId="33">
    <w:abstractNumId w:val="36"/>
  </w:num>
  <w:num w:numId="34">
    <w:abstractNumId w:val="49"/>
  </w:num>
  <w:num w:numId="35">
    <w:abstractNumId w:val="30"/>
  </w:num>
  <w:num w:numId="36">
    <w:abstractNumId w:val="13"/>
  </w:num>
  <w:num w:numId="37">
    <w:abstractNumId w:val="47"/>
  </w:num>
  <w:num w:numId="38">
    <w:abstractNumId w:val="22"/>
  </w:num>
  <w:num w:numId="39">
    <w:abstractNumId w:val="11"/>
  </w:num>
  <w:num w:numId="40">
    <w:abstractNumId w:val="23"/>
  </w:num>
  <w:num w:numId="41">
    <w:abstractNumId w:val="28"/>
  </w:num>
  <w:num w:numId="42">
    <w:abstractNumId w:val="46"/>
  </w:num>
  <w:num w:numId="43">
    <w:abstractNumId w:val="41"/>
  </w:num>
  <w:num w:numId="44">
    <w:abstractNumId w:val="34"/>
  </w:num>
  <w:num w:numId="45">
    <w:abstractNumId w:val="38"/>
  </w:num>
  <w:num w:numId="46">
    <w:abstractNumId w:val="14"/>
  </w:num>
  <w:num w:numId="47">
    <w:abstractNumId w:val="17"/>
  </w:num>
  <w:num w:numId="48">
    <w:abstractNumId w:val="48"/>
  </w:num>
  <w:num w:numId="49">
    <w:abstractNumId w:val="42"/>
  </w:num>
  <w:num w:numId="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7A1"/>
    <w:rsid w:val="0001684E"/>
    <w:rsid w:val="000261A2"/>
    <w:rsid w:val="0002631A"/>
    <w:rsid w:val="00083514"/>
    <w:rsid w:val="00083FCA"/>
    <w:rsid w:val="000B4B27"/>
    <w:rsid w:val="000B51E4"/>
    <w:rsid w:val="0011042F"/>
    <w:rsid w:val="001400A3"/>
    <w:rsid w:val="001805A8"/>
    <w:rsid w:val="00185BC2"/>
    <w:rsid w:val="00197FE3"/>
    <w:rsid w:val="001E2FFF"/>
    <w:rsid w:val="002251C9"/>
    <w:rsid w:val="002960C5"/>
    <w:rsid w:val="002A77A1"/>
    <w:rsid w:val="002A7EE1"/>
    <w:rsid w:val="00367706"/>
    <w:rsid w:val="0038125F"/>
    <w:rsid w:val="003A589F"/>
    <w:rsid w:val="00402DBA"/>
    <w:rsid w:val="00414BC1"/>
    <w:rsid w:val="0044265F"/>
    <w:rsid w:val="00481E21"/>
    <w:rsid w:val="004B7EC8"/>
    <w:rsid w:val="004F5F77"/>
    <w:rsid w:val="00517E82"/>
    <w:rsid w:val="00571022"/>
    <w:rsid w:val="005D44D7"/>
    <w:rsid w:val="005F1B1F"/>
    <w:rsid w:val="00656315"/>
    <w:rsid w:val="0066582C"/>
    <w:rsid w:val="0067491E"/>
    <w:rsid w:val="00682562"/>
    <w:rsid w:val="00706216"/>
    <w:rsid w:val="00747112"/>
    <w:rsid w:val="00760521"/>
    <w:rsid w:val="00877FBC"/>
    <w:rsid w:val="008B28B8"/>
    <w:rsid w:val="008B39BC"/>
    <w:rsid w:val="008E556C"/>
    <w:rsid w:val="00902E99"/>
    <w:rsid w:val="0093253E"/>
    <w:rsid w:val="00940FD5"/>
    <w:rsid w:val="00973CFF"/>
    <w:rsid w:val="00987945"/>
    <w:rsid w:val="00992FA1"/>
    <w:rsid w:val="009E00F9"/>
    <w:rsid w:val="009E13A7"/>
    <w:rsid w:val="00A16100"/>
    <w:rsid w:val="00A20D11"/>
    <w:rsid w:val="00A649A2"/>
    <w:rsid w:val="00AA16EB"/>
    <w:rsid w:val="00B16D2B"/>
    <w:rsid w:val="00B32F7E"/>
    <w:rsid w:val="00BB792A"/>
    <w:rsid w:val="00C2365B"/>
    <w:rsid w:val="00C55FBF"/>
    <w:rsid w:val="00C77F50"/>
    <w:rsid w:val="00D01617"/>
    <w:rsid w:val="00D31F64"/>
    <w:rsid w:val="00D3682C"/>
    <w:rsid w:val="00D452E2"/>
    <w:rsid w:val="00D646E7"/>
    <w:rsid w:val="00DF0D0B"/>
    <w:rsid w:val="00E17729"/>
    <w:rsid w:val="00E535E4"/>
    <w:rsid w:val="00E906A1"/>
    <w:rsid w:val="00EA06A8"/>
    <w:rsid w:val="00EC2765"/>
    <w:rsid w:val="00ED21F4"/>
    <w:rsid w:val="00EF2A4F"/>
    <w:rsid w:val="00EF7A05"/>
    <w:rsid w:val="00F6154A"/>
    <w:rsid w:val="00F65F0C"/>
    <w:rsid w:val="00FA32D0"/>
    <w:rsid w:val="00FB7503"/>
    <w:rsid w:val="00FF6C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0DBF"/>
  <w15:chartTrackingRefBased/>
  <w15:docId w15:val="{978FC4E2-1F10-40B7-A01C-2532F6105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77A1"/>
    <w:pPr>
      <w:spacing w:after="200" w:line="276" w:lineRule="auto"/>
    </w:pPr>
    <w:rPr>
      <w:rFonts w:ascii="Noto Naskh Arabic" w:eastAsia="Noto Naskh Arabic" w:hAnsi="Noto Naskh Arabic" w:cs="Noto Naskh Arabic"/>
      <w:sz w:val="21"/>
    </w:rPr>
  </w:style>
  <w:style w:type="paragraph" w:styleId="Heading1">
    <w:name w:val="heading 1"/>
    <w:basedOn w:val="Normal"/>
    <w:next w:val="Normal"/>
    <w:link w:val="Heading1Char"/>
    <w:uiPriority w:val="9"/>
    <w:qFormat/>
    <w:rsid w:val="002A77A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2A77A1"/>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2A77A1"/>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2A77A1"/>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2A77A1"/>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2A77A1"/>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2A77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77A1"/>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2A77A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77A1"/>
    <w:pPr>
      <w:ind w:left="720"/>
      <w:contextualSpacing/>
    </w:pPr>
  </w:style>
  <w:style w:type="character" w:customStyle="1" w:styleId="Heading1Char">
    <w:name w:val="Heading 1 Char"/>
    <w:basedOn w:val="DefaultParagraphFont"/>
    <w:link w:val="Heading1"/>
    <w:uiPriority w:val="9"/>
    <w:rsid w:val="002A77A1"/>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2A77A1"/>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2A77A1"/>
    <w:rPr>
      <w:rFonts w:asciiTheme="majorHAnsi" w:eastAsiaTheme="majorEastAsia" w:hAnsiTheme="majorHAnsi" w:cstheme="majorBidi"/>
      <w:b/>
      <w:bCs/>
      <w:color w:val="5B9BD5" w:themeColor="accent1"/>
      <w:sz w:val="21"/>
    </w:rPr>
  </w:style>
  <w:style w:type="character" w:customStyle="1" w:styleId="Heading4Char">
    <w:name w:val="Heading 4 Char"/>
    <w:basedOn w:val="DefaultParagraphFont"/>
    <w:link w:val="Heading4"/>
    <w:uiPriority w:val="9"/>
    <w:semiHidden/>
    <w:rsid w:val="002A77A1"/>
    <w:rPr>
      <w:rFonts w:asciiTheme="majorHAnsi" w:eastAsiaTheme="majorEastAsia" w:hAnsiTheme="majorHAnsi" w:cstheme="majorBidi"/>
      <w:b/>
      <w:bCs/>
      <w:i/>
      <w:iCs/>
      <w:color w:val="5B9BD5" w:themeColor="accent1"/>
      <w:sz w:val="21"/>
    </w:rPr>
  </w:style>
  <w:style w:type="character" w:customStyle="1" w:styleId="Heading5Char">
    <w:name w:val="Heading 5 Char"/>
    <w:basedOn w:val="DefaultParagraphFont"/>
    <w:link w:val="Heading5"/>
    <w:uiPriority w:val="9"/>
    <w:semiHidden/>
    <w:rsid w:val="002A77A1"/>
    <w:rPr>
      <w:rFonts w:asciiTheme="majorHAnsi" w:eastAsiaTheme="majorEastAsia" w:hAnsiTheme="majorHAnsi" w:cstheme="majorBidi"/>
      <w:color w:val="1F4D78" w:themeColor="accent1" w:themeShade="7F"/>
      <w:sz w:val="21"/>
    </w:rPr>
  </w:style>
  <w:style w:type="character" w:customStyle="1" w:styleId="Heading6Char">
    <w:name w:val="Heading 6 Char"/>
    <w:basedOn w:val="DefaultParagraphFont"/>
    <w:link w:val="Heading6"/>
    <w:uiPriority w:val="9"/>
    <w:semiHidden/>
    <w:rsid w:val="002A77A1"/>
    <w:rPr>
      <w:rFonts w:asciiTheme="majorHAnsi" w:eastAsiaTheme="majorEastAsia" w:hAnsiTheme="majorHAnsi" w:cstheme="majorBidi"/>
      <w:i/>
      <w:iCs/>
      <w:color w:val="1F4D78" w:themeColor="accent1" w:themeShade="7F"/>
      <w:sz w:val="21"/>
    </w:rPr>
  </w:style>
  <w:style w:type="character" w:customStyle="1" w:styleId="Heading7Char">
    <w:name w:val="Heading 7 Char"/>
    <w:basedOn w:val="DefaultParagraphFont"/>
    <w:link w:val="Heading7"/>
    <w:uiPriority w:val="9"/>
    <w:semiHidden/>
    <w:rsid w:val="002A77A1"/>
    <w:rPr>
      <w:rFonts w:asciiTheme="majorHAnsi" w:eastAsiaTheme="majorEastAsia" w:hAnsiTheme="majorHAnsi" w:cstheme="majorBidi"/>
      <w:i/>
      <w:iCs/>
      <w:color w:val="404040" w:themeColor="text1" w:themeTint="BF"/>
      <w:sz w:val="21"/>
    </w:rPr>
  </w:style>
  <w:style w:type="character" w:customStyle="1" w:styleId="Heading8Char">
    <w:name w:val="Heading 8 Char"/>
    <w:basedOn w:val="DefaultParagraphFont"/>
    <w:link w:val="Heading8"/>
    <w:uiPriority w:val="9"/>
    <w:semiHidden/>
    <w:rsid w:val="002A77A1"/>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2A77A1"/>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2A7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7A1"/>
    <w:rPr>
      <w:rFonts w:ascii="Noto Naskh Arabic" w:eastAsia="Noto Naskh Arabic" w:hAnsi="Noto Naskh Arabic" w:cs="Noto Naskh Arabic"/>
      <w:sz w:val="21"/>
    </w:rPr>
  </w:style>
  <w:style w:type="paragraph" w:styleId="Footer">
    <w:name w:val="footer"/>
    <w:basedOn w:val="Normal"/>
    <w:link w:val="FooterChar"/>
    <w:uiPriority w:val="99"/>
    <w:unhideWhenUsed/>
    <w:rsid w:val="002A7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7A1"/>
    <w:rPr>
      <w:rFonts w:ascii="Noto Naskh Arabic" w:eastAsia="Noto Naskh Arabic" w:hAnsi="Noto Naskh Arabic" w:cs="Noto Naskh Arabic"/>
      <w:sz w:val="21"/>
    </w:rPr>
  </w:style>
  <w:style w:type="paragraph" w:styleId="NoSpacing">
    <w:name w:val="No Spacing"/>
    <w:uiPriority w:val="1"/>
    <w:qFormat/>
    <w:rsid w:val="002A77A1"/>
    <w:pPr>
      <w:spacing w:after="0" w:line="240" w:lineRule="auto"/>
    </w:pPr>
    <w:rPr>
      <w:rFonts w:eastAsiaTheme="minorEastAsia"/>
    </w:rPr>
  </w:style>
  <w:style w:type="paragraph" w:styleId="Title">
    <w:name w:val="Title"/>
    <w:basedOn w:val="Normal"/>
    <w:next w:val="Normal"/>
    <w:link w:val="TitleChar"/>
    <w:uiPriority w:val="10"/>
    <w:qFormat/>
    <w:rsid w:val="002A77A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A77A1"/>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2A77A1"/>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2A77A1"/>
    <w:rPr>
      <w:rFonts w:asciiTheme="majorHAnsi" w:eastAsiaTheme="majorEastAsia" w:hAnsiTheme="majorHAnsi" w:cstheme="majorBidi"/>
      <w:i/>
      <w:iCs/>
      <w:color w:val="5B9BD5" w:themeColor="accent1"/>
      <w:spacing w:val="15"/>
      <w:sz w:val="24"/>
      <w:szCs w:val="24"/>
    </w:rPr>
  </w:style>
  <w:style w:type="paragraph" w:styleId="BodyText">
    <w:name w:val="Body Text"/>
    <w:basedOn w:val="Normal"/>
    <w:link w:val="BodyTextChar"/>
    <w:uiPriority w:val="99"/>
    <w:unhideWhenUsed/>
    <w:rsid w:val="002A77A1"/>
    <w:pPr>
      <w:spacing w:after="120"/>
    </w:pPr>
  </w:style>
  <w:style w:type="character" w:customStyle="1" w:styleId="BodyTextChar">
    <w:name w:val="Body Text Char"/>
    <w:basedOn w:val="DefaultParagraphFont"/>
    <w:link w:val="BodyText"/>
    <w:uiPriority w:val="99"/>
    <w:rsid w:val="002A77A1"/>
    <w:rPr>
      <w:rFonts w:ascii="Noto Naskh Arabic" w:eastAsia="Noto Naskh Arabic" w:hAnsi="Noto Naskh Arabic" w:cs="Noto Naskh Arabic"/>
      <w:sz w:val="21"/>
    </w:rPr>
  </w:style>
  <w:style w:type="paragraph" w:styleId="BodyText2">
    <w:name w:val="Body Text 2"/>
    <w:basedOn w:val="Normal"/>
    <w:link w:val="BodyText2Char"/>
    <w:uiPriority w:val="99"/>
    <w:unhideWhenUsed/>
    <w:rsid w:val="002A77A1"/>
    <w:pPr>
      <w:spacing w:after="120" w:line="480" w:lineRule="auto"/>
    </w:pPr>
  </w:style>
  <w:style w:type="character" w:customStyle="1" w:styleId="BodyText2Char">
    <w:name w:val="Body Text 2 Char"/>
    <w:basedOn w:val="DefaultParagraphFont"/>
    <w:link w:val="BodyText2"/>
    <w:uiPriority w:val="99"/>
    <w:rsid w:val="002A77A1"/>
    <w:rPr>
      <w:rFonts w:ascii="Noto Naskh Arabic" w:eastAsia="Noto Naskh Arabic" w:hAnsi="Noto Naskh Arabic" w:cs="Noto Naskh Arabic"/>
      <w:sz w:val="21"/>
    </w:rPr>
  </w:style>
  <w:style w:type="paragraph" w:styleId="BodyText3">
    <w:name w:val="Body Text 3"/>
    <w:basedOn w:val="Normal"/>
    <w:link w:val="BodyText3Char"/>
    <w:uiPriority w:val="99"/>
    <w:unhideWhenUsed/>
    <w:rsid w:val="002A77A1"/>
    <w:pPr>
      <w:spacing w:after="120"/>
    </w:pPr>
    <w:rPr>
      <w:sz w:val="16"/>
      <w:szCs w:val="16"/>
    </w:rPr>
  </w:style>
  <w:style w:type="character" w:customStyle="1" w:styleId="BodyText3Char">
    <w:name w:val="Body Text 3 Char"/>
    <w:basedOn w:val="DefaultParagraphFont"/>
    <w:link w:val="BodyText3"/>
    <w:uiPriority w:val="99"/>
    <w:rsid w:val="002A77A1"/>
    <w:rPr>
      <w:rFonts w:ascii="Noto Naskh Arabic" w:eastAsia="Noto Naskh Arabic" w:hAnsi="Noto Naskh Arabic" w:cs="Noto Naskh Arabic"/>
      <w:sz w:val="16"/>
      <w:szCs w:val="16"/>
    </w:rPr>
  </w:style>
  <w:style w:type="paragraph" w:styleId="List">
    <w:name w:val="List"/>
    <w:basedOn w:val="Normal"/>
    <w:uiPriority w:val="99"/>
    <w:unhideWhenUsed/>
    <w:rsid w:val="002A77A1"/>
    <w:pPr>
      <w:ind w:left="360" w:hanging="360"/>
      <w:contextualSpacing/>
    </w:pPr>
  </w:style>
  <w:style w:type="paragraph" w:styleId="List2">
    <w:name w:val="List 2"/>
    <w:basedOn w:val="Normal"/>
    <w:uiPriority w:val="99"/>
    <w:unhideWhenUsed/>
    <w:rsid w:val="002A77A1"/>
    <w:pPr>
      <w:ind w:left="720" w:hanging="360"/>
      <w:contextualSpacing/>
    </w:pPr>
  </w:style>
  <w:style w:type="paragraph" w:styleId="List3">
    <w:name w:val="List 3"/>
    <w:basedOn w:val="Normal"/>
    <w:uiPriority w:val="99"/>
    <w:unhideWhenUsed/>
    <w:rsid w:val="002A77A1"/>
    <w:pPr>
      <w:ind w:left="1080" w:hanging="360"/>
      <w:contextualSpacing/>
    </w:pPr>
  </w:style>
  <w:style w:type="paragraph" w:styleId="ListBullet">
    <w:name w:val="List Bullet"/>
    <w:basedOn w:val="Normal"/>
    <w:uiPriority w:val="99"/>
    <w:unhideWhenUsed/>
    <w:rsid w:val="002A77A1"/>
    <w:pPr>
      <w:numPr>
        <w:numId w:val="5"/>
      </w:numPr>
      <w:contextualSpacing/>
    </w:pPr>
  </w:style>
  <w:style w:type="paragraph" w:styleId="ListBullet2">
    <w:name w:val="List Bullet 2"/>
    <w:basedOn w:val="Normal"/>
    <w:uiPriority w:val="99"/>
    <w:unhideWhenUsed/>
    <w:rsid w:val="002A77A1"/>
    <w:pPr>
      <w:numPr>
        <w:numId w:val="6"/>
      </w:numPr>
      <w:contextualSpacing/>
    </w:pPr>
  </w:style>
  <w:style w:type="paragraph" w:styleId="ListBullet3">
    <w:name w:val="List Bullet 3"/>
    <w:basedOn w:val="Normal"/>
    <w:uiPriority w:val="99"/>
    <w:unhideWhenUsed/>
    <w:rsid w:val="002A77A1"/>
    <w:pPr>
      <w:numPr>
        <w:numId w:val="7"/>
      </w:numPr>
      <w:contextualSpacing/>
    </w:pPr>
  </w:style>
  <w:style w:type="paragraph" w:styleId="ListNumber">
    <w:name w:val="List Number"/>
    <w:basedOn w:val="Normal"/>
    <w:uiPriority w:val="99"/>
    <w:unhideWhenUsed/>
    <w:rsid w:val="002A77A1"/>
    <w:pPr>
      <w:numPr>
        <w:numId w:val="9"/>
      </w:numPr>
      <w:contextualSpacing/>
    </w:pPr>
  </w:style>
  <w:style w:type="paragraph" w:styleId="ListNumber2">
    <w:name w:val="List Number 2"/>
    <w:basedOn w:val="Normal"/>
    <w:uiPriority w:val="99"/>
    <w:unhideWhenUsed/>
    <w:rsid w:val="002A77A1"/>
    <w:pPr>
      <w:numPr>
        <w:numId w:val="10"/>
      </w:numPr>
      <w:contextualSpacing/>
    </w:pPr>
  </w:style>
  <w:style w:type="paragraph" w:styleId="ListNumber3">
    <w:name w:val="List Number 3"/>
    <w:basedOn w:val="Normal"/>
    <w:uiPriority w:val="99"/>
    <w:unhideWhenUsed/>
    <w:rsid w:val="002A77A1"/>
    <w:pPr>
      <w:numPr>
        <w:numId w:val="11"/>
      </w:numPr>
      <w:contextualSpacing/>
    </w:pPr>
  </w:style>
  <w:style w:type="paragraph" w:styleId="ListContinue">
    <w:name w:val="List Continue"/>
    <w:basedOn w:val="Normal"/>
    <w:uiPriority w:val="99"/>
    <w:unhideWhenUsed/>
    <w:rsid w:val="002A77A1"/>
    <w:pPr>
      <w:spacing w:after="120"/>
      <w:ind w:left="360"/>
      <w:contextualSpacing/>
    </w:pPr>
  </w:style>
  <w:style w:type="paragraph" w:styleId="ListContinue2">
    <w:name w:val="List Continue 2"/>
    <w:basedOn w:val="Normal"/>
    <w:uiPriority w:val="99"/>
    <w:unhideWhenUsed/>
    <w:rsid w:val="002A77A1"/>
    <w:pPr>
      <w:spacing w:after="120"/>
      <w:ind w:left="720"/>
      <w:contextualSpacing/>
    </w:pPr>
  </w:style>
  <w:style w:type="paragraph" w:styleId="ListContinue3">
    <w:name w:val="List Continue 3"/>
    <w:basedOn w:val="Normal"/>
    <w:uiPriority w:val="99"/>
    <w:unhideWhenUsed/>
    <w:rsid w:val="002A77A1"/>
    <w:pPr>
      <w:spacing w:after="120"/>
      <w:ind w:left="1080"/>
      <w:contextualSpacing/>
    </w:pPr>
  </w:style>
  <w:style w:type="paragraph" w:styleId="MacroText">
    <w:name w:val="macro"/>
    <w:link w:val="MacroTextChar"/>
    <w:uiPriority w:val="99"/>
    <w:unhideWhenUsed/>
    <w:rsid w:val="002A77A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2A77A1"/>
    <w:rPr>
      <w:rFonts w:ascii="Courier" w:eastAsiaTheme="minorEastAsia" w:hAnsi="Courier"/>
      <w:sz w:val="20"/>
      <w:szCs w:val="20"/>
    </w:rPr>
  </w:style>
  <w:style w:type="paragraph" w:styleId="Quote">
    <w:name w:val="Quote"/>
    <w:basedOn w:val="Normal"/>
    <w:next w:val="Normal"/>
    <w:link w:val="QuoteChar"/>
    <w:uiPriority w:val="29"/>
    <w:qFormat/>
    <w:rsid w:val="002A77A1"/>
    <w:rPr>
      <w:i/>
      <w:iCs/>
      <w:color w:val="000000" w:themeColor="text1"/>
    </w:rPr>
  </w:style>
  <w:style w:type="character" w:customStyle="1" w:styleId="QuoteChar">
    <w:name w:val="Quote Char"/>
    <w:basedOn w:val="DefaultParagraphFont"/>
    <w:link w:val="Quote"/>
    <w:uiPriority w:val="29"/>
    <w:rsid w:val="002A77A1"/>
    <w:rPr>
      <w:rFonts w:ascii="Noto Naskh Arabic" w:eastAsia="Noto Naskh Arabic" w:hAnsi="Noto Naskh Arabic" w:cs="Noto Naskh Arabic"/>
      <w:i/>
      <w:iCs/>
      <w:color w:val="000000" w:themeColor="text1"/>
      <w:sz w:val="21"/>
    </w:rPr>
  </w:style>
  <w:style w:type="paragraph" w:styleId="Caption">
    <w:name w:val="caption"/>
    <w:basedOn w:val="Normal"/>
    <w:next w:val="Normal"/>
    <w:uiPriority w:val="35"/>
    <w:semiHidden/>
    <w:unhideWhenUsed/>
    <w:qFormat/>
    <w:rsid w:val="002A77A1"/>
    <w:pPr>
      <w:spacing w:line="240" w:lineRule="auto"/>
    </w:pPr>
    <w:rPr>
      <w:b/>
      <w:bCs/>
      <w:color w:val="5B9BD5" w:themeColor="accent1"/>
      <w:sz w:val="18"/>
      <w:szCs w:val="18"/>
    </w:rPr>
  </w:style>
  <w:style w:type="character" w:styleId="Strong">
    <w:name w:val="Strong"/>
    <w:basedOn w:val="DefaultParagraphFont"/>
    <w:uiPriority w:val="22"/>
    <w:qFormat/>
    <w:rsid w:val="002A77A1"/>
    <w:rPr>
      <w:b/>
      <w:bCs/>
    </w:rPr>
  </w:style>
  <w:style w:type="character" w:styleId="Emphasis">
    <w:name w:val="Emphasis"/>
    <w:basedOn w:val="DefaultParagraphFont"/>
    <w:uiPriority w:val="20"/>
    <w:qFormat/>
    <w:rsid w:val="002A77A1"/>
    <w:rPr>
      <w:i/>
      <w:iCs/>
    </w:rPr>
  </w:style>
  <w:style w:type="paragraph" w:styleId="IntenseQuote">
    <w:name w:val="Intense Quote"/>
    <w:basedOn w:val="Normal"/>
    <w:next w:val="Normal"/>
    <w:link w:val="IntenseQuoteChar"/>
    <w:uiPriority w:val="30"/>
    <w:qFormat/>
    <w:rsid w:val="002A77A1"/>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2A77A1"/>
    <w:rPr>
      <w:rFonts w:ascii="Noto Naskh Arabic" w:eastAsia="Noto Naskh Arabic" w:hAnsi="Noto Naskh Arabic" w:cs="Noto Naskh Arabic"/>
      <w:b/>
      <w:bCs/>
      <w:i/>
      <w:iCs/>
      <w:color w:val="5B9BD5" w:themeColor="accent1"/>
      <w:sz w:val="21"/>
    </w:rPr>
  </w:style>
  <w:style w:type="character" w:styleId="SubtleEmphasis">
    <w:name w:val="Subtle Emphasis"/>
    <w:basedOn w:val="DefaultParagraphFont"/>
    <w:uiPriority w:val="19"/>
    <w:qFormat/>
    <w:rsid w:val="002A77A1"/>
    <w:rPr>
      <w:i/>
      <w:iCs/>
      <w:color w:val="808080" w:themeColor="text1" w:themeTint="7F"/>
    </w:rPr>
  </w:style>
  <w:style w:type="character" w:styleId="IntenseEmphasis">
    <w:name w:val="Intense Emphasis"/>
    <w:basedOn w:val="DefaultParagraphFont"/>
    <w:uiPriority w:val="21"/>
    <w:qFormat/>
    <w:rsid w:val="002A77A1"/>
    <w:rPr>
      <w:b/>
      <w:bCs/>
      <w:i/>
      <w:iCs/>
      <w:color w:val="5B9BD5" w:themeColor="accent1"/>
    </w:rPr>
  </w:style>
  <w:style w:type="character" w:styleId="SubtleReference">
    <w:name w:val="Subtle Reference"/>
    <w:basedOn w:val="DefaultParagraphFont"/>
    <w:uiPriority w:val="31"/>
    <w:qFormat/>
    <w:rsid w:val="002A77A1"/>
    <w:rPr>
      <w:smallCaps/>
      <w:color w:val="ED7D31" w:themeColor="accent2"/>
      <w:u w:val="single"/>
    </w:rPr>
  </w:style>
  <w:style w:type="character" w:styleId="IntenseReference">
    <w:name w:val="Intense Reference"/>
    <w:basedOn w:val="DefaultParagraphFont"/>
    <w:uiPriority w:val="32"/>
    <w:qFormat/>
    <w:rsid w:val="002A77A1"/>
    <w:rPr>
      <w:b/>
      <w:bCs/>
      <w:smallCaps/>
      <w:color w:val="ED7D31" w:themeColor="accent2"/>
      <w:spacing w:val="5"/>
      <w:u w:val="single"/>
    </w:rPr>
  </w:style>
  <w:style w:type="character" w:styleId="BookTitle">
    <w:name w:val="Book Title"/>
    <w:basedOn w:val="DefaultParagraphFont"/>
    <w:uiPriority w:val="33"/>
    <w:qFormat/>
    <w:rsid w:val="002A77A1"/>
    <w:rPr>
      <w:b/>
      <w:bCs/>
      <w:smallCaps/>
      <w:spacing w:val="5"/>
    </w:rPr>
  </w:style>
  <w:style w:type="paragraph" w:styleId="TOCHeading">
    <w:name w:val="TOC Heading"/>
    <w:basedOn w:val="Heading1"/>
    <w:next w:val="Normal"/>
    <w:uiPriority w:val="39"/>
    <w:semiHidden/>
    <w:unhideWhenUsed/>
    <w:qFormat/>
    <w:rsid w:val="002A77A1"/>
    <w:pPr>
      <w:outlineLvl w:val="9"/>
    </w:pPr>
  </w:style>
  <w:style w:type="table" w:styleId="TableGrid">
    <w:name w:val="Table Grid"/>
    <w:basedOn w:val="TableNormal"/>
    <w:uiPriority w:val="59"/>
    <w:rsid w:val="002A77A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2A77A1"/>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A77A1"/>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2A77A1"/>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A77A1"/>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A77A1"/>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A77A1"/>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2A77A1"/>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A77A1"/>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A77A1"/>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2A77A1"/>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A77A1"/>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A77A1"/>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A77A1"/>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2A77A1"/>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A77A1"/>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A77A1"/>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2A77A1"/>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A77A1"/>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A77A1"/>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A77A1"/>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2A77A1"/>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A77A1"/>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A77A1"/>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A77A1"/>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A77A1"/>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A77A1"/>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A77A1"/>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A77A1"/>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A77A1"/>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A77A1"/>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A77A1"/>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A77A1"/>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A77A1"/>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A77A1"/>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A77A1"/>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A77A1"/>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A77A1"/>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2A77A1"/>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A77A1"/>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A77A1"/>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A77A1"/>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2A77A1"/>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A77A1"/>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A77A1"/>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2A77A1"/>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A77A1"/>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A77A1"/>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A77A1"/>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2A77A1"/>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A77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A77A1"/>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A77A1"/>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2A77A1"/>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A77A1"/>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A77A1"/>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A77A1"/>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2A77A1"/>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A77A1"/>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A77A1"/>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2A77A1"/>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A77A1"/>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A77A1"/>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A77A1"/>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2A77A1"/>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A77A1"/>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A77A1"/>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A77A1"/>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A77A1"/>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A77A1"/>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A77A1"/>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A77A1"/>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A77A1"/>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A77A1"/>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2A77A1"/>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A77A1"/>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A77A1"/>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A77A1"/>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2A77A1"/>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A77A1"/>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A77A1"/>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2A77A1"/>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A77A1"/>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A77A1"/>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A77A1"/>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2A77A1"/>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isselectedend">
    <w:name w:val="isselectedend"/>
    <w:basedOn w:val="Normal"/>
    <w:rsid w:val="002A77A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A77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38125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B28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28B8"/>
    <w:rPr>
      <w:rFonts w:ascii="Segoe UI" w:eastAsia="Noto Naskh Arabic"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0816">
      <w:bodyDiv w:val="1"/>
      <w:marLeft w:val="0"/>
      <w:marRight w:val="0"/>
      <w:marTop w:val="0"/>
      <w:marBottom w:val="0"/>
      <w:divBdr>
        <w:top w:val="none" w:sz="0" w:space="0" w:color="auto"/>
        <w:left w:val="none" w:sz="0" w:space="0" w:color="auto"/>
        <w:bottom w:val="none" w:sz="0" w:space="0" w:color="auto"/>
        <w:right w:val="none" w:sz="0" w:space="0" w:color="auto"/>
      </w:divBdr>
    </w:div>
    <w:div w:id="46229214">
      <w:bodyDiv w:val="1"/>
      <w:marLeft w:val="0"/>
      <w:marRight w:val="0"/>
      <w:marTop w:val="0"/>
      <w:marBottom w:val="0"/>
      <w:divBdr>
        <w:top w:val="none" w:sz="0" w:space="0" w:color="auto"/>
        <w:left w:val="none" w:sz="0" w:space="0" w:color="auto"/>
        <w:bottom w:val="none" w:sz="0" w:space="0" w:color="auto"/>
        <w:right w:val="none" w:sz="0" w:space="0" w:color="auto"/>
      </w:divBdr>
    </w:div>
    <w:div w:id="122385799">
      <w:bodyDiv w:val="1"/>
      <w:marLeft w:val="0"/>
      <w:marRight w:val="0"/>
      <w:marTop w:val="0"/>
      <w:marBottom w:val="0"/>
      <w:divBdr>
        <w:top w:val="none" w:sz="0" w:space="0" w:color="auto"/>
        <w:left w:val="none" w:sz="0" w:space="0" w:color="auto"/>
        <w:bottom w:val="none" w:sz="0" w:space="0" w:color="auto"/>
        <w:right w:val="none" w:sz="0" w:space="0" w:color="auto"/>
      </w:divBdr>
    </w:div>
    <w:div w:id="156268958">
      <w:bodyDiv w:val="1"/>
      <w:marLeft w:val="0"/>
      <w:marRight w:val="0"/>
      <w:marTop w:val="0"/>
      <w:marBottom w:val="0"/>
      <w:divBdr>
        <w:top w:val="none" w:sz="0" w:space="0" w:color="auto"/>
        <w:left w:val="none" w:sz="0" w:space="0" w:color="auto"/>
        <w:bottom w:val="none" w:sz="0" w:space="0" w:color="auto"/>
        <w:right w:val="none" w:sz="0" w:space="0" w:color="auto"/>
      </w:divBdr>
    </w:div>
    <w:div w:id="229076300">
      <w:bodyDiv w:val="1"/>
      <w:marLeft w:val="0"/>
      <w:marRight w:val="0"/>
      <w:marTop w:val="0"/>
      <w:marBottom w:val="0"/>
      <w:divBdr>
        <w:top w:val="none" w:sz="0" w:space="0" w:color="auto"/>
        <w:left w:val="none" w:sz="0" w:space="0" w:color="auto"/>
        <w:bottom w:val="none" w:sz="0" w:space="0" w:color="auto"/>
        <w:right w:val="none" w:sz="0" w:space="0" w:color="auto"/>
      </w:divBdr>
    </w:div>
    <w:div w:id="247620583">
      <w:bodyDiv w:val="1"/>
      <w:marLeft w:val="0"/>
      <w:marRight w:val="0"/>
      <w:marTop w:val="0"/>
      <w:marBottom w:val="0"/>
      <w:divBdr>
        <w:top w:val="none" w:sz="0" w:space="0" w:color="auto"/>
        <w:left w:val="none" w:sz="0" w:space="0" w:color="auto"/>
        <w:bottom w:val="none" w:sz="0" w:space="0" w:color="auto"/>
        <w:right w:val="none" w:sz="0" w:space="0" w:color="auto"/>
      </w:divBdr>
    </w:div>
    <w:div w:id="249434477">
      <w:bodyDiv w:val="1"/>
      <w:marLeft w:val="0"/>
      <w:marRight w:val="0"/>
      <w:marTop w:val="0"/>
      <w:marBottom w:val="0"/>
      <w:divBdr>
        <w:top w:val="none" w:sz="0" w:space="0" w:color="auto"/>
        <w:left w:val="none" w:sz="0" w:space="0" w:color="auto"/>
        <w:bottom w:val="none" w:sz="0" w:space="0" w:color="auto"/>
        <w:right w:val="none" w:sz="0" w:space="0" w:color="auto"/>
      </w:divBdr>
      <w:divsChild>
        <w:div w:id="181435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612374">
      <w:bodyDiv w:val="1"/>
      <w:marLeft w:val="0"/>
      <w:marRight w:val="0"/>
      <w:marTop w:val="0"/>
      <w:marBottom w:val="0"/>
      <w:divBdr>
        <w:top w:val="none" w:sz="0" w:space="0" w:color="auto"/>
        <w:left w:val="none" w:sz="0" w:space="0" w:color="auto"/>
        <w:bottom w:val="none" w:sz="0" w:space="0" w:color="auto"/>
        <w:right w:val="none" w:sz="0" w:space="0" w:color="auto"/>
      </w:divBdr>
    </w:div>
    <w:div w:id="289869050">
      <w:bodyDiv w:val="1"/>
      <w:marLeft w:val="0"/>
      <w:marRight w:val="0"/>
      <w:marTop w:val="0"/>
      <w:marBottom w:val="0"/>
      <w:divBdr>
        <w:top w:val="none" w:sz="0" w:space="0" w:color="auto"/>
        <w:left w:val="none" w:sz="0" w:space="0" w:color="auto"/>
        <w:bottom w:val="none" w:sz="0" w:space="0" w:color="auto"/>
        <w:right w:val="none" w:sz="0" w:space="0" w:color="auto"/>
      </w:divBdr>
    </w:div>
    <w:div w:id="309866079">
      <w:bodyDiv w:val="1"/>
      <w:marLeft w:val="0"/>
      <w:marRight w:val="0"/>
      <w:marTop w:val="0"/>
      <w:marBottom w:val="0"/>
      <w:divBdr>
        <w:top w:val="none" w:sz="0" w:space="0" w:color="auto"/>
        <w:left w:val="none" w:sz="0" w:space="0" w:color="auto"/>
        <w:bottom w:val="none" w:sz="0" w:space="0" w:color="auto"/>
        <w:right w:val="none" w:sz="0" w:space="0" w:color="auto"/>
      </w:divBdr>
    </w:div>
    <w:div w:id="326058895">
      <w:bodyDiv w:val="1"/>
      <w:marLeft w:val="0"/>
      <w:marRight w:val="0"/>
      <w:marTop w:val="0"/>
      <w:marBottom w:val="0"/>
      <w:divBdr>
        <w:top w:val="none" w:sz="0" w:space="0" w:color="auto"/>
        <w:left w:val="none" w:sz="0" w:space="0" w:color="auto"/>
        <w:bottom w:val="none" w:sz="0" w:space="0" w:color="auto"/>
        <w:right w:val="none" w:sz="0" w:space="0" w:color="auto"/>
      </w:divBdr>
    </w:div>
    <w:div w:id="340477574">
      <w:bodyDiv w:val="1"/>
      <w:marLeft w:val="0"/>
      <w:marRight w:val="0"/>
      <w:marTop w:val="0"/>
      <w:marBottom w:val="0"/>
      <w:divBdr>
        <w:top w:val="none" w:sz="0" w:space="0" w:color="auto"/>
        <w:left w:val="none" w:sz="0" w:space="0" w:color="auto"/>
        <w:bottom w:val="none" w:sz="0" w:space="0" w:color="auto"/>
        <w:right w:val="none" w:sz="0" w:space="0" w:color="auto"/>
      </w:divBdr>
    </w:div>
    <w:div w:id="356274301">
      <w:bodyDiv w:val="1"/>
      <w:marLeft w:val="0"/>
      <w:marRight w:val="0"/>
      <w:marTop w:val="0"/>
      <w:marBottom w:val="0"/>
      <w:divBdr>
        <w:top w:val="none" w:sz="0" w:space="0" w:color="auto"/>
        <w:left w:val="none" w:sz="0" w:space="0" w:color="auto"/>
        <w:bottom w:val="none" w:sz="0" w:space="0" w:color="auto"/>
        <w:right w:val="none" w:sz="0" w:space="0" w:color="auto"/>
      </w:divBdr>
    </w:div>
    <w:div w:id="369454631">
      <w:bodyDiv w:val="1"/>
      <w:marLeft w:val="0"/>
      <w:marRight w:val="0"/>
      <w:marTop w:val="0"/>
      <w:marBottom w:val="0"/>
      <w:divBdr>
        <w:top w:val="none" w:sz="0" w:space="0" w:color="auto"/>
        <w:left w:val="none" w:sz="0" w:space="0" w:color="auto"/>
        <w:bottom w:val="none" w:sz="0" w:space="0" w:color="auto"/>
        <w:right w:val="none" w:sz="0" w:space="0" w:color="auto"/>
      </w:divBdr>
    </w:div>
    <w:div w:id="376977464">
      <w:bodyDiv w:val="1"/>
      <w:marLeft w:val="0"/>
      <w:marRight w:val="0"/>
      <w:marTop w:val="0"/>
      <w:marBottom w:val="0"/>
      <w:divBdr>
        <w:top w:val="none" w:sz="0" w:space="0" w:color="auto"/>
        <w:left w:val="none" w:sz="0" w:space="0" w:color="auto"/>
        <w:bottom w:val="none" w:sz="0" w:space="0" w:color="auto"/>
        <w:right w:val="none" w:sz="0" w:space="0" w:color="auto"/>
      </w:divBdr>
    </w:div>
    <w:div w:id="397362964">
      <w:bodyDiv w:val="1"/>
      <w:marLeft w:val="0"/>
      <w:marRight w:val="0"/>
      <w:marTop w:val="0"/>
      <w:marBottom w:val="0"/>
      <w:divBdr>
        <w:top w:val="none" w:sz="0" w:space="0" w:color="auto"/>
        <w:left w:val="none" w:sz="0" w:space="0" w:color="auto"/>
        <w:bottom w:val="none" w:sz="0" w:space="0" w:color="auto"/>
        <w:right w:val="none" w:sz="0" w:space="0" w:color="auto"/>
      </w:divBdr>
      <w:divsChild>
        <w:div w:id="625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100207">
      <w:bodyDiv w:val="1"/>
      <w:marLeft w:val="0"/>
      <w:marRight w:val="0"/>
      <w:marTop w:val="0"/>
      <w:marBottom w:val="0"/>
      <w:divBdr>
        <w:top w:val="none" w:sz="0" w:space="0" w:color="auto"/>
        <w:left w:val="none" w:sz="0" w:space="0" w:color="auto"/>
        <w:bottom w:val="none" w:sz="0" w:space="0" w:color="auto"/>
        <w:right w:val="none" w:sz="0" w:space="0" w:color="auto"/>
      </w:divBdr>
    </w:div>
    <w:div w:id="430013677">
      <w:bodyDiv w:val="1"/>
      <w:marLeft w:val="0"/>
      <w:marRight w:val="0"/>
      <w:marTop w:val="0"/>
      <w:marBottom w:val="0"/>
      <w:divBdr>
        <w:top w:val="none" w:sz="0" w:space="0" w:color="auto"/>
        <w:left w:val="none" w:sz="0" w:space="0" w:color="auto"/>
        <w:bottom w:val="none" w:sz="0" w:space="0" w:color="auto"/>
        <w:right w:val="none" w:sz="0" w:space="0" w:color="auto"/>
      </w:divBdr>
    </w:div>
    <w:div w:id="461577588">
      <w:bodyDiv w:val="1"/>
      <w:marLeft w:val="0"/>
      <w:marRight w:val="0"/>
      <w:marTop w:val="0"/>
      <w:marBottom w:val="0"/>
      <w:divBdr>
        <w:top w:val="none" w:sz="0" w:space="0" w:color="auto"/>
        <w:left w:val="none" w:sz="0" w:space="0" w:color="auto"/>
        <w:bottom w:val="none" w:sz="0" w:space="0" w:color="auto"/>
        <w:right w:val="none" w:sz="0" w:space="0" w:color="auto"/>
      </w:divBdr>
      <w:divsChild>
        <w:div w:id="2095585049">
          <w:marLeft w:val="0"/>
          <w:marRight w:val="0"/>
          <w:marTop w:val="0"/>
          <w:marBottom w:val="0"/>
          <w:divBdr>
            <w:top w:val="none" w:sz="0" w:space="0" w:color="auto"/>
            <w:left w:val="none" w:sz="0" w:space="0" w:color="auto"/>
            <w:bottom w:val="none" w:sz="0" w:space="0" w:color="auto"/>
            <w:right w:val="none" w:sz="0" w:space="0" w:color="auto"/>
          </w:divBdr>
          <w:divsChild>
            <w:div w:id="7021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8043">
      <w:bodyDiv w:val="1"/>
      <w:marLeft w:val="0"/>
      <w:marRight w:val="0"/>
      <w:marTop w:val="0"/>
      <w:marBottom w:val="0"/>
      <w:divBdr>
        <w:top w:val="none" w:sz="0" w:space="0" w:color="auto"/>
        <w:left w:val="none" w:sz="0" w:space="0" w:color="auto"/>
        <w:bottom w:val="none" w:sz="0" w:space="0" w:color="auto"/>
        <w:right w:val="none" w:sz="0" w:space="0" w:color="auto"/>
      </w:divBdr>
    </w:div>
    <w:div w:id="490608532">
      <w:bodyDiv w:val="1"/>
      <w:marLeft w:val="0"/>
      <w:marRight w:val="0"/>
      <w:marTop w:val="0"/>
      <w:marBottom w:val="0"/>
      <w:divBdr>
        <w:top w:val="none" w:sz="0" w:space="0" w:color="auto"/>
        <w:left w:val="none" w:sz="0" w:space="0" w:color="auto"/>
        <w:bottom w:val="none" w:sz="0" w:space="0" w:color="auto"/>
        <w:right w:val="none" w:sz="0" w:space="0" w:color="auto"/>
      </w:divBdr>
    </w:div>
    <w:div w:id="539705911">
      <w:bodyDiv w:val="1"/>
      <w:marLeft w:val="0"/>
      <w:marRight w:val="0"/>
      <w:marTop w:val="0"/>
      <w:marBottom w:val="0"/>
      <w:divBdr>
        <w:top w:val="none" w:sz="0" w:space="0" w:color="auto"/>
        <w:left w:val="none" w:sz="0" w:space="0" w:color="auto"/>
        <w:bottom w:val="none" w:sz="0" w:space="0" w:color="auto"/>
        <w:right w:val="none" w:sz="0" w:space="0" w:color="auto"/>
      </w:divBdr>
    </w:div>
    <w:div w:id="547570833">
      <w:bodyDiv w:val="1"/>
      <w:marLeft w:val="0"/>
      <w:marRight w:val="0"/>
      <w:marTop w:val="0"/>
      <w:marBottom w:val="0"/>
      <w:divBdr>
        <w:top w:val="none" w:sz="0" w:space="0" w:color="auto"/>
        <w:left w:val="none" w:sz="0" w:space="0" w:color="auto"/>
        <w:bottom w:val="none" w:sz="0" w:space="0" w:color="auto"/>
        <w:right w:val="none" w:sz="0" w:space="0" w:color="auto"/>
      </w:divBdr>
    </w:div>
    <w:div w:id="547572687">
      <w:bodyDiv w:val="1"/>
      <w:marLeft w:val="0"/>
      <w:marRight w:val="0"/>
      <w:marTop w:val="0"/>
      <w:marBottom w:val="0"/>
      <w:divBdr>
        <w:top w:val="none" w:sz="0" w:space="0" w:color="auto"/>
        <w:left w:val="none" w:sz="0" w:space="0" w:color="auto"/>
        <w:bottom w:val="none" w:sz="0" w:space="0" w:color="auto"/>
        <w:right w:val="none" w:sz="0" w:space="0" w:color="auto"/>
      </w:divBdr>
    </w:div>
    <w:div w:id="548030443">
      <w:bodyDiv w:val="1"/>
      <w:marLeft w:val="0"/>
      <w:marRight w:val="0"/>
      <w:marTop w:val="0"/>
      <w:marBottom w:val="0"/>
      <w:divBdr>
        <w:top w:val="none" w:sz="0" w:space="0" w:color="auto"/>
        <w:left w:val="none" w:sz="0" w:space="0" w:color="auto"/>
        <w:bottom w:val="none" w:sz="0" w:space="0" w:color="auto"/>
        <w:right w:val="none" w:sz="0" w:space="0" w:color="auto"/>
      </w:divBdr>
    </w:div>
    <w:div w:id="567763529">
      <w:bodyDiv w:val="1"/>
      <w:marLeft w:val="0"/>
      <w:marRight w:val="0"/>
      <w:marTop w:val="0"/>
      <w:marBottom w:val="0"/>
      <w:divBdr>
        <w:top w:val="none" w:sz="0" w:space="0" w:color="auto"/>
        <w:left w:val="none" w:sz="0" w:space="0" w:color="auto"/>
        <w:bottom w:val="none" w:sz="0" w:space="0" w:color="auto"/>
        <w:right w:val="none" w:sz="0" w:space="0" w:color="auto"/>
      </w:divBdr>
      <w:divsChild>
        <w:div w:id="940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083834">
      <w:bodyDiv w:val="1"/>
      <w:marLeft w:val="0"/>
      <w:marRight w:val="0"/>
      <w:marTop w:val="0"/>
      <w:marBottom w:val="0"/>
      <w:divBdr>
        <w:top w:val="none" w:sz="0" w:space="0" w:color="auto"/>
        <w:left w:val="none" w:sz="0" w:space="0" w:color="auto"/>
        <w:bottom w:val="none" w:sz="0" w:space="0" w:color="auto"/>
        <w:right w:val="none" w:sz="0" w:space="0" w:color="auto"/>
      </w:divBdr>
    </w:div>
    <w:div w:id="636689637">
      <w:bodyDiv w:val="1"/>
      <w:marLeft w:val="0"/>
      <w:marRight w:val="0"/>
      <w:marTop w:val="0"/>
      <w:marBottom w:val="0"/>
      <w:divBdr>
        <w:top w:val="none" w:sz="0" w:space="0" w:color="auto"/>
        <w:left w:val="none" w:sz="0" w:space="0" w:color="auto"/>
        <w:bottom w:val="none" w:sz="0" w:space="0" w:color="auto"/>
        <w:right w:val="none" w:sz="0" w:space="0" w:color="auto"/>
      </w:divBdr>
    </w:div>
    <w:div w:id="694035701">
      <w:bodyDiv w:val="1"/>
      <w:marLeft w:val="0"/>
      <w:marRight w:val="0"/>
      <w:marTop w:val="0"/>
      <w:marBottom w:val="0"/>
      <w:divBdr>
        <w:top w:val="none" w:sz="0" w:space="0" w:color="auto"/>
        <w:left w:val="none" w:sz="0" w:space="0" w:color="auto"/>
        <w:bottom w:val="none" w:sz="0" w:space="0" w:color="auto"/>
        <w:right w:val="none" w:sz="0" w:space="0" w:color="auto"/>
      </w:divBdr>
    </w:div>
    <w:div w:id="721828819">
      <w:bodyDiv w:val="1"/>
      <w:marLeft w:val="0"/>
      <w:marRight w:val="0"/>
      <w:marTop w:val="0"/>
      <w:marBottom w:val="0"/>
      <w:divBdr>
        <w:top w:val="none" w:sz="0" w:space="0" w:color="auto"/>
        <w:left w:val="none" w:sz="0" w:space="0" w:color="auto"/>
        <w:bottom w:val="none" w:sz="0" w:space="0" w:color="auto"/>
        <w:right w:val="none" w:sz="0" w:space="0" w:color="auto"/>
      </w:divBdr>
      <w:divsChild>
        <w:div w:id="193077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213222">
      <w:bodyDiv w:val="1"/>
      <w:marLeft w:val="0"/>
      <w:marRight w:val="0"/>
      <w:marTop w:val="0"/>
      <w:marBottom w:val="0"/>
      <w:divBdr>
        <w:top w:val="none" w:sz="0" w:space="0" w:color="auto"/>
        <w:left w:val="none" w:sz="0" w:space="0" w:color="auto"/>
        <w:bottom w:val="none" w:sz="0" w:space="0" w:color="auto"/>
        <w:right w:val="none" w:sz="0" w:space="0" w:color="auto"/>
      </w:divBdr>
    </w:div>
    <w:div w:id="724525404">
      <w:bodyDiv w:val="1"/>
      <w:marLeft w:val="0"/>
      <w:marRight w:val="0"/>
      <w:marTop w:val="0"/>
      <w:marBottom w:val="0"/>
      <w:divBdr>
        <w:top w:val="none" w:sz="0" w:space="0" w:color="auto"/>
        <w:left w:val="none" w:sz="0" w:space="0" w:color="auto"/>
        <w:bottom w:val="none" w:sz="0" w:space="0" w:color="auto"/>
        <w:right w:val="none" w:sz="0" w:space="0" w:color="auto"/>
      </w:divBdr>
    </w:div>
    <w:div w:id="741875422">
      <w:bodyDiv w:val="1"/>
      <w:marLeft w:val="0"/>
      <w:marRight w:val="0"/>
      <w:marTop w:val="0"/>
      <w:marBottom w:val="0"/>
      <w:divBdr>
        <w:top w:val="none" w:sz="0" w:space="0" w:color="auto"/>
        <w:left w:val="none" w:sz="0" w:space="0" w:color="auto"/>
        <w:bottom w:val="none" w:sz="0" w:space="0" w:color="auto"/>
        <w:right w:val="none" w:sz="0" w:space="0" w:color="auto"/>
      </w:divBdr>
    </w:div>
    <w:div w:id="746804086">
      <w:bodyDiv w:val="1"/>
      <w:marLeft w:val="0"/>
      <w:marRight w:val="0"/>
      <w:marTop w:val="0"/>
      <w:marBottom w:val="0"/>
      <w:divBdr>
        <w:top w:val="none" w:sz="0" w:space="0" w:color="auto"/>
        <w:left w:val="none" w:sz="0" w:space="0" w:color="auto"/>
        <w:bottom w:val="none" w:sz="0" w:space="0" w:color="auto"/>
        <w:right w:val="none" w:sz="0" w:space="0" w:color="auto"/>
      </w:divBdr>
      <w:divsChild>
        <w:div w:id="91871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912280">
      <w:bodyDiv w:val="1"/>
      <w:marLeft w:val="0"/>
      <w:marRight w:val="0"/>
      <w:marTop w:val="0"/>
      <w:marBottom w:val="0"/>
      <w:divBdr>
        <w:top w:val="none" w:sz="0" w:space="0" w:color="auto"/>
        <w:left w:val="none" w:sz="0" w:space="0" w:color="auto"/>
        <w:bottom w:val="none" w:sz="0" w:space="0" w:color="auto"/>
        <w:right w:val="none" w:sz="0" w:space="0" w:color="auto"/>
      </w:divBdr>
    </w:div>
    <w:div w:id="781849098">
      <w:bodyDiv w:val="1"/>
      <w:marLeft w:val="0"/>
      <w:marRight w:val="0"/>
      <w:marTop w:val="0"/>
      <w:marBottom w:val="0"/>
      <w:divBdr>
        <w:top w:val="none" w:sz="0" w:space="0" w:color="auto"/>
        <w:left w:val="none" w:sz="0" w:space="0" w:color="auto"/>
        <w:bottom w:val="none" w:sz="0" w:space="0" w:color="auto"/>
        <w:right w:val="none" w:sz="0" w:space="0" w:color="auto"/>
      </w:divBdr>
    </w:div>
    <w:div w:id="879440510">
      <w:bodyDiv w:val="1"/>
      <w:marLeft w:val="0"/>
      <w:marRight w:val="0"/>
      <w:marTop w:val="0"/>
      <w:marBottom w:val="0"/>
      <w:divBdr>
        <w:top w:val="none" w:sz="0" w:space="0" w:color="auto"/>
        <w:left w:val="none" w:sz="0" w:space="0" w:color="auto"/>
        <w:bottom w:val="none" w:sz="0" w:space="0" w:color="auto"/>
        <w:right w:val="none" w:sz="0" w:space="0" w:color="auto"/>
      </w:divBdr>
      <w:divsChild>
        <w:div w:id="1257906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842119">
      <w:bodyDiv w:val="1"/>
      <w:marLeft w:val="0"/>
      <w:marRight w:val="0"/>
      <w:marTop w:val="0"/>
      <w:marBottom w:val="0"/>
      <w:divBdr>
        <w:top w:val="none" w:sz="0" w:space="0" w:color="auto"/>
        <w:left w:val="none" w:sz="0" w:space="0" w:color="auto"/>
        <w:bottom w:val="none" w:sz="0" w:space="0" w:color="auto"/>
        <w:right w:val="none" w:sz="0" w:space="0" w:color="auto"/>
      </w:divBdr>
    </w:div>
    <w:div w:id="956059853">
      <w:bodyDiv w:val="1"/>
      <w:marLeft w:val="0"/>
      <w:marRight w:val="0"/>
      <w:marTop w:val="0"/>
      <w:marBottom w:val="0"/>
      <w:divBdr>
        <w:top w:val="none" w:sz="0" w:space="0" w:color="auto"/>
        <w:left w:val="none" w:sz="0" w:space="0" w:color="auto"/>
        <w:bottom w:val="none" w:sz="0" w:space="0" w:color="auto"/>
        <w:right w:val="none" w:sz="0" w:space="0" w:color="auto"/>
      </w:divBdr>
    </w:div>
    <w:div w:id="972711750">
      <w:bodyDiv w:val="1"/>
      <w:marLeft w:val="0"/>
      <w:marRight w:val="0"/>
      <w:marTop w:val="0"/>
      <w:marBottom w:val="0"/>
      <w:divBdr>
        <w:top w:val="none" w:sz="0" w:space="0" w:color="auto"/>
        <w:left w:val="none" w:sz="0" w:space="0" w:color="auto"/>
        <w:bottom w:val="none" w:sz="0" w:space="0" w:color="auto"/>
        <w:right w:val="none" w:sz="0" w:space="0" w:color="auto"/>
      </w:divBdr>
      <w:divsChild>
        <w:div w:id="1877623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280659">
      <w:bodyDiv w:val="1"/>
      <w:marLeft w:val="0"/>
      <w:marRight w:val="0"/>
      <w:marTop w:val="0"/>
      <w:marBottom w:val="0"/>
      <w:divBdr>
        <w:top w:val="none" w:sz="0" w:space="0" w:color="auto"/>
        <w:left w:val="none" w:sz="0" w:space="0" w:color="auto"/>
        <w:bottom w:val="none" w:sz="0" w:space="0" w:color="auto"/>
        <w:right w:val="none" w:sz="0" w:space="0" w:color="auto"/>
      </w:divBdr>
      <w:divsChild>
        <w:div w:id="1677925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197849">
      <w:bodyDiv w:val="1"/>
      <w:marLeft w:val="0"/>
      <w:marRight w:val="0"/>
      <w:marTop w:val="0"/>
      <w:marBottom w:val="0"/>
      <w:divBdr>
        <w:top w:val="none" w:sz="0" w:space="0" w:color="auto"/>
        <w:left w:val="none" w:sz="0" w:space="0" w:color="auto"/>
        <w:bottom w:val="none" w:sz="0" w:space="0" w:color="auto"/>
        <w:right w:val="none" w:sz="0" w:space="0" w:color="auto"/>
      </w:divBdr>
    </w:div>
    <w:div w:id="1015114716">
      <w:bodyDiv w:val="1"/>
      <w:marLeft w:val="0"/>
      <w:marRight w:val="0"/>
      <w:marTop w:val="0"/>
      <w:marBottom w:val="0"/>
      <w:divBdr>
        <w:top w:val="none" w:sz="0" w:space="0" w:color="auto"/>
        <w:left w:val="none" w:sz="0" w:space="0" w:color="auto"/>
        <w:bottom w:val="none" w:sz="0" w:space="0" w:color="auto"/>
        <w:right w:val="none" w:sz="0" w:space="0" w:color="auto"/>
      </w:divBdr>
    </w:div>
    <w:div w:id="1016731269">
      <w:bodyDiv w:val="1"/>
      <w:marLeft w:val="0"/>
      <w:marRight w:val="0"/>
      <w:marTop w:val="0"/>
      <w:marBottom w:val="0"/>
      <w:divBdr>
        <w:top w:val="none" w:sz="0" w:space="0" w:color="auto"/>
        <w:left w:val="none" w:sz="0" w:space="0" w:color="auto"/>
        <w:bottom w:val="none" w:sz="0" w:space="0" w:color="auto"/>
        <w:right w:val="none" w:sz="0" w:space="0" w:color="auto"/>
      </w:divBdr>
      <w:divsChild>
        <w:div w:id="1636636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105794">
      <w:bodyDiv w:val="1"/>
      <w:marLeft w:val="0"/>
      <w:marRight w:val="0"/>
      <w:marTop w:val="0"/>
      <w:marBottom w:val="0"/>
      <w:divBdr>
        <w:top w:val="none" w:sz="0" w:space="0" w:color="auto"/>
        <w:left w:val="none" w:sz="0" w:space="0" w:color="auto"/>
        <w:bottom w:val="none" w:sz="0" w:space="0" w:color="auto"/>
        <w:right w:val="none" w:sz="0" w:space="0" w:color="auto"/>
      </w:divBdr>
    </w:div>
    <w:div w:id="1073508781">
      <w:bodyDiv w:val="1"/>
      <w:marLeft w:val="0"/>
      <w:marRight w:val="0"/>
      <w:marTop w:val="0"/>
      <w:marBottom w:val="0"/>
      <w:divBdr>
        <w:top w:val="none" w:sz="0" w:space="0" w:color="auto"/>
        <w:left w:val="none" w:sz="0" w:space="0" w:color="auto"/>
        <w:bottom w:val="none" w:sz="0" w:space="0" w:color="auto"/>
        <w:right w:val="none" w:sz="0" w:space="0" w:color="auto"/>
      </w:divBdr>
    </w:div>
    <w:div w:id="1094589936">
      <w:bodyDiv w:val="1"/>
      <w:marLeft w:val="0"/>
      <w:marRight w:val="0"/>
      <w:marTop w:val="0"/>
      <w:marBottom w:val="0"/>
      <w:divBdr>
        <w:top w:val="none" w:sz="0" w:space="0" w:color="auto"/>
        <w:left w:val="none" w:sz="0" w:space="0" w:color="auto"/>
        <w:bottom w:val="none" w:sz="0" w:space="0" w:color="auto"/>
        <w:right w:val="none" w:sz="0" w:space="0" w:color="auto"/>
      </w:divBdr>
    </w:div>
    <w:div w:id="1097214533">
      <w:bodyDiv w:val="1"/>
      <w:marLeft w:val="0"/>
      <w:marRight w:val="0"/>
      <w:marTop w:val="0"/>
      <w:marBottom w:val="0"/>
      <w:divBdr>
        <w:top w:val="none" w:sz="0" w:space="0" w:color="auto"/>
        <w:left w:val="none" w:sz="0" w:space="0" w:color="auto"/>
        <w:bottom w:val="none" w:sz="0" w:space="0" w:color="auto"/>
        <w:right w:val="none" w:sz="0" w:space="0" w:color="auto"/>
      </w:divBdr>
    </w:div>
    <w:div w:id="1150906388">
      <w:bodyDiv w:val="1"/>
      <w:marLeft w:val="0"/>
      <w:marRight w:val="0"/>
      <w:marTop w:val="0"/>
      <w:marBottom w:val="0"/>
      <w:divBdr>
        <w:top w:val="none" w:sz="0" w:space="0" w:color="auto"/>
        <w:left w:val="none" w:sz="0" w:space="0" w:color="auto"/>
        <w:bottom w:val="none" w:sz="0" w:space="0" w:color="auto"/>
        <w:right w:val="none" w:sz="0" w:space="0" w:color="auto"/>
      </w:divBdr>
    </w:div>
    <w:div w:id="1165590476">
      <w:bodyDiv w:val="1"/>
      <w:marLeft w:val="0"/>
      <w:marRight w:val="0"/>
      <w:marTop w:val="0"/>
      <w:marBottom w:val="0"/>
      <w:divBdr>
        <w:top w:val="none" w:sz="0" w:space="0" w:color="auto"/>
        <w:left w:val="none" w:sz="0" w:space="0" w:color="auto"/>
        <w:bottom w:val="none" w:sz="0" w:space="0" w:color="auto"/>
        <w:right w:val="none" w:sz="0" w:space="0" w:color="auto"/>
      </w:divBdr>
    </w:div>
    <w:div w:id="1193960518">
      <w:bodyDiv w:val="1"/>
      <w:marLeft w:val="0"/>
      <w:marRight w:val="0"/>
      <w:marTop w:val="0"/>
      <w:marBottom w:val="0"/>
      <w:divBdr>
        <w:top w:val="none" w:sz="0" w:space="0" w:color="auto"/>
        <w:left w:val="none" w:sz="0" w:space="0" w:color="auto"/>
        <w:bottom w:val="none" w:sz="0" w:space="0" w:color="auto"/>
        <w:right w:val="none" w:sz="0" w:space="0" w:color="auto"/>
      </w:divBdr>
    </w:div>
    <w:div w:id="1256749578">
      <w:bodyDiv w:val="1"/>
      <w:marLeft w:val="0"/>
      <w:marRight w:val="0"/>
      <w:marTop w:val="0"/>
      <w:marBottom w:val="0"/>
      <w:divBdr>
        <w:top w:val="none" w:sz="0" w:space="0" w:color="auto"/>
        <w:left w:val="none" w:sz="0" w:space="0" w:color="auto"/>
        <w:bottom w:val="none" w:sz="0" w:space="0" w:color="auto"/>
        <w:right w:val="none" w:sz="0" w:space="0" w:color="auto"/>
      </w:divBdr>
      <w:divsChild>
        <w:div w:id="149716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496549">
      <w:bodyDiv w:val="1"/>
      <w:marLeft w:val="0"/>
      <w:marRight w:val="0"/>
      <w:marTop w:val="0"/>
      <w:marBottom w:val="0"/>
      <w:divBdr>
        <w:top w:val="none" w:sz="0" w:space="0" w:color="auto"/>
        <w:left w:val="none" w:sz="0" w:space="0" w:color="auto"/>
        <w:bottom w:val="none" w:sz="0" w:space="0" w:color="auto"/>
        <w:right w:val="none" w:sz="0" w:space="0" w:color="auto"/>
      </w:divBdr>
    </w:div>
    <w:div w:id="1311329195">
      <w:bodyDiv w:val="1"/>
      <w:marLeft w:val="0"/>
      <w:marRight w:val="0"/>
      <w:marTop w:val="0"/>
      <w:marBottom w:val="0"/>
      <w:divBdr>
        <w:top w:val="none" w:sz="0" w:space="0" w:color="auto"/>
        <w:left w:val="none" w:sz="0" w:space="0" w:color="auto"/>
        <w:bottom w:val="none" w:sz="0" w:space="0" w:color="auto"/>
        <w:right w:val="none" w:sz="0" w:space="0" w:color="auto"/>
      </w:divBdr>
    </w:div>
    <w:div w:id="1312371789">
      <w:bodyDiv w:val="1"/>
      <w:marLeft w:val="0"/>
      <w:marRight w:val="0"/>
      <w:marTop w:val="0"/>
      <w:marBottom w:val="0"/>
      <w:divBdr>
        <w:top w:val="none" w:sz="0" w:space="0" w:color="auto"/>
        <w:left w:val="none" w:sz="0" w:space="0" w:color="auto"/>
        <w:bottom w:val="none" w:sz="0" w:space="0" w:color="auto"/>
        <w:right w:val="none" w:sz="0" w:space="0" w:color="auto"/>
      </w:divBdr>
    </w:div>
    <w:div w:id="1357543159">
      <w:bodyDiv w:val="1"/>
      <w:marLeft w:val="0"/>
      <w:marRight w:val="0"/>
      <w:marTop w:val="0"/>
      <w:marBottom w:val="0"/>
      <w:divBdr>
        <w:top w:val="none" w:sz="0" w:space="0" w:color="auto"/>
        <w:left w:val="none" w:sz="0" w:space="0" w:color="auto"/>
        <w:bottom w:val="none" w:sz="0" w:space="0" w:color="auto"/>
        <w:right w:val="none" w:sz="0" w:space="0" w:color="auto"/>
      </w:divBdr>
    </w:div>
    <w:div w:id="1385637009">
      <w:bodyDiv w:val="1"/>
      <w:marLeft w:val="0"/>
      <w:marRight w:val="0"/>
      <w:marTop w:val="0"/>
      <w:marBottom w:val="0"/>
      <w:divBdr>
        <w:top w:val="none" w:sz="0" w:space="0" w:color="auto"/>
        <w:left w:val="none" w:sz="0" w:space="0" w:color="auto"/>
        <w:bottom w:val="none" w:sz="0" w:space="0" w:color="auto"/>
        <w:right w:val="none" w:sz="0" w:space="0" w:color="auto"/>
      </w:divBdr>
      <w:divsChild>
        <w:div w:id="613366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504271">
      <w:bodyDiv w:val="1"/>
      <w:marLeft w:val="0"/>
      <w:marRight w:val="0"/>
      <w:marTop w:val="0"/>
      <w:marBottom w:val="0"/>
      <w:divBdr>
        <w:top w:val="none" w:sz="0" w:space="0" w:color="auto"/>
        <w:left w:val="none" w:sz="0" w:space="0" w:color="auto"/>
        <w:bottom w:val="none" w:sz="0" w:space="0" w:color="auto"/>
        <w:right w:val="none" w:sz="0" w:space="0" w:color="auto"/>
      </w:divBdr>
      <w:divsChild>
        <w:div w:id="1104109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446040">
      <w:bodyDiv w:val="1"/>
      <w:marLeft w:val="0"/>
      <w:marRight w:val="0"/>
      <w:marTop w:val="0"/>
      <w:marBottom w:val="0"/>
      <w:divBdr>
        <w:top w:val="none" w:sz="0" w:space="0" w:color="auto"/>
        <w:left w:val="none" w:sz="0" w:space="0" w:color="auto"/>
        <w:bottom w:val="none" w:sz="0" w:space="0" w:color="auto"/>
        <w:right w:val="none" w:sz="0" w:space="0" w:color="auto"/>
      </w:divBdr>
    </w:div>
    <w:div w:id="1408068423">
      <w:bodyDiv w:val="1"/>
      <w:marLeft w:val="0"/>
      <w:marRight w:val="0"/>
      <w:marTop w:val="0"/>
      <w:marBottom w:val="0"/>
      <w:divBdr>
        <w:top w:val="none" w:sz="0" w:space="0" w:color="auto"/>
        <w:left w:val="none" w:sz="0" w:space="0" w:color="auto"/>
        <w:bottom w:val="none" w:sz="0" w:space="0" w:color="auto"/>
        <w:right w:val="none" w:sz="0" w:space="0" w:color="auto"/>
      </w:divBdr>
    </w:div>
    <w:div w:id="1428191926">
      <w:bodyDiv w:val="1"/>
      <w:marLeft w:val="0"/>
      <w:marRight w:val="0"/>
      <w:marTop w:val="0"/>
      <w:marBottom w:val="0"/>
      <w:divBdr>
        <w:top w:val="none" w:sz="0" w:space="0" w:color="auto"/>
        <w:left w:val="none" w:sz="0" w:space="0" w:color="auto"/>
        <w:bottom w:val="none" w:sz="0" w:space="0" w:color="auto"/>
        <w:right w:val="none" w:sz="0" w:space="0" w:color="auto"/>
      </w:divBdr>
      <w:divsChild>
        <w:div w:id="878856943">
          <w:marLeft w:val="0"/>
          <w:marRight w:val="0"/>
          <w:marTop w:val="0"/>
          <w:marBottom w:val="0"/>
          <w:divBdr>
            <w:top w:val="none" w:sz="0" w:space="0" w:color="auto"/>
            <w:left w:val="none" w:sz="0" w:space="0" w:color="auto"/>
            <w:bottom w:val="none" w:sz="0" w:space="0" w:color="auto"/>
            <w:right w:val="none" w:sz="0" w:space="0" w:color="auto"/>
          </w:divBdr>
          <w:divsChild>
            <w:div w:id="1837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0915">
      <w:bodyDiv w:val="1"/>
      <w:marLeft w:val="0"/>
      <w:marRight w:val="0"/>
      <w:marTop w:val="0"/>
      <w:marBottom w:val="0"/>
      <w:divBdr>
        <w:top w:val="none" w:sz="0" w:space="0" w:color="auto"/>
        <w:left w:val="none" w:sz="0" w:space="0" w:color="auto"/>
        <w:bottom w:val="none" w:sz="0" w:space="0" w:color="auto"/>
        <w:right w:val="none" w:sz="0" w:space="0" w:color="auto"/>
      </w:divBdr>
    </w:div>
    <w:div w:id="1463231079">
      <w:bodyDiv w:val="1"/>
      <w:marLeft w:val="0"/>
      <w:marRight w:val="0"/>
      <w:marTop w:val="0"/>
      <w:marBottom w:val="0"/>
      <w:divBdr>
        <w:top w:val="none" w:sz="0" w:space="0" w:color="auto"/>
        <w:left w:val="none" w:sz="0" w:space="0" w:color="auto"/>
        <w:bottom w:val="none" w:sz="0" w:space="0" w:color="auto"/>
        <w:right w:val="none" w:sz="0" w:space="0" w:color="auto"/>
      </w:divBdr>
    </w:div>
    <w:div w:id="1557743432">
      <w:bodyDiv w:val="1"/>
      <w:marLeft w:val="0"/>
      <w:marRight w:val="0"/>
      <w:marTop w:val="0"/>
      <w:marBottom w:val="0"/>
      <w:divBdr>
        <w:top w:val="none" w:sz="0" w:space="0" w:color="auto"/>
        <w:left w:val="none" w:sz="0" w:space="0" w:color="auto"/>
        <w:bottom w:val="none" w:sz="0" w:space="0" w:color="auto"/>
        <w:right w:val="none" w:sz="0" w:space="0" w:color="auto"/>
      </w:divBdr>
      <w:divsChild>
        <w:div w:id="1223296482">
          <w:marLeft w:val="0"/>
          <w:marRight w:val="0"/>
          <w:marTop w:val="0"/>
          <w:marBottom w:val="0"/>
          <w:divBdr>
            <w:top w:val="none" w:sz="0" w:space="0" w:color="auto"/>
            <w:left w:val="none" w:sz="0" w:space="0" w:color="auto"/>
            <w:bottom w:val="none" w:sz="0" w:space="0" w:color="auto"/>
            <w:right w:val="none" w:sz="0" w:space="0" w:color="auto"/>
          </w:divBdr>
          <w:divsChild>
            <w:div w:id="1906525291">
              <w:marLeft w:val="0"/>
              <w:marRight w:val="0"/>
              <w:marTop w:val="0"/>
              <w:marBottom w:val="0"/>
              <w:divBdr>
                <w:top w:val="none" w:sz="0" w:space="0" w:color="auto"/>
                <w:left w:val="none" w:sz="0" w:space="0" w:color="auto"/>
                <w:bottom w:val="none" w:sz="0" w:space="0" w:color="auto"/>
                <w:right w:val="none" w:sz="0" w:space="0" w:color="auto"/>
              </w:divBdr>
            </w:div>
          </w:divsChild>
        </w:div>
        <w:div w:id="20937696">
          <w:marLeft w:val="0"/>
          <w:marRight w:val="0"/>
          <w:marTop w:val="0"/>
          <w:marBottom w:val="0"/>
          <w:divBdr>
            <w:top w:val="none" w:sz="0" w:space="0" w:color="auto"/>
            <w:left w:val="none" w:sz="0" w:space="0" w:color="auto"/>
            <w:bottom w:val="none" w:sz="0" w:space="0" w:color="auto"/>
            <w:right w:val="none" w:sz="0" w:space="0" w:color="auto"/>
          </w:divBdr>
          <w:divsChild>
            <w:div w:id="31608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2413">
      <w:bodyDiv w:val="1"/>
      <w:marLeft w:val="0"/>
      <w:marRight w:val="0"/>
      <w:marTop w:val="0"/>
      <w:marBottom w:val="0"/>
      <w:divBdr>
        <w:top w:val="none" w:sz="0" w:space="0" w:color="auto"/>
        <w:left w:val="none" w:sz="0" w:space="0" w:color="auto"/>
        <w:bottom w:val="none" w:sz="0" w:space="0" w:color="auto"/>
        <w:right w:val="none" w:sz="0" w:space="0" w:color="auto"/>
      </w:divBdr>
      <w:divsChild>
        <w:div w:id="1581599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199486">
      <w:bodyDiv w:val="1"/>
      <w:marLeft w:val="0"/>
      <w:marRight w:val="0"/>
      <w:marTop w:val="0"/>
      <w:marBottom w:val="0"/>
      <w:divBdr>
        <w:top w:val="none" w:sz="0" w:space="0" w:color="auto"/>
        <w:left w:val="none" w:sz="0" w:space="0" w:color="auto"/>
        <w:bottom w:val="none" w:sz="0" w:space="0" w:color="auto"/>
        <w:right w:val="none" w:sz="0" w:space="0" w:color="auto"/>
      </w:divBdr>
    </w:div>
    <w:div w:id="1670986060">
      <w:bodyDiv w:val="1"/>
      <w:marLeft w:val="0"/>
      <w:marRight w:val="0"/>
      <w:marTop w:val="0"/>
      <w:marBottom w:val="0"/>
      <w:divBdr>
        <w:top w:val="none" w:sz="0" w:space="0" w:color="auto"/>
        <w:left w:val="none" w:sz="0" w:space="0" w:color="auto"/>
        <w:bottom w:val="none" w:sz="0" w:space="0" w:color="auto"/>
        <w:right w:val="none" w:sz="0" w:space="0" w:color="auto"/>
      </w:divBdr>
    </w:div>
    <w:div w:id="1673406743">
      <w:bodyDiv w:val="1"/>
      <w:marLeft w:val="0"/>
      <w:marRight w:val="0"/>
      <w:marTop w:val="0"/>
      <w:marBottom w:val="0"/>
      <w:divBdr>
        <w:top w:val="none" w:sz="0" w:space="0" w:color="auto"/>
        <w:left w:val="none" w:sz="0" w:space="0" w:color="auto"/>
        <w:bottom w:val="none" w:sz="0" w:space="0" w:color="auto"/>
        <w:right w:val="none" w:sz="0" w:space="0" w:color="auto"/>
      </w:divBdr>
    </w:div>
    <w:div w:id="1728333491">
      <w:bodyDiv w:val="1"/>
      <w:marLeft w:val="0"/>
      <w:marRight w:val="0"/>
      <w:marTop w:val="0"/>
      <w:marBottom w:val="0"/>
      <w:divBdr>
        <w:top w:val="none" w:sz="0" w:space="0" w:color="auto"/>
        <w:left w:val="none" w:sz="0" w:space="0" w:color="auto"/>
        <w:bottom w:val="none" w:sz="0" w:space="0" w:color="auto"/>
        <w:right w:val="none" w:sz="0" w:space="0" w:color="auto"/>
      </w:divBdr>
    </w:div>
    <w:div w:id="1731688445">
      <w:bodyDiv w:val="1"/>
      <w:marLeft w:val="0"/>
      <w:marRight w:val="0"/>
      <w:marTop w:val="0"/>
      <w:marBottom w:val="0"/>
      <w:divBdr>
        <w:top w:val="none" w:sz="0" w:space="0" w:color="auto"/>
        <w:left w:val="none" w:sz="0" w:space="0" w:color="auto"/>
        <w:bottom w:val="none" w:sz="0" w:space="0" w:color="auto"/>
        <w:right w:val="none" w:sz="0" w:space="0" w:color="auto"/>
      </w:divBdr>
    </w:div>
    <w:div w:id="1758284096">
      <w:bodyDiv w:val="1"/>
      <w:marLeft w:val="0"/>
      <w:marRight w:val="0"/>
      <w:marTop w:val="0"/>
      <w:marBottom w:val="0"/>
      <w:divBdr>
        <w:top w:val="none" w:sz="0" w:space="0" w:color="auto"/>
        <w:left w:val="none" w:sz="0" w:space="0" w:color="auto"/>
        <w:bottom w:val="none" w:sz="0" w:space="0" w:color="auto"/>
        <w:right w:val="none" w:sz="0" w:space="0" w:color="auto"/>
      </w:divBdr>
    </w:div>
    <w:div w:id="1770733936">
      <w:bodyDiv w:val="1"/>
      <w:marLeft w:val="0"/>
      <w:marRight w:val="0"/>
      <w:marTop w:val="0"/>
      <w:marBottom w:val="0"/>
      <w:divBdr>
        <w:top w:val="none" w:sz="0" w:space="0" w:color="auto"/>
        <w:left w:val="none" w:sz="0" w:space="0" w:color="auto"/>
        <w:bottom w:val="none" w:sz="0" w:space="0" w:color="auto"/>
        <w:right w:val="none" w:sz="0" w:space="0" w:color="auto"/>
      </w:divBdr>
    </w:div>
    <w:div w:id="1786001625">
      <w:bodyDiv w:val="1"/>
      <w:marLeft w:val="0"/>
      <w:marRight w:val="0"/>
      <w:marTop w:val="0"/>
      <w:marBottom w:val="0"/>
      <w:divBdr>
        <w:top w:val="none" w:sz="0" w:space="0" w:color="auto"/>
        <w:left w:val="none" w:sz="0" w:space="0" w:color="auto"/>
        <w:bottom w:val="none" w:sz="0" w:space="0" w:color="auto"/>
        <w:right w:val="none" w:sz="0" w:space="0" w:color="auto"/>
      </w:divBdr>
      <w:divsChild>
        <w:div w:id="1956332094">
          <w:marLeft w:val="0"/>
          <w:marRight w:val="0"/>
          <w:marTop w:val="0"/>
          <w:marBottom w:val="0"/>
          <w:divBdr>
            <w:top w:val="none" w:sz="0" w:space="0" w:color="auto"/>
            <w:left w:val="none" w:sz="0" w:space="0" w:color="auto"/>
            <w:bottom w:val="none" w:sz="0" w:space="0" w:color="auto"/>
            <w:right w:val="none" w:sz="0" w:space="0" w:color="auto"/>
          </w:divBdr>
          <w:divsChild>
            <w:div w:id="9292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8182">
      <w:bodyDiv w:val="1"/>
      <w:marLeft w:val="0"/>
      <w:marRight w:val="0"/>
      <w:marTop w:val="0"/>
      <w:marBottom w:val="0"/>
      <w:divBdr>
        <w:top w:val="none" w:sz="0" w:space="0" w:color="auto"/>
        <w:left w:val="none" w:sz="0" w:space="0" w:color="auto"/>
        <w:bottom w:val="none" w:sz="0" w:space="0" w:color="auto"/>
        <w:right w:val="none" w:sz="0" w:space="0" w:color="auto"/>
      </w:divBdr>
    </w:div>
    <w:div w:id="1805779075">
      <w:bodyDiv w:val="1"/>
      <w:marLeft w:val="0"/>
      <w:marRight w:val="0"/>
      <w:marTop w:val="0"/>
      <w:marBottom w:val="0"/>
      <w:divBdr>
        <w:top w:val="none" w:sz="0" w:space="0" w:color="auto"/>
        <w:left w:val="none" w:sz="0" w:space="0" w:color="auto"/>
        <w:bottom w:val="none" w:sz="0" w:space="0" w:color="auto"/>
        <w:right w:val="none" w:sz="0" w:space="0" w:color="auto"/>
      </w:divBdr>
    </w:div>
    <w:div w:id="1821115074">
      <w:bodyDiv w:val="1"/>
      <w:marLeft w:val="0"/>
      <w:marRight w:val="0"/>
      <w:marTop w:val="0"/>
      <w:marBottom w:val="0"/>
      <w:divBdr>
        <w:top w:val="none" w:sz="0" w:space="0" w:color="auto"/>
        <w:left w:val="none" w:sz="0" w:space="0" w:color="auto"/>
        <w:bottom w:val="none" w:sz="0" w:space="0" w:color="auto"/>
        <w:right w:val="none" w:sz="0" w:space="0" w:color="auto"/>
      </w:divBdr>
    </w:div>
    <w:div w:id="1847020113">
      <w:bodyDiv w:val="1"/>
      <w:marLeft w:val="0"/>
      <w:marRight w:val="0"/>
      <w:marTop w:val="0"/>
      <w:marBottom w:val="0"/>
      <w:divBdr>
        <w:top w:val="none" w:sz="0" w:space="0" w:color="auto"/>
        <w:left w:val="none" w:sz="0" w:space="0" w:color="auto"/>
        <w:bottom w:val="none" w:sz="0" w:space="0" w:color="auto"/>
        <w:right w:val="none" w:sz="0" w:space="0" w:color="auto"/>
      </w:divBdr>
    </w:div>
    <w:div w:id="1848251895">
      <w:bodyDiv w:val="1"/>
      <w:marLeft w:val="0"/>
      <w:marRight w:val="0"/>
      <w:marTop w:val="0"/>
      <w:marBottom w:val="0"/>
      <w:divBdr>
        <w:top w:val="none" w:sz="0" w:space="0" w:color="auto"/>
        <w:left w:val="none" w:sz="0" w:space="0" w:color="auto"/>
        <w:bottom w:val="none" w:sz="0" w:space="0" w:color="auto"/>
        <w:right w:val="none" w:sz="0" w:space="0" w:color="auto"/>
      </w:divBdr>
    </w:div>
    <w:div w:id="1855000698">
      <w:bodyDiv w:val="1"/>
      <w:marLeft w:val="0"/>
      <w:marRight w:val="0"/>
      <w:marTop w:val="0"/>
      <w:marBottom w:val="0"/>
      <w:divBdr>
        <w:top w:val="none" w:sz="0" w:space="0" w:color="auto"/>
        <w:left w:val="none" w:sz="0" w:space="0" w:color="auto"/>
        <w:bottom w:val="none" w:sz="0" w:space="0" w:color="auto"/>
        <w:right w:val="none" w:sz="0" w:space="0" w:color="auto"/>
      </w:divBdr>
    </w:div>
    <w:div w:id="1855880634">
      <w:bodyDiv w:val="1"/>
      <w:marLeft w:val="0"/>
      <w:marRight w:val="0"/>
      <w:marTop w:val="0"/>
      <w:marBottom w:val="0"/>
      <w:divBdr>
        <w:top w:val="none" w:sz="0" w:space="0" w:color="auto"/>
        <w:left w:val="none" w:sz="0" w:space="0" w:color="auto"/>
        <w:bottom w:val="none" w:sz="0" w:space="0" w:color="auto"/>
        <w:right w:val="none" w:sz="0" w:space="0" w:color="auto"/>
      </w:divBdr>
    </w:div>
    <w:div w:id="1873106402">
      <w:bodyDiv w:val="1"/>
      <w:marLeft w:val="0"/>
      <w:marRight w:val="0"/>
      <w:marTop w:val="0"/>
      <w:marBottom w:val="0"/>
      <w:divBdr>
        <w:top w:val="none" w:sz="0" w:space="0" w:color="auto"/>
        <w:left w:val="none" w:sz="0" w:space="0" w:color="auto"/>
        <w:bottom w:val="none" w:sz="0" w:space="0" w:color="auto"/>
        <w:right w:val="none" w:sz="0" w:space="0" w:color="auto"/>
      </w:divBdr>
    </w:div>
    <w:div w:id="1956909567">
      <w:bodyDiv w:val="1"/>
      <w:marLeft w:val="0"/>
      <w:marRight w:val="0"/>
      <w:marTop w:val="0"/>
      <w:marBottom w:val="0"/>
      <w:divBdr>
        <w:top w:val="none" w:sz="0" w:space="0" w:color="auto"/>
        <w:left w:val="none" w:sz="0" w:space="0" w:color="auto"/>
        <w:bottom w:val="none" w:sz="0" w:space="0" w:color="auto"/>
        <w:right w:val="none" w:sz="0" w:space="0" w:color="auto"/>
      </w:divBdr>
      <w:divsChild>
        <w:div w:id="1536311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629835">
      <w:bodyDiv w:val="1"/>
      <w:marLeft w:val="0"/>
      <w:marRight w:val="0"/>
      <w:marTop w:val="0"/>
      <w:marBottom w:val="0"/>
      <w:divBdr>
        <w:top w:val="none" w:sz="0" w:space="0" w:color="auto"/>
        <w:left w:val="none" w:sz="0" w:space="0" w:color="auto"/>
        <w:bottom w:val="none" w:sz="0" w:space="0" w:color="auto"/>
        <w:right w:val="none" w:sz="0" w:space="0" w:color="auto"/>
      </w:divBdr>
    </w:div>
    <w:div w:id="1989479157">
      <w:bodyDiv w:val="1"/>
      <w:marLeft w:val="0"/>
      <w:marRight w:val="0"/>
      <w:marTop w:val="0"/>
      <w:marBottom w:val="0"/>
      <w:divBdr>
        <w:top w:val="none" w:sz="0" w:space="0" w:color="auto"/>
        <w:left w:val="none" w:sz="0" w:space="0" w:color="auto"/>
        <w:bottom w:val="none" w:sz="0" w:space="0" w:color="auto"/>
        <w:right w:val="none" w:sz="0" w:space="0" w:color="auto"/>
      </w:divBdr>
    </w:div>
    <w:div w:id="2042583108">
      <w:bodyDiv w:val="1"/>
      <w:marLeft w:val="0"/>
      <w:marRight w:val="0"/>
      <w:marTop w:val="0"/>
      <w:marBottom w:val="0"/>
      <w:divBdr>
        <w:top w:val="none" w:sz="0" w:space="0" w:color="auto"/>
        <w:left w:val="none" w:sz="0" w:space="0" w:color="auto"/>
        <w:bottom w:val="none" w:sz="0" w:space="0" w:color="auto"/>
        <w:right w:val="none" w:sz="0" w:space="0" w:color="auto"/>
      </w:divBdr>
    </w:div>
    <w:div w:id="2109616761">
      <w:bodyDiv w:val="1"/>
      <w:marLeft w:val="0"/>
      <w:marRight w:val="0"/>
      <w:marTop w:val="0"/>
      <w:marBottom w:val="0"/>
      <w:divBdr>
        <w:top w:val="none" w:sz="0" w:space="0" w:color="auto"/>
        <w:left w:val="none" w:sz="0" w:space="0" w:color="auto"/>
        <w:bottom w:val="none" w:sz="0" w:space="0" w:color="auto"/>
        <w:right w:val="none" w:sz="0" w:space="0" w:color="auto"/>
      </w:divBdr>
    </w:div>
    <w:div w:id="2112892117">
      <w:bodyDiv w:val="1"/>
      <w:marLeft w:val="0"/>
      <w:marRight w:val="0"/>
      <w:marTop w:val="0"/>
      <w:marBottom w:val="0"/>
      <w:divBdr>
        <w:top w:val="none" w:sz="0" w:space="0" w:color="auto"/>
        <w:left w:val="none" w:sz="0" w:space="0" w:color="auto"/>
        <w:bottom w:val="none" w:sz="0" w:space="0" w:color="auto"/>
        <w:right w:val="none" w:sz="0" w:space="0" w:color="auto"/>
      </w:divBdr>
    </w:div>
    <w:div w:id="2113891246">
      <w:bodyDiv w:val="1"/>
      <w:marLeft w:val="0"/>
      <w:marRight w:val="0"/>
      <w:marTop w:val="0"/>
      <w:marBottom w:val="0"/>
      <w:divBdr>
        <w:top w:val="none" w:sz="0" w:space="0" w:color="auto"/>
        <w:left w:val="none" w:sz="0" w:space="0" w:color="auto"/>
        <w:bottom w:val="none" w:sz="0" w:space="0" w:color="auto"/>
        <w:right w:val="none" w:sz="0" w:space="0" w:color="auto"/>
      </w:divBdr>
    </w:div>
    <w:div w:id="213609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EA5D1-7A75-4BFE-8C6F-7F337CB73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1</Pages>
  <Words>2370</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Fouad</dc:creator>
  <cp:keywords/>
  <dc:description/>
  <cp:lastModifiedBy>ElSayed Youness</cp:lastModifiedBy>
  <cp:revision>8</cp:revision>
  <cp:lastPrinted>2026-07-02T08:07:00Z</cp:lastPrinted>
  <dcterms:created xsi:type="dcterms:W3CDTF">2026-07-01T08:57:00Z</dcterms:created>
  <dcterms:modified xsi:type="dcterms:W3CDTF">2026-07-12T12:51:00Z</dcterms:modified>
</cp:coreProperties>
</file>