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41D57" w14:textId="4E50F038" w:rsidR="002A6C7B" w:rsidRPr="002A6C7B" w:rsidRDefault="002A6C7B" w:rsidP="002A6C7B">
      <w:pPr>
        <w:pStyle w:val="Default"/>
        <w:jc w:val="center"/>
        <w:rPr>
          <w:b/>
          <w:bCs/>
          <w:sz w:val="32"/>
          <w:szCs w:val="32"/>
        </w:rPr>
      </w:pPr>
      <w:r w:rsidRPr="002A6C7B">
        <w:rPr>
          <w:b/>
          <w:bCs/>
          <w:sz w:val="32"/>
          <w:szCs w:val="32"/>
        </w:rPr>
        <w:t>Parallel Histogram Equalization of Gray Scale Images</w:t>
      </w:r>
    </w:p>
    <w:p w14:paraId="4BD6A16D" w14:textId="77777777" w:rsidR="002A6C7B" w:rsidRDefault="002A6C7B" w:rsidP="002A6C7B">
      <w:pPr>
        <w:pStyle w:val="Default"/>
        <w:rPr>
          <w:sz w:val="28"/>
          <w:szCs w:val="28"/>
        </w:rPr>
      </w:pPr>
    </w:p>
    <w:p w14:paraId="468D16B1" w14:textId="77777777" w:rsidR="002A6C7B" w:rsidRDefault="002A6C7B" w:rsidP="002A6C7B">
      <w:pPr>
        <w:pStyle w:val="Default"/>
        <w:rPr>
          <w:sz w:val="28"/>
          <w:szCs w:val="28"/>
        </w:rPr>
      </w:pPr>
    </w:p>
    <w:p w14:paraId="42C66FF8" w14:textId="56D1B802" w:rsidR="002A6C7B" w:rsidRPr="002A6C7B" w:rsidRDefault="002A6C7B" w:rsidP="002A6C7B">
      <w:pPr>
        <w:pStyle w:val="Default"/>
        <w:rPr>
          <w:sz w:val="28"/>
          <w:szCs w:val="28"/>
          <w:u w:val="single"/>
        </w:rPr>
      </w:pPr>
      <w:r w:rsidRPr="002A6C7B">
        <w:rPr>
          <w:sz w:val="28"/>
          <w:szCs w:val="28"/>
          <w:u w:val="single"/>
        </w:rPr>
        <w:t xml:space="preserve">Description: </w:t>
      </w:r>
    </w:p>
    <w:p w14:paraId="6C716F8F" w14:textId="77777777" w:rsidR="002A6C7B" w:rsidRDefault="002A6C7B" w:rsidP="002A6C7B">
      <w:pPr>
        <w:pStyle w:val="Default"/>
        <w:rPr>
          <w:sz w:val="23"/>
          <w:szCs w:val="23"/>
        </w:rPr>
      </w:pPr>
    </w:p>
    <w:p w14:paraId="51C25403" w14:textId="03FBC2EB" w:rsidR="002A6C7B" w:rsidRDefault="002A6C7B" w:rsidP="002A6C7B">
      <w:pPr>
        <w:pStyle w:val="Default"/>
        <w:ind w:firstLine="720"/>
        <w:rPr>
          <w:sz w:val="23"/>
          <w:szCs w:val="23"/>
        </w:rPr>
      </w:pPr>
      <w:r>
        <w:rPr>
          <w:sz w:val="23"/>
          <w:szCs w:val="23"/>
        </w:rPr>
        <w:t xml:space="preserve">Histogram equalization is a technique for adjusting image intensities to enhance contrast in input image. In gray images, each pixel has only one value which is the intensity of the pixels. The value may range from 0 to 255. The values are varying from black at the weakness intensity to white at strongest </w:t>
      </w:r>
    </w:p>
    <w:p w14:paraId="3A2A76FD" w14:textId="77777777" w:rsidR="002A6C7B" w:rsidRDefault="002A6C7B" w:rsidP="002A6C7B">
      <w:pPr>
        <w:rPr>
          <w:sz w:val="28"/>
          <w:szCs w:val="28"/>
        </w:rPr>
      </w:pPr>
    </w:p>
    <w:p w14:paraId="67A1F3E8" w14:textId="07C56117" w:rsidR="002A6C7B" w:rsidRPr="002A6C7B" w:rsidRDefault="002A6C7B" w:rsidP="002A6C7B">
      <w:pPr>
        <w:rPr>
          <w:sz w:val="28"/>
          <w:szCs w:val="28"/>
          <w:u w:val="single"/>
        </w:rPr>
      </w:pPr>
      <w:r w:rsidRPr="002A6C7B">
        <w:rPr>
          <w:sz w:val="28"/>
          <w:szCs w:val="28"/>
          <w:u w:val="single"/>
        </w:rPr>
        <w:t>Input and Output:</w:t>
      </w:r>
    </w:p>
    <w:p w14:paraId="4DDE48B1" w14:textId="11BA9383" w:rsidR="002A6C7B" w:rsidRDefault="002A6C7B" w:rsidP="002A6C7B">
      <w:r w:rsidRPr="002A6C7B">
        <w:rPr>
          <w:noProof/>
        </w:rPr>
        <w:drawing>
          <wp:inline distT="0" distB="0" distL="0" distR="0" wp14:anchorId="1738A3F5" wp14:editId="59306D88">
            <wp:extent cx="6015802" cy="463296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22329" cy="4637987"/>
                    </a:xfrm>
                    <a:prstGeom prst="rect">
                      <a:avLst/>
                    </a:prstGeom>
                    <a:noFill/>
                    <a:ln>
                      <a:noFill/>
                    </a:ln>
                  </pic:spPr>
                </pic:pic>
              </a:graphicData>
            </a:graphic>
          </wp:inline>
        </w:drawing>
      </w:r>
    </w:p>
    <w:p w14:paraId="3DB9BC97" w14:textId="0A239444" w:rsidR="002A6C7B" w:rsidRDefault="002A6C7B" w:rsidP="002A6C7B"/>
    <w:p w14:paraId="33BAA899" w14:textId="77777777" w:rsidR="002A6C7B" w:rsidRDefault="002A6C7B" w:rsidP="002A6C7B">
      <w:pPr>
        <w:rPr>
          <w:sz w:val="28"/>
          <w:szCs w:val="28"/>
        </w:rPr>
      </w:pPr>
    </w:p>
    <w:p w14:paraId="03FB31ED" w14:textId="77777777" w:rsidR="002A6C7B" w:rsidRDefault="002A6C7B" w:rsidP="002A6C7B">
      <w:pPr>
        <w:rPr>
          <w:sz w:val="28"/>
          <w:szCs w:val="28"/>
        </w:rPr>
      </w:pPr>
    </w:p>
    <w:p w14:paraId="11FBABB4" w14:textId="56B70ED6" w:rsidR="002A6C7B" w:rsidRDefault="002A6C7B" w:rsidP="002A6C7B">
      <w:pPr>
        <w:rPr>
          <w:sz w:val="28"/>
          <w:szCs w:val="28"/>
          <w:u w:val="single"/>
        </w:rPr>
      </w:pPr>
      <w:r w:rsidRPr="002A6C7B">
        <w:rPr>
          <w:sz w:val="28"/>
          <w:szCs w:val="28"/>
          <w:u w:val="single"/>
        </w:rPr>
        <w:lastRenderedPageBreak/>
        <w:t>Steps:</w:t>
      </w:r>
    </w:p>
    <w:p w14:paraId="06D94822" w14:textId="5E15AFCE" w:rsidR="002A6C7B" w:rsidRPr="002A6C7B" w:rsidRDefault="002A6C7B" w:rsidP="002A6C7B">
      <w:pPr>
        <w:rPr>
          <w:noProof/>
          <w:u w:val="single"/>
        </w:rPr>
      </w:pPr>
      <w:r w:rsidRPr="002A6C7B">
        <w:rPr>
          <w:noProof/>
          <w:u w:val="single"/>
        </w:rPr>
        <w:drawing>
          <wp:inline distT="0" distB="0" distL="0" distR="0" wp14:anchorId="39CAF347" wp14:editId="2E984FCA">
            <wp:extent cx="5919022" cy="5082540"/>
            <wp:effectExtent l="0" t="0" r="571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0463" cy="5092364"/>
                    </a:xfrm>
                    <a:prstGeom prst="rect">
                      <a:avLst/>
                    </a:prstGeom>
                    <a:noFill/>
                    <a:ln>
                      <a:noFill/>
                    </a:ln>
                  </pic:spPr>
                </pic:pic>
              </a:graphicData>
            </a:graphic>
          </wp:inline>
        </w:drawing>
      </w:r>
      <w:r>
        <w:tab/>
      </w:r>
      <w:r w:rsidRPr="002A6C7B">
        <w:rPr>
          <w:noProof/>
        </w:rPr>
        <w:drawing>
          <wp:inline distT="0" distB="0" distL="0" distR="0" wp14:anchorId="01065F29" wp14:editId="68BAAB6E">
            <wp:extent cx="5438140" cy="163057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3343" cy="1656124"/>
                    </a:xfrm>
                    <a:prstGeom prst="rect">
                      <a:avLst/>
                    </a:prstGeom>
                    <a:noFill/>
                    <a:ln>
                      <a:noFill/>
                    </a:ln>
                  </pic:spPr>
                </pic:pic>
              </a:graphicData>
            </a:graphic>
          </wp:inline>
        </w:drawing>
      </w:r>
      <w:r w:rsidRPr="002A6C7B">
        <w:rPr>
          <w:noProof/>
        </w:rPr>
        <w:drawing>
          <wp:inline distT="0" distB="0" distL="0" distR="0" wp14:anchorId="550CACFC" wp14:editId="3FB8CE92">
            <wp:extent cx="5912199" cy="1028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8275" cy="1029757"/>
                    </a:xfrm>
                    <a:prstGeom prst="rect">
                      <a:avLst/>
                    </a:prstGeom>
                    <a:noFill/>
                    <a:ln>
                      <a:noFill/>
                    </a:ln>
                  </pic:spPr>
                </pic:pic>
              </a:graphicData>
            </a:graphic>
          </wp:inline>
        </w:drawing>
      </w:r>
    </w:p>
    <w:sectPr w:rsidR="002A6C7B" w:rsidRPr="002A6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7D7"/>
    <w:rsid w:val="001D54DE"/>
    <w:rsid w:val="002A6C7B"/>
    <w:rsid w:val="00765495"/>
    <w:rsid w:val="007A27D7"/>
    <w:rsid w:val="00A006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01FCA"/>
  <w15:chartTrackingRefBased/>
  <w15:docId w15:val="{770E5AD4-97FC-4405-8BC3-B7E67BA01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A6C7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61</Words>
  <Characters>353</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حمدى عبدالحليم مبروك</dc:creator>
  <cp:keywords/>
  <dc:description/>
  <cp:lastModifiedBy>احمد حمدى عبدالحليم مبروك</cp:lastModifiedBy>
  <cp:revision>2</cp:revision>
  <dcterms:created xsi:type="dcterms:W3CDTF">2022-03-08T22:20:00Z</dcterms:created>
  <dcterms:modified xsi:type="dcterms:W3CDTF">2022-03-08T22:24:00Z</dcterms:modified>
</cp:coreProperties>
</file>