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0"/>
      </w:pPr>
      <w:r>
        <w:rPr>
          <w:b/>
          <w:color w:val="B8955A"/>
          <w:sz w:val="56"/>
        </w:rPr>
        <w:t>AzQueue</w:t>
      </w:r>
    </w:p>
    <w:p>
      <w:pPr>
        <w:spacing w:before="0" w:after="80"/>
      </w:pPr>
      <w:r>
        <w:rPr>
          <w:color w:val="10100C"/>
          <w:sz w:val="36"/>
        </w:rPr>
        <w:t>User Testing Guide</w:t>
      </w:r>
    </w:p>
    <w:p>
      <w:pPr>
        <w:spacing w:before="0" w:after="80"/>
      </w:pPr>
      <w:r>
        <w:rPr>
          <w:b w:val="0"/>
          <w:i/>
          <w:color w:val="60605A"/>
          <w:sz w:val="21"/>
        </w:rPr>
        <w:t>Self-guided QA — go through each flow on your own and tick off what works.</w:t>
      </w:r>
    </w:p>
    <w:p>
      <w:pPr>
        <w:spacing w:before="0" w:after="80"/>
      </w:pPr>
      <w:r>
        <w:rPr>
          <w:b w:val="0"/>
          <w:i w:val="0"/>
          <w:color w:val="60605A"/>
          <w:sz w:val="21"/>
        </w:rPr>
        <w:t>Version 1.0  |  June 2026</w:t>
      </w:r>
    </w:p>
    <w:p>
      <w:pPr>
        <w:spacing w:after="80"/>
      </w:pPr>
    </w:p>
    <w:p>
      <w:pPr>
        <w:spacing w:before="360" w:after="80"/>
        <w:pBdr>
          <w:bottom w:val="single" w:sz="6" w:space="4" w:color="B8955A"/>
        </w:pBdr>
      </w:pPr>
      <w:r>
        <w:rPr>
          <w:b/>
          <w:color w:val="B8955A"/>
          <w:sz w:val="32"/>
        </w:rPr>
        <w:t>0.  Before You Start</w:t>
      </w:r>
    </w:p>
    <w:p>
      <w:pPr>
        <w:spacing w:before="0" w:after="80"/>
      </w:pPr>
      <w:r>
        <w:rPr>
          <w:b/>
          <w:i w:val="0"/>
          <w:sz w:val="21"/>
        </w:rPr>
        <w:t>You need three things open simultaneously:</w:t>
      </w:r>
    </w:p>
    <w:p>
      <w:pPr>
        <w:pStyle w:val="ListBullet"/>
        <w:spacing w:after="40"/>
        <w:ind w:left="360"/>
      </w:pPr>
      <w:r>
        <w:rPr>
          <w:sz w:val="21"/>
        </w:rPr>
        <w:t>Your AzQueue dashboard (azqueue.io — log in as the business owner)</w:t>
      </w:r>
    </w:p>
    <w:p>
      <w:pPr>
        <w:pStyle w:val="ListBullet"/>
        <w:spacing w:after="40"/>
        <w:ind w:left="360"/>
      </w:pPr>
      <w:r>
        <w:rPr>
          <w:sz w:val="21"/>
        </w:rPr>
        <w:t>A phone (or a second browser tab) to simulate a customer scanning the QR code</w:t>
      </w:r>
    </w:p>
    <w:p>
      <w:pPr>
        <w:pStyle w:val="ListBullet"/>
        <w:spacing w:after="40"/>
        <w:ind w:left="360"/>
      </w:pPr>
      <w:r>
        <w:rPr>
          <w:sz w:val="21"/>
        </w:rPr>
        <w:t>This document printed or on a separate screen so you can tick off results</w:t>
      </w:r>
    </w:p>
    <w:p>
      <w:pPr>
        <w:spacing w:after="80"/>
      </w:pPr>
    </w:p>
    <w:p>
      <w:pPr>
        <w:spacing w:before="0" w:after="80"/>
      </w:pPr>
      <w:r>
        <w:rPr>
          <w:b/>
          <w:i w:val="0"/>
          <w:sz w:val="21"/>
        </w:rPr>
        <w:t>Two things to do in Supabase before testing (takes 2 minutes):</w:t>
      </w:r>
    </w:p>
    <w:p>
      <w:pPr>
        <w:pStyle w:val="ListBullet"/>
        <w:spacing w:after="40"/>
        <w:ind w:left="360"/>
      </w:pPr>
      <w:r>
        <w:rPr>
          <w:sz w:val="21"/>
        </w:rPr>
        <w:t>Go to your Supabase dashboard → SQL Editor → paste and run migration 0026_anon_customer_upsert.sql</w:t>
      </w:r>
    </w:p>
    <w:p>
      <w:pPr>
        <w:pStyle w:val="ListBullet"/>
        <w:spacing w:after="40"/>
        <w:ind w:left="360"/>
      </w:pPr>
      <w:r>
        <w:rPr>
          <w:sz w:val="21"/>
        </w:rPr>
        <w:t>This fixes the bug where walk-in customers were not saved to your Customers tab</w:t>
      </w:r>
    </w:p>
    <w:p>
      <w:pPr>
        <w:spacing w:before="60" w:after="120"/>
        <w:ind w:left="288"/>
      </w:pPr>
      <w:r>
        <w:rPr>
          <w:b/>
          <w:color w:val="4ADE80"/>
          <w:sz w:val="19"/>
        </w:rPr>
        <w:t xml:space="preserve">  EXPECTED: </w:t>
      </w:r>
      <w:r>
        <w:rPr>
          <w:color w:val="60605A"/>
          <w:sz w:val="19"/>
        </w:rPr>
        <w:t>Walk-in customers go into the Queue tab (tickets), NOT the Schedule tab (bookings). The Schedule tab is only for pre-booked appointments. This is by design.</w:t>
      </w:r>
    </w:p>
    <w:p>
      <w:pPr>
        <w:spacing w:before="360" w:after="80"/>
        <w:pBdr>
          <w:bottom w:val="single" w:sz="6" w:space="4" w:color="B8955A"/>
        </w:pBdr>
      </w:pPr>
      <w:r>
        <w:rPr>
          <w:b/>
          <w:color w:val="B8955A"/>
          <w:sz w:val="32"/>
        </w:rPr>
        <w:t>1.  QR Walk-In Flow</w:t>
      </w:r>
    </w:p>
    <w:p>
      <w:pPr>
        <w:spacing w:before="0" w:after="80"/>
      </w:pPr>
      <w:r>
        <w:rPr>
          <w:b w:val="0"/>
          <w:i w:val="0"/>
          <w:sz w:val="21"/>
        </w:rPr>
        <w:t>This is the main flow for customers who arrive without a booking — they scan the QR code, fill in their details, and join the queue.</w:t>
      </w:r>
    </w:p>
    <w:p>
      <w:pPr>
        <w:spacing w:before="240" w:after="40"/>
      </w:pPr>
      <w:r>
        <w:rPr>
          <w:b/>
          <w:color w:val="10100C"/>
          <w:sz w:val="24"/>
        </w:rPr>
        <w:t>1A.  Get the QR link</w:t>
      </w:r>
    </w:p>
    <w:p>
      <w:pPr>
        <w:spacing w:before="60" w:after="60"/>
        <w:ind w:left="360"/>
      </w:pPr>
      <w:r>
        <w:rPr>
          <w:b/>
          <w:color w:val="B8955A"/>
          <w:sz w:val="21"/>
        </w:rPr>
        <w:t xml:space="preserve">  1.  </w:t>
      </w:r>
      <w:r>
        <w:rPr>
          <w:sz w:val="21"/>
        </w:rPr>
        <w:t>In your dashboard, click Display Setup in the left menu.</w:t>
      </w:r>
    </w:p>
    <w:p>
      <w:pPr>
        <w:spacing w:before="60" w:after="60"/>
        <w:ind w:left="360"/>
      </w:pPr>
      <w:r>
        <w:rPr>
          <w:b/>
          <w:color w:val="B8955A"/>
          <w:sz w:val="21"/>
        </w:rPr>
        <w:t xml:space="preserve">  2.  </w:t>
      </w:r>
      <w:r>
        <w:rPr>
          <w:sz w:val="21"/>
        </w:rPr>
        <w:t>Find the Walk-in QR card — copy the URL or scan the QR code with your phone.</w:t>
      </w:r>
    </w:p>
    <w:p>
      <w:pPr>
        <w:spacing w:before="60" w:after="60"/>
        <w:ind w:left="360"/>
      </w:pPr>
      <w:r>
        <w:rPr>
          <w:b/>
          <w:color w:val="B8955A"/>
          <w:sz w:val="21"/>
        </w:rPr>
        <w:t xml:space="preserve">  3.  </w:t>
      </w:r>
      <w:r>
        <w:rPr>
          <w:sz w:val="21"/>
        </w:rPr>
        <w:t>The URL will look like: azqueue.io/q/your-branch-slug</w:t>
      </w:r>
    </w:p>
    <w:p>
      <w:pPr>
        <w:spacing w:after="80"/>
      </w:pPr>
    </w:p>
    <w:p>
      <w:pPr>
        <w:spacing w:before="240" w:after="40"/>
      </w:pPr>
      <w:r>
        <w:rPr>
          <w:b/>
          <w:color w:val="10100C"/>
          <w:sz w:val="24"/>
        </w:rPr>
        <w:t>1B.  Simulate a customer check-in</w:t>
      </w:r>
    </w:p>
    <w:p>
      <w:pPr>
        <w:spacing w:before="60" w:after="60"/>
        <w:ind w:left="360"/>
      </w:pPr>
      <w:r>
        <w:rPr>
          <w:b/>
          <w:color w:val="B8955A"/>
          <w:sz w:val="21"/>
        </w:rPr>
        <w:t xml:space="preserve">  1.  </w:t>
      </w:r>
      <w:r>
        <w:rPr>
          <w:sz w:val="21"/>
        </w:rPr>
        <w:t>On your phone (or a private/incognito browser tab), open the Walk-in QR URL.</w:t>
      </w:r>
    </w:p>
    <w:p>
      <w:pPr>
        <w:spacing w:before="60" w:after="60"/>
        <w:ind w:left="360"/>
      </w:pPr>
      <w:r>
        <w:rPr>
          <w:b/>
          <w:color w:val="B8955A"/>
          <w:sz w:val="21"/>
        </w:rPr>
        <w:t xml:space="preserve">  2.  </w:t>
      </w:r>
      <w:r>
        <w:rPr>
          <w:sz w:val="21"/>
        </w:rPr>
        <w:t>You should see the AzQueue check-in form with your branch name at the top.</w:t>
      </w:r>
    </w:p>
    <w:p>
      <w:pPr>
        <w:spacing w:before="60" w:after="60"/>
        <w:ind w:left="360"/>
      </w:pPr>
      <w:r>
        <w:rPr>
          <w:b/>
          <w:color w:val="B8955A"/>
          <w:sz w:val="21"/>
        </w:rPr>
        <w:t xml:space="preserve">  3.  </w:t>
      </w:r>
      <w:r>
        <w:rPr>
          <w:sz w:val="21"/>
        </w:rPr>
        <w:t>Select a service from the list.</w:t>
      </w:r>
    </w:p>
    <w:p>
      <w:pPr>
        <w:spacing w:before="60" w:after="60"/>
        <w:ind w:left="360"/>
      </w:pPr>
      <w:r>
        <w:rPr>
          <w:b/>
          <w:color w:val="B8955A"/>
          <w:sz w:val="21"/>
        </w:rPr>
        <w:t xml:space="preserve">  4.  </w:t>
      </w:r>
      <w:r>
        <w:rPr>
          <w:sz w:val="21"/>
        </w:rPr>
        <w:t>Enter a test name (e.g. Test Customer), a phone number (e.g. +60123456789), and optionally an email.</w:t>
      </w:r>
    </w:p>
    <w:p>
      <w:pPr>
        <w:spacing w:before="60" w:after="60"/>
        <w:ind w:left="360"/>
      </w:pPr>
      <w:r>
        <w:rPr>
          <w:b/>
          <w:color w:val="B8955A"/>
          <w:sz w:val="21"/>
        </w:rPr>
        <w:t xml:space="preserve">  5.  </w:t>
      </w:r>
      <w:r>
        <w:rPr>
          <w:sz w:val="21"/>
        </w:rPr>
        <w:t>Tap the submit button.</w:t>
      </w:r>
    </w:p>
    <w:p>
      <w:pPr>
        <w:spacing w:after="80"/>
      </w:pPr>
    </w:p>
    <w:p>
      <w:pPr>
        <w:spacing w:before="0" w:after="80"/>
      </w:pPr>
      <w:r>
        <w:rPr>
          <w:b/>
          <w:i w:val="0"/>
          <w:sz w:val="21"/>
        </w:rPr>
        <w:t>Expected results — tick each one:</w:t>
      </w:r>
    </w:p>
    <w:p>
      <w:pPr>
        <w:spacing w:after="20"/>
        <w:ind w:left="432"/>
      </w:pPr>
      <w:r>
        <w:rPr>
          <w:color w:val="60605A"/>
          <w:sz w:val="20"/>
        </w:rPr>
        <w:t xml:space="preserve">[ ]  </w:t>
      </w:r>
      <w:r>
        <w:rPr>
          <w:b/>
          <w:sz w:val="20"/>
        </w:rPr>
        <w:t xml:space="preserve">Page navigates away: </w:t>
      </w:r>
      <w:r>
        <w:rPr>
          <w:color w:val="60605A"/>
          <w:sz w:val="20"/>
        </w:rPr>
        <w:t>You are taken to a live ticket page (azqueue.io/t/...)</w:t>
      </w:r>
    </w:p>
    <w:p>
      <w:pPr>
        <w:spacing w:after="20"/>
        <w:ind w:left="432"/>
      </w:pPr>
      <w:r>
        <w:rPr>
          <w:color w:val="60605A"/>
          <w:sz w:val="20"/>
        </w:rPr>
        <w:t xml:space="preserve">[ ]  </w:t>
      </w:r>
      <w:r>
        <w:rPr>
          <w:b/>
          <w:sz w:val="20"/>
        </w:rPr>
        <w:t xml:space="preserve">Ticket page shows token: </w:t>
      </w:r>
      <w:r>
        <w:rPr>
          <w:color w:val="60605A"/>
          <w:sz w:val="20"/>
        </w:rPr>
        <w:t>A token like A101 or A102 is displayed prominently</w:t>
      </w:r>
    </w:p>
    <w:p>
      <w:pPr>
        <w:spacing w:after="20"/>
        <w:ind w:left="432"/>
      </w:pPr>
      <w:r>
        <w:rPr>
          <w:color w:val="60605A"/>
          <w:sz w:val="20"/>
        </w:rPr>
        <w:t xml:space="preserve">[ ]  </w:t>
      </w:r>
      <w:r>
        <w:rPr>
          <w:b/>
          <w:sz w:val="20"/>
        </w:rPr>
        <w:t xml:space="preserve">Service shown: </w:t>
      </w:r>
      <w:r>
        <w:rPr>
          <w:color w:val="60605A"/>
          <w:sz w:val="20"/>
        </w:rPr>
        <w:t>The service name you selected appears on the ticket page</w:t>
      </w:r>
    </w:p>
    <w:p>
      <w:pPr>
        <w:spacing w:after="20"/>
        <w:ind w:left="432"/>
      </w:pPr>
      <w:r>
        <w:rPr>
          <w:color w:val="60605A"/>
          <w:sz w:val="20"/>
        </w:rPr>
        <w:t xml:space="preserve">[ ]  </w:t>
      </w:r>
      <w:r>
        <w:rPr>
          <w:b/>
          <w:sz w:val="20"/>
        </w:rPr>
        <w:t xml:space="preserve">Queue position shown: </w:t>
      </w:r>
      <w:r>
        <w:rPr>
          <w:color w:val="60605A"/>
          <w:sz w:val="20"/>
        </w:rPr>
        <w:t>A number like 'Position 1' or 'Position 2' appears</w:t>
      </w:r>
    </w:p>
    <w:p>
      <w:pPr>
        <w:spacing w:after="80"/>
      </w:pPr>
    </w:p>
    <w:p>
      <w:pPr>
        <w:spacing w:before="60" w:after="120"/>
        <w:ind w:left="288"/>
      </w:pPr>
      <w:r>
        <w:rPr>
          <w:b/>
          <w:color w:val="388BD4"/>
          <w:sz w:val="19"/>
        </w:rPr>
        <w:t xml:space="preserve">  NOTE: </w:t>
      </w:r>
      <w:r>
        <w:rPr>
          <w:color w:val="60605A"/>
          <w:sz w:val="19"/>
        </w:rPr>
        <w:t>The page will NOT send an SMS or WhatsApp confirmation yet — that requires the Twilio Edge Function to be deployed. This is a separate setup step. The ticket page itself IS the confirmation for now.</w:t>
      </w:r>
    </w:p>
    <w:p>
      <w:pPr>
        <w:spacing w:before="60" w:after="120"/>
        <w:ind w:left="288"/>
      </w:pPr>
      <w:r>
        <w:rPr>
          <w:b/>
          <w:color w:val="CC8800"/>
          <w:sz w:val="19"/>
        </w:rPr>
        <w:t xml:space="preserve">  IMPORTANT: </w:t>
      </w:r>
      <w:r>
        <w:rPr>
          <w:color w:val="60605A"/>
          <w:sz w:val="19"/>
        </w:rPr>
        <w:t>If the submit button does nothing, check: (1) Did you pick a service? (2) Is the phone number in international format like +60123456789? (3) Open browser DevTools (F12) and check the Console tab for red errors.</w:t>
      </w:r>
    </w:p>
    <w:p>
      <w:pPr>
        <w:spacing w:before="360" w:after="80"/>
        <w:pBdr>
          <w:bottom w:val="single" w:sz="6" w:space="4" w:color="B8955A"/>
        </w:pBdr>
      </w:pPr>
      <w:r>
        <w:rPr>
          <w:b/>
          <w:color w:val="B8955A"/>
          <w:sz w:val="32"/>
        </w:rPr>
        <w:t>2.  Queue Tab — Does It Update?</w:t>
      </w:r>
    </w:p>
    <w:p>
      <w:pPr>
        <w:spacing w:before="0" w:after="80"/>
      </w:pPr>
      <w:r>
        <w:rPr>
          <w:b w:val="0"/>
          <w:i w:val="0"/>
          <w:sz w:val="21"/>
        </w:rPr>
        <w:t>After a customer checks in via QR, the queue dashboard should update in real-time without refreshing the page.</w:t>
      </w:r>
    </w:p>
    <w:p>
      <w:pPr>
        <w:spacing w:before="60" w:after="60"/>
        <w:ind w:left="360"/>
      </w:pPr>
      <w:r>
        <w:rPr>
          <w:b/>
          <w:color w:val="B8955A"/>
          <w:sz w:val="21"/>
        </w:rPr>
        <w:t xml:space="preserve">  1.  </w:t>
      </w:r>
      <w:r>
        <w:rPr>
          <w:sz w:val="21"/>
        </w:rPr>
        <w:t>In your browser, open the dashboard and click Queue in the left menu.</w:t>
      </w:r>
    </w:p>
    <w:p>
      <w:pPr>
        <w:spacing w:before="60" w:after="60"/>
        <w:ind w:left="360"/>
      </w:pPr>
      <w:r>
        <w:rPr>
          <w:b/>
          <w:color w:val="B8955A"/>
          <w:sz w:val="21"/>
        </w:rPr>
        <w:t xml:space="preserve">  2.  </w:t>
      </w:r>
      <w:r>
        <w:rPr>
          <w:sz w:val="21"/>
        </w:rPr>
        <w:t>In a second tab or your phone, complete a customer check-in (Section 1B above).</w:t>
      </w:r>
    </w:p>
    <w:p>
      <w:pPr>
        <w:spacing w:before="60" w:after="60"/>
        <w:ind w:left="360"/>
      </w:pPr>
      <w:r>
        <w:rPr>
          <w:b/>
          <w:color w:val="B8955A"/>
          <w:sz w:val="21"/>
        </w:rPr>
        <w:t xml:space="preserve">  3.  </w:t>
      </w:r>
      <w:r>
        <w:rPr>
          <w:sz w:val="21"/>
        </w:rPr>
        <w:t>Switch back to the Queue tab within 3–5 seconds.</w:t>
      </w:r>
    </w:p>
    <w:p>
      <w:pPr>
        <w:spacing w:after="80"/>
      </w:pPr>
    </w:p>
    <w:p>
      <w:pPr>
        <w:spacing w:before="0" w:after="80"/>
      </w:pPr>
      <w:r>
        <w:rPr>
          <w:b/>
          <w:i w:val="0"/>
          <w:sz w:val="21"/>
        </w:rPr>
        <w:t>Expected results:</w:t>
      </w:r>
    </w:p>
    <w:p>
      <w:pPr>
        <w:spacing w:after="20"/>
        <w:ind w:left="432"/>
      </w:pPr>
      <w:r>
        <w:rPr>
          <w:color w:val="60605A"/>
          <w:sz w:val="20"/>
        </w:rPr>
        <w:t xml:space="preserve">[ ]  </w:t>
      </w:r>
      <w:r>
        <w:rPr>
          <w:b/>
          <w:sz w:val="20"/>
        </w:rPr>
        <w:t xml:space="preserve">New ticket appears: </w:t>
      </w:r>
      <w:r>
        <w:rPr>
          <w:color w:val="60605A"/>
          <w:sz w:val="20"/>
        </w:rPr>
        <w:t>The test customer's name and token appear in the queue list</w:t>
      </w:r>
    </w:p>
    <w:p>
      <w:pPr>
        <w:spacing w:after="20"/>
        <w:ind w:left="432"/>
      </w:pPr>
      <w:r>
        <w:rPr>
          <w:color w:val="60605A"/>
          <w:sz w:val="20"/>
        </w:rPr>
        <w:t xml:space="preserve">[ ]  </w:t>
      </w:r>
      <w:r>
        <w:rPr>
          <w:b/>
          <w:sz w:val="20"/>
        </w:rPr>
        <w:t xml:space="preserve">Status is Waiting: </w:t>
      </w:r>
      <w:r>
        <w:rPr>
          <w:color w:val="60605A"/>
          <w:sz w:val="20"/>
        </w:rPr>
        <w:t>The ticket shows a 'Waiting' status badge</w:t>
      </w:r>
    </w:p>
    <w:p>
      <w:pPr>
        <w:spacing w:after="20"/>
        <w:ind w:left="432"/>
      </w:pPr>
      <w:r>
        <w:rPr>
          <w:color w:val="60605A"/>
          <w:sz w:val="20"/>
        </w:rPr>
        <w:t xml:space="preserve">[ ]  </w:t>
      </w:r>
      <w:r>
        <w:rPr>
          <w:b/>
          <w:sz w:val="20"/>
        </w:rPr>
        <w:t xml:space="preserve">Service name shown: </w:t>
      </w:r>
      <w:r>
        <w:rPr>
          <w:color w:val="60605A"/>
          <w:sz w:val="20"/>
        </w:rPr>
        <w:t>The correct service appears next to the customer name</w:t>
      </w:r>
    </w:p>
    <w:p>
      <w:pPr>
        <w:spacing w:after="80"/>
      </w:pPr>
    </w:p>
    <w:p>
      <w:pPr>
        <w:spacing w:before="60" w:after="120"/>
        <w:ind w:left="288"/>
      </w:pPr>
      <w:r>
        <w:rPr>
          <w:b/>
          <w:color w:val="CC8800"/>
          <w:sz w:val="19"/>
        </w:rPr>
        <w:t xml:space="preserve">  IMPORTANT: </w:t>
      </w:r>
      <w:r>
        <w:rPr>
          <w:color w:val="60605A"/>
          <w:sz w:val="19"/>
        </w:rPr>
        <w:t>If the queue does not update automatically, try clicking Refresh. If it still does not appear, go to the Supabase SQL Editor and check the tickets table — if the row is there, it is a real-time subscription issue. If the row is not there, the ticket creation is failing.</w:t>
      </w:r>
    </w:p>
    <w:p>
      <w:pPr>
        <w:spacing w:before="360" w:after="80"/>
        <w:pBdr>
          <w:bottom w:val="single" w:sz="6" w:space="4" w:color="B8955A"/>
        </w:pBdr>
      </w:pPr>
      <w:r>
        <w:rPr>
          <w:b/>
          <w:color w:val="B8955A"/>
          <w:sz w:val="32"/>
        </w:rPr>
        <w:t>3.  Calling a Customer (Staff Flow)</w:t>
      </w:r>
    </w:p>
    <w:p>
      <w:pPr>
        <w:spacing w:before="0" w:after="80"/>
      </w:pPr>
      <w:r>
        <w:rPr>
          <w:b w:val="0"/>
          <w:i w:val="0"/>
          <w:sz w:val="21"/>
        </w:rPr>
        <w:t>Once a customer is in the queue, staff can call them forward, mark them as served, or mark a no-show.</w:t>
      </w:r>
    </w:p>
    <w:p>
      <w:pPr>
        <w:spacing w:before="60" w:after="60"/>
        <w:ind w:left="360"/>
      </w:pPr>
      <w:r>
        <w:rPr>
          <w:b/>
          <w:color w:val="B8955A"/>
          <w:sz w:val="21"/>
        </w:rPr>
        <w:t xml:space="preserve">  1.  </w:t>
      </w:r>
      <w:r>
        <w:rPr>
          <w:sz w:val="21"/>
        </w:rPr>
        <w:t>With at least one ticket in the queue (from Section 1), click the Call Next button.</w:t>
      </w:r>
    </w:p>
    <w:p>
      <w:pPr>
        <w:spacing w:before="60" w:after="60"/>
        <w:ind w:left="360"/>
      </w:pPr>
      <w:r>
        <w:rPr>
          <w:b/>
          <w:color w:val="B8955A"/>
          <w:sz w:val="21"/>
        </w:rPr>
        <w:t xml:space="preserve">  2.  </w:t>
      </w:r>
      <w:r>
        <w:rPr>
          <w:sz w:val="21"/>
        </w:rPr>
        <w:t>The ticket status should change to Serving.</w:t>
      </w:r>
    </w:p>
    <w:p>
      <w:pPr>
        <w:spacing w:before="60" w:after="60"/>
        <w:ind w:left="360"/>
      </w:pPr>
      <w:r>
        <w:rPr>
          <w:b/>
          <w:color w:val="B8955A"/>
          <w:sz w:val="21"/>
        </w:rPr>
        <w:t xml:space="preserve">  3.  </w:t>
      </w:r>
      <w:r>
        <w:rPr>
          <w:sz w:val="21"/>
        </w:rPr>
        <w:t>Go back to the customer ticket page (the azqueue.io/t/... URL from Section 1B).</w:t>
      </w:r>
    </w:p>
    <w:p>
      <w:pPr>
        <w:spacing w:before="60" w:after="60"/>
        <w:ind w:left="360"/>
      </w:pPr>
      <w:r>
        <w:rPr>
          <w:b/>
          <w:color w:val="B8955A"/>
          <w:sz w:val="21"/>
        </w:rPr>
        <w:t xml:space="preserve">  4.  </w:t>
      </w:r>
      <w:r>
        <w:rPr>
          <w:sz w:val="21"/>
        </w:rPr>
        <w:t>The page should show that the customer has been called — it will say something like 'You are next!'</w:t>
      </w:r>
    </w:p>
    <w:p>
      <w:pPr>
        <w:spacing w:after="80"/>
      </w:pPr>
    </w:p>
    <w:p>
      <w:pPr>
        <w:spacing w:before="0" w:after="80"/>
      </w:pPr>
      <w:r>
        <w:rPr>
          <w:b/>
          <w:i w:val="0"/>
          <w:sz w:val="21"/>
        </w:rPr>
        <w:t>Expected results:</w:t>
      </w:r>
    </w:p>
    <w:p>
      <w:pPr>
        <w:spacing w:after="20"/>
        <w:ind w:left="432"/>
      </w:pPr>
      <w:r>
        <w:rPr>
          <w:color w:val="60605A"/>
          <w:sz w:val="20"/>
        </w:rPr>
        <w:t xml:space="preserve">[ ]  </w:t>
      </w:r>
      <w:r>
        <w:rPr>
          <w:b/>
          <w:sz w:val="20"/>
        </w:rPr>
        <w:t xml:space="preserve">Status changes to Serving: </w:t>
      </w:r>
      <w:r>
        <w:rPr>
          <w:color w:val="60605A"/>
          <w:sz w:val="20"/>
        </w:rPr>
        <w:t>The queue row updates to 'Serving' status</w:t>
      </w:r>
    </w:p>
    <w:p>
      <w:pPr>
        <w:spacing w:after="20"/>
        <w:ind w:left="432"/>
      </w:pPr>
      <w:r>
        <w:rPr>
          <w:color w:val="60605A"/>
          <w:sz w:val="20"/>
        </w:rPr>
        <w:t xml:space="preserve">[ ]  </w:t>
      </w:r>
      <w:r>
        <w:rPr>
          <w:b/>
          <w:sz w:val="20"/>
        </w:rPr>
        <w:t xml:space="preserve">Customer ticket updates: </w:t>
      </w:r>
      <w:r>
        <w:rPr>
          <w:color w:val="60605A"/>
          <w:sz w:val="20"/>
        </w:rPr>
        <w:t>The ticket page (on your phone) automatically shows the customer has been called</w:t>
      </w:r>
    </w:p>
    <w:p>
      <w:pPr>
        <w:spacing w:after="20"/>
        <w:ind w:left="432"/>
      </w:pPr>
      <w:r>
        <w:rPr>
          <w:color w:val="60605A"/>
          <w:sz w:val="20"/>
        </w:rPr>
        <w:t xml:space="preserve">[ ]  </w:t>
      </w:r>
      <w:r>
        <w:rPr>
          <w:b/>
          <w:sz w:val="20"/>
        </w:rPr>
        <w:t xml:space="preserve">Mark as Done: </w:t>
      </w:r>
      <w:r>
        <w:rPr>
          <w:color w:val="60605A"/>
          <w:sz w:val="20"/>
        </w:rPr>
        <w:t>Clicking 'Done' or 'Complete' moves the ticket out of the active queue</w:t>
      </w:r>
    </w:p>
    <w:p>
      <w:pPr>
        <w:spacing w:after="80"/>
      </w:pPr>
    </w:p>
    <w:p>
      <w:pPr>
        <w:spacing w:before="60" w:after="120"/>
        <w:ind w:left="288"/>
      </w:pPr>
      <w:r>
        <w:rPr>
          <w:b/>
          <w:color w:val="4ADE80"/>
          <w:sz w:val="19"/>
        </w:rPr>
        <w:t xml:space="preserve">  EXPECTED: </w:t>
      </w:r>
      <w:r>
        <w:rPr>
          <w:color w:val="60605A"/>
          <w:sz w:val="19"/>
        </w:rPr>
        <w:t>Real-time updates on the customer ticket page require a live internet connection. If the customer's phone is on the same Wi-Fi and the update is slow, this is normal — expect 1–3 seconds delay.</w:t>
      </w:r>
    </w:p>
    <w:p>
      <w:pPr>
        <w:spacing w:before="360" w:after="80"/>
        <w:pBdr>
          <w:bottom w:val="single" w:sz="6" w:space="4" w:color="B8955A"/>
        </w:pBdr>
      </w:pPr>
      <w:r>
        <w:rPr>
          <w:b/>
          <w:color w:val="B8955A"/>
          <w:sz w:val="32"/>
        </w:rPr>
        <w:t>4.  iPad Kiosk Mode</w:t>
      </w:r>
    </w:p>
    <w:p>
      <w:pPr>
        <w:spacing w:before="0" w:after="80"/>
      </w:pPr>
      <w:r>
        <w:rPr>
          <w:b w:val="0"/>
          <w:i w:val="0"/>
          <w:sz w:val="21"/>
        </w:rPr>
        <w:t>The kiosk mode is the same check-in form but with bigger text and auto-reset after each customer, designed for a tablet on a stand at the door.</w:t>
      </w:r>
    </w:p>
    <w:p>
      <w:pPr>
        <w:spacing w:before="60" w:after="60"/>
        <w:ind w:left="360"/>
      </w:pPr>
      <w:r>
        <w:rPr>
          <w:b/>
          <w:color w:val="B8955A"/>
          <w:sz w:val="21"/>
        </w:rPr>
        <w:t xml:space="preserve">  1.  </w:t>
      </w:r>
      <w:r>
        <w:rPr>
          <w:sz w:val="21"/>
        </w:rPr>
        <w:t>In Display Setup, find the iPad Kiosk card and click Open kiosk.</w:t>
      </w:r>
    </w:p>
    <w:p>
      <w:pPr>
        <w:spacing w:before="60" w:after="60"/>
        <w:ind w:left="360"/>
      </w:pPr>
      <w:r>
        <w:rPr>
          <w:b/>
          <w:color w:val="B8955A"/>
          <w:sz w:val="21"/>
        </w:rPr>
        <w:t xml:space="preserve">  2.  </w:t>
      </w:r>
      <w:r>
        <w:rPr>
          <w:sz w:val="21"/>
        </w:rPr>
        <w:t>The same check-in form opens, but with larger fonts and touch-optimised spacing.</w:t>
      </w:r>
    </w:p>
    <w:p>
      <w:pPr>
        <w:spacing w:before="60" w:after="60"/>
        <w:ind w:left="360"/>
      </w:pPr>
      <w:r>
        <w:rPr>
          <w:b/>
          <w:color w:val="B8955A"/>
          <w:sz w:val="21"/>
        </w:rPr>
        <w:t xml:space="preserve">  3.  </w:t>
      </w:r>
      <w:r>
        <w:rPr>
          <w:sz w:val="21"/>
        </w:rPr>
        <w:t>Complete a check-in as a test customer (pick service, enter name and phone, submit).</w:t>
      </w:r>
    </w:p>
    <w:p>
      <w:pPr>
        <w:spacing w:before="60" w:after="60"/>
        <w:ind w:left="360"/>
      </w:pPr>
      <w:r>
        <w:rPr>
          <w:b/>
          <w:color w:val="B8955A"/>
          <w:sz w:val="21"/>
        </w:rPr>
        <w:t xml:space="preserve">  4.  </w:t>
      </w:r>
      <w:r>
        <w:rPr>
          <w:sz w:val="21"/>
        </w:rPr>
        <w:t>After submit, you are taken to the ticket page — but with ?kiosk=1 in the URL.</w:t>
      </w:r>
    </w:p>
    <w:p>
      <w:pPr>
        <w:spacing w:after="80"/>
      </w:pPr>
    </w:p>
    <w:p>
      <w:pPr>
        <w:spacing w:before="0" w:after="80"/>
      </w:pPr>
      <w:r>
        <w:rPr>
          <w:b/>
          <w:i w:val="0"/>
          <w:sz w:val="21"/>
        </w:rPr>
        <w:t>Expected results:</w:t>
      </w:r>
    </w:p>
    <w:p>
      <w:pPr>
        <w:spacing w:after="20"/>
        <w:ind w:left="432"/>
      </w:pPr>
      <w:r>
        <w:rPr>
          <w:color w:val="60605A"/>
          <w:sz w:val="20"/>
        </w:rPr>
        <w:t xml:space="preserve">[ ]  </w:t>
      </w:r>
      <w:r>
        <w:rPr>
          <w:b/>
          <w:sz w:val="20"/>
        </w:rPr>
        <w:t xml:space="preserve">Form is larger: </w:t>
      </w:r>
      <w:r>
        <w:rPr>
          <w:color w:val="60605A"/>
          <w:sz w:val="20"/>
        </w:rPr>
        <w:t>Text and buttons are bigger than the regular QR check-in form</w:t>
      </w:r>
    </w:p>
    <w:p>
      <w:pPr>
        <w:spacing w:after="20"/>
        <w:ind w:left="432"/>
      </w:pPr>
      <w:r>
        <w:rPr>
          <w:color w:val="60605A"/>
          <w:sz w:val="20"/>
        </w:rPr>
        <w:t xml:space="preserve">[ ]  </w:t>
      </w:r>
      <w:r>
        <w:rPr>
          <w:b/>
          <w:sz w:val="20"/>
        </w:rPr>
        <w:t xml:space="preserve">Navigates to ticket: </w:t>
      </w:r>
      <w:r>
        <w:rPr>
          <w:color w:val="60605A"/>
          <w:sz w:val="20"/>
        </w:rPr>
        <w:t>After submit, the ticket page appears with the queue position</w:t>
      </w:r>
    </w:p>
    <w:p>
      <w:pPr>
        <w:spacing w:after="20"/>
        <w:ind w:left="432"/>
      </w:pPr>
      <w:r>
        <w:rPr>
          <w:color w:val="60605A"/>
          <w:sz w:val="20"/>
        </w:rPr>
        <w:t xml:space="preserve">[ ]  </w:t>
      </w:r>
      <w:r>
        <w:rPr>
          <w:b/>
          <w:sz w:val="20"/>
        </w:rPr>
        <w:t xml:space="preserve">Queue updates: </w:t>
      </w:r>
      <w:r>
        <w:rPr>
          <w:color w:val="60605A"/>
          <w:sz w:val="20"/>
        </w:rPr>
        <w:t>Switch to the Queue tab in the dashboard — the new ticket appears</w:t>
      </w:r>
    </w:p>
    <w:p>
      <w:pPr>
        <w:spacing w:after="80"/>
      </w:pPr>
    </w:p>
    <w:p>
      <w:pPr>
        <w:spacing w:before="60" w:after="120"/>
        <w:ind w:left="288"/>
      </w:pPr>
      <w:r>
        <w:rPr>
          <w:b/>
          <w:color w:val="388BD4"/>
          <w:sz w:val="19"/>
        </w:rPr>
        <w:t xml:space="preserve">  NOTE: </w:t>
      </w:r>
      <w:r>
        <w:rPr>
          <w:color w:val="60605A"/>
          <w:sz w:val="19"/>
        </w:rPr>
        <w:t>The kiosk does NOT auto-reset after the ticket page in this version. After showing the ticket, the customer hands the tablet back and staff manually navigate back to the kiosk URL. Auto-reset is a planned feature.</w:t>
      </w:r>
    </w:p>
    <w:p>
      <w:pPr>
        <w:spacing w:before="360" w:after="80"/>
        <w:pBdr>
          <w:bottom w:val="single" w:sz="6" w:space="4" w:color="B8955A"/>
        </w:pBdr>
      </w:pPr>
      <w:r>
        <w:rPr>
          <w:b/>
          <w:color w:val="B8955A"/>
          <w:sz w:val="32"/>
        </w:rPr>
        <w:t>5.  Bookings — Scheduled Appointments</w:t>
      </w:r>
    </w:p>
    <w:p>
      <w:pPr>
        <w:spacing w:before="0" w:after="80"/>
      </w:pPr>
      <w:r>
        <w:rPr>
          <w:b w:val="0"/>
          <w:i w:val="0"/>
          <w:sz w:val="21"/>
        </w:rPr>
        <w:t>Bookings are different from walk-ins. A customer books a time slot in advance via the booking link. These appear in the Schedule tab, not the Queue tab.</w:t>
      </w:r>
    </w:p>
    <w:p>
      <w:pPr>
        <w:spacing w:before="240" w:after="40"/>
      </w:pPr>
      <w:r>
        <w:rPr>
          <w:b/>
          <w:color w:val="10100C"/>
          <w:sz w:val="24"/>
        </w:rPr>
        <w:t>5A.  Make a test booking</w:t>
      </w:r>
    </w:p>
    <w:p>
      <w:pPr>
        <w:spacing w:before="60" w:after="60"/>
        <w:ind w:left="360"/>
      </w:pPr>
      <w:r>
        <w:rPr>
          <w:b/>
          <w:color w:val="B8955A"/>
          <w:sz w:val="21"/>
        </w:rPr>
        <w:t xml:space="preserve">  1.  </w:t>
      </w:r>
      <w:r>
        <w:rPr>
          <w:sz w:val="21"/>
        </w:rPr>
        <w:t>In Display Setup, find the Booking link card — copy the URL (azqueue.io/b/your-slug).</w:t>
      </w:r>
    </w:p>
    <w:p>
      <w:pPr>
        <w:spacing w:before="60" w:after="60"/>
        <w:ind w:left="360"/>
      </w:pPr>
      <w:r>
        <w:rPr>
          <w:b/>
          <w:color w:val="B8955A"/>
          <w:sz w:val="21"/>
        </w:rPr>
        <w:t xml:space="preserve">  2.  </w:t>
      </w:r>
      <w:r>
        <w:rPr>
          <w:sz w:val="21"/>
        </w:rPr>
        <w:t>On your phone or incognito tab, open the booking link.</w:t>
      </w:r>
    </w:p>
    <w:p>
      <w:pPr>
        <w:spacing w:before="60" w:after="60"/>
        <w:ind w:left="360"/>
      </w:pPr>
      <w:r>
        <w:rPr>
          <w:b/>
          <w:color w:val="B8955A"/>
          <w:sz w:val="21"/>
        </w:rPr>
        <w:t xml:space="preserve">  3.  </w:t>
      </w:r>
      <w:r>
        <w:rPr>
          <w:sz w:val="21"/>
        </w:rPr>
        <w:t>Pick a service, pick a date and time slot, and fill in your name and phone.</w:t>
      </w:r>
    </w:p>
    <w:p>
      <w:pPr>
        <w:spacing w:before="60" w:after="60"/>
        <w:ind w:left="360"/>
      </w:pPr>
      <w:r>
        <w:rPr>
          <w:b/>
          <w:color w:val="B8955A"/>
          <w:sz w:val="21"/>
        </w:rPr>
        <w:t xml:space="preserve">  4.  </w:t>
      </w:r>
      <w:r>
        <w:rPr>
          <w:sz w:val="21"/>
        </w:rPr>
        <w:t>Submit the booking.</w:t>
      </w:r>
    </w:p>
    <w:p>
      <w:pPr>
        <w:spacing w:after="80"/>
      </w:pPr>
    </w:p>
    <w:p>
      <w:pPr>
        <w:spacing w:before="0" w:after="80"/>
      </w:pPr>
      <w:r>
        <w:rPr>
          <w:b/>
          <w:i w:val="0"/>
          <w:sz w:val="21"/>
        </w:rPr>
        <w:t>Expected results:</w:t>
      </w:r>
    </w:p>
    <w:p>
      <w:pPr>
        <w:spacing w:after="20"/>
        <w:ind w:left="432"/>
      </w:pPr>
      <w:r>
        <w:rPr>
          <w:color w:val="60605A"/>
          <w:sz w:val="20"/>
        </w:rPr>
        <w:t xml:space="preserve">[ ]  </w:t>
      </w:r>
      <w:r>
        <w:rPr>
          <w:b/>
          <w:sz w:val="20"/>
        </w:rPr>
        <w:t xml:space="preserve">Booking confirmed page: </w:t>
      </w:r>
      <w:r>
        <w:rPr>
          <w:color w:val="60605A"/>
          <w:sz w:val="20"/>
        </w:rPr>
        <w:t>A 'Booking confirmed' message appears with the date and time</w:t>
      </w:r>
    </w:p>
    <w:p>
      <w:pPr>
        <w:spacing w:after="20"/>
        <w:ind w:left="432"/>
      </w:pPr>
      <w:r>
        <w:rPr>
          <w:color w:val="60605A"/>
          <w:sz w:val="20"/>
        </w:rPr>
        <w:t xml:space="preserve">[ ]  </w:t>
      </w:r>
      <w:r>
        <w:rPr>
          <w:b/>
          <w:sz w:val="20"/>
        </w:rPr>
        <w:t xml:space="preserve">Appears in Schedule tab: </w:t>
      </w:r>
      <w:r>
        <w:rPr>
          <w:color w:val="60605A"/>
          <w:sz w:val="20"/>
        </w:rPr>
        <w:t>In your dashboard, the Schedule tab shows the new booking</w:t>
      </w:r>
    </w:p>
    <w:p>
      <w:pPr>
        <w:spacing w:after="80"/>
      </w:pPr>
    </w:p>
    <w:p>
      <w:pPr>
        <w:spacing w:before="240" w:after="40"/>
      </w:pPr>
      <w:r>
        <w:rPr>
          <w:b/>
          <w:color w:val="10100C"/>
          <w:sz w:val="24"/>
        </w:rPr>
        <w:t>5B.  Check the booking detail panel</w:t>
      </w:r>
    </w:p>
    <w:p>
      <w:pPr>
        <w:spacing w:before="60" w:after="60"/>
        <w:ind w:left="360"/>
      </w:pPr>
      <w:r>
        <w:rPr>
          <w:b/>
          <w:color w:val="B8955A"/>
          <w:sz w:val="21"/>
        </w:rPr>
        <w:t xml:space="preserve">  1.  </w:t>
      </w:r>
      <w:r>
        <w:rPr>
          <w:sz w:val="21"/>
        </w:rPr>
        <w:t>In the Schedule tab, click on any booking row.</w:t>
      </w:r>
    </w:p>
    <w:p>
      <w:pPr>
        <w:spacing w:before="60" w:after="60"/>
        <w:ind w:left="360"/>
      </w:pPr>
      <w:r>
        <w:rPr>
          <w:b/>
          <w:color w:val="B8955A"/>
          <w:sz w:val="21"/>
        </w:rPr>
        <w:t xml:space="preserve">  2.  </w:t>
      </w:r>
      <w:r>
        <w:rPr>
          <w:sz w:val="21"/>
        </w:rPr>
        <w:t>A side panel slides in from the right showing full customer and appointment details.</w:t>
      </w:r>
    </w:p>
    <w:p>
      <w:pPr>
        <w:spacing w:before="60" w:after="60"/>
        <w:ind w:left="360"/>
      </w:pPr>
      <w:r>
        <w:rPr>
          <w:b/>
          <w:color w:val="B8955A"/>
          <w:sz w:val="21"/>
        </w:rPr>
        <w:t xml:space="preserve">  3.  </w:t>
      </w:r>
      <w:r>
        <w:rPr>
          <w:sz w:val="21"/>
        </w:rPr>
        <w:t>The panel should show: customer name, phone, service, staff member, time, and status.</w:t>
      </w:r>
    </w:p>
    <w:p>
      <w:pPr>
        <w:spacing w:before="60" w:after="60"/>
        <w:ind w:left="360"/>
      </w:pPr>
      <w:r>
        <w:rPr>
          <w:b/>
          <w:color w:val="B8955A"/>
          <w:sz w:val="21"/>
        </w:rPr>
        <w:t xml:space="preserve">  4.  </w:t>
      </w:r>
      <w:r>
        <w:rPr>
          <w:sz w:val="21"/>
        </w:rPr>
        <w:t>Buttons: Mark Arrived, No-show, Cancel, and Resend Checklist.</w:t>
      </w:r>
    </w:p>
    <w:p>
      <w:pPr>
        <w:spacing w:after="80"/>
      </w:pPr>
    </w:p>
    <w:p>
      <w:pPr>
        <w:spacing w:after="20"/>
        <w:ind w:left="432"/>
      </w:pPr>
      <w:r>
        <w:rPr>
          <w:color w:val="60605A"/>
          <w:sz w:val="20"/>
        </w:rPr>
        <w:t xml:space="preserve">[ ]  </w:t>
      </w:r>
      <w:r>
        <w:rPr>
          <w:b/>
          <w:sz w:val="20"/>
        </w:rPr>
        <w:t xml:space="preserve">Panel slides in: </w:t>
      </w:r>
      <w:r>
        <w:rPr>
          <w:color w:val="60605A"/>
          <w:sz w:val="20"/>
        </w:rPr>
        <w:t>A panel appears on the right side of the screen</w:t>
      </w:r>
    </w:p>
    <w:p>
      <w:pPr>
        <w:spacing w:after="20"/>
        <w:ind w:left="432"/>
      </w:pPr>
      <w:r>
        <w:rPr>
          <w:color w:val="60605A"/>
          <w:sz w:val="20"/>
        </w:rPr>
        <w:t xml:space="preserve">[ ]  </w:t>
      </w:r>
      <w:r>
        <w:rPr>
          <w:b/>
          <w:sz w:val="20"/>
        </w:rPr>
        <w:t xml:space="preserve">Customer details shown: </w:t>
      </w:r>
      <w:r>
        <w:rPr>
          <w:color w:val="60605A"/>
          <w:sz w:val="20"/>
        </w:rPr>
        <w:t>Name, phone, and session history visible</w:t>
      </w:r>
    </w:p>
    <w:p>
      <w:pPr>
        <w:spacing w:after="20"/>
        <w:ind w:left="432"/>
      </w:pPr>
      <w:r>
        <w:rPr>
          <w:color w:val="60605A"/>
          <w:sz w:val="20"/>
        </w:rPr>
        <w:t xml:space="preserve">[ ]  </w:t>
      </w:r>
      <w:r>
        <w:rPr>
          <w:b/>
          <w:sz w:val="20"/>
        </w:rPr>
        <w:t xml:space="preserve">Action buttons work: </w:t>
      </w:r>
      <w:r>
        <w:rPr>
          <w:color w:val="60605A"/>
          <w:sz w:val="20"/>
        </w:rPr>
        <w:t>Clicking Mark Arrived changes the booking status</w:t>
      </w:r>
    </w:p>
    <w:p>
      <w:pPr>
        <w:spacing w:after="80"/>
      </w:pPr>
    </w:p>
    <w:p>
      <w:pPr>
        <w:spacing w:before="60" w:after="120"/>
        <w:ind w:left="288"/>
      </w:pPr>
      <w:r>
        <w:rPr>
          <w:b/>
          <w:color w:val="4ADE80"/>
          <w:sz w:val="19"/>
        </w:rPr>
        <w:t xml:space="preserve">  EXPECTED: </w:t>
      </w:r>
      <w:r>
        <w:rPr>
          <w:color w:val="60605A"/>
          <w:sz w:val="19"/>
        </w:rPr>
        <w:t>Bookings appear in the Schedule tab. Walk-in customers appear in the Queue tab. They use different database tables. A customer who scans the QR code will NEVER appear in the Schedule tab — this is by design.</w:t>
      </w:r>
    </w:p>
    <w:p>
      <w:pPr>
        <w:spacing w:before="360" w:after="80"/>
        <w:pBdr>
          <w:bottom w:val="single" w:sz="6" w:space="4" w:color="B8955A"/>
        </w:pBdr>
      </w:pPr>
      <w:r>
        <w:rPr>
          <w:b/>
          <w:color w:val="B8955A"/>
          <w:sz w:val="32"/>
        </w:rPr>
        <w:t>6.  Customers Tab — Are Walk-Ins Being Saved?</w:t>
      </w:r>
    </w:p>
    <w:p>
      <w:pPr>
        <w:spacing w:before="0" w:after="80"/>
      </w:pPr>
      <w:r>
        <w:rPr>
          <w:b w:val="0"/>
          <w:i w:val="0"/>
          <w:sz w:val="21"/>
        </w:rPr>
        <w:t>After running migration 0026 (see Section 0), every customer who checks in via QR should appear in the Customers tab with their name, phone, and visit history.</w:t>
      </w:r>
    </w:p>
    <w:p>
      <w:pPr>
        <w:spacing w:before="60" w:after="60"/>
        <w:ind w:left="360"/>
      </w:pPr>
      <w:r>
        <w:rPr>
          <w:b/>
          <w:color w:val="B8955A"/>
          <w:sz w:val="21"/>
        </w:rPr>
        <w:t xml:space="preserve">  1.  </w:t>
      </w:r>
      <w:r>
        <w:rPr>
          <w:sz w:val="21"/>
        </w:rPr>
        <w:t>Complete a fresh QR check-in with a unique phone number (e.g. +60199887766).</w:t>
      </w:r>
    </w:p>
    <w:p>
      <w:pPr>
        <w:spacing w:before="60" w:after="60"/>
        <w:ind w:left="360"/>
      </w:pPr>
      <w:r>
        <w:rPr>
          <w:b/>
          <w:color w:val="B8955A"/>
          <w:sz w:val="21"/>
        </w:rPr>
        <w:t xml:space="preserve">  2.  </w:t>
      </w:r>
      <w:r>
        <w:rPr>
          <w:sz w:val="21"/>
        </w:rPr>
        <w:t>Wait 10–15 seconds.</w:t>
      </w:r>
    </w:p>
    <w:p>
      <w:pPr>
        <w:spacing w:before="60" w:after="60"/>
        <w:ind w:left="360"/>
      </w:pPr>
      <w:r>
        <w:rPr>
          <w:b/>
          <w:color w:val="B8955A"/>
          <w:sz w:val="21"/>
        </w:rPr>
        <w:t xml:space="preserve">  3.  </w:t>
      </w:r>
      <w:r>
        <w:rPr>
          <w:sz w:val="21"/>
        </w:rPr>
        <w:t>Go to the Customers tab in your dashboard.</w:t>
      </w:r>
    </w:p>
    <w:p>
      <w:pPr>
        <w:spacing w:before="60" w:after="60"/>
        <w:ind w:left="360"/>
      </w:pPr>
      <w:r>
        <w:rPr>
          <w:b/>
          <w:color w:val="B8955A"/>
          <w:sz w:val="21"/>
        </w:rPr>
        <w:t xml:space="preserve">  4.  </w:t>
      </w:r>
      <w:r>
        <w:rPr>
          <w:sz w:val="21"/>
        </w:rPr>
        <w:t>Search for the name or phone number you just used.</w:t>
      </w:r>
    </w:p>
    <w:p>
      <w:pPr>
        <w:spacing w:after="80"/>
      </w:pPr>
    </w:p>
    <w:p>
      <w:pPr>
        <w:spacing w:before="0" w:after="80"/>
      </w:pPr>
      <w:r>
        <w:rPr>
          <w:b/>
          <w:i w:val="0"/>
          <w:sz w:val="21"/>
        </w:rPr>
        <w:t>Expected results:</w:t>
      </w:r>
    </w:p>
    <w:p>
      <w:pPr>
        <w:spacing w:after="20"/>
        <w:ind w:left="432"/>
      </w:pPr>
      <w:r>
        <w:rPr>
          <w:color w:val="60605A"/>
          <w:sz w:val="20"/>
        </w:rPr>
        <w:t xml:space="preserve">[ ]  </w:t>
      </w:r>
      <w:r>
        <w:rPr>
          <w:b/>
          <w:sz w:val="20"/>
        </w:rPr>
        <w:t xml:space="preserve">Customer row appears: </w:t>
      </w:r>
      <w:r>
        <w:rPr>
          <w:color w:val="60605A"/>
          <w:sz w:val="20"/>
        </w:rPr>
        <w:t>The test customer shows up in the Customers list</w:t>
      </w:r>
    </w:p>
    <w:p>
      <w:pPr>
        <w:spacing w:after="20"/>
        <w:ind w:left="432"/>
      </w:pPr>
      <w:r>
        <w:rPr>
          <w:color w:val="60605A"/>
          <w:sz w:val="20"/>
        </w:rPr>
        <w:t xml:space="preserve">[ ]  </w:t>
      </w:r>
      <w:r>
        <w:rPr>
          <w:b/>
          <w:sz w:val="20"/>
        </w:rPr>
        <w:t xml:space="preserve">Name and phone correct: </w:t>
      </w:r>
      <w:r>
        <w:rPr>
          <w:color w:val="60605A"/>
          <w:sz w:val="20"/>
        </w:rPr>
        <w:t>The name and phone you entered appear correctly</w:t>
      </w:r>
    </w:p>
    <w:p>
      <w:pPr>
        <w:spacing w:after="20"/>
        <w:ind w:left="432"/>
      </w:pPr>
      <w:r>
        <w:rPr>
          <w:color w:val="60605A"/>
          <w:sz w:val="20"/>
        </w:rPr>
        <w:t xml:space="preserve">[ ]  </w:t>
      </w:r>
      <w:r>
        <w:rPr>
          <w:b/>
          <w:sz w:val="20"/>
        </w:rPr>
        <w:t xml:space="preserve">Last seen recent: </w:t>
      </w:r>
      <w:r>
        <w:rPr>
          <w:color w:val="60605A"/>
          <w:sz w:val="20"/>
        </w:rPr>
        <w:t>The 'Last seen' timestamp is within the last few minutes</w:t>
      </w:r>
    </w:p>
    <w:p>
      <w:pPr>
        <w:spacing w:after="80"/>
      </w:pPr>
    </w:p>
    <w:p>
      <w:pPr>
        <w:spacing w:before="60" w:after="120"/>
        <w:ind w:left="288"/>
      </w:pPr>
      <w:r>
        <w:rPr>
          <w:b/>
          <w:color w:val="CC8800"/>
          <w:sz w:val="19"/>
        </w:rPr>
        <w:t xml:space="preserve">  IMPORTANT: </w:t>
      </w:r>
      <w:r>
        <w:rPr>
          <w:color w:val="60605A"/>
          <w:sz w:val="19"/>
        </w:rPr>
        <w:t>If the customer does NOT appear after running migration 0026, open the Supabase dashboard, go to Table Editor → customers and check if a row was inserted. If not, check the browser console for errors after submitting the QR form.</w:t>
      </w:r>
    </w:p>
    <w:p>
      <w:pPr>
        <w:spacing w:before="360" w:after="80"/>
        <w:pBdr>
          <w:bottom w:val="single" w:sz="6" w:space="4" w:color="B8955A"/>
        </w:pBdr>
      </w:pPr>
      <w:r>
        <w:rPr>
          <w:b/>
          <w:color w:val="B8955A"/>
          <w:sz w:val="32"/>
        </w:rPr>
        <w:t>7.  TV Display</w:t>
      </w:r>
    </w:p>
    <w:p>
      <w:pPr>
        <w:spacing w:before="0" w:after="80"/>
      </w:pPr>
      <w:r>
        <w:rPr>
          <w:b w:val="0"/>
          <w:i w:val="0"/>
          <w:sz w:val="21"/>
        </w:rPr>
        <w:t>The TV display is a fullscreen view designed for a wall-mounted screen in the waiting area. It shows the current queue and calls out customers by token.</w:t>
      </w:r>
    </w:p>
    <w:p>
      <w:pPr>
        <w:spacing w:before="60" w:after="60"/>
        <w:ind w:left="360"/>
      </w:pPr>
      <w:r>
        <w:rPr>
          <w:b/>
          <w:color w:val="B8955A"/>
          <w:sz w:val="21"/>
        </w:rPr>
        <w:t xml:space="preserve">  1.  </w:t>
      </w:r>
      <w:r>
        <w:rPr>
          <w:sz w:val="21"/>
        </w:rPr>
        <w:t>In Display Setup, find the TV Display card — click Open display.</w:t>
      </w:r>
    </w:p>
    <w:p>
      <w:pPr>
        <w:spacing w:before="60" w:after="60"/>
        <w:ind w:left="360"/>
      </w:pPr>
      <w:r>
        <w:rPr>
          <w:b/>
          <w:color w:val="B8955A"/>
          <w:sz w:val="21"/>
        </w:rPr>
        <w:t xml:space="preserve">  2.  </w:t>
      </w:r>
      <w:r>
        <w:rPr>
          <w:sz w:val="21"/>
        </w:rPr>
        <w:t>The display opens in a new tab — put it in fullscreen mode (F11 or the fullscreen button).</w:t>
      </w:r>
    </w:p>
    <w:p>
      <w:pPr>
        <w:spacing w:before="60" w:after="60"/>
        <w:ind w:left="360"/>
      </w:pPr>
      <w:r>
        <w:rPr>
          <w:b/>
          <w:color w:val="B8955A"/>
          <w:sz w:val="21"/>
        </w:rPr>
        <w:t xml:space="preserve">  3.  </w:t>
      </w:r>
      <w:r>
        <w:rPr>
          <w:sz w:val="21"/>
        </w:rPr>
        <w:t>With the display open, complete a QR check-in in a separate tab.</w:t>
      </w:r>
    </w:p>
    <w:p>
      <w:pPr>
        <w:spacing w:before="60" w:after="60"/>
        <w:ind w:left="360"/>
      </w:pPr>
      <w:r>
        <w:rPr>
          <w:b/>
          <w:color w:val="B8955A"/>
          <w:sz w:val="21"/>
        </w:rPr>
        <w:t xml:space="preserve">  4.  </w:t>
      </w:r>
      <w:r>
        <w:rPr>
          <w:sz w:val="21"/>
        </w:rPr>
        <w:t>The display should automatically update to show the new customer in the queue.</w:t>
      </w:r>
    </w:p>
    <w:p>
      <w:pPr>
        <w:spacing w:after="80"/>
      </w:pPr>
    </w:p>
    <w:p>
      <w:pPr>
        <w:spacing w:before="0" w:after="80"/>
      </w:pPr>
      <w:r>
        <w:rPr>
          <w:b/>
          <w:i w:val="0"/>
          <w:sz w:val="21"/>
        </w:rPr>
        <w:t>Expected results:</w:t>
      </w:r>
    </w:p>
    <w:p>
      <w:pPr>
        <w:spacing w:after="20"/>
        <w:ind w:left="432"/>
      </w:pPr>
      <w:r>
        <w:rPr>
          <w:color w:val="60605A"/>
          <w:sz w:val="20"/>
        </w:rPr>
        <w:t xml:space="preserve">[ ]  </w:t>
      </w:r>
      <w:r>
        <w:rPr>
          <w:b/>
          <w:sz w:val="20"/>
        </w:rPr>
        <w:t xml:space="preserve">Display shows queue: </w:t>
      </w:r>
      <w:r>
        <w:rPr>
          <w:color w:val="60605A"/>
          <w:sz w:val="20"/>
        </w:rPr>
        <w:t>Waiting customers and their tokens are listed on the display</w:t>
      </w:r>
    </w:p>
    <w:p>
      <w:pPr>
        <w:spacing w:after="20"/>
        <w:ind w:left="432"/>
      </w:pPr>
      <w:r>
        <w:rPr>
          <w:color w:val="60605A"/>
          <w:sz w:val="20"/>
        </w:rPr>
        <w:t xml:space="preserve">[ ]  </w:t>
      </w:r>
      <w:r>
        <w:rPr>
          <w:b/>
          <w:sz w:val="20"/>
        </w:rPr>
        <w:t xml:space="preserve">Now Serving shown: </w:t>
      </w:r>
      <w:r>
        <w:rPr>
          <w:color w:val="60605A"/>
          <w:sz w:val="20"/>
        </w:rPr>
        <w:t>When staff call a customer, 'Now Serving A101' appears prominently</w:t>
      </w:r>
    </w:p>
    <w:p>
      <w:pPr>
        <w:spacing w:after="20"/>
        <w:ind w:left="432"/>
      </w:pPr>
      <w:r>
        <w:rPr>
          <w:color w:val="60605A"/>
          <w:sz w:val="20"/>
        </w:rPr>
        <w:t xml:space="preserve">[ ]  </w:t>
      </w:r>
      <w:r>
        <w:rPr>
          <w:b/>
          <w:sz w:val="20"/>
        </w:rPr>
        <w:t xml:space="preserve">Auto-updates: </w:t>
      </w:r>
      <w:r>
        <w:rPr>
          <w:color w:val="60605A"/>
          <w:sz w:val="20"/>
        </w:rPr>
        <w:t>The display refreshes without any manual action needed</w:t>
      </w:r>
    </w:p>
    <w:p>
      <w:pPr>
        <w:spacing w:after="80"/>
      </w:pPr>
    </w:p>
    <w:p>
      <w:pPr>
        <w:spacing w:before="360" w:after="80"/>
        <w:pBdr>
          <w:bottom w:val="single" w:sz="6" w:space="4" w:color="B8955A"/>
        </w:pBdr>
      </w:pPr>
      <w:r>
        <w:rPr>
          <w:b/>
          <w:color w:val="B8955A"/>
          <w:sz w:val="32"/>
        </w:rPr>
        <w:t>8.  Known Issues — What to Ignore for Now</w:t>
      </w:r>
    </w:p>
    <w:p>
      <w:pPr>
        <w:spacing w:before="0" w:after="80"/>
      </w:pPr>
      <w:r>
        <w:rPr>
          <w:b/>
          <w:i w:val="0"/>
          <w:sz w:val="21"/>
        </w:rPr>
        <w:t>These are known limitations that are NOT bugs to report:</w:t>
      </w:r>
    </w:p>
    <w:p>
      <w:pPr>
        <w:spacing w:after="80"/>
      </w:pPr>
    </w:p>
    <w:p>
      <w:pPr>
        <w:spacing w:before="60" w:after="120"/>
        <w:ind w:left="288"/>
      </w:pPr>
      <w:r>
        <w:rPr>
          <w:b/>
          <w:color w:val="B56B5F"/>
          <w:sz w:val="19"/>
        </w:rPr>
        <w:t xml:space="preserve">  KNOWN ISSUE: </w:t>
      </w:r>
      <w:r>
        <w:rPr>
          <w:color w:val="60605A"/>
          <w:sz w:val="19"/>
        </w:rPr>
        <w:t>No SMS/WhatsApp confirmation after check-in — the Twilio Edge Function is not yet deployed. Customers do get taken to the ticket page which acts as their confirmation.</w:t>
      </w:r>
    </w:p>
    <w:p>
      <w:pPr>
        <w:spacing w:before="60" w:after="120"/>
        <w:ind w:left="288"/>
      </w:pPr>
      <w:r>
        <w:rPr>
          <w:b/>
          <w:color w:val="B56B5F"/>
          <w:sz w:val="19"/>
        </w:rPr>
        <w:t xml:space="preserve">  KNOWN ISSUE: </w:t>
      </w:r>
      <w:r>
        <w:rPr>
          <w:color w:val="60605A"/>
          <w:sz w:val="19"/>
        </w:rPr>
        <w:t>Walk-in customers do not appear in the Schedule tab — this is expected. Walk-ins go to the Queue tab (tickets). The Schedule tab is for pre-booked appointments only.</w:t>
      </w:r>
    </w:p>
    <w:p>
      <w:pPr>
        <w:spacing w:before="60" w:after="120"/>
        <w:ind w:left="288"/>
      </w:pPr>
      <w:r>
        <w:rPr>
          <w:b/>
          <w:color w:val="B56B5F"/>
          <w:sz w:val="19"/>
        </w:rPr>
        <w:t xml:space="preserve">  KNOWN ISSUE: </w:t>
      </w:r>
      <w:r>
        <w:rPr>
          <w:color w:val="60605A"/>
          <w:sz w:val="19"/>
        </w:rPr>
        <w:t>The market survey at /market-survey may redirect to the home page if the Vercel deployment has not gone live yet. This resolves automatically once the latest code is deployed.</w:t>
      </w:r>
    </w:p>
    <w:p>
      <w:pPr>
        <w:spacing w:before="60" w:after="120"/>
        <w:ind w:left="288"/>
      </w:pPr>
      <w:r>
        <w:rPr>
          <w:b/>
          <w:color w:val="B56B5F"/>
          <w:sz w:val="19"/>
        </w:rPr>
        <w:t xml:space="preserve">  KNOWN ISSUE: </w:t>
      </w:r>
      <w:r>
        <w:rPr>
          <w:color w:val="60605A"/>
          <w:sz w:val="19"/>
        </w:rPr>
        <w:t>Kiosk does not auto-reset to the check-in form after showing the ticket page — this is a planned feature, not yet implemented.</w:t>
      </w:r>
    </w:p>
    <w:p>
      <w:pPr>
        <w:spacing w:after="80"/>
      </w:pPr>
    </w:p>
    <w:p>
      <w:pPr>
        <w:spacing w:before="360" w:after="80"/>
        <w:pBdr>
          <w:bottom w:val="single" w:sz="6" w:space="4" w:color="B8955A"/>
        </w:pBdr>
      </w:pPr>
      <w:r>
        <w:rPr>
          <w:b/>
          <w:color w:val="B8955A"/>
          <w:sz w:val="32"/>
        </w:rPr>
        <w:t>9.  Quick Checklist — Full Run</w:t>
      </w:r>
    </w:p>
    <w:p>
      <w:pPr>
        <w:spacing w:before="0" w:after="80"/>
      </w:pPr>
      <w:r>
        <w:rPr>
          <w:b/>
          <w:i w:val="0"/>
          <w:sz w:val="21"/>
        </w:rPr>
        <w:t>Run through this checklist end-to-end to confirm the system is working:</w:t>
      </w:r>
    </w:p>
    <w:p>
      <w:pPr>
        <w:spacing w:after="80"/>
      </w:pPr>
    </w:p>
    <w:p>
      <w:pPr>
        <w:pStyle w:val="ListBullet"/>
        <w:spacing w:after="40"/>
        <w:ind w:left="360"/>
      </w:pPr>
      <w:r>
        <w:rPr>
          <w:sz w:val="21"/>
        </w:rPr>
        <w:t>[ ]  Supabase migration 0026 has been run</w:t>
      </w:r>
    </w:p>
    <w:p>
      <w:pPr>
        <w:pStyle w:val="ListBullet"/>
        <w:spacing w:after="40"/>
        <w:ind w:left="360"/>
      </w:pPr>
      <w:r>
        <w:rPr>
          <w:sz w:val="21"/>
        </w:rPr>
        <w:t>[ ]  QR check-in form loads at azqueue.io/q/your-slug</w:t>
      </w:r>
    </w:p>
    <w:p>
      <w:pPr>
        <w:pStyle w:val="ListBullet"/>
        <w:spacing w:after="40"/>
        <w:ind w:left="360"/>
      </w:pPr>
      <w:r>
        <w:rPr>
          <w:sz w:val="21"/>
        </w:rPr>
        <w:t>[ ]  Submitting the QR form navigates to the ticket page</w:t>
      </w:r>
    </w:p>
    <w:p>
      <w:pPr>
        <w:pStyle w:val="ListBullet"/>
        <w:spacing w:after="40"/>
        <w:ind w:left="360"/>
      </w:pPr>
      <w:r>
        <w:rPr>
          <w:sz w:val="21"/>
        </w:rPr>
        <w:t>[ ]  Ticket shows token (A101, A102…), service name, and queue position</w:t>
      </w:r>
    </w:p>
    <w:p>
      <w:pPr>
        <w:pStyle w:val="ListBullet"/>
        <w:spacing w:after="40"/>
        <w:ind w:left="360"/>
      </w:pPr>
      <w:r>
        <w:rPr>
          <w:sz w:val="21"/>
        </w:rPr>
        <w:t>[ ]  New ticket appears in the Queue tab of the dashboard</w:t>
      </w:r>
    </w:p>
    <w:p>
      <w:pPr>
        <w:pStyle w:val="ListBullet"/>
        <w:spacing w:after="40"/>
        <w:ind w:left="360"/>
      </w:pPr>
      <w:r>
        <w:rPr>
          <w:sz w:val="21"/>
        </w:rPr>
        <w:t>[ ]  Clicking 'Call Next' changes ticket status to Serving</w:t>
      </w:r>
    </w:p>
    <w:p>
      <w:pPr>
        <w:pStyle w:val="ListBullet"/>
        <w:spacing w:after="40"/>
        <w:ind w:left="360"/>
      </w:pPr>
      <w:r>
        <w:rPr>
          <w:sz w:val="21"/>
        </w:rPr>
        <w:t>[ ]  Customer ticket page updates when called (real-time)</w:t>
      </w:r>
    </w:p>
    <w:p>
      <w:pPr>
        <w:pStyle w:val="ListBullet"/>
        <w:spacing w:after="40"/>
        <w:ind w:left="360"/>
      </w:pPr>
      <w:r>
        <w:rPr>
          <w:sz w:val="21"/>
        </w:rPr>
        <w:t>[ ]  Walk-in customer appears in the Customers tab after 10–15 seconds</w:t>
      </w:r>
    </w:p>
    <w:p>
      <w:pPr>
        <w:pStyle w:val="ListBullet"/>
        <w:spacing w:after="40"/>
        <w:ind w:left="360"/>
      </w:pPr>
      <w:r>
        <w:rPr>
          <w:sz w:val="21"/>
        </w:rPr>
        <w:t>[ ]  Booking link works at azqueue.io/b/your-slug</w:t>
      </w:r>
    </w:p>
    <w:p>
      <w:pPr>
        <w:pStyle w:val="ListBullet"/>
        <w:spacing w:after="40"/>
        <w:ind w:left="360"/>
      </w:pPr>
      <w:r>
        <w:rPr>
          <w:sz w:val="21"/>
        </w:rPr>
        <w:t>[ ]  New booking appears in the Schedule tab</w:t>
      </w:r>
    </w:p>
    <w:p>
      <w:pPr>
        <w:pStyle w:val="ListBullet"/>
        <w:spacing w:after="40"/>
        <w:ind w:left="360"/>
      </w:pPr>
      <w:r>
        <w:rPr>
          <w:sz w:val="21"/>
        </w:rPr>
        <w:t>[ ]  Clicking a booking row opens the detail side panel</w:t>
      </w:r>
    </w:p>
    <w:p>
      <w:pPr>
        <w:pStyle w:val="ListBullet"/>
        <w:spacing w:after="40"/>
        <w:ind w:left="360"/>
      </w:pPr>
      <w:r>
        <w:rPr>
          <w:sz w:val="21"/>
        </w:rPr>
        <w:t>[ ]  iPad kiosk URL opens with larger fonts and submit works</w:t>
      </w:r>
    </w:p>
    <w:p>
      <w:pPr>
        <w:pStyle w:val="ListBullet"/>
        <w:spacing w:after="40"/>
        <w:ind w:left="360"/>
      </w:pPr>
      <w:r>
        <w:rPr>
          <w:sz w:val="21"/>
        </w:rPr>
        <w:t>[ ]  TV display shows queue and updates in real-time</w:t>
      </w:r>
    </w:p>
    <w:p>
      <w:pPr>
        <w:spacing w:after="80"/>
      </w:pPr>
    </w:p>
    <w:p>
      <w:pPr>
        <w:spacing w:before="0" w:after="80"/>
      </w:pPr>
      <w:r>
        <w:rPr>
          <w:b/>
          <w:i w:val="0"/>
          <w:color w:val="B8955A"/>
          <w:sz w:val="21"/>
        </w:rPr>
        <w:t>When all boxes are ticked, your AzQueue setup is fully functional. 🎉</w:t>
      </w:r>
    </w:p>
    <w:p>
      <w:pPr>
        <w:spacing w:before="360" w:after="80"/>
        <w:pBdr>
          <w:bottom w:val="single" w:sz="6" w:space="4" w:color="B8955A"/>
        </w:pBdr>
      </w:pPr>
      <w:r>
        <w:rPr>
          <w:b/>
          <w:color w:val="B8955A"/>
          <w:sz w:val="32"/>
        </w:rPr>
        <w:t>10.  Troubleshooting</w:t>
      </w:r>
    </w:p>
    <w:p>
      <w:pPr>
        <w:spacing w:before="240" w:after="40"/>
      </w:pPr>
      <w:r>
        <w:rPr>
          <w:b/>
          <w:color w:val="10100C"/>
          <w:sz w:val="24"/>
        </w:rPr>
        <w:t>QR form submits but nothing happens</w:t>
      </w:r>
    </w:p>
    <w:p>
      <w:pPr>
        <w:spacing w:before="0" w:after="80"/>
      </w:pPr>
      <w:r>
        <w:rPr>
          <w:b w:val="0"/>
          <w:i w:val="0"/>
          <w:sz w:val="21"/>
        </w:rPr>
        <w:t>Check phone format — use +601X format. Open browser DevTools (F12) → Console for red errors. Make sure at least one Service is active in your dashboard.</w:t>
      </w:r>
    </w:p>
    <w:p>
      <w:pPr>
        <w:spacing w:after="80"/>
      </w:pPr>
    </w:p>
    <w:p>
      <w:pPr>
        <w:spacing w:before="240" w:after="40"/>
      </w:pPr>
      <w:r>
        <w:rPr>
          <w:b/>
          <w:color w:val="10100C"/>
          <w:sz w:val="24"/>
        </w:rPr>
        <w:t>Queue tab does not update after check-in</w:t>
      </w:r>
    </w:p>
    <w:p>
      <w:pPr>
        <w:spacing w:before="0" w:after="80"/>
      </w:pPr>
      <w:r>
        <w:rPr>
          <w:b w:val="0"/>
          <w:i w:val="0"/>
          <w:sz w:val="21"/>
        </w:rPr>
        <w:t>Refresh the page manually first. If the ticket is in Supabase (check Table Editor) but not in the dashboard, it is a real-time websocket issue — usually fixed by a page refresh.</w:t>
      </w:r>
    </w:p>
    <w:p>
      <w:pPr>
        <w:spacing w:after="80"/>
      </w:pPr>
    </w:p>
    <w:p>
      <w:pPr>
        <w:spacing w:before="240" w:after="40"/>
      </w:pPr>
      <w:r>
        <w:rPr>
          <w:b/>
          <w:color w:val="10100C"/>
          <w:sz w:val="24"/>
        </w:rPr>
        <w:t>Customers tab is empty after QR check-in</w:t>
      </w:r>
    </w:p>
    <w:p>
      <w:pPr>
        <w:spacing w:before="0" w:after="80"/>
      </w:pPr>
      <w:r>
        <w:rPr>
          <w:b w:val="0"/>
          <w:i w:val="0"/>
          <w:sz w:val="21"/>
        </w:rPr>
        <w:t>Make sure you ran migration 0026 in Supabase SQL Editor. Without it, the customer creation will silently fail due to a permissions issue.</w:t>
      </w:r>
    </w:p>
    <w:p>
      <w:pPr>
        <w:spacing w:after="80"/>
      </w:pPr>
    </w:p>
    <w:p>
      <w:pPr>
        <w:spacing w:before="240" w:after="40"/>
      </w:pPr>
      <w:r>
        <w:rPr>
          <w:b/>
          <w:color w:val="10100C"/>
          <w:sz w:val="24"/>
        </w:rPr>
        <w:t>Booking link shows 404 or redirects to home</w:t>
      </w:r>
    </w:p>
    <w:p>
      <w:pPr>
        <w:spacing w:before="0" w:after="80"/>
      </w:pPr>
      <w:r>
        <w:rPr>
          <w:b w:val="0"/>
          <w:i w:val="0"/>
          <w:sz w:val="21"/>
        </w:rPr>
        <w:t>The latest code may not be deployed yet. Check your Vercel dashboard for build status. Make sure all code changes have been pushed to GitHub main branch.</w:t>
      </w:r>
    </w:p>
    <w:p>
      <w:pPr>
        <w:spacing w:after="80"/>
      </w:pPr>
    </w:p>
    <w:p>
      <w:pPr>
        <w:spacing w:before="240" w:after="40"/>
      </w:pPr>
      <w:r>
        <w:rPr>
          <w:b/>
          <w:color w:val="10100C"/>
          <w:sz w:val="24"/>
        </w:rPr>
        <w:t>Display screen shows nothing</w:t>
      </w:r>
    </w:p>
    <w:p>
      <w:pPr>
        <w:spacing w:before="0" w:after="80"/>
      </w:pPr>
      <w:r>
        <w:rPr>
          <w:b w:val="0"/>
          <w:i w:val="0"/>
          <w:sz w:val="21"/>
        </w:rPr>
        <w:t>Make sure you have at least one active Service and one ticket in Waiting status. The display shows demo data when empty.</w:t>
      </w:r>
    </w:p>
    <w:p>
      <w:pPr>
        <w:spacing w:after="80"/>
      </w:pPr>
    </w:p>
    <w:p>
      <w:pPr>
        <w:spacing w:before="240" w:after="40"/>
      </w:pPr>
      <w:r>
        <w:rPr>
          <w:b/>
          <w:color w:val="10100C"/>
          <w:sz w:val="24"/>
        </w:rPr>
        <w:t>Side panel does not open on booking click</w:t>
      </w:r>
    </w:p>
    <w:p>
      <w:pPr>
        <w:spacing w:before="0" w:after="80"/>
      </w:pPr>
      <w:r>
        <w:rPr>
          <w:b w:val="0"/>
          <w:i w:val="0"/>
          <w:sz w:val="21"/>
        </w:rPr>
        <w:t>Hard-refresh the Bookings page (Ctrl+Shift+R). The booking detail panel was added in a recent update and requires the latest deployed code.</w:t>
      </w:r>
    </w:p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