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FDC85" w14:textId="77777777" w:rsidR="00B74C51" w:rsidRDefault="00000000">
      <w:pPr>
        <w:spacing w:after="360" w:line="265" w:lineRule="auto"/>
        <w:ind w:right="0"/>
        <w:jc w:val="center"/>
      </w:pPr>
      <w:r>
        <w:rPr>
          <w:rFonts w:ascii="Arial" w:eastAsia="Arial" w:hAnsi="Arial" w:cs="Arial"/>
          <w:color w:val="44546A"/>
          <w:sz w:val="30"/>
        </w:rPr>
        <w:t>Project 1</w:t>
      </w:r>
    </w:p>
    <w:p w14:paraId="0C1BA2B3" w14:textId="77777777" w:rsidR="00B74C51" w:rsidRDefault="00000000">
      <w:pPr>
        <w:spacing w:after="0" w:line="259" w:lineRule="auto"/>
        <w:ind w:left="686" w:right="0" w:firstLine="0"/>
      </w:pPr>
      <w:r>
        <w:rPr>
          <w:rFonts w:ascii="Arial" w:eastAsia="Arial" w:hAnsi="Arial" w:cs="Arial"/>
          <w:b/>
          <w:color w:val="1F3864"/>
          <w:sz w:val="52"/>
        </w:rPr>
        <w:t>Spartan-6 FPGA — DSP48A1 Slice</w:t>
      </w:r>
    </w:p>
    <w:p w14:paraId="1B3D7257" w14:textId="77777777" w:rsidR="00B74C51" w:rsidRDefault="00000000">
      <w:pPr>
        <w:spacing w:after="538" w:line="265" w:lineRule="auto"/>
        <w:ind w:right="0"/>
        <w:jc w:val="cente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90FAED3" wp14:editId="39B282A9">
                <wp:simplePos x="0" y="0"/>
                <wp:positionH relativeFrom="page">
                  <wp:posOffset>0</wp:posOffset>
                </wp:positionH>
                <wp:positionV relativeFrom="page">
                  <wp:posOffset>0</wp:posOffset>
                </wp:positionV>
                <wp:extent cx="7772400" cy="1234440"/>
                <wp:effectExtent l="0" t="0" r="0" b="0"/>
                <wp:wrapTopAndBottom/>
                <wp:docPr id="5917" name="Group 5917"/>
                <wp:cNvGraphicFramePr/>
                <a:graphic xmlns:a="http://schemas.openxmlformats.org/drawingml/2006/main">
                  <a:graphicData uri="http://schemas.microsoft.com/office/word/2010/wordprocessingGroup">
                    <wpg:wgp>
                      <wpg:cNvGrpSpPr/>
                      <wpg:grpSpPr>
                        <a:xfrm>
                          <a:off x="0" y="0"/>
                          <a:ext cx="7772400" cy="1234440"/>
                          <a:chOff x="0" y="0"/>
                          <a:chExt cx="7772400" cy="1234440"/>
                        </a:xfrm>
                      </wpg:grpSpPr>
                      <wps:wsp>
                        <wps:cNvPr id="7203" name="Shape 7203"/>
                        <wps:cNvSpPr/>
                        <wps:spPr>
                          <a:xfrm>
                            <a:off x="0" y="0"/>
                            <a:ext cx="7772400" cy="1234440"/>
                          </a:xfrm>
                          <a:custGeom>
                            <a:avLst/>
                            <a:gdLst/>
                            <a:ahLst/>
                            <a:cxnLst/>
                            <a:rect l="0" t="0" r="0" b="0"/>
                            <a:pathLst>
                              <a:path w="7772400" h="1234440">
                                <a:moveTo>
                                  <a:pt x="0" y="0"/>
                                </a:moveTo>
                                <a:lnTo>
                                  <a:pt x="7772400" y="0"/>
                                </a:lnTo>
                                <a:lnTo>
                                  <a:pt x="7772400" y="1234440"/>
                                </a:lnTo>
                                <a:lnTo>
                                  <a:pt x="0" y="123444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7" name="Rectangle 7"/>
                        <wps:cNvSpPr/>
                        <wps:spPr>
                          <a:xfrm>
                            <a:off x="685800" y="658699"/>
                            <a:ext cx="3074821" cy="203114"/>
                          </a:xfrm>
                          <a:prstGeom prst="rect">
                            <a:avLst/>
                          </a:prstGeom>
                          <a:ln>
                            <a:noFill/>
                          </a:ln>
                        </wps:spPr>
                        <wps:txbx>
                          <w:txbxContent>
                            <w:p w14:paraId="1A4D471F" w14:textId="77777777" w:rsidR="00B74C51" w:rsidRDefault="00000000">
                              <w:pPr>
                                <w:spacing w:after="160" w:line="259" w:lineRule="auto"/>
                                <w:ind w:left="0" w:right="0" w:firstLine="0"/>
                              </w:pPr>
                              <w:r>
                                <w:rPr>
                                  <w:rFonts w:ascii="Arial" w:eastAsia="Arial" w:hAnsi="Arial" w:cs="Arial"/>
                                  <w:b/>
                                  <w:color w:val="FFFFFF"/>
                                  <w:sz w:val="26"/>
                                </w:rPr>
                                <w:t>Digital Design / FPGA Course</w:t>
                              </w:r>
                            </w:p>
                          </w:txbxContent>
                        </wps:txbx>
                        <wps:bodyPr horzOverflow="overflow" vert="horz" lIns="0" tIns="0" rIns="0" bIns="0" rtlCol="0">
                          <a:noAutofit/>
                        </wps:bodyPr>
                      </wps:wsp>
                      <wps:wsp>
                        <wps:cNvPr id="8" name="Rectangle 8"/>
                        <wps:cNvSpPr/>
                        <wps:spPr>
                          <a:xfrm>
                            <a:off x="685800" y="928383"/>
                            <a:ext cx="1951443" cy="164054"/>
                          </a:xfrm>
                          <a:prstGeom prst="rect">
                            <a:avLst/>
                          </a:prstGeom>
                          <a:ln>
                            <a:noFill/>
                          </a:ln>
                        </wps:spPr>
                        <wps:txbx>
                          <w:txbxContent>
                            <w:p w14:paraId="306FDD67" w14:textId="77777777" w:rsidR="00B74C51" w:rsidRDefault="00000000">
                              <w:pPr>
                                <w:spacing w:after="160" w:line="259" w:lineRule="auto"/>
                                <w:ind w:left="0" w:right="0" w:firstLine="0"/>
                              </w:pPr>
                              <w:r>
                                <w:rPr>
                                  <w:rFonts w:ascii="Arial" w:eastAsia="Arial" w:hAnsi="Arial" w:cs="Arial"/>
                                  <w:color w:val="FFFFFF"/>
                                  <w:sz w:val="21"/>
                                </w:rPr>
                                <w:t>Final Project Submission</w:t>
                              </w:r>
                            </w:p>
                          </w:txbxContent>
                        </wps:txbx>
                        <wps:bodyPr horzOverflow="overflow" vert="horz" lIns="0" tIns="0" rIns="0" bIns="0" rtlCol="0">
                          <a:noAutofit/>
                        </wps:bodyPr>
                      </wps:wsp>
                    </wpg:wgp>
                  </a:graphicData>
                </a:graphic>
              </wp:anchor>
            </w:drawing>
          </mc:Choice>
          <mc:Fallback>
            <w:pict>
              <v:group w14:anchorId="090FAED3" id="Group 5917" o:spid="_x0000_s1026" style="position:absolute;left:0;text-align:left;margin-left:0;margin-top:0;width:612pt;height:97.2pt;z-index:251658240;mso-position-horizontal-relative:page;mso-position-vertical-relative:page" coordsize="77724,12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">
                <v:shape id="Shape 7203" o:spid="_x0000_s1027" style="position:absolute;width:77724;height:12344;visibility:visible;mso-wrap-style:square;v-text-anchor:top" coordsize="7772400,1234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" path="m,l7772400,r,1234440l,1234440,,e" fillcolor="#1f3864" stroked="f" strokeweight="0">
                  <v:stroke miterlimit="83231f" joinstyle="miter"/>
                  <v:path arrowok="t" textboxrect="0,0,7772400,1234440"/>
                </v:shape>
                <v:rect id="Rectangle 7" o:spid="_x0000_s1028" style="position:absolute;left:6858;top:6586;width:30748;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A4D471F" w14:textId="77777777" w:rsidR="00B74C51" w:rsidRDefault="00000000">
                        <w:pPr>
                          <w:spacing w:after="160" w:line="259" w:lineRule="auto"/>
                          <w:ind w:left="0" w:right="0" w:firstLine="0"/>
                        </w:pPr>
                        <w:r>
                          <w:rPr>
                            <w:rFonts w:ascii="Arial" w:eastAsia="Arial" w:hAnsi="Arial" w:cs="Arial"/>
                            <w:b/>
                            <w:color w:val="FFFFFF"/>
                            <w:sz w:val="26"/>
                          </w:rPr>
                          <w:t>Digital Design / FPGA Course</w:t>
                        </w:r>
                      </w:p>
                    </w:txbxContent>
                  </v:textbox>
                </v:rect>
                <v:rect id="Rectangle 8" o:spid="_x0000_s1029" style="position:absolute;left:6858;top:9283;width:19514;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06FDD67" w14:textId="77777777" w:rsidR="00B74C51" w:rsidRDefault="00000000">
                        <w:pPr>
                          <w:spacing w:after="160" w:line="259" w:lineRule="auto"/>
                          <w:ind w:left="0" w:right="0" w:firstLine="0"/>
                        </w:pPr>
                        <w:r>
                          <w:rPr>
                            <w:rFonts w:ascii="Arial" w:eastAsia="Arial" w:hAnsi="Arial" w:cs="Arial"/>
                            <w:color w:val="FFFFFF"/>
                            <w:sz w:val="21"/>
                          </w:rPr>
                          <w:t>Final Project Submission</w:t>
                        </w:r>
                      </w:p>
                    </w:txbxContent>
                  </v:textbox>
                </v:rect>
                <w10:wrap type="topAndBottom"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04B551B" wp14:editId="350C99C4">
                <wp:simplePos x="0" y="0"/>
                <wp:positionH relativeFrom="page">
                  <wp:posOffset>0</wp:posOffset>
                </wp:positionH>
                <wp:positionV relativeFrom="page">
                  <wp:posOffset>9802368</wp:posOffset>
                </wp:positionV>
                <wp:extent cx="7772400" cy="256032"/>
                <wp:effectExtent l="0" t="0" r="0" b="0"/>
                <wp:wrapTopAndBottom/>
                <wp:docPr id="5918" name="Group 5918"/>
                <wp:cNvGraphicFramePr/>
                <a:graphic xmlns:a="http://schemas.openxmlformats.org/drawingml/2006/main">
                  <a:graphicData uri="http://schemas.microsoft.com/office/word/2010/wordprocessingGroup">
                    <wpg:wgp>
                      <wpg:cNvGrpSpPr/>
                      <wpg:grpSpPr>
                        <a:xfrm>
                          <a:off x="0" y="0"/>
                          <a:ext cx="7772400" cy="256032"/>
                          <a:chOff x="0" y="0"/>
                          <a:chExt cx="7772400" cy="256032"/>
                        </a:xfrm>
                      </wpg:grpSpPr>
                      <wps:wsp>
                        <wps:cNvPr id="7205" name="Shape 7205"/>
                        <wps:cNvSpPr/>
                        <wps:spPr>
                          <a:xfrm>
                            <a:off x="0" y="0"/>
                            <a:ext cx="7772400" cy="256032"/>
                          </a:xfrm>
                          <a:custGeom>
                            <a:avLst/>
                            <a:gdLst/>
                            <a:ahLst/>
                            <a:cxnLst/>
                            <a:rect l="0" t="0" r="0" b="0"/>
                            <a:pathLst>
                              <a:path w="7772400" h="256032">
                                <a:moveTo>
                                  <a:pt x="0" y="0"/>
                                </a:moveTo>
                                <a:lnTo>
                                  <a:pt x="7772400" y="0"/>
                                </a:lnTo>
                                <a:lnTo>
                                  <a:pt x="7772400" y="256032"/>
                                </a:lnTo>
                                <a:lnTo>
                                  <a:pt x="0" y="25603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xmlns:a="http://schemas.openxmlformats.org/drawingml/2006/main">
            <w:pict>
              <v:group id="Group 5918" style="width:612pt;height:20.16pt;position:absolute;mso-position-horizontal-relative:page;mso-position-horizontal:absolute;margin-left:0pt;mso-position-vertical-relative:page;margin-top:771.84pt;" coordsize="77724,2560">
                <v:shape id="Shape 7206" style="position:absolute;width:77724;height:2560;left:0;top:0;" coordsize="7772400,256032" path="m0,0l7772400,0l7772400,256032l0,256032l0,0">
                  <v:stroke weight="0pt" endcap="flat" joinstyle="miter" miterlimit="10" on="false" color="#000000" opacity="0"/>
                  <v:fill on="true" color="#1f3864"/>
                </v:shape>
                <w10:wrap type="topAndBottom"/>
              </v:group>
            </w:pict>
          </mc:Fallback>
        </mc:AlternateContent>
      </w:r>
      <w:r>
        <w:rPr>
          <w:rFonts w:ascii="Arial" w:eastAsia="Arial" w:hAnsi="Arial" w:cs="Arial"/>
          <w:color w:val="44546A"/>
          <w:sz w:val="30"/>
        </w:rPr>
        <w:t>RTL Design and Functional Verification</w:t>
      </w:r>
    </w:p>
    <w:p w14:paraId="1F5827C2" w14:textId="77777777" w:rsidR="00B74C51" w:rsidRDefault="00000000">
      <w:pPr>
        <w:spacing w:after="520" w:line="259" w:lineRule="auto"/>
        <w:ind w:left="1968" w:right="0" w:firstLine="0"/>
      </w:pPr>
      <w:r>
        <w:rPr>
          <w:rFonts w:ascii="Calibri" w:eastAsia="Calibri" w:hAnsi="Calibri" w:cs="Calibri"/>
          <w:noProof/>
          <w:color w:val="000000"/>
          <w:sz w:val="22"/>
        </w:rPr>
        <mc:AlternateContent>
          <mc:Choice Requires="wpg">
            <w:drawing>
              <wp:inline distT="0" distB="0" distL="0" distR="0" wp14:anchorId="3F73CD71" wp14:editId="589D4EB4">
                <wp:extent cx="3749040" cy="12700"/>
                <wp:effectExtent l="0" t="0" r="0" b="0"/>
                <wp:docPr id="5919" name="Group 5919"/>
                <wp:cNvGraphicFramePr/>
                <a:graphic xmlns:a="http://schemas.openxmlformats.org/drawingml/2006/main">
                  <a:graphicData uri="http://schemas.microsoft.com/office/word/2010/wordprocessingGroup">
                    <wpg:wgp>
                      <wpg:cNvGrpSpPr/>
                      <wpg:grpSpPr>
                        <a:xfrm>
                          <a:off x="0" y="0"/>
                          <a:ext cx="3749040" cy="12700"/>
                          <a:chOff x="0" y="0"/>
                          <a:chExt cx="3749040" cy="12700"/>
                        </a:xfrm>
                      </wpg:grpSpPr>
                      <wps:wsp>
                        <wps:cNvPr id="13" name="Shape 13"/>
                        <wps:cNvSpPr/>
                        <wps:spPr>
                          <a:xfrm>
                            <a:off x="0" y="0"/>
                            <a:ext cx="3749040" cy="0"/>
                          </a:xfrm>
                          <a:custGeom>
                            <a:avLst/>
                            <a:gdLst/>
                            <a:ahLst/>
                            <a:cxnLst/>
                            <a:rect l="0" t="0" r="0" b="0"/>
                            <a:pathLst>
                              <a:path w="3749040">
                                <a:moveTo>
                                  <a:pt x="0" y="0"/>
                                </a:moveTo>
                                <a:lnTo>
                                  <a:pt x="3749040" y="0"/>
                                </a:lnTo>
                              </a:path>
                            </a:pathLst>
                          </a:custGeom>
                          <a:ln w="12700" cap="rnd">
                            <a:miter lim="127000"/>
                          </a:ln>
                        </wps:spPr>
                        <wps:style>
                          <a:lnRef idx="1">
                            <a:srgbClr val="C9CD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19" style="width:295.2pt;height:1pt;mso-position-horizontal-relative:char;mso-position-vertical-relative:line" coordsize="37490,127">
                <v:shape id="Shape 13" style="position:absolute;width:37490;height:0;left:0;top:0;" coordsize="3749040,0" path="m0,0l3749040,0">
                  <v:stroke weight="1pt" endcap="round" joinstyle="miter" miterlimit="10" on="true" color="#c9cdd3"/>
                  <v:fill on="false" color="#000000" opacity="0"/>
                </v:shape>
              </v:group>
            </w:pict>
          </mc:Fallback>
        </mc:AlternateContent>
      </w:r>
    </w:p>
    <w:p w14:paraId="13FA0124" w14:textId="77777777" w:rsidR="00B74C51" w:rsidRDefault="00000000">
      <w:pPr>
        <w:spacing w:after="122" w:line="259" w:lineRule="auto"/>
        <w:ind w:right="0"/>
        <w:jc w:val="center"/>
      </w:pPr>
      <w:r>
        <w:rPr>
          <w:rFonts w:ascii="Arial" w:eastAsia="Arial" w:hAnsi="Arial" w:cs="Arial"/>
          <w:color w:val="333333"/>
          <w:sz w:val="24"/>
        </w:rPr>
        <w:t>Prepared by</w:t>
      </w:r>
    </w:p>
    <w:p w14:paraId="790A7660" w14:textId="6AEC61FA" w:rsidR="00B74C51" w:rsidRDefault="00000000">
      <w:pPr>
        <w:spacing w:after="591" w:line="259" w:lineRule="auto"/>
        <w:ind w:left="0" w:right="0" w:firstLine="0"/>
        <w:jc w:val="center"/>
        <w:rPr>
          <w:rFonts w:ascii="Arial" w:eastAsia="Arial" w:hAnsi="Arial" w:cs="Arial"/>
          <w:b/>
          <w:color w:val="44546A"/>
          <w:sz w:val="30"/>
        </w:rPr>
      </w:pPr>
      <w:r>
        <w:rPr>
          <w:rFonts w:ascii="Arial" w:eastAsia="Arial" w:hAnsi="Arial" w:cs="Arial"/>
          <w:b/>
          <w:color w:val="44546A"/>
          <w:sz w:val="30"/>
        </w:rPr>
        <w:t>Esraa Tarek Fouad Ahmed</w:t>
      </w:r>
      <w:r w:rsidR="00E40ACF">
        <w:rPr>
          <w:rFonts w:ascii="Arial" w:eastAsia="Arial" w:hAnsi="Arial" w:cs="Arial"/>
          <w:b/>
          <w:color w:val="44546A"/>
          <w:sz w:val="30"/>
        </w:rPr>
        <w:br/>
        <w:t xml:space="preserve">Ahmed Mohamed Ahmed Mohamed </w:t>
      </w:r>
    </w:p>
    <w:p w14:paraId="40E29C00" w14:textId="776EBA12" w:rsidR="00E40ACF" w:rsidRDefault="00E40ACF">
      <w:pPr>
        <w:spacing w:after="591" w:line="259" w:lineRule="auto"/>
        <w:ind w:left="0" w:right="0" w:firstLine="0"/>
        <w:jc w:val="center"/>
      </w:pPr>
    </w:p>
    <w:p w14:paraId="216C38D6" w14:textId="77777777" w:rsidR="00B74C51" w:rsidRDefault="00000000">
      <w:pPr>
        <w:spacing w:after="122" w:line="259" w:lineRule="auto"/>
        <w:ind w:right="0"/>
        <w:jc w:val="center"/>
      </w:pPr>
      <w:r>
        <w:rPr>
          <w:rFonts w:ascii="Arial" w:eastAsia="Arial" w:hAnsi="Arial" w:cs="Arial"/>
          <w:color w:val="333333"/>
          <w:sz w:val="24"/>
        </w:rPr>
        <w:t>Tool: QuestaSim (functional simulation)</w:t>
      </w:r>
    </w:p>
    <w:sdt>
      <w:sdtPr>
        <w:id w:val="1679702213"/>
        <w:docPartObj>
          <w:docPartGallery w:val="Table of Contents"/>
        </w:docPartObj>
      </w:sdtPr>
      <w:sdtContent>
        <w:p w14:paraId="4FCD3C3D" w14:textId="77777777" w:rsidR="00B74C51" w:rsidRDefault="00000000">
          <w:pPr>
            <w:spacing w:after="344" w:line="259" w:lineRule="auto"/>
            <w:ind w:left="0" w:right="0" w:firstLine="0"/>
          </w:pPr>
          <w:r>
            <w:rPr>
              <w:rFonts w:ascii="Arial" w:eastAsia="Arial" w:hAnsi="Arial" w:cs="Arial"/>
              <w:b/>
              <w:color w:val="1F3864"/>
              <w:sz w:val="32"/>
            </w:rPr>
            <w:t>Table of Contents</w:t>
          </w:r>
        </w:p>
        <w:p w14:paraId="0F8CC97A" w14:textId="63DBEB6E" w:rsidR="00B74C51" w:rsidRDefault="00000000">
          <w:pPr>
            <w:pStyle w:val="TOC1"/>
            <w:tabs>
              <w:tab w:val="right" w:pos="9840"/>
            </w:tabs>
            <w:rPr>
              <w:noProof/>
            </w:rPr>
          </w:pPr>
          <w:r>
            <w:fldChar w:fldCharType="begin"/>
          </w:r>
          <w:r>
            <w:instrText xml:space="preserve"> TOC \o "1-2" \h \z \u </w:instrText>
          </w:r>
          <w:r>
            <w:fldChar w:fldCharType="separate"/>
          </w:r>
          <w:hyperlink w:anchor="_Toc7120">
            <w:r>
              <w:rPr>
                <w:rFonts w:ascii="Arial" w:eastAsia="Arial" w:hAnsi="Arial" w:cs="Arial"/>
                <w:b/>
                <w:noProof/>
                <w:color w:val="1F3864"/>
              </w:rPr>
              <w:t>1.  Introduction</w:t>
            </w:r>
            <w:r>
              <w:rPr>
                <w:noProof/>
              </w:rPr>
              <w:tab/>
            </w:r>
            <w:r>
              <w:rPr>
                <w:noProof/>
              </w:rPr>
              <w:fldChar w:fldCharType="begin"/>
            </w:r>
            <w:r>
              <w:rPr>
                <w:noProof/>
              </w:rPr>
              <w:instrText>PAGEREF _Toc7120 \h</w:instrText>
            </w:r>
            <w:r>
              <w:rPr>
                <w:noProof/>
              </w:rPr>
            </w:r>
            <w:r>
              <w:rPr>
                <w:noProof/>
              </w:rPr>
              <w:fldChar w:fldCharType="separate"/>
            </w:r>
            <w:r w:rsidR="00E40ACF">
              <w:rPr>
                <w:noProof/>
              </w:rPr>
              <w:t>1</w:t>
            </w:r>
            <w:r>
              <w:rPr>
                <w:noProof/>
              </w:rPr>
              <w:fldChar w:fldCharType="end"/>
            </w:r>
          </w:hyperlink>
        </w:p>
        <w:p w14:paraId="271A1494" w14:textId="26143CCA" w:rsidR="00B74C51" w:rsidRDefault="00000000">
          <w:pPr>
            <w:pStyle w:val="TOC2"/>
            <w:tabs>
              <w:tab w:val="right" w:pos="9840"/>
            </w:tabs>
            <w:rPr>
              <w:noProof/>
            </w:rPr>
          </w:pPr>
          <w:hyperlink w:anchor="_Toc7121">
            <w:r>
              <w:rPr>
                <w:noProof/>
              </w:rPr>
              <w:t>1.1  Project Flow</w:t>
            </w:r>
            <w:r>
              <w:rPr>
                <w:noProof/>
              </w:rPr>
              <w:tab/>
            </w:r>
            <w:r>
              <w:rPr>
                <w:noProof/>
              </w:rPr>
              <w:fldChar w:fldCharType="begin"/>
            </w:r>
            <w:r>
              <w:rPr>
                <w:noProof/>
              </w:rPr>
              <w:instrText>PAGEREF _Toc7121 \h</w:instrText>
            </w:r>
            <w:r>
              <w:rPr>
                <w:noProof/>
              </w:rPr>
            </w:r>
            <w:r>
              <w:rPr>
                <w:noProof/>
              </w:rPr>
              <w:fldChar w:fldCharType="separate"/>
            </w:r>
            <w:r w:rsidR="00E40ACF">
              <w:rPr>
                <w:noProof/>
              </w:rPr>
              <w:t>1</w:t>
            </w:r>
            <w:r>
              <w:rPr>
                <w:noProof/>
              </w:rPr>
              <w:fldChar w:fldCharType="end"/>
            </w:r>
          </w:hyperlink>
        </w:p>
        <w:p w14:paraId="2E9441A4" w14:textId="3A0B2DC7" w:rsidR="00B74C51" w:rsidRDefault="00000000">
          <w:pPr>
            <w:pStyle w:val="TOC1"/>
            <w:tabs>
              <w:tab w:val="right" w:pos="9840"/>
            </w:tabs>
            <w:rPr>
              <w:noProof/>
            </w:rPr>
          </w:pPr>
          <w:hyperlink w:anchor="_Toc7122">
            <w:r>
              <w:rPr>
                <w:rFonts w:ascii="Arial" w:eastAsia="Arial" w:hAnsi="Arial" w:cs="Arial"/>
                <w:b/>
                <w:noProof/>
                <w:color w:val="1F3864"/>
              </w:rPr>
              <w:t>2.  RTL Code — DSP48A1.v</w:t>
            </w:r>
            <w:r>
              <w:rPr>
                <w:noProof/>
              </w:rPr>
              <w:tab/>
            </w:r>
            <w:r>
              <w:rPr>
                <w:noProof/>
              </w:rPr>
              <w:fldChar w:fldCharType="begin"/>
            </w:r>
            <w:r>
              <w:rPr>
                <w:noProof/>
              </w:rPr>
              <w:instrText>PAGEREF _Toc7122 \h</w:instrText>
            </w:r>
            <w:r>
              <w:rPr>
                <w:noProof/>
              </w:rPr>
            </w:r>
            <w:r>
              <w:rPr>
                <w:noProof/>
              </w:rPr>
              <w:fldChar w:fldCharType="separate"/>
            </w:r>
            <w:r w:rsidR="00E40ACF">
              <w:rPr>
                <w:noProof/>
              </w:rPr>
              <w:t>2</w:t>
            </w:r>
            <w:r>
              <w:rPr>
                <w:noProof/>
              </w:rPr>
              <w:fldChar w:fldCharType="end"/>
            </w:r>
          </w:hyperlink>
        </w:p>
        <w:p w14:paraId="08A6FC2F" w14:textId="12EFBB2B" w:rsidR="00B74C51" w:rsidRDefault="00000000">
          <w:pPr>
            <w:pStyle w:val="TOC1"/>
            <w:tabs>
              <w:tab w:val="right" w:pos="9840"/>
            </w:tabs>
            <w:rPr>
              <w:noProof/>
            </w:rPr>
          </w:pPr>
          <w:hyperlink w:anchor="_Toc7123">
            <w:r>
              <w:rPr>
                <w:rFonts w:ascii="Arial" w:eastAsia="Arial" w:hAnsi="Arial" w:cs="Arial"/>
                <w:b/>
                <w:noProof/>
                <w:color w:val="1F3864"/>
              </w:rPr>
              <w:t>3.  Testbench Code — tb_DSP48A1.v</w:t>
            </w:r>
            <w:r>
              <w:rPr>
                <w:noProof/>
              </w:rPr>
              <w:tab/>
            </w:r>
            <w:r>
              <w:rPr>
                <w:noProof/>
              </w:rPr>
              <w:fldChar w:fldCharType="begin"/>
            </w:r>
            <w:r>
              <w:rPr>
                <w:noProof/>
              </w:rPr>
              <w:instrText>PAGEREF _Toc7123 \h</w:instrText>
            </w:r>
            <w:r>
              <w:rPr>
                <w:noProof/>
              </w:rPr>
            </w:r>
            <w:r>
              <w:rPr>
                <w:noProof/>
              </w:rPr>
              <w:fldChar w:fldCharType="separate"/>
            </w:r>
            <w:r w:rsidR="00E40ACF">
              <w:rPr>
                <w:noProof/>
              </w:rPr>
              <w:t>5</w:t>
            </w:r>
            <w:r>
              <w:rPr>
                <w:noProof/>
              </w:rPr>
              <w:fldChar w:fldCharType="end"/>
            </w:r>
          </w:hyperlink>
        </w:p>
        <w:p w14:paraId="0925551E" w14:textId="012B0AE5" w:rsidR="00B74C51" w:rsidRDefault="00000000">
          <w:pPr>
            <w:pStyle w:val="TOC1"/>
            <w:tabs>
              <w:tab w:val="right" w:pos="9840"/>
            </w:tabs>
            <w:rPr>
              <w:noProof/>
            </w:rPr>
          </w:pPr>
          <w:hyperlink w:anchor="_Toc7124">
            <w:r>
              <w:rPr>
                <w:rFonts w:ascii="Arial" w:eastAsia="Arial" w:hAnsi="Arial" w:cs="Arial"/>
                <w:b/>
                <w:noProof/>
                <w:color w:val="1F3864"/>
              </w:rPr>
              <w:t>4.  Simulation — QuestaSim</w:t>
            </w:r>
            <w:r>
              <w:rPr>
                <w:noProof/>
              </w:rPr>
              <w:tab/>
            </w:r>
            <w:r>
              <w:rPr>
                <w:noProof/>
              </w:rPr>
              <w:fldChar w:fldCharType="begin"/>
            </w:r>
            <w:r>
              <w:rPr>
                <w:noProof/>
              </w:rPr>
              <w:instrText>PAGEREF _Toc7124 \h</w:instrText>
            </w:r>
            <w:r>
              <w:rPr>
                <w:noProof/>
              </w:rPr>
            </w:r>
            <w:r>
              <w:rPr>
                <w:noProof/>
              </w:rPr>
              <w:fldChar w:fldCharType="separate"/>
            </w:r>
            <w:r w:rsidR="00E40ACF">
              <w:rPr>
                <w:noProof/>
              </w:rPr>
              <w:t>8</w:t>
            </w:r>
            <w:r>
              <w:rPr>
                <w:noProof/>
              </w:rPr>
              <w:fldChar w:fldCharType="end"/>
            </w:r>
          </w:hyperlink>
        </w:p>
        <w:p w14:paraId="783F22A8" w14:textId="02EAF19E" w:rsidR="00B74C51" w:rsidRDefault="00000000">
          <w:pPr>
            <w:pStyle w:val="TOC2"/>
            <w:tabs>
              <w:tab w:val="right" w:pos="9840"/>
            </w:tabs>
            <w:rPr>
              <w:noProof/>
            </w:rPr>
          </w:pPr>
          <w:hyperlink w:anchor="_Toc7125">
            <w:r>
              <w:rPr>
                <w:noProof/>
              </w:rPr>
              <w:t>4.1  run.do Automation Script</w:t>
            </w:r>
            <w:r>
              <w:rPr>
                <w:noProof/>
              </w:rPr>
              <w:tab/>
            </w:r>
            <w:r>
              <w:rPr>
                <w:noProof/>
              </w:rPr>
              <w:fldChar w:fldCharType="begin"/>
            </w:r>
            <w:r>
              <w:rPr>
                <w:noProof/>
              </w:rPr>
              <w:instrText>PAGEREF _Toc7125 \h</w:instrText>
            </w:r>
            <w:r>
              <w:rPr>
                <w:noProof/>
              </w:rPr>
            </w:r>
            <w:r>
              <w:rPr>
                <w:noProof/>
              </w:rPr>
              <w:fldChar w:fldCharType="separate"/>
            </w:r>
            <w:r w:rsidR="00E40ACF">
              <w:rPr>
                <w:noProof/>
              </w:rPr>
              <w:t>8</w:t>
            </w:r>
            <w:r>
              <w:rPr>
                <w:noProof/>
              </w:rPr>
              <w:fldChar w:fldCharType="end"/>
            </w:r>
          </w:hyperlink>
        </w:p>
        <w:p w14:paraId="2921812B" w14:textId="1E8CA44E" w:rsidR="00B74C51" w:rsidRDefault="00000000">
          <w:pPr>
            <w:pStyle w:val="TOC2"/>
            <w:tabs>
              <w:tab w:val="right" w:pos="9840"/>
            </w:tabs>
            <w:rPr>
              <w:noProof/>
            </w:rPr>
          </w:pPr>
          <w:hyperlink w:anchor="_Toc7126">
            <w:r>
              <w:rPr>
                <w:noProof/>
              </w:rPr>
              <w:t>4.2  Waveform &amp; Transcript</w:t>
            </w:r>
            <w:r>
              <w:rPr>
                <w:noProof/>
              </w:rPr>
              <w:tab/>
            </w:r>
            <w:r>
              <w:rPr>
                <w:noProof/>
              </w:rPr>
              <w:fldChar w:fldCharType="begin"/>
            </w:r>
            <w:r>
              <w:rPr>
                <w:noProof/>
              </w:rPr>
              <w:instrText>PAGEREF _Toc7126 \h</w:instrText>
            </w:r>
            <w:r>
              <w:rPr>
                <w:noProof/>
              </w:rPr>
            </w:r>
            <w:r>
              <w:rPr>
                <w:noProof/>
              </w:rPr>
              <w:fldChar w:fldCharType="separate"/>
            </w:r>
            <w:r w:rsidR="00E40ACF">
              <w:rPr>
                <w:noProof/>
              </w:rPr>
              <w:t>8</w:t>
            </w:r>
            <w:r>
              <w:rPr>
                <w:noProof/>
              </w:rPr>
              <w:fldChar w:fldCharType="end"/>
            </w:r>
          </w:hyperlink>
        </w:p>
        <w:p w14:paraId="05650519" w14:textId="045A9A0F" w:rsidR="00B74C51" w:rsidRDefault="00000000">
          <w:pPr>
            <w:pStyle w:val="TOC1"/>
            <w:tabs>
              <w:tab w:val="right" w:pos="9840"/>
            </w:tabs>
            <w:rPr>
              <w:noProof/>
            </w:rPr>
          </w:pPr>
          <w:hyperlink w:anchor="_Toc7127">
            <w:r>
              <w:rPr>
                <w:rFonts w:ascii="Arial" w:eastAsia="Arial" w:hAnsi="Arial" w:cs="Arial"/>
                <w:b/>
                <w:noProof/>
                <w:color w:val="1F3864"/>
              </w:rPr>
              <w:t>5.  Conclusion</w:t>
            </w:r>
            <w:r>
              <w:rPr>
                <w:noProof/>
              </w:rPr>
              <w:tab/>
            </w:r>
            <w:r>
              <w:rPr>
                <w:noProof/>
              </w:rPr>
              <w:fldChar w:fldCharType="begin"/>
            </w:r>
            <w:r>
              <w:rPr>
                <w:noProof/>
              </w:rPr>
              <w:instrText>PAGEREF _Toc7127 \h</w:instrText>
            </w:r>
            <w:r>
              <w:rPr>
                <w:noProof/>
              </w:rPr>
            </w:r>
            <w:r>
              <w:rPr>
                <w:noProof/>
              </w:rPr>
              <w:fldChar w:fldCharType="separate"/>
            </w:r>
            <w:r w:rsidR="00E40ACF">
              <w:rPr>
                <w:noProof/>
              </w:rPr>
              <w:t>9</w:t>
            </w:r>
            <w:r>
              <w:rPr>
                <w:noProof/>
              </w:rPr>
              <w:fldChar w:fldCharType="end"/>
            </w:r>
          </w:hyperlink>
        </w:p>
        <w:p w14:paraId="0F814596" w14:textId="77777777" w:rsidR="00B74C51" w:rsidRDefault="00000000">
          <w:r>
            <w:fldChar w:fldCharType="end"/>
          </w:r>
        </w:p>
      </w:sdtContent>
    </w:sdt>
    <w:p w14:paraId="6D573320" w14:textId="77777777" w:rsidR="00B74C51" w:rsidRDefault="00000000">
      <w:pPr>
        <w:spacing w:after="155" w:line="259" w:lineRule="auto"/>
        <w:ind w:left="-5" w:right="-15"/>
      </w:pPr>
      <w:r>
        <w:br w:type="page"/>
      </w:r>
    </w:p>
    <w:p w14:paraId="45515633" w14:textId="77777777" w:rsidR="00B74C51" w:rsidRDefault="00000000">
      <w:pPr>
        <w:pStyle w:val="Heading1"/>
        <w:ind w:left="458" w:hanging="473"/>
      </w:pPr>
      <w:bookmarkStart w:id="0" w:name="_Toc7120"/>
      <w:r>
        <w:lastRenderedPageBreak/>
        <w:t>Introduction</w:t>
      </w:r>
      <w:bookmarkEnd w:id="0"/>
    </w:p>
    <w:p w14:paraId="5C64BADE" w14:textId="77777777" w:rsidR="00B74C51" w:rsidRDefault="00000000">
      <w:pPr>
        <w:spacing w:after="159" w:line="298" w:lineRule="auto"/>
        <w:ind w:left="-5" w:right="0"/>
      </w:pPr>
      <w:r>
        <w:rPr>
          <w:rFonts w:ascii="Arial" w:eastAsia="Arial" w:hAnsi="Arial" w:cs="Arial"/>
          <w:color w:val="000000"/>
          <w:sz w:val="20"/>
        </w:rPr>
        <w:t>The DSP48A1 is the dedicated arithmetic slice found in Xilinx Spartan-6 FPGAs. Each slice combines an optional pre-adder/subtracter, an 18×18-bit two's-complement multiplier, a 48-bit post-adder/subtracter (ALU), and a rich set of pipeline registers and cascade paths (BCOUT/BCIN, PCOUT/PCIN). This structure lets a single hardened slice implement multiply-accumulate operations, FIR filter taps, and general arithmetic datapaths at high speed and low resource cost, instead of building the same logic from generic fabric.</w:t>
      </w:r>
    </w:p>
    <w:p w14:paraId="1F61B669" w14:textId="77777777" w:rsidR="00B74C51" w:rsidRDefault="00000000">
      <w:pPr>
        <w:spacing w:after="285" w:line="298" w:lineRule="auto"/>
        <w:ind w:left="-5" w:right="0"/>
      </w:pPr>
      <w:r>
        <w:rPr>
          <w:rFonts w:ascii="Arial" w:eastAsia="Arial" w:hAnsi="Arial" w:cs="Arial"/>
          <w:color w:val="000000"/>
          <w:sz w:val="20"/>
        </w:rPr>
        <w:t>The goal of this project is to build a synthesizable, parameterized behavioral model of the DSP48A1 slice in Verilog and verify its functional correctness against the documented operating modes using a self-checking testbench in QuestaSim.</w:t>
      </w:r>
    </w:p>
    <w:p w14:paraId="029F92DF" w14:textId="77777777" w:rsidR="00B74C51" w:rsidRDefault="00000000">
      <w:pPr>
        <w:pStyle w:val="Heading2"/>
        <w:spacing w:after="125"/>
        <w:ind w:left="471" w:hanging="486"/>
      </w:pPr>
      <w:bookmarkStart w:id="1" w:name="_Toc7121"/>
      <w:r>
        <w:t>Project Flow</w:t>
      </w:r>
      <w:bookmarkEnd w:id="1"/>
    </w:p>
    <w:p w14:paraId="3ED21562" w14:textId="77777777" w:rsidR="00B74C51" w:rsidRDefault="00000000">
      <w:pPr>
        <w:numPr>
          <w:ilvl w:val="0"/>
          <w:numId w:val="1"/>
        </w:numPr>
        <w:spacing w:after="142" w:line="298" w:lineRule="auto"/>
        <w:ind w:right="0" w:hanging="360"/>
      </w:pPr>
      <w:r>
        <w:rPr>
          <w:rFonts w:ascii="Arial" w:eastAsia="Arial" w:hAnsi="Arial" w:cs="Arial"/>
          <w:color w:val="000000"/>
          <w:sz w:val="20"/>
        </w:rPr>
        <w:t>RTL modeling of the DSP48A1 slice in Verilog (parameterized register/pipeline stages).</w:t>
      </w:r>
    </w:p>
    <w:p w14:paraId="1C8B1611" w14:textId="77777777" w:rsidR="00B74C51" w:rsidRDefault="00000000">
      <w:pPr>
        <w:numPr>
          <w:ilvl w:val="0"/>
          <w:numId w:val="1"/>
        </w:numPr>
        <w:spacing w:after="134" w:line="298" w:lineRule="auto"/>
        <w:ind w:right="0" w:hanging="360"/>
      </w:pPr>
      <w:r>
        <w:rPr>
          <w:rFonts w:ascii="Arial" w:eastAsia="Arial" w:hAnsi="Arial" w:cs="Arial"/>
          <w:color w:val="000000"/>
          <w:sz w:val="20"/>
        </w:rPr>
        <w:t>Self-checking testbench covering reset behavior and four representative datapaths (Path 1–4).</w:t>
      </w:r>
    </w:p>
    <w:p w14:paraId="1EDA3CE8" w14:textId="77777777" w:rsidR="00B74C51" w:rsidRDefault="00000000">
      <w:pPr>
        <w:numPr>
          <w:ilvl w:val="0"/>
          <w:numId w:val="1"/>
        </w:numPr>
        <w:spacing w:after="101" w:line="298" w:lineRule="auto"/>
        <w:ind w:right="0" w:hanging="360"/>
      </w:pPr>
      <w:r>
        <w:rPr>
          <w:rFonts w:ascii="Arial" w:eastAsia="Arial" w:hAnsi="Arial" w:cs="Arial"/>
          <w:color w:val="000000"/>
          <w:sz w:val="20"/>
        </w:rPr>
        <w:t xml:space="preserve">Functional simulation in QuestaSim using a </w:t>
      </w:r>
      <w:r>
        <w:rPr>
          <w:color w:val="000000"/>
          <w:sz w:val="20"/>
        </w:rPr>
        <w:t>run.do</w:t>
      </w:r>
      <w:r>
        <w:rPr>
          <w:rFonts w:ascii="Arial" w:eastAsia="Arial" w:hAnsi="Arial" w:cs="Arial"/>
          <w:color w:val="000000"/>
          <w:sz w:val="20"/>
        </w:rPr>
        <w:t xml:space="preserve"> automation script.</w:t>
      </w:r>
      <w:r>
        <w:br w:type="page"/>
      </w:r>
    </w:p>
    <w:p w14:paraId="355F42A2" w14:textId="77777777" w:rsidR="00B74C51" w:rsidRDefault="00000000">
      <w:pPr>
        <w:pStyle w:val="Heading1"/>
        <w:ind w:left="458" w:hanging="473"/>
      </w:pPr>
      <w:bookmarkStart w:id="2" w:name="_Toc7122"/>
      <w:r>
        <w:lastRenderedPageBreak/>
        <w:t>RTL Code — DSP48A1.v</w:t>
      </w:r>
      <w:bookmarkEnd w:id="2"/>
    </w:p>
    <w:p w14:paraId="228C1D17" w14:textId="77777777" w:rsidR="00B74C51" w:rsidRDefault="00000000">
      <w:pPr>
        <w:spacing w:after="101" w:line="298" w:lineRule="auto"/>
        <w:ind w:left="-5" w:right="0"/>
      </w:pPr>
      <w:r>
        <w:rPr>
          <w:rFonts w:ascii="Arial" w:eastAsia="Arial" w:hAnsi="Arial" w:cs="Arial"/>
          <w:color w:val="000000"/>
          <w:sz w:val="20"/>
        </w:rPr>
        <w:t xml:space="preserve">The module below implements the DSP48A1 datapath: independently-enabled input registers (A0/A1, B0/B1, C, D, OPMODE), a pre-adder feeding the B1 register, the 18×18 multiplier with its M register, the X/Y/Z operand multiplexers driven by </w:t>
      </w:r>
      <w:r>
        <w:rPr>
          <w:color w:val="000000"/>
          <w:sz w:val="20"/>
        </w:rPr>
        <w:t>OPMODE</w:t>
      </w:r>
      <w:r>
        <w:rPr>
          <w:rFonts w:ascii="Arial" w:eastAsia="Arial" w:hAnsi="Arial" w:cs="Arial"/>
          <w:color w:val="000000"/>
          <w:sz w:val="20"/>
        </w:rPr>
        <w:t xml:space="preserve">, the carry-in register, and the final post-adder/subtracter feeding the P and carry-out registers. All sequential elements share the </w:t>
      </w:r>
      <w:r>
        <w:rPr>
          <w:color w:val="000000"/>
          <w:sz w:val="20"/>
        </w:rPr>
        <w:t>RSTTYPE</w:t>
      </w:r>
      <w:r>
        <w:rPr>
          <w:rFonts w:ascii="Arial" w:eastAsia="Arial" w:hAnsi="Arial" w:cs="Arial"/>
          <w:color w:val="000000"/>
          <w:sz w:val="20"/>
        </w:rPr>
        <w:t xml:space="preserve"> parameter (synchronous or asynchronous reset) and individual clock-enables, matching the behavior described for the Xilinx primitive.</w:t>
      </w:r>
    </w:p>
    <w:p w14:paraId="7444C5D5" w14:textId="77777777" w:rsidR="00B74C51" w:rsidRDefault="00000000">
      <w:pPr>
        <w:ind w:left="-5"/>
      </w:pPr>
      <w:r>
        <w:t>`timescale 1ns / 1ps module DSP48A1 #(     // ---------------- Parameters ----------------    parameter A0REG = 0,     parameter A1REG = 1,     parameter B0REG = 0,     parameter B1REG = 1,     parameter CREG = 1,     parameter DREG = 1,     parameter MREG = 1,     parameter PREG = 1,     parameter CARRYINREG = 1,     parameter CARRYOUTREG = 1,     parameter OPMODEREG = 1,     parameter CARRYINSEL = "OPMODE5",     parameter B_INPUT = "DIRECT",     parameter RSTTYPE = "SYNC" ) (     // ---------------- Data Inputs ---------------    input wire [17:0] A,     input wire [17:0] B,     input wire [17:0] D,     input wire [47:0] C,     // -------------- Cascade Inputs --------------    input wire [17:0] BCIN,     input wire [47:0] PCIN,     input wire CARRYIN,     // ------------- Control Inputs ---------------    input wire [7:0] OPMODE,     input wire CLK,     // ----------- Clock Enable Inputs ------------    input wire CEA, CEB, CEC, CECARRYIN, CED, CEM, CEOPMODE, CEP,     // --------------- Reset Inputs ---------------    input wire RSTA, RSTB, RSTC, RSTCARRYIN, RSTD, RSTM, RSTOPMODE, RSTP,     // ---------------- Data Outputs --------------    output wire [17:0] BCOUT,     output wire [47:0] PCOUT, P,     output wire [35:0] M,     output wire CARRYOUT, CARRYOUTF ); // Internal Signals &amp; Wires wire [17:0] b_mux_out = (B_INPUT == "CASCADE") ? BCIN : B; reg [17:0] d_reg_out, b0_reg_out, a0_reg_out; reg [47:0] c_reg_out; reg [7:0] opmode_reg_out; reg [17:0] b1_reg_out, a1_reg_out; reg [35:0] m_reg_out; reg [47:0] p_reg_out; reg cyi_reg_out, cyo_reg_out; wire [17:0] pre_adder_out; wire [17:0] b1_mux_in; wire [35:0] mult_out; wire [47:0] c_mux_out; reg [47:0] x_mux_out, z_mux_out; wire post_adder_cin, post_adder_cout; wire [47:0] post_adder_out;</w:t>
      </w:r>
    </w:p>
    <w:p w14:paraId="0D666B5A" w14:textId="77777777" w:rsidR="00B74C51" w:rsidRDefault="00000000">
      <w:pPr>
        <w:spacing w:after="171"/>
        <w:ind w:left="-5" w:right="1503"/>
      </w:pPr>
      <w:r>
        <w:t>// Stage 1: Initial Pipeline Registers (A0, B0, D, C, OPMODE)</w:t>
      </w:r>
    </w:p>
    <w:p w14:paraId="2D310F9F" w14:textId="77777777" w:rsidR="00B74C51" w:rsidRDefault="00000000">
      <w:pPr>
        <w:spacing w:after="171"/>
        <w:ind w:left="-5" w:right="4584"/>
      </w:pPr>
      <w:r>
        <w:t>always @(posedge CLK or posedge RSTA) begin     if (RSTA &amp;&amp; RSTTYPE == "ASYNC") a0_reg_out &lt;= 18'b0;     else if (RSTA &amp;&amp; RSTTYPE == "SYNC") a0_reg_out &lt;= 18'b0;     else if (CEA) a0_reg_out &lt;= A; end wire [17:0] a0_mux_out = A0REG ? a0_reg_out : A;</w:t>
      </w:r>
    </w:p>
    <w:p w14:paraId="4E311BE1" w14:textId="77777777" w:rsidR="00B74C51" w:rsidRDefault="00000000">
      <w:pPr>
        <w:spacing w:after="171"/>
        <w:ind w:left="-5" w:right="4584"/>
      </w:pPr>
      <w:r>
        <w:t>always @(posedge CLK or posedge RSTB) begin     if (RSTB &amp;&amp; RSTTYPE == "ASYNC") b0_reg_out &lt;= 18'b0;     else if (RSTB &amp;&amp; RSTTYPE == "SYNC") b0_reg_out &lt;= 18'b0;     else if (CEB) b0_reg_out &lt;= b_mux_out; end wire [17:0] b0_mux_out = B0REG ? b0_reg_out : b_mux_out;</w:t>
      </w:r>
    </w:p>
    <w:p w14:paraId="4D076DC4" w14:textId="77777777" w:rsidR="00B74C51" w:rsidRDefault="00000000">
      <w:pPr>
        <w:spacing w:after="171"/>
        <w:ind w:left="-5" w:right="4672"/>
      </w:pPr>
      <w:r>
        <w:t>always @(posedge CLK or posedge RSTD) begin     if (RSTD &amp;&amp; RSTTYPE == "ASYNC") d_reg_out &lt;= 18'b0;     else if (RSTD &amp;&amp; RSTTYPE == "SYNC") d_reg_out &lt;= 18'b0;     else if (CED) d_reg_out &lt;= D; end wire [17:0] d_mux_out = DREG ? d_reg_out : D;</w:t>
      </w:r>
    </w:p>
    <w:p w14:paraId="310AC8AD" w14:textId="77777777" w:rsidR="00B74C51" w:rsidRDefault="00000000">
      <w:pPr>
        <w:spacing w:after="171"/>
        <w:ind w:left="-5" w:right="4672"/>
      </w:pPr>
      <w:r>
        <w:t>always @(posedge CLK or posedge RSTC) begin     if (RSTC &amp;&amp; RSTTYPE == "ASYNC") c_reg_out &lt;= 48'b0;     else if (RSTC &amp;&amp; RSTTYPE == "SYNC") c_reg_out &lt;= 48'b0;     else if (CEC) c_reg_out &lt;= C; end assign c_mux_out = CREG ? c_reg_out : C;</w:t>
      </w:r>
    </w:p>
    <w:p w14:paraId="05C171D6" w14:textId="77777777" w:rsidR="00B74C51" w:rsidRDefault="00000000">
      <w:pPr>
        <w:spacing w:after="171"/>
        <w:ind w:left="-5" w:right="3883"/>
      </w:pPr>
      <w:r>
        <w:t xml:space="preserve">always @(posedge CLK or posedge RSTOPMODE) begin     if (RSTOPMODE &amp;&amp; RSTTYPE == "ASYNC") opmode_reg_out &lt;= 8'b0;     else if </w:t>
      </w:r>
      <w:r>
        <w:lastRenderedPageBreak/>
        <w:t>(RSTOPMODE &amp;&amp; RSTTYPE == "SYNC") opmode_reg_out &lt;= 8'b0;     else if (CEOPMODE) opmode_reg_out &lt;= OPMODE; end wire [7:0] op_mux_out = OPMODEREG ? opmode_reg_out : OPMODE;</w:t>
      </w:r>
    </w:p>
    <w:p w14:paraId="6938E22D" w14:textId="77777777" w:rsidR="00B74C51" w:rsidRDefault="00000000">
      <w:pPr>
        <w:spacing w:after="171"/>
        <w:ind w:left="-5" w:right="1868"/>
      </w:pPr>
      <w:r>
        <w:t>// Pre-Adder / Subtracter &amp; Stage 2 Registers (A1, B1) assign pre_adder_out = op_mux_out[6] ? (d_mux_out - b0_mux_out) : (d_mux_out + b0_mux_out); assign b1_mux_in = op_mux_out[4] ? pre_adder_out : b0_mux_out;</w:t>
      </w:r>
    </w:p>
    <w:p w14:paraId="4649C478" w14:textId="77777777" w:rsidR="00B74C51" w:rsidRDefault="00000000">
      <w:pPr>
        <w:spacing w:after="171"/>
        <w:ind w:left="-5" w:right="4584"/>
      </w:pPr>
      <w:r>
        <w:t>always @(posedge CLK or posedge RSTA) begin     if (RSTA &amp;&amp; RSTTYPE == "ASYNC") a1_reg_out &lt;= 18'b0;     else if (RSTA &amp;&amp; RSTTYPE == "SYNC") a1_reg_out &lt;= 18'b0;     else if (CEA) a1_reg_out &lt;= a0_mux_out; end wire [17:0] a1_mux_out = A1REG ? a1_reg_out : a0_mux_out;</w:t>
      </w:r>
    </w:p>
    <w:p w14:paraId="17030D8F" w14:textId="77777777" w:rsidR="00B74C51" w:rsidRDefault="00000000">
      <w:pPr>
        <w:spacing w:after="171"/>
        <w:ind w:left="-5" w:right="4584"/>
      </w:pPr>
      <w:r>
        <w:t>always @(posedge CLK or posedge RSTB) begin     if (RSTB &amp;&amp; RSTTYPE == "ASYNC") b1_reg_out &lt;= 18'b0;     else if (RSTB &amp;&amp; RSTTYPE == "SYNC") b1_reg_out &lt;= 18'b0;     else if (CEB) b1_reg_out &lt;= b1_mux_in; end wire [17:0] b1_mux_out = B1REG ? b1_reg_out : b1_mux_in;</w:t>
      </w:r>
    </w:p>
    <w:p w14:paraId="6B2BD1E1" w14:textId="77777777" w:rsidR="00B74C51" w:rsidRDefault="00000000">
      <w:pPr>
        <w:spacing w:after="171"/>
        <w:ind w:left="-5" w:right="6161"/>
      </w:pPr>
      <w:r>
        <w:t>// Multiplier &amp; M Register assign mult_out = a1_mux_out * b1_mux_out;</w:t>
      </w:r>
    </w:p>
    <w:p w14:paraId="0B1FA804" w14:textId="77777777" w:rsidR="00B74C51" w:rsidRDefault="00000000">
      <w:pPr>
        <w:ind w:left="-5" w:right="4672"/>
      </w:pPr>
      <w:r>
        <w:t>always @(posedge CLK or posedge RSTM) begin     if (RSTM &amp;&amp; RSTTYPE == "ASYNC") m_reg_out &lt;= 36'b0;     else if (RSTM &amp;&amp; RSTTYPE == "SYNC") m_reg_out &lt;= 36'b0;     else if (CEM) m_reg_out &lt;= mult_out; end</w:t>
      </w:r>
    </w:p>
    <w:p w14:paraId="587D5DEB" w14:textId="77777777" w:rsidR="00B74C51" w:rsidRDefault="00000000">
      <w:pPr>
        <w:spacing w:after="88" w:line="383" w:lineRule="auto"/>
        <w:ind w:left="-5" w:right="5285"/>
      </w:pPr>
      <w:r>
        <w:t>wire [35:0] m_mux_out = MREG ? m_reg_out : mult_out; assign M = m_mux_out; // 48-bit X and Z Multiplexers</w:t>
      </w:r>
    </w:p>
    <w:p w14:paraId="5C88F09D" w14:textId="77777777" w:rsidR="00B74C51" w:rsidRDefault="00000000">
      <w:pPr>
        <w:ind w:left="-5" w:right="1503"/>
      </w:pPr>
      <w:r>
        <w:t>wire [47:0] concat_dab = {d_mux_out[11:0], a1_mux_out[17:0], b1_mux_out[17:0]};</w:t>
      </w:r>
    </w:p>
    <w:p w14:paraId="0C8394A0" w14:textId="77777777" w:rsidR="00B74C51" w:rsidRDefault="00000000">
      <w:pPr>
        <w:ind w:left="-5" w:right="6949"/>
      </w:pPr>
      <w:r>
        <w:t>always @(*) begin     case (op_mux_out[1:0])         2'b00: x_mux_out = 48'b0;</w:t>
      </w:r>
    </w:p>
    <w:p w14:paraId="2EE96C95" w14:textId="77777777" w:rsidR="00B74C51" w:rsidRDefault="00000000">
      <w:pPr>
        <w:ind w:left="-5" w:right="1503"/>
      </w:pPr>
      <w:r>
        <w:t xml:space="preserve">        2'b01: x_mux_out = {12'b0, m_mux_out};</w:t>
      </w:r>
    </w:p>
    <w:p w14:paraId="4BF75B48" w14:textId="77777777" w:rsidR="00B74C51" w:rsidRDefault="00000000">
      <w:pPr>
        <w:spacing w:after="171"/>
        <w:ind w:left="-5" w:right="6511"/>
      </w:pPr>
      <w:r>
        <w:t xml:space="preserve">        2'b10: x_mux_out = P;         2'b11: x_mux_out = concat_dab;         default: x_mux_out = 48'b0;     endcase end</w:t>
      </w:r>
    </w:p>
    <w:p w14:paraId="6B75BA1C" w14:textId="77777777" w:rsidR="00B74C51" w:rsidRDefault="00000000">
      <w:pPr>
        <w:ind w:left="-5" w:right="6949"/>
      </w:pPr>
      <w:r>
        <w:t>always @(*) begin     case (op_mux_out[3:2])         2'b00: z_mux_out = 48'b0;</w:t>
      </w:r>
    </w:p>
    <w:p w14:paraId="1E71C606" w14:textId="77777777" w:rsidR="00B74C51" w:rsidRDefault="00000000">
      <w:pPr>
        <w:ind w:left="-5" w:right="1503"/>
      </w:pPr>
      <w:r>
        <w:t xml:space="preserve">        2'b01: z_mux_out = PCIN;</w:t>
      </w:r>
    </w:p>
    <w:p w14:paraId="0DC6A5C8" w14:textId="77777777" w:rsidR="00B74C51" w:rsidRDefault="00000000">
      <w:pPr>
        <w:spacing w:after="171"/>
        <w:ind w:left="-5" w:right="6599"/>
      </w:pPr>
      <w:r>
        <w:t xml:space="preserve">        2'b10: z_mux_out = P;         2'b11: z_mux_out = c_mux_out;         default: z_mux_out = 48'b0;     endcase end</w:t>
      </w:r>
    </w:p>
    <w:p w14:paraId="18D295B8" w14:textId="77777777" w:rsidR="00B74C51" w:rsidRDefault="00000000">
      <w:pPr>
        <w:spacing w:after="171"/>
        <w:ind w:left="-5" w:right="3620"/>
      </w:pPr>
      <w:r>
        <w:t>// Carry-In Logic (CYI) wire cin_mux_out = (CARRYINSEL == "OPMODE5") ? op_mux_out[5] : CARRYIN;</w:t>
      </w:r>
    </w:p>
    <w:p w14:paraId="61C65FD3" w14:textId="77777777" w:rsidR="00B74C51" w:rsidRDefault="00000000">
      <w:pPr>
        <w:spacing w:after="347"/>
        <w:ind w:left="-5" w:right="4058"/>
      </w:pPr>
      <w:r>
        <w:t>always @(posedge CLK or posedge RSTCARRYIN) begin     if (RSTCARRYIN &amp;&amp; RSTTYPE == "ASYNC") cyi_reg_out &lt;= 1'b0;     else if (RSTCARRYIN &amp;&amp; RSTTYPE == "SYNC") cyi_reg_out &lt;= 1'b0;     else if (CECARRYIN) cyi_reg_out &lt;= cin_mux_out; end assign post_adder_cin = CARRYINREG ? cyi_reg_out : cin_mux_out;</w:t>
      </w:r>
    </w:p>
    <w:p w14:paraId="12571366" w14:textId="77777777" w:rsidR="00B74C51" w:rsidRDefault="00000000">
      <w:pPr>
        <w:spacing w:after="171"/>
        <w:ind w:left="-5" w:right="2131"/>
      </w:pPr>
      <w:r>
        <w:t>// Post-Adder / Subtracter &amp; P / Carry-Out Registers assign {post_adder_cout, post_adder_out} = op_mux_out[7] ?                                             (z_mux_out - (x_mux_out + post_adder_cin)) :                                             (z_mux_out + x_mux_out + post_adder_cin);</w:t>
      </w:r>
    </w:p>
    <w:p w14:paraId="318FD931" w14:textId="77777777" w:rsidR="00B74C51" w:rsidRDefault="00000000">
      <w:pPr>
        <w:spacing w:after="171"/>
        <w:ind w:left="-5" w:right="4672"/>
      </w:pPr>
      <w:r>
        <w:lastRenderedPageBreak/>
        <w:t>always @(posedge CLK or posedge RSTP) begin     if (RSTP &amp;&amp; RSTTYPE == "ASYNC") p_reg_out &lt;= 48'b0;     else if (RSTP &amp;&amp; RSTTYPE == "SYNC") p_reg_out &lt;= 48'b0;     else if (CEP) p_reg_out &lt;= post_adder_out; end wire [47:0] p_final = PREG ? p_reg_out : post_adder_out;</w:t>
      </w:r>
    </w:p>
    <w:p w14:paraId="768BFBEC" w14:textId="77777777" w:rsidR="00B74C51" w:rsidRDefault="00000000">
      <w:pPr>
        <w:spacing w:after="168"/>
        <w:ind w:left="-5" w:right="4058"/>
      </w:pPr>
      <w:r>
        <w:t>always @(posedge CLK or posedge RSTCARRYIN) begin     if (RSTCARRYIN &amp;&amp; RSTTYPE == "ASYNC") cyo_reg_out &lt;= 1'b0;     else if (RSTCARRYIN &amp;&amp; RSTTYPE == "SYNC") cyo_reg_out &lt;= 1'b0;     else if (CECARRYIN) cyo_reg_out &lt;= post_adder_cout; end wire carry_final = CARRYOUTREG ? cyo_reg_out : post_adder_cout; // Output Assignments</w:t>
      </w:r>
    </w:p>
    <w:p w14:paraId="734C85BE" w14:textId="77777777" w:rsidR="00B74C51" w:rsidRDefault="00000000">
      <w:pPr>
        <w:spacing w:after="171"/>
        <w:ind w:left="-5" w:right="7124"/>
      </w:pPr>
      <w:r>
        <w:t>assign P = p_final; assign PCOUT = p_final; assign BCOUT = b1_mux_out; assign CARRYOUT = carry_final; assign CARRYOUTF = carry_final;</w:t>
      </w:r>
    </w:p>
    <w:p w14:paraId="59B3B159" w14:textId="77777777" w:rsidR="00B74C51" w:rsidRDefault="00000000">
      <w:pPr>
        <w:ind w:left="-5" w:right="1503"/>
      </w:pPr>
      <w:proofErr w:type="spellStart"/>
      <w:r>
        <w:t>endmodule</w:t>
      </w:r>
      <w:proofErr w:type="spellEnd"/>
    </w:p>
    <w:p w14:paraId="4FC3A19E" w14:textId="77777777" w:rsidR="00E40ACF" w:rsidRDefault="00E40ACF">
      <w:pPr>
        <w:ind w:left="-5" w:right="1503"/>
      </w:pPr>
    </w:p>
    <w:p w14:paraId="104310B1" w14:textId="77777777" w:rsidR="00E40ACF" w:rsidRDefault="00E40ACF">
      <w:pPr>
        <w:ind w:left="-5" w:right="1503"/>
      </w:pPr>
    </w:p>
    <w:p w14:paraId="694CBAF5" w14:textId="77777777" w:rsidR="00E40ACF" w:rsidRDefault="00E40ACF">
      <w:pPr>
        <w:ind w:left="-5" w:right="1503"/>
      </w:pPr>
    </w:p>
    <w:p w14:paraId="076D561D" w14:textId="77777777" w:rsidR="00E40ACF" w:rsidRDefault="00E40ACF">
      <w:pPr>
        <w:ind w:left="-5" w:right="1503"/>
      </w:pPr>
    </w:p>
    <w:p w14:paraId="6C97A252" w14:textId="77777777" w:rsidR="00E40ACF" w:rsidRDefault="00E40ACF">
      <w:pPr>
        <w:ind w:left="-5" w:right="1503"/>
      </w:pPr>
    </w:p>
    <w:p w14:paraId="6139CE7B" w14:textId="77777777" w:rsidR="00E40ACF" w:rsidRDefault="00E40ACF">
      <w:pPr>
        <w:ind w:left="-5" w:right="1503"/>
      </w:pPr>
    </w:p>
    <w:p w14:paraId="358B016E" w14:textId="77777777" w:rsidR="00E40ACF" w:rsidRDefault="00E40ACF">
      <w:pPr>
        <w:ind w:left="-5" w:right="1503"/>
      </w:pPr>
    </w:p>
    <w:p w14:paraId="18BEBF66" w14:textId="77777777" w:rsidR="00E40ACF" w:rsidRDefault="00E40ACF">
      <w:pPr>
        <w:ind w:left="-5" w:right="1503"/>
      </w:pPr>
    </w:p>
    <w:p w14:paraId="7EFE72AB" w14:textId="77777777" w:rsidR="00E40ACF" w:rsidRDefault="00E40ACF">
      <w:pPr>
        <w:ind w:left="-5" w:right="1503"/>
      </w:pPr>
    </w:p>
    <w:p w14:paraId="2A0A81E5" w14:textId="77777777" w:rsidR="00E40ACF" w:rsidRDefault="00E40ACF">
      <w:pPr>
        <w:ind w:left="-5" w:right="1503"/>
      </w:pPr>
    </w:p>
    <w:p w14:paraId="290B77E5" w14:textId="77777777" w:rsidR="00E40ACF" w:rsidRDefault="00E40ACF">
      <w:pPr>
        <w:ind w:left="-5" w:right="1503"/>
      </w:pPr>
    </w:p>
    <w:p w14:paraId="3010F0A1" w14:textId="77777777" w:rsidR="00E40ACF" w:rsidRDefault="00E40ACF">
      <w:pPr>
        <w:ind w:left="-5" w:right="1503"/>
      </w:pPr>
    </w:p>
    <w:p w14:paraId="5AEEAFD2" w14:textId="77777777" w:rsidR="00E40ACF" w:rsidRDefault="00E40ACF">
      <w:pPr>
        <w:ind w:left="-5" w:right="1503"/>
      </w:pPr>
    </w:p>
    <w:p w14:paraId="755A19F9" w14:textId="77777777" w:rsidR="00E40ACF" w:rsidRDefault="00E40ACF">
      <w:pPr>
        <w:ind w:left="-5" w:right="1503"/>
      </w:pPr>
    </w:p>
    <w:p w14:paraId="0574C7A6" w14:textId="77777777" w:rsidR="00E40ACF" w:rsidRDefault="00E40ACF">
      <w:pPr>
        <w:ind w:left="-5" w:right="1503"/>
      </w:pPr>
    </w:p>
    <w:p w14:paraId="41376629" w14:textId="77777777" w:rsidR="00E40ACF" w:rsidRDefault="00E40ACF">
      <w:pPr>
        <w:ind w:left="-5" w:right="1503"/>
      </w:pPr>
    </w:p>
    <w:p w14:paraId="4B7E54C4" w14:textId="77777777" w:rsidR="00E40ACF" w:rsidRDefault="00E40ACF">
      <w:pPr>
        <w:ind w:left="-5" w:right="1503"/>
      </w:pPr>
    </w:p>
    <w:p w14:paraId="33F518CC" w14:textId="77777777" w:rsidR="00E40ACF" w:rsidRDefault="00E40ACF">
      <w:pPr>
        <w:ind w:left="-5" w:right="1503"/>
      </w:pPr>
    </w:p>
    <w:p w14:paraId="3B89C984" w14:textId="77777777" w:rsidR="00E40ACF" w:rsidRDefault="00E40ACF">
      <w:pPr>
        <w:ind w:left="-5" w:right="1503"/>
      </w:pPr>
    </w:p>
    <w:p w14:paraId="053EA26A" w14:textId="77777777" w:rsidR="00E40ACF" w:rsidRDefault="00E40ACF">
      <w:pPr>
        <w:ind w:left="-5" w:right="1503"/>
      </w:pPr>
    </w:p>
    <w:p w14:paraId="2B421A6A" w14:textId="77777777" w:rsidR="00E40ACF" w:rsidRDefault="00E40ACF">
      <w:pPr>
        <w:ind w:left="-5" w:right="1503"/>
      </w:pPr>
    </w:p>
    <w:p w14:paraId="78818142" w14:textId="77777777" w:rsidR="00E40ACF" w:rsidRDefault="00E40ACF">
      <w:pPr>
        <w:ind w:left="-5" w:right="1503"/>
      </w:pPr>
    </w:p>
    <w:p w14:paraId="1B9E7591" w14:textId="77777777" w:rsidR="00E40ACF" w:rsidRDefault="00E40ACF">
      <w:pPr>
        <w:ind w:left="-5" w:right="1503"/>
      </w:pPr>
    </w:p>
    <w:p w14:paraId="0DED3EBB" w14:textId="77777777" w:rsidR="00E40ACF" w:rsidRDefault="00E40ACF">
      <w:pPr>
        <w:ind w:left="-5" w:right="1503"/>
      </w:pPr>
    </w:p>
    <w:p w14:paraId="2719D381" w14:textId="77777777" w:rsidR="00E40ACF" w:rsidRDefault="00E40ACF">
      <w:pPr>
        <w:ind w:left="-5" w:right="1503"/>
      </w:pPr>
    </w:p>
    <w:p w14:paraId="5474E18D" w14:textId="77777777" w:rsidR="00E40ACF" w:rsidRDefault="00E40ACF">
      <w:pPr>
        <w:ind w:left="-5" w:right="1503"/>
      </w:pPr>
    </w:p>
    <w:p w14:paraId="6745BDED" w14:textId="77777777" w:rsidR="00E40ACF" w:rsidRDefault="00E40ACF">
      <w:pPr>
        <w:ind w:left="-5" w:right="1503"/>
      </w:pPr>
    </w:p>
    <w:p w14:paraId="405DAD32" w14:textId="77777777" w:rsidR="00E40ACF" w:rsidRDefault="00E40ACF">
      <w:pPr>
        <w:ind w:left="-5" w:right="1503"/>
      </w:pPr>
    </w:p>
    <w:p w14:paraId="41CE1086" w14:textId="77777777" w:rsidR="00E40ACF" w:rsidRDefault="00E40ACF">
      <w:pPr>
        <w:ind w:left="-5" w:right="1503"/>
      </w:pPr>
    </w:p>
    <w:p w14:paraId="504671F5" w14:textId="77777777" w:rsidR="00E40ACF" w:rsidRDefault="00E40ACF">
      <w:pPr>
        <w:ind w:left="-5" w:right="1503"/>
      </w:pPr>
    </w:p>
    <w:p w14:paraId="5F6742EE" w14:textId="77777777" w:rsidR="00E40ACF" w:rsidRDefault="00E40ACF">
      <w:pPr>
        <w:ind w:left="-5" w:right="1503"/>
      </w:pPr>
    </w:p>
    <w:p w14:paraId="18D2C307" w14:textId="77777777" w:rsidR="00E40ACF" w:rsidRDefault="00E40ACF">
      <w:pPr>
        <w:ind w:left="-5" w:right="1503"/>
      </w:pPr>
    </w:p>
    <w:p w14:paraId="5A21552A" w14:textId="77777777" w:rsidR="00E40ACF" w:rsidRDefault="00E40ACF">
      <w:pPr>
        <w:ind w:left="-5" w:right="1503"/>
      </w:pPr>
    </w:p>
    <w:p w14:paraId="35DAF0EB" w14:textId="77777777" w:rsidR="00E40ACF" w:rsidRDefault="00E40ACF">
      <w:pPr>
        <w:ind w:left="-5" w:right="1503"/>
      </w:pPr>
    </w:p>
    <w:p w14:paraId="2A832433" w14:textId="77777777" w:rsidR="00E40ACF" w:rsidRDefault="00E40ACF">
      <w:pPr>
        <w:ind w:left="-5" w:right="1503"/>
      </w:pPr>
    </w:p>
    <w:p w14:paraId="71D5CE14" w14:textId="77777777" w:rsidR="00E40ACF" w:rsidRDefault="00E40ACF">
      <w:pPr>
        <w:ind w:left="-5" w:right="1503"/>
      </w:pPr>
    </w:p>
    <w:p w14:paraId="7AC927A0" w14:textId="77777777" w:rsidR="00E40ACF" w:rsidRDefault="00E40ACF">
      <w:pPr>
        <w:ind w:left="-5" w:right="1503"/>
      </w:pPr>
    </w:p>
    <w:p w14:paraId="31240560" w14:textId="77777777" w:rsidR="00E40ACF" w:rsidRDefault="00E40ACF">
      <w:pPr>
        <w:ind w:left="-5" w:right="1503"/>
      </w:pPr>
    </w:p>
    <w:p w14:paraId="5F12C0FF" w14:textId="77777777" w:rsidR="00E40ACF" w:rsidRDefault="00E40ACF">
      <w:pPr>
        <w:ind w:left="-5" w:right="1503"/>
      </w:pPr>
    </w:p>
    <w:p w14:paraId="28631A2F" w14:textId="77777777" w:rsidR="00E40ACF" w:rsidRDefault="00E40ACF">
      <w:pPr>
        <w:ind w:left="-5" w:right="1503"/>
      </w:pPr>
    </w:p>
    <w:p w14:paraId="5DA78FC0" w14:textId="77777777" w:rsidR="00B74C51" w:rsidRDefault="00000000">
      <w:pPr>
        <w:pStyle w:val="Heading1"/>
        <w:ind w:left="458" w:hanging="473"/>
      </w:pPr>
      <w:bookmarkStart w:id="3" w:name="_Toc7123"/>
      <w:r>
        <w:lastRenderedPageBreak/>
        <w:t>Testbench Code — tb_DSP48A1.v</w:t>
      </w:r>
      <w:bookmarkEnd w:id="3"/>
    </w:p>
    <w:p w14:paraId="0042B296" w14:textId="77777777" w:rsidR="00B74C51" w:rsidRDefault="00000000">
      <w:pPr>
        <w:spacing w:after="101" w:line="298" w:lineRule="auto"/>
        <w:ind w:left="-5" w:right="0"/>
      </w:pPr>
      <w:r>
        <w:rPr>
          <w:rFonts w:ascii="Arial" w:eastAsia="Arial" w:hAnsi="Arial" w:cs="Arial"/>
          <w:color w:val="000000"/>
          <w:sz w:val="20"/>
        </w:rPr>
        <w:t xml:space="preserve">The testbench instantiates the DSP48A1 with the default parameter set (A1REG/B1REG/C/D/M/P/ carry registers enabled, synchronous reset) and drives a 100 MHz clock. It self-checks five scenarios: (1) global reset — all outputs must go to zero; (2)–(4) three representative OPMODE paths exercising the pre-adder, multiplier, and post-adder feedback/cascade behavior; and (5) a path that exercises the carry chain together with the </w:t>
      </w:r>
      <w:r>
        <w:rPr>
          <w:color w:val="000000"/>
          <w:sz w:val="20"/>
        </w:rPr>
        <w:t>PCIN</w:t>
      </w:r>
      <w:r>
        <w:rPr>
          <w:rFonts w:ascii="Arial" w:eastAsia="Arial" w:hAnsi="Arial" w:cs="Arial"/>
          <w:color w:val="000000"/>
          <w:sz w:val="20"/>
        </w:rPr>
        <w:t xml:space="preserve"> cascade input. Each scenario prints a PASS/FAIL verdict to the transcript.</w:t>
      </w:r>
    </w:p>
    <w:p w14:paraId="19C9E54F" w14:textId="77777777" w:rsidR="00B74C51" w:rsidRDefault="00000000">
      <w:pPr>
        <w:spacing w:after="88" w:line="383" w:lineRule="auto"/>
        <w:ind w:left="-5" w:right="7037"/>
      </w:pPr>
      <w:r>
        <w:t>`timescale 1ns / 1ps module tb_DSP48A1; // Signals &amp; Testbench Variables</w:t>
      </w:r>
    </w:p>
    <w:p w14:paraId="716EBFBF" w14:textId="77777777" w:rsidR="00B74C51" w:rsidRDefault="00000000">
      <w:pPr>
        <w:spacing w:after="171"/>
        <w:ind w:left="-5" w:right="4409"/>
      </w:pPr>
      <w:r>
        <w:t>reg [17:0] A, B, D, BCIN; reg [47:0] C, PCIN; reg CARRYIN, CLK; reg [7:0] OPMODE; reg CEA, CEB, CEC, CECARRYIN, CED, CEM, CEOPMODE, CEP; reg RSTA, RSTB, RSTC, RSTCARRYIN, RSTD, RSTM, RSTOPMODE, RSTP;</w:t>
      </w:r>
    </w:p>
    <w:p w14:paraId="40BEE580" w14:textId="77777777" w:rsidR="00B74C51" w:rsidRDefault="00000000">
      <w:pPr>
        <w:spacing w:after="171"/>
        <w:ind w:left="-5" w:right="7650"/>
      </w:pPr>
      <w:r>
        <w:t>wire [17:0] BCOUT; wire [47:0] PCOUT, P; wire [35:0] M; wire CARRYOUT, CARRYOUTF;</w:t>
      </w:r>
    </w:p>
    <w:p w14:paraId="767726C1" w14:textId="77777777" w:rsidR="00B74C51" w:rsidRDefault="00000000">
      <w:pPr>
        <w:spacing w:after="171"/>
        <w:ind w:left="-5" w:right="5197"/>
      </w:pPr>
      <w:r>
        <w:t>// Variables to store past values for Path 3 checking reg [47:0] past_P; reg past_CARRYOUT;</w:t>
      </w:r>
    </w:p>
    <w:p w14:paraId="5416B059" w14:textId="77777777" w:rsidR="00B74C51" w:rsidRDefault="00000000">
      <w:pPr>
        <w:ind w:left="-5" w:right="1503"/>
      </w:pPr>
      <w:r>
        <w:t>// Device Under Test (DUT) Instantiation</w:t>
      </w:r>
    </w:p>
    <w:p w14:paraId="05783874" w14:textId="77777777" w:rsidR="00B74C51" w:rsidRDefault="00000000">
      <w:pPr>
        <w:ind w:left="-5" w:right="1503"/>
      </w:pPr>
      <w:r>
        <w:t>// Instantiated with default parameters as specified</w:t>
      </w:r>
    </w:p>
    <w:p w14:paraId="701A5FC1" w14:textId="77777777" w:rsidR="00B74C51" w:rsidRDefault="00000000">
      <w:pPr>
        <w:ind w:left="-5" w:right="1503"/>
      </w:pPr>
      <w:r>
        <w:t>DSP48A1 #(</w:t>
      </w:r>
    </w:p>
    <w:p w14:paraId="3ED84FFF" w14:textId="77777777" w:rsidR="00B74C51" w:rsidRDefault="00000000">
      <w:pPr>
        <w:ind w:left="-5" w:right="1503"/>
      </w:pPr>
      <w:r>
        <w:t xml:space="preserve">    .A0REG(0), .A1REG(1), .B0REG(0), .B1REG(1),</w:t>
      </w:r>
    </w:p>
    <w:p w14:paraId="0B81BE3C" w14:textId="77777777" w:rsidR="00B74C51" w:rsidRDefault="00000000">
      <w:pPr>
        <w:ind w:left="-5" w:right="1503"/>
      </w:pPr>
      <w:r>
        <w:t xml:space="preserve">    .CREG(1), .DREG(1), .MREG(1), .PREG(1),</w:t>
      </w:r>
    </w:p>
    <w:p w14:paraId="0B6BBA0C" w14:textId="77777777" w:rsidR="00B74C51" w:rsidRDefault="00000000">
      <w:pPr>
        <w:ind w:left="-5" w:right="1503"/>
      </w:pPr>
      <w:r>
        <w:t xml:space="preserve">    .CARRYINREG(1), .CARRYOUTREG(1), .OPMODEREG(1),</w:t>
      </w:r>
    </w:p>
    <w:p w14:paraId="3ECD2551" w14:textId="77777777" w:rsidR="00B74C51" w:rsidRDefault="00000000">
      <w:pPr>
        <w:ind w:left="-5" w:right="1503"/>
      </w:pPr>
      <w:r>
        <w:t xml:space="preserve">    .CARRYINSEL("OPMODE5"), .B_INPUT("DIRECT"), .RSTTYPE("SYNC")</w:t>
      </w:r>
    </w:p>
    <w:p w14:paraId="5F1D6ECA" w14:textId="77777777" w:rsidR="00B74C51" w:rsidRDefault="00000000">
      <w:pPr>
        <w:ind w:left="-5" w:right="1503"/>
      </w:pPr>
      <w:r>
        <w:t>) uut (</w:t>
      </w:r>
    </w:p>
    <w:p w14:paraId="07301779" w14:textId="77777777" w:rsidR="00B74C51" w:rsidRDefault="00000000">
      <w:pPr>
        <w:ind w:left="-5" w:right="1503"/>
      </w:pPr>
      <w:r>
        <w:t xml:space="preserve">    .A(A), .B(B), .D(D), .C(C),</w:t>
      </w:r>
    </w:p>
    <w:p w14:paraId="5B01397F" w14:textId="77777777" w:rsidR="00B74C51" w:rsidRDefault="00000000">
      <w:pPr>
        <w:ind w:left="-5" w:right="1503"/>
      </w:pPr>
      <w:r>
        <w:t xml:space="preserve">    .BCIN(BCIN), .PCIN(PCIN), .CARRYIN(CARRYIN),</w:t>
      </w:r>
    </w:p>
    <w:p w14:paraId="5907B459" w14:textId="77777777" w:rsidR="00B74C51" w:rsidRDefault="00000000">
      <w:pPr>
        <w:ind w:left="-5" w:right="1503"/>
      </w:pPr>
      <w:r>
        <w:t xml:space="preserve">    .OPMODE(OPMODE), .CLK(CLK),</w:t>
      </w:r>
    </w:p>
    <w:p w14:paraId="179E93CD" w14:textId="77777777" w:rsidR="00B74C51" w:rsidRDefault="00000000">
      <w:pPr>
        <w:ind w:left="-5" w:right="1503"/>
      </w:pPr>
      <w:r>
        <w:t xml:space="preserve">    .CEA(CEA), .CEB(CEB), .CEC(CEC), .CECARRYIN(CECARRYIN),</w:t>
      </w:r>
    </w:p>
    <w:p w14:paraId="3998CE4E" w14:textId="77777777" w:rsidR="00B74C51" w:rsidRDefault="00000000">
      <w:pPr>
        <w:ind w:left="-5" w:right="1503"/>
      </w:pPr>
      <w:r>
        <w:t xml:space="preserve">    .CED(CED), .CEM(CEM), .CEOPMODE(CEOPMODE), .CEP(CEP),</w:t>
      </w:r>
    </w:p>
    <w:p w14:paraId="362F4DF8" w14:textId="77777777" w:rsidR="00B74C51" w:rsidRDefault="00000000">
      <w:pPr>
        <w:ind w:left="-5" w:right="1503"/>
      </w:pPr>
      <w:r>
        <w:t xml:space="preserve">    .RSTA(RSTA), .RSTB(RSTB), .RSTC(RSTC), .RSTCARRYIN(RSTCARRYIN),</w:t>
      </w:r>
    </w:p>
    <w:p w14:paraId="4FCEEF72" w14:textId="77777777" w:rsidR="00B74C51" w:rsidRDefault="00000000">
      <w:pPr>
        <w:ind w:left="-5" w:right="1503"/>
      </w:pPr>
      <w:r>
        <w:t xml:space="preserve">    .RSTD(RSTD), .RSTM(RSTM), .RSTOPMODE(RSTOPMODE), .RSTP(RSTP),</w:t>
      </w:r>
    </w:p>
    <w:p w14:paraId="50C4C5C6" w14:textId="77777777" w:rsidR="00B74C51" w:rsidRDefault="00000000">
      <w:pPr>
        <w:ind w:left="-5" w:right="1503"/>
      </w:pPr>
      <w:r>
        <w:t xml:space="preserve">    .BCOUT(BCOUT), .PCOUT(PCOUT), .P(P), .M(M),</w:t>
      </w:r>
    </w:p>
    <w:p w14:paraId="27E42335" w14:textId="77777777" w:rsidR="00B74C51" w:rsidRDefault="00000000">
      <w:pPr>
        <w:spacing w:after="171"/>
        <w:ind w:left="-5" w:right="1503"/>
      </w:pPr>
      <w:r>
        <w:t xml:space="preserve">    .CARRYOUT(CARRYOUT), .CARRYOUTF(CARRYOUTF));</w:t>
      </w:r>
    </w:p>
    <w:p w14:paraId="76277FC4" w14:textId="77777777" w:rsidR="00B74C51" w:rsidRDefault="00000000">
      <w:pPr>
        <w:ind w:left="-5" w:right="7562"/>
      </w:pPr>
      <w:r>
        <w:t>// Clock Generation initial CLK = 0;</w:t>
      </w:r>
    </w:p>
    <w:p w14:paraId="645D8866" w14:textId="77777777" w:rsidR="00B74C51" w:rsidRDefault="00000000">
      <w:pPr>
        <w:spacing w:after="171"/>
        <w:ind w:left="-5" w:right="1503"/>
      </w:pPr>
      <w:r>
        <w:t>always #5 CLK = ~CLK; // 100MHz clock</w:t>
      </w:r>
    </w:p>
    <w:p w14:paraId="7346972E" w14:textId="77777777" w:rsidR="00B74C51" w:rsidRDefault="00000000">
      <w:pPr>
        <w:ind w:left="-5" w:right="6511"/>
      </w:pPr>
      <w:r>
        <w:t>// Stimulus Generation (Initial Block) initial begin     // Initialize Inputs</w:t>
      </w:r>
    </w:p>
    <w:p w14:paraId="7622AFA7" w14:textId="77777777" w:rsidR="00B74C51" w:rsidRDefault="00000000">
      <w:pPr>
        <w:ind w:left="-5" w:right="1503"/>
      </w:pPr>
      <w:r>
        <w:t xml:space="preserve">    A = 0; B = 0; C = 0; D = 0;</w:t>
      </w:r>
    </w:p>
    <w:p w14:paraId="2BB981E5" w14:textId="77777777" w:rsidR="00B74C51" w:rsidRDefault="00000000">
      <w:pPr>
        <w:ind w:left="-5" w:right="1503"/>
      </w:pPr>
      <w:r>
        <w:t xml:space="preserve">    BCIN = 0; PCIN = 0; CARRYIN = 0; OPMODE = 0;</w:t>
      </w:r>
    </w:p>
    <w:p w14:paraId="06B8FB26" w14:textId="77777777" w:rsidR="00B74C51" w:rsidRDefault="00000000">
      <w:pPr>
        <w:ind w:left="-5" w:right="1503"/>
      </w:pPr>
      <w:r>
        <w:t xml:space="preserve">    CEA = 0; CEB = 0; CEC = 0; CECARRYIN = 0; CED = 0; CEM = 0; CEOPMODE = 0; CEP = 0;</w:t>
      </w:r>
    </w:p>
    <w:p w14:paraId="018782D4" w14:textId="77777777" w:rsidR="00B74C51" w:rsidRDefault="00000000">
      <w:pPr>
        <w:spacing w:after="347"/>
        <w:ind w:left="-5" w:right="1503"/>
      </w:pPr>
      <w:r>
        <w:t xml:space="preserve">    RSTA = 0; RSTB = 0; RSTC = 0; RSTCARRYIN = 0; RSTD = 0; RSTM = 0; RSTOPMODE = 0; RSTP = 0;</w:t>
      </w:r>
    </w:p>
    <w:p w14:paraId="46B29DF6" w14:textId="77777777" w:rsidR="00B74C51" w:rsidRDefault="00000000">
      <w:pPr>
        <w:ind w:left="-5" w:right="1503"/>
      </w:pPr>
      <w:r>
        <w:t xml:space="preserve">    // Step 2.1: Verify Reset Operation</w:t>
      </w:r>
    </w:p>
    <w:p w14:paraId="4D62C0E2" w14:textId="77777777" w:rsidR="00B74C51" w:rsidRDefault="00000000">
      <w:pPr>
        <w:spacing w:after="171"/>
        <w:ind w:left="-5" w:right="1503"/>
      </w:pPr>
      <w:r>
        <w:t xml:space="preserve">    $display("Starting Step 2.1: Verify Reset Operation");</w:t>
      </w:r>
    </w:p>
    <w:p w14:paraId="608E6D39" w14:textId="77777777" w:rsidR="00B74C51" w:rsidRDefault="00000000">
      <w:pPr>
        <w:ind w:left="-5" w:right="1503"/>
      </w:pPr>
      <w:r>
        <w:t xml:space="preserve">    // Assert all active-high resets</w:t>
      </w:r>
    </w:p>
    <w:p w14:paraId="53011CB7" w14:textId="77777777" w:rsidR="00B74C51" w:rsidRDefault="00000000">
      <w:pPr>
        <w:ind w:left="-5" w:right="1503"/>
      </w:pPr>
      <w:r>
        <w:lastRenderedPageBreak/>
        <w:t xml:space="preserve">    RSTA = 1; RSTB = 1; RSTC = 1; RSTCARRYIN = 1;</w:t>
      </w:r>
    </w:p>
    <w:p w14:paraId="6CB77FBB" w14:textId="77777777" w:rsidR="00B74C51" w:rsidRDefault="00000000">
      <w:pPr>
        <w:spacing w:after="171"/>
        <w:ind w:left="-5" w:right="1503"/>
      </w:pPr>
      <w:r>
        <w:t xml:space="preserve">    RSTD = 1; RSTM = 1; RSTOPMODE = 1; RSTP = 1;</w:t>
      </w:r>
    </w:p>
    <w:p w14:paraId="56AC0E4F" w14:textId="77777777" w:rsidR="00B74C51" w:rsidRDefault="00000000">
      <w:pPr>
        <w:ind w:left="-5" w:right="1503"/>
      </w:pPr>
      <w:r>
        <w:t xml:space="preserve">    // Drive remaining inputs with arbitrary values</w:t>
      </w:r>
    </w:p>
    <w:p w14:paraId="21ADE3C3" w14:textId="77777777" w:rsidR="00B74C51" w:rsidRDefault="00000000">
      <w:pPr>
        <w:spacing w:after="171"/>
        <w:ind w:left="-5" w:right="1503"/>
      </w:pPr>
      <w:r>
        <w:t xml:space="preserve">    A = $random; B = $random; C = $random; D = $random;</w:t>
      </w:r>
    </w:p>
    <w:p w14:paraId="27077B5F" w14:textId="77777777" w:rsidR="00B74C51" w:rsidRDefault="00000000">
      <w:pPr>
        <w:ind w:left="-5" w:right="1503"/>
      </w:pPr>
      <w:r>
        <w:t xml:space="preserve">    // Wait for the negative edge of the clock</w:t>
      </w:r>
    </w:p>
    <w:p w14:paraId="6514A295" w14:textId="77777777" w:rsidR="00B74C51" w:rsidRDefault="00000000">
      <w:pPr>
        <w:spacing w:after="171"/>
        <w:ind w:left="-5" w:right="1503"/>
      </w:pPr>
      <w:r>
        <w:t xml:space="preserve">    @(negedge CLK);</w:t>
      </w:r>
    </w:p>
    <w:p w14:paraId="63AE1B5F" w14:textId="77777777" w:rsidR="00B74C51" w:rsidRDefault="00000000">
      <w:pPr>
        <w:spacing w:after="171"/>
        <w:ind w:left="-5" w:right="1606"/>
      </w:pPr>
      <w:r>
        <w:t xml:space="preserve">    // Self-checking condition to verify outputs are zero     if (BCOUT === 0 &amp;&amp; PCOUT === 0 &amp;&amp; P === 0 &amp;&amp; M === 0 &amp;&amp; CARRYOUT === 0 &amp;&amp; CARRYOUTF === 0)         $display("-&gt; PASS: Reset successful. All outputs are zero.");     else         $display("-&gt; FAIL: Outputs are not zero after reset.");</w:t>
      </w:r>
    </w:p>
    <w:p w14:paraId="295D0546" w14:textId="77777777" w:rsidR="00B74C51" w:rsidRDefault="00000000">
      <w:pPr>
        <w:ind w:left="-5" w:right="1503"/>
      </w:pPr>
      <w:r>
        <w:t xml:space="preserve">    // Deassert resets and assert clock enables</w:t>
      </w:r>
    </w:p>
    <w:p w14:paraId="70A00846" w14:textId="77777777" w:rsidR="00B74C51" w:rsidRDefault="00000000">
      <w:pPr>
        <w:ind w:left="-5" w:right="1503"/>
      </w:pPr>
      <w:r>
        <w:t xml:space="preserve">    RSTA = 0; RSTB = 0; RSTC = 0; RSTCARRYIN = 0;</w:t>
      </w:r>
    </w:p>
    <w:p w14:paraId="466A47F6" w14:textId="77777777" w:rsidR="00B74C51" w:rsidRDefault="00000000">
      <w:pPr>
        <w:ind w:left="-5" w:right="1503"/>
      </w:pPr>
      <w:r>
        <w:t xml:space="preserve">    RSTD = 0; RSTM = 0; RSTOPMODE = 0; RSTP = 0;</w:t>
      </w:r>
    </w:p>
    <w:p w14:paraId="76577CCF" w14:textId="77777777" w:rsidR="00B74C51" w:rsidRDefault="00000000">
      <w:pPr>
        <w:spacing w:after="171"/>
        <w:ind w:left="-5" w:right="5635"/>
      </w:pPr>
      <w:r>
        <w:t xml:space="preserve">    CEA = 1; CEB = 1; CEC = 1; CECARRYIN = 1;     CED = 1; CEM = 1; CEOPMODE = 1; CEP = 1;</w:t>
      </w:r>
    </w:p>
    <w:p w14:paraId="155C063D" w14:textId="77777777" w:rsidR="00B74C51" w:rsidRDefault="00000000">
      <w:pPr>
        <w:spacing w:after="0" w:line="259" w:lineRule="auto"/>
        <w:ind w:left="0" w:right="0" w:firstLine="0"/>
      </w:pPr>
      <w:r>
        <w:t xml:space="preserve">    </w:t>
      </w:r>
    </w:p>
    <w:p w14:paraId="06682183" w14:textId="77777777" w:rsidR="00B74C51" w:rsidRDefault="00000000">
      <w:pPr>
        <w:ind w:left="-5" w:right="1503"/>
      </w:pPr>
      <w:r>
        <w:t xml:space="preserve">    // Step 2.2: Verify DSP Path 1</w:t>
      </w:r>
    </w:p>
    <w:p w14:paraId="63DA5FC7" w14:textId="77777777" w:rsidR="00B74C51" w:rsidRDefault="00000000">
      <w:pPr>
        <w:spacing w:after="0" w:line="259" w:lineRule="auto"/>
        <w:ind w:left="0" w:right="0" w:firstLine="0"/>
      </w:pPr>
      <w:r>
        <w:t xml:space="preserve">    </w:t>
      </w:r>
    </w:p>
    <w:p w14:paraId="4B99302E" w14:textId="77777777" w:rsidR="00B74C51" w:rsidRDefault="00000000">
      <w:pPr>
        <w:ind w:left="-5" w:right="1503"/>
      </w:pPr>
      <w:r>
        <w:t xml:space="preserve">    $display("Starting Step 2.2: Verify DSP Path 1");</w:t>
      </w:r>
    </w:p>
    <w:p w14:paraId="4EDA3B36" w14:textId="77777777" w:rsidR="00B74C51" w:rsidRDefault="00000000">
      <w:pPr>
        <w:ind w:left="-5" w:right="1503"/>
      </w:pPr>
      <w:r>
        <w:t xml:space="preserve">    OPMODE = 8'b11011101;</w:t>
      </w:r>
    </w:p>
    <w:p w14:paraId="251E730A" w14:textId="77777777" w:rsidR="00B74C51" w:rsidRDefault="00000000">
      <w:pPr>
        <w:ind w:left="-5" w:right="1503"/>
      </w:pPr>
      <w:r>
        <w:t xml:space="preserve">    A = 20; B = 10; C = 350; D = 25;</w:t>
      </w:r>
    </w:p>
    <w:p w14:paraId="1C301A1B" w14:textId="77777777" w:rsidR="00B74C51" w:rsidRDefault="00000000">
      <w:pPr>
        <w:spacing w:after="171"/>
        <w:ind w:left="-5" w:right="1503"/>
      </w:pPr>
      <w:r>
        <w:t xml:space="preserve">    BCIN = $random; PCIN = $random; CARRYIN = $random;</w:t>
      </w:r>
    </w:p>
    <w:p w14:paraId="7C663E9E" w14:textId="77777777" w:rsidR="00B74C51" w:rsidRDefault="00000000">
      <w:pPr>
        <w:spacing w:after="171"/>
        <w:ind w:left="-5" w:right="5460"/>
      </w:pPr>
      <w:r>
        <w:t xml:space="preserve">    // Wait for four negative clock edges     repeat(4) @(negedge CLK);</w:t>
      </w:r>
    </w:p>
    <w:p w14:paraId="797D382B" w14:textId="77777777" w:rsidR="00B74C51" w:rsidRDefault="00000000">
      <w:pPr>
        <w:spacing w:after="171"/>
        <w:ind w:left="-5" w:right="3182"/>
      </w:pPr>
      <w:r>
        <w:t xml:space="preserve">    if (BCOUT === 18'hf &amp;&amp; M === 36'h12c &amp;&amp; P === 48'h32 &amp;&amp; PCOUT === 48'h32         &amp;&amp; CARRYOUT === 0 &amp;&amp; CARRYOUTF === 0)         $display("-&gt; PASS: Path 1 outputs match expected values.");     else         $display("-&gt; FAIL: Path 1 outputs incorrect. P=%h", P);</w:t>
      </w:r>
    </w:p>
    <w:p w14:paraId="53E0C4BA" w14:textId="77777777" w:rsidR="00B74C51" w:rsidRDefault="00000000">
      <w:pPr>
        <w:spacing w:after="0" w:line="259" w:lineRule="auto"/>
        <w:ind w:left="0" w:right="0" w:firstLine="0"/>
      </w:pPr>
      <w:r>
        <w:t xml:space="preserve">    </w:t>
      </w:r>
    </w:p>
    <w:p w14:paraId="70E7FE31" w14:textId="77777777" w:rsidR="00B74C51" w:rsidRDefault="00000000">
      <w:pPr>
        <w:ind w:left="-5" w:right="1503"/>
      </w:pPr>
      <w:r>
        <w:t xml:space="preserve">    // Step 2.3: Verify DSP Path 2</w:t>
      </w:r>
    </w:p>
    <w:p w14:paraId="0F0F89DA" w14:textId="77777777" w:rsidR="00B74C51" w:rsidRDefault="00000000">
      <w:pPr>
        <w:spacing w:after="0" w:line="259" w:lineRule="auto"/>
        <w:ind w:left="0" w:right="0" w:firstLine="0"/>
      </w:pPr>
      <w:r>
        <w:t xml:space="preserve">    </w:t>
      </w:r>
    </w:p>
    <w:p w14:paraId="622820F9" w14:textId="77777777" w:rsidR="00B74C51" w:rsidRDefault="00000000">
      <w:pPr>
        <w:ind w:left="-5" w:right="1503"/>
      </w:pPr>
      <w:r>
        <w:t xml:space="preserve">    $display("Starting Step 2.3: Verify DSP Path 2");</w:t>
      </w:r>
    </w:p>
    <w:p w14:paraId="3885D3D0" w14:textId="77777777" w:rsidR="00B74C51" w:rsidRDefault="00000000">
      <w:pPr>
        <w:ind w:left="-5" w:right="1503"/>
      </w:pPr>
      <w:r>
        <w:t xml:space="preserve">    OPMODE = 8'b00010000;</w:t>
      </w:r>
    </w:p>
    <w:p w14:paraId="011BA6DC" w14:textId="77777777" w:rsidR="00B74C51" w:rsidRDefault="00000000">
      <w:pPr>
        <w:ind w:left="-5" w:right="1503"/>
      </w:pPr>
      <w:r>
        <w:t xml:space="preserve">    A = 20; B = 10; C = 350; D = 25;</w:t>
      </w:r>
    </w:p>
    <w:p w14:paraId="1CDD06AA" w14:textId="77777777" w:rsidR="00B74C51" w:rsidRDefault="00000000">
      <w:pPr>
        <w:spacing w:after="171"/>
        <w:ind w:left="-5" w:right="1503"/>
      </w:pPr>
      <w:r>
        <w:t xml:space="preserve">    BCIN = $random; PCIN = $random; CARRYIN = $random;</w:t>
      </w:r>
    </w:p>
    <w:p w14:paraId="665558D6" w14:textId="77777777" w:rsidR="00B74C51" w:rsidRDefault="00000000">
      <w:pPr>
        <w:spacing w:after="171"/>
        <w:ind w:left="-5" w:right="5372"/>
      </w:pPr>
      <w:r>
        <w:t xml:space="preserve">    // Wait for three negative clock edges     repeat(3) @(negedge CLK);</w:t>
      </w:r>
    </w:p>
    <w:p w14:paraId="733DEE1B" w14:textId="77777777" w:rsidR="00B74C51" w:rsidRDefault="00000000">
      <w:pPr>
        <w:spacing w:after="171"/>
        <w:ind w:left="-5" w:right="3533"/>
      </w:pPr>
      <w:r>
        <w:t xml:space="preserve">    if (BCOUT === 18'h23 &amp;&amp; M === 36'h2bc &amp;&amp; P === 0 &amp;&amp; PCOUT === 0         &amp;&amp; CARRYOUT === 0 &amp;&amp; CARRYOUTF === 0)         $display("-&gt; PASS: Path 2 outputs match expected values.");     else         $display("-&gt; FAIL: Path 2 outputs incorrect. P=%h, M=%h", P, M);</w:t>
      </w:r>
    </w:p>
    <w:p w14:paraId="29E47A98" w14:textId="77777777" w:rsidR="00B74C51" w:rsidRDefault="00000000">
      <w:pPr>
        <w:spacing w:after="171"/>
        <w:ind w:left="-5" w:right="5635"/>
      </w:pPr>
      <w:r>
        <w:t xml:space="preserve">    // Store past values for Path 3 verification     past_P = P;     past_CARRYOUT = CARRYOUT;</w:t>
      </w:r>
    </w:p>
    <w:p w14:paraId="3D3FEB91" w14:textId="77777777" w:rsidR="00B74C51" w:rsidRDefault="00000000">
      <w:pPr>
        <w:ind w:left="-5" w:right="5197"/>
      </w:pPr>
      <w:r>
        <w:t xml:space="preserve">    // Step 2.4: Verify DSP Path 3     $display("Starting Step 2.4: Verify DSP Path 3");</w:t>
      </w:r>
    </w:p>
    <w:p w14:paraId="583CE50D" w14:textId="77777777" w:rsidR="00B74C51" w:rsidRDefault="00000000">
      <w:pPr>
        <w:ind w:left="-5" w:right="1503"/>
      </w:pPr>
      <w:r>
        <w:t xml:space="preserve">    OPMODE = 8'b00001010;</w:t>
      </w:r>
    </w:p>
    <w:p w14:paraId="332C1996" w14:textId="77777777" w:rsidR="00B74C51" w:rsidRDefault="00000000">
      <w:pPr>
        <w:ind w:left="-5" w:right="1503"/>
      </w:pPr>
      <w:r>
        <w:t xml:space="preserve">    A = 20; B = 10; C = 350; D = 25;</w:t>
      </w:r>
    </w:p>
    <w:p w14:paraId="3DDE5E9E" w14:textId="77777777" w:rsidR="00B74C51" w:rsidRDefault="00000000">
      <w:pPr>
        <w:spacing w:after="171"/>
        <w:ind w:left="-5" w:right="1503"/>
      </w:pPr>
      <w:r>
        <w:t xml:space="preserve">    BCIN = $random; PCIN = $random; CARRYIN = $random;</w:t>
      </w:r>
    </w:p>
    <w:p w14:paraId="16E0A60C" w14:textId="77777777" w:rsidR="00B74C51" w:rsidRDefault="00000000">
      <w:pPr>
        <w:spacing w:after="171"/>
        <w:ind w:left="-5" w:right="5372"/>
      </w:pPr>
      <w:r>
        <w:t xml:space="preserve">    // Wait for three negative clock edges     repeat(3) @(negedge CLK);</w:t>
      </w:r>
    </w:p>
    <w:p w14:paraId="434EDB3F" w14:textId="77777777" w:rsidR="00B74C51" w:rsidRDefault="00000000">
      <w:pPr>
        <w:ind w:left="-5" w:right="1503"/>
      </w:pPr>
      <w:r>
        <w:lastRenderedPageBreak/>
        <w:t xml:space="preserve">    if (BCOUT === 18'ha &amp;&amp; M === 36'hc8 &amp;&amp; P === past_P &amp;&amp; PCOUT === past_P</w:t>
      </w:r>
    </w:p>
    <w:p w14:paraId="433DE544" w14:textId="77777777" w:rsidR="00B74C51" w:rsidRDefault="00000000">
      <w:pPr>
        <w:spacing w:after="347"/>
        <w:ind w:left="-5" w:right="2219"/>
      </w:pPr>
      <w:r>
        <w:t xml:space="preserve">        &amp;&amp; CARRYOUT === past_CARRYOUT &amp;&amp; CARRYOUTF === past_CARRYOUT)         $display("-&gt; PASS: Path 3 outputs match expected values (Feedback retained).");     else         $display("-&gt; FAIL: Path 3 outputs incorrect.");</w:t>
      </w:r>
    </w:p>
    <w:p w14:paraId="38913254" w14:textId="77777777" w:rsidR="00B74C51" w:rsidRDefault="00000000">
      <w:pPr>
        <w:ind w:left="-5" w:right="1503"/>
      </w:pPr>
      <w:r>
        <w:t xml:space="preserve">    // Step 2.5: Verify DSP Path 4</w:t>
      </w:r>
    </w:p>
    <w:p w14:paraId="35448513" w14:textId="77777777" w:rsidR="00B74C51" w:rsidRDefault="00000000">
      <w:pPr>
        <w:ind w:left="-5" w:right="1503"/>
      </w:pPr>
      <w:r>
        <w:t xml:space="preserve">    $display("Starting Step 2.5: Verify DSP Path 4");</w:t>
      </w:r>
    </w:p>
    <w:p w14:paraId="20B20B76" w14:textId="77777777" w:rsidR="00B74C51" w:rsidRDefault="00000000">
      <w:pPr>
        <w:ind w:left="-5" w:right="1503"/>
      </w:pPr>
      <w:r>
        <w:t xml:space="preserve">    OPMODE = 8'b10100111;</w:t>
      </w:r>
    </w:p>
    <w:p w14:paraId="696E745F" w14:textId="77777777" w:rsidR="00B74C51" w:rsidRDefault="00000000">
      <w:pPr>
        <w:ind w:left="-5" w:right="1503"/>
      </w:pPr>
      <w:r>
        <w:t xml:space="preserve">    A = 5; B = 6; C = 350; D = 25; PCIN = 3000;</w:t>
      </w:r>
    </w:p>
    <w:p w14:paraId="4D735DCB" w14:textId="77777777" w:rsidR="00B74C51" w:rsidRDefault="00000000">
      <w:pPr>
        <w:spacing w:after="171"/>
        <w:ind w:left="-5" w:right="1503"/>
      </w:pPr>
      <w:r>
        <w:t xml:space="preserve">    BCIN = $random; CARRYIN = $random;</w:t>
      </w:r>
    </w:p>
    <w:p w14:paraId="5DE20332" w14:textId="77777777" w:rsidR="00B74C51" w:rsidRDefault="00000000">
      <w:pPr>
        <w:spacing w:after="171"/>
        <w:ind w:left="-5" w:right="5372"/>
      </w:pPr>
      <w:r>
        <w:t xml:space="preserve">    // Wait for three negative clock edges     repeat(3) @(negedge CLK);</w:t>
      </w:r>
    </w:p>
    <w:p w14:paraId="42A175D2" w14:textId="77777777" w:rsidR="00B74C51" w:rsidRDefault="00000000">
      <w:pPr>
        <w:spacing w:after="171"/>
        <w:ind w:left="-5" w:right="1503"/>
      </w:pPr>
      <w:r>
        <w:t xml:space="preserve">    if (BCOUT === 18'h6 &amp;&amp; M === 36'h1e &amp;&amp; P === 48'hfe6fffec0bb1 &amp;&amp; PCOUT === 48'hfe6fffec0bb1         &amp;&amp; CARRYOUT === 1 &amp;&amp; CARRYOUTF === 1)         $display("-&gt; PASS: Path 4 outputs match expected values.");     else         $display("-&gt; FAIL: Path 4 outputs incorrect. P=%h", P);</w:t>
      </w:r>
    </w:p>
    <w:p w14:paraId="4731DF44" w14:textId="77777777" w:rsidR="00B74C51" w:rsidRDefault="00000000">
      <w:pPr>
        <w:ind w:left="-5" w:right="1503"/>
      </w:pPr>
      <w:r>
        <w:t xml:space="preserve">    // End Simulation</w:t>
      </w:r>
    </w:p>
    <w:p w14:paraId="5F4F15B5" w14:textId="77777777" w:rsidR="00B74C51" w:rsidRDefault="00000000">
      <w:pPr>
        <w:spacing w:after="171"/>
        <w:ind w:left="-5" w:right="6599"/>
      </w:pPr>
      <w:r>
        <w:t xml:space="preserve">    $display("Simulation Complete.");     $finish; end</w:t>
      </w:r>
    </w:p>
    <w:p w14:paraId="7800B111" w14:textId="77777777" w:rsidR="00B74C51" w:rsidRDefault="00000000">
      <w:pPr>
        <w:ind w:left="-5" w:right="1503"/>
      </w:pPr>
      <w:r>
        <w:t>endmodule</w:t>
      </w:r>
      <w:r>
        <w:br w:type="page"/>
      </w:r>
    </w:p>
    <w:p w14:paraId="4D95E418" w14:textId="77777777" w:rsidR="00B74C51" w:rsidRDefault="00000000">
      <w:pPr>
        <w:pStyle w:val="Heading1"/>
        <w:spacing w:after="148"/>
        <w:ind w:left="458" w:hanging="473"/>
      </w:pPr>
      <w:bookmarkStart w:id="4" w:name="_Toc7124"/>
      <w:r>
        <w:lastRenderedPageBreak/>
        <w:t>Simulation — QuestaSim</w:t>
      </w:r>
      <w:bookmarkEnd w:id="4"/>
    </w:p>
    <w:p w14:paraId="0A5C3D92" w14:textId="77777777" w:rsidR="00B74C51" w:rsidRDefault="00000000">
      <w:pPr>
        <w:pStyle w:val="Heading2"/>
        <w:ind w:left="471" w:hanging="486"/>
      </w:pPr>
      <w:bookmarkStart w:id="5" w:name="_Toc7125"/>
      <w:r>
        <w:t>run.do Automation Script</w:t>
      </w:r>
      <w:bookmarkEnd w:id="5"/>
    </w:p>
    <w:p w14:paraId="0FB2BD25" w14:textId="77777777" w:rsidR="00B74C51" w:rsidRDefault="00000000">
      <w:pPr>
        <w:spacing w:after="101" w:line="298" w:lineRule="auto"/>
        <w:ind w:left="-5" w:right="0"/>
      </w:pPr>
      <w:r>
        <w:rPr>
          <w:rFonts w:ascii="Arial" w:eastAsia="Arial" w:hAnsi="Arial" w:cs="Arial"/>
          <w:color w:val="000000"/>
          <w:sz w:val="20"/>
        </w:rPr>
        <w:t>Simulation is fully scripted: the script builds the work library, compiles the RTL and testbench, launches the simulator, adds every signal in the testbench scope to the waveform, runs to completion, and zooms the wave window to fit.</w:t>
      </w:r>
    </w:p>
    <w:p w14:paraId="570EE345" w14:textId="77777777" w:rsidR="00B74C51" w:rsidRDefault="00000000">
      <w:pPr>
        <w:spacing w:after="339"/>
        <w:ind w:left="-5" w:right="5635"/>
      </w:pPr>
      <w:r>
        <w:t>vlib work vmap work work vlog -work work DSP48A1.v vlog -work work tb_DSP48A1.v vsim -voptargs=+acc work.tb_DSP48A1 add wave -position insertpoint sim:/tb_DSP48A1/* run -all wave zoom full</w:t>
      </w:r>
    </w:p>
    <w:p w14:paraId="7131BC0F" w14:textId="77777777" w:rsidR="00B74C51" w:rsidRDefault="00000000">
      <w:pPr>
        <w:pStyle w:val="Heading2"/>
        <w:ind w:left="471" w:hanging="486"/>
      </w:pPr>
      <w:bookmarkStart w:id="6" w:name="_Toc7126"/>
      <w:r>
        <w:t>Waveform &amp; Transcript</w:t>
      </w:r>
      <w:bookmarkEnd w:id="6"/>
    </w:p>
    <w:p w14:paraId="1C087E2B" w14:textId="77777777" w:rsidR="00B74C51" w:rsidRDefault="00000000">
      <w:pPr>
        <w:spacing w:after="1" w:line="298" w:lineRule="auto"/>
        <w:ind w:left="-5" w:right="0"/>
      </w:pPr>
      <w:r>
        <w:rPr>
          <w:rFonts w:ascii="Arial" w:eastAsia="Arial" w:hAnsi="Arial" w:cs="Arial"/>
          <w:color w:val="000000"/>
          <w:sz w:val="20"/>
        </w:rPr>
        <w:t xml:space="preserve">The capture below shows the full QuestaSim session after </w:t>
      </w:r>
      <w:r>
        <w:rPr>
          <w:color w:val="000000"/>
          <w:sz w:val="20"/>
        </w:rPr>
        <w:t>run -all</w:t>
      </w:r>
      <w:r>
        <w:rPr>
          <w:rFonts w:ascii="Arial" w:eastAsia="Arial" w:hAnsi="Arial" w:cs="Arial"/>
          <w:color w:val="000000"/>
          <w:sz w:val="20"/>
        </w:rPr>
        <w:t>: the Objects/Wave panes with every DUT signal, and the Transcript pane confirming the simulation ran to completion (</w:t>
      </w:r>
      <w:r>
        <w:rPr>
          <w:color w:val="000000"/>
          <w:sz w:val="20"/>
        </w:rPr>
        <w:t>$finish</w:t>
      </w:r>
      <w:r>
        <w:rPr>
          <w:rFonts w:ascii="Arial" w:eastAsia="Arial" w:hAnsi="Arial" w:cs="Arial"/>
          <w:color w:val="000000"/>
          <w:sz w:val="20"/>
        </w:rPr>
        <w:t xml:space="preserve"> at 147 ns) with no unexpected errors reported.</w:t>
      </w:r>
    </w:p>
    <w:p w14:paraId="0CDCEEB2" w14:textId="77777777" w:rsidR="00B74C51" w:rsidRDefault="00000000">
      <w:pPr>
        <w:spacing w:after="131" w:line="259" w:lineRule="auto"/>
        <w:ind w:left="240" w:right="0" w:firstLine="0"/>
      </w:pPr>
      <w:r>
        <w:rPr>
          <w:noProof/>
        </w:rPr>
        <w:drawing>
          <wp:inline distT="0" distB="0" distL="0" distR="0" wp14:anchorId="25E12363" wp14:editId="49175831">
            <wp:extent cx="5943600" cy="3553618"/>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7"/>
                    <a:stretch>
                      <a:fillRect/>
                    </a:stretch>
                  </pic:blipFill>
                  <pic:spPr>
                    <a:xfrm>
                      <a:off x="0" y="0"/>
                      <a:ext cx="5943600" cy="3553618"/>
                    </a:xfrm>
                    <a:prstGeom prst="rect">
                      <a:avLst/>
                    </a:prstGeom>
                  </pic:spPr>
                </pic:pic>
              </a:graphicData>
            </a:graphic>
          </wp:inline>
        </w:drawing>
      </w:r>
    </w:p>
    <w:p w14:paraId="12BDE98D" w14:textId="77777777" w:rsidR="00B74C51" w:rsidRDefault="00000000">
      <w:pPr>
        <w:spacing w:after="0" w:line="259" w:lineRule="auto"/>
        <w:ind w:left="0" w:right="0" w:firstLine="0"/>
        <w:jc w:val="center"/>
        <w:rPr>
          <w:rFonts w:ascii="Arial" w:eastAsia="Arial" w:hAnsi="Arial" w:cs="Arial"/>
          <w:i/>
          <w:color w:val="555555"/>
          <w:sz w:val="18"/>
        </w:rPr>
      </w:pPr>
      <w:r>
        <w:rPr>
          <w:rFonts w:ascii="Arial" w:eastAsia="Arial" w:hAnsi="Arial" w:cs="Arial"/>
          <w:i/>
          <w:color w:val="555555"/>
          <w:sz w:val="18"/>
        </w:rPr>
        <w:t>Figure 4.1 — QuestaSim waveform and transcript for tb_DSP48A1.</w:t>
      </w:r>
    </w:p>
    <w:p w14:paraId="26F35258" w14:textId="77777777" w:rsidR="00E40ACF" w:rsidRDefault="00E40ACF">
      <w:pPr>
        <w:spacing w:after="0" w:line="259" w:lineRule="auto"/>
        <w:ind w:left="0" w:right="0" w:firstLine="0"/>
        <w:jc w:val="center"/>
        <w:rPr>
          <w:rFonts w:ascii="Arial" w:eastAsia="Arial" w:hAnsi="Arial" w:cs="Arial"/>
          <w:i/>
          <w:color w:val="555555"/>
          <w:sz w:val="18"/>
        </w:rPr>
      </w:pPr>
    </w:p>
    <w:p w14:paraId="08B026A3" w14:textId="77777777" w:rsidR="00E40ACF" w:rsidRDefault="00E40ACF">
      <w:pPr>
        <w:spacing w:after="0" w:line="259" w:lineRule="auto"/>
        <w:ind w:left="0" w:right="0" w:firstLine="0"/>
        <w:jc w:val="center"/>
        <w:rPr>
          <w:rFonts w:ascii="Arial" w:eastAsia="Arial" w:hAnsi="Arial" w:cs="Arial"/>
          <w:i/>
          <w:color w:val="555555"/>
          <w:sz w:val="18"/>
        </w:rPr>
      </w:pPr>
    </w:p>
    <w:p w14:paraId="4B0E64BE" w14:textId="77777777" w:rsidR="00E40ACF" w:rsidRDefault="00E40ACF">
      <w:pPr>
        <w:spacing w:after="0" w:line="259" w:lineRule="auto"/>
        <w:ind w:left="0" w:right="0" w:firstLine="0"/>
        <w:jc w:val="center"/>
        <w:rPr>
          <w:rFonts w:ascii="Arial" w:eastAsia="Arial" w:hAnsi="Arial" w:cs="Arial"/>
          <w:i/>
          <w:color w:val="555555"/>
          <w:sz w:val="18"/>
        </w:rPr>
      </w:pPr>
    </w:p>
    <w:p w14:paraId="5865750F" w14:textId="77777777" w:rsidR="00E40ACF" w:rsidRDefault="00E40ACF">
      <w:pPr>
        <w:spacing w:after="0" w:line="259" w:lineRule="auto"/>
        <w:ind w:left="0" w:right="0" w:firstLine="0"/>
        <w:jc w:val="center"/>
      </w:pPr>
    </w:p>
    <w:p w14:paraId="1AB57342" w14:textId="77777777" w:rsidR="00B74C51" w:rsidRDefault="00000000">
      <w:pPr>
        <w:pStyle w:val="Heading1"/>
        <w:ind w:left="458" w:hanging="473"/>
      </w:pPr>
      <w:bookmarkStart w:id="7" w:name="_Toc7127"/>
      <w:r>
        <w:lastRenderedPageBreak/>
        <w:t>Conclusion</w:t>
      </w:r>
      <w:bookmarkEnd w:id="7"/>
    </w:p>
    <w:p w14:paraId="3E1364D2" w14:textId="77777777" w:rsidR="00B74C51" w:rsidRDefault="00000000">
      <w:pPr>
        <w:spacing w:after="0" w:line="298" w:lineRule="auto"/>
        <w:ind w:left="-5" w:right="0"/>
      </w:pPr>
      <w:r>
        <w:rPr>
          <w:rFonts w:ascii="Arial" w:eastAsia="Arial" w:hAnsi="Arial" w:cs="Arial"/>
          <w:color w:val="000000"/>
          <w:sz w:val="20"/>
        </w:rPr>
        <w:t>The DSP48A1 behavioral model was implemented and functionally verified in QuestaSim. The self-checking testbench confirmed correct reset behavior and correct results across four representative OPMODE paths (pre-adder, multiplier, post-adder feedback, and carry/cascade), with the simulation running to completion and no failing checks reported in the transcript. The project demonstrates RTL capture and simulation-based verification of a complex, parameterized arithmetic datapath.</w:t>
      </w:r>
    </w:p>
    <w:sectPr w:rsidR="00B74C51">
      <w:headerReference w:type="even" r:id="rId8"/>
      <w:headerReference w:type="default" r:id="rId9"/>
      <w:footerReference w:type="even" r:id="rId10"/>
      <w:footerReference w:type="default" r:id="rId11"/>
      <w:headerReference w:type="first" r:id="rId12"/>
      <w:footerReference w:type="first" r:id="rId13"/>
      <w:pgSz w:w="12240" w:h="15840"/>
      <w:pgMar w:top="2406" w:right="1200" w:bottom="1351" w:left="12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628CB" w14:textId="77777777" w:rsidR="004000F9" w:rsidRDefault="004000F9">
      <w:pPr>
        <w:spacing w:after="0" w:line="240" w:lineRule="auto"/>
      </w:pPr>
      <w:r>
        <w:separator/>
      </w:r>
    </w:p>
  </w:endnote>
  <w:endnote w:type="continuationSeparator" w:id="0">
    <w:p w14:paraId="5FF48D2E" w14:textId="77777777" w:rsidR="004000F9" w:rsidRDefault="00400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B7DA0" w14:textId="77777777" w:rsidR="00B74C51" w:rsidRDefault="00000000">
    <w:pPr>
      <w:spacing w:after="0" w:line="259" w:lineRule="auto"/>
      <w:ind w:left="0" w:right="0" w:firstLine="0"/>
      <w:jc w:val="center"/>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56FC76" wp14:editId="13201F0D">
              <wp:simplePos x="0" y="0"/>
              <wp:positionH relativeFrom="page">
                <wp:posOffset>685800</wp:posOffset>
              </wp:positionH>
              <wp:positionV relativeFrom="page">
                <wp:posOffset>9509760</wp:posOffset>
              </wp:positionV>
              <wp:extent cx="6400800" cy="7620"/>
              <wp:effectExtent l="0" t="0" r="0" b="0"/>
              <wp:wrapSquare wrapText="bothSides"/>
              <wp:docPr id="6927" name="Group 6927"/>
              <wp:cNvGraphicFramePr/>
              <a:graphic xmlns:a="http://schemas.openxmlformats.org/drawingml/2006/main">
                <a:graphicData uri="http://schemas.microsoft.com/office/word/2010/wordprocessingGroup">
                  <wpg:wgp>
                    <wpg:cNvGrpSpPr/>
                    <wpg:grpSpPr>
                      <a:xfrm>
                        <a:off x="0" y="0"/>
                        <a:ext cx="6400800" cy="7620"/>
                        <a:chOff x="0" y="0"/>
                        <a:chExt cx="6400800" cy="7620"/>
                      </a:xfrm>
                    </wpg:grpSpPr>
                    <wps:wsp>
                      <wps:cNvPr id="6928" name="Shape 6928"/>
                      <wps:cNvSpPr/>
                      <wps:spPr>
                        <a:xfrm>
                          <a:off x="0" y="0"/>
                          <a:ext cx="6400800" cy="0"/>
                        </a:xfrm>
                        <a:custGeom>
                          <a:avLst/>
                          <a:gdLst/>
                          <a:ahLst/>
                          <a:cxnLst/>
                          <a:rect l="0" t="0" r="0" b="0"/>
                          <a:pathLst>
                            <a:path w="6400800">
                              <a:moveTo>
                                <a:pt x="0" y="0"/>
                              </a:moveTo>
                              <a:lnTo>
                                <a:pt x="6400800" y="0"/>
                              </a:lnTo>
                            </a:path>
                          </a:pathLst>
                        </a:custGeom>
                        <a:ln w="7620" cap="flat">
                          <a:miter lim="127000"/>
                        </a:ln>
                      </wps:spPr>
                      <wps:style>
                        <a:lnRef idx="1">
                          <a:srgbClr val="C9CDD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27" style="width:504pt;height:0.6pt;position:absolute;mso-position-horizontal-relative:page;mso-position-horizontal:absolute;margin-left:54pt;mso-position-vertical-relative:page;margin-top:748.8pt;" coordsize="64008,76">
              <v:shape id="Shape 6928" style="position:absolute;width:64008;height:0;left:0;top:0;" coordsize="6400800,0" path="m0,0l6400800,0">
                <v:stroke weight="0.6pt" endcap="flat" joinstyle="miter" miterlimit="10" on="true" color="#c9cdd3"/>
                <v:fill on="false" color="#000000" opacity="0"/>
              </v:shape>
              <w10:wrap type="square"/>
            </v:group>
          </w:pict>
        </mc:Fallback>
      </mc:AlternateContent>
    </w:r>
    <w:r>
      <w:fldChar w:fldCharType="begin"/>
    </w:r>
    <w:r>
      <w:instrText xml:space="preserve"> PAGE   \* MERGEFORMAT </w:instrText>
    </w:r>
    <w:r>
      <w:fldChar w:fldCharType="separate"/>
    </w:r>
    <w:r>
      <w:rPr>
        <w:rFonts w:ascii="Arial" w:eastAsia="Arial" w:hAnsi="Arial" w:cs="Arial"/>
        <w:color w:val="777777"/>
        <w:sz w:val="17"/>
      </w:rPr>
      <w:t>2</w:t>
    </w:r>
    <w:r>
      <w:rPr>
        <w:rFonts w:ascii="Arial" w:eastAsia="Arial" w:hAnsi="Arial" w:cs="Arial"/>
        <w:color w:val="777777"/>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EE9E2" w14:textId="77777777" w:rsidR="00B74C51" w:rsidRDefault="00000000">
    <w:pPr>
      <w:spacing w:after="0" w:line="259" w:lineRule="auto"/>
      <w:ind w:left="0" w:right="0" w:firstLine="0"/>
      <w:jc w:val="center"/>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5253E394" wp14:editId="774E84E5">
              <wp:simplePos x="0" y="0"/>
              <wp:positionH relativeFrom="page">
                <wp:posOffset>685800</wp:posOffset>
              </wp:positionH>
              <wp:positionV relativeFrom="page">
                <wp:posOffset>9509760</wp:posOffset>
              </wp:positionV>
              <wp:extent cx="6400800" cy="7620"/>
              <wp:effectExtent l="0" t="0" r="0" b="0"/>
              <wp:wrapSquare wrapText="bothSides"/>
              <wp:docPr id="6909" name="Group 6909"/>
              <wp:cNvGraphicFramePr/>
              <a:graphic xmlns:a="http://schemas.openxmlformats.org/drawingml/2006/main">
                <a:graphicData uri="http://schemas.microsoft.com/office/word/2010/wordprocessingGroup">
                  <wpg:wgp>
                    <wpg:cNvGrpSpPr/>
                    <wpg:grpSpPr>
                      <a:xfrm>
                        <a:off x="0" y="0"/>
                        <a:ext cx="6400800" cy="7620"/>
                        <a:chOff x="0" y="0"/>
                        <a:chExt cx="6400800" cy="7620"/>
                      </a:xfrm>
                    </wpg:grpSpPr>
                    <wps:wsp>
                      <wps:cNvPr id="6910" name="Shape 6910"/>
                      <wps:cNvSpPr/>
                      <wps:spPr>
                        <a:xfrm>
                          <a:off x="0" y="0"/>
                          <a:ext cx="6400800" cy="0"/>
                        </a:xfrm>
                        <a:custGeom>
                          <a:avLst/>
                          <a:gdLst/>
                          <a:ahLst/>
                          <a:cxnLst/>
                          <a:rect l="0" t="0" r="0" b="0"/>
                          <a:pathLst>
                            <a:path w="6400800">
                              <a:moveTo>
                                <a:pt x="0" y="0"/>
                              </a:moveTo>
                              <a:lnTo>
                                <a:pt x="6400800" y="0"/>
                              </a:lnTo>
                            </a:path>
                          </a:pathLst>
                        </a:custGeom>
                        <a:ln w="7620" cap="flat">
                          <a:miter lim="127000"/>
                        </a:ln>
                      </wps:spPr>
                      <wps:style>
                        <a:lnRef idx="1">
                          <a:srgbClr val="C9CDD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09" style="width:504pt;height:0.6pt;position:absolute;mso-position-horizontal-relative:page;mso-position-horizontal:absolute;margin-left:54pt;mso-position-vertical-relative:page;margin-top:748.8pt;" coordsize="64008,76">
              <v:shape id="Shape 6910" style="position:absolute;width:64008;height:0;left:0;top:0;" coordsize="6400800,0" path="m0,0l6400800,0">
                <v:stroke weight="0.6pt" endcap="flat" joinstyle="miter" miterlimit="10" on="true" color="#c9cdd3"/>
                <v:fill on="false" color="#000000" opacity="0"/>
              </v:shape>
              <w10:wrap type="square"/>
            </v:group>
          </w:pict>
        </mc:Fallback>
      </mc:AlternateContent>
    </w:r>
    <w:r>
      <w:fldChar w:fldCharType="begin"/>
    </w:r>
    <w:r>
      <w:instrText xml:space="preserve"> PAGE   \* MERGEFORMAT </w:instrText>
    </w:r>
    <w:r>
      <w:fldChar w:fldCharType="separate"/>
    </w:r>
    <w:r>
      <w:rPr>
        <w:rFonts w:ascii="Arial" w:eastAsia="Arial" w:hAnsi="Arial" w:cs="Arial"/>
        <w:color w:val="777777"/>
        <w:sz w:val="17"/>
      </w:rPr>
      <w:t>2</w:t>
    </w:r>
    <w:r>
      <w:rPr>
        <w:rFonts w:ascii="Arial" w:eastAsia="Arial" w:hAnsi="Arial" w:cs="Arial"/>
        <w:color w:val="777777"/>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6FBF5" w14:textId="77777777" w:rsidR="00B74C51" w:rsidRDefault="00B74C51">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7571D" w14:textId="77777777" w:rsidR="004000F9" w:rsidRDefault="004000F9">
      <w:pPr>
        <w:spacing w:after="0" w:line="240" w:lineRule="auto"/>
      </w:pPr>
      <w:r>
        <w:separator/>
      </w:r>
    </w:p>
  </w:footnote>
  <w:footnote w:type="continuationSeparator" w:id="0">
    <w:p w14:paraId="3767BA07" w14:textId="77777777" w:rsidR="004000F9" w:rsidRDefault="00400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3321" w14:textId="77777777" w:rsidR="00B74C51" w:rsidRDefault="00000000">
    <w:pPr>
      <w:tabs>
        <w:tab w:val="right" w:pos="9840"/>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36EA8D0B" wp14:editId="5F31C07A">
              <wp:simplePos x="0" y="0"/>
              <wp:positionH relativeFrom="page">
                <wp:posOffset>685800</wp:posOffset>
              </wp:positionH>
              <wp:positionV relativeFrom="page">
                <wp:posOffset>502920</wp:posOffset>
              </wp:positionV>
              <wp:extent cx="6400800" cy="7620"/>
              <wp:effectExtent l="0" t="0" r="0" b="0"/>
              <wp:wrapSquare wrapText="bothSides"/>
              <wp:docPr id="6919" name="Group 6919"/>
              <wp:cNvGraphicFramePr/>
              <a:graphic xmlns:a="http://schemas.openxmlformats.org/drawingml/2006/main">
                <a:graphicData uri="http://schemas.microsoft.com/office/word/2010/wordprocessingGroup">
                  <wpg:wgp>
                    <wpg:cNvGrpSpPr/>
                    <wpg:grpSpPr>
                      <a:xfrm>
                        <a:off x="0" y="0"/>
                        <a:ext cx="6400800" cy="7620"/>
                        <a:chOff x="0" y="0"/>
                        <a:chExt cx="6400800" cy="7620"/>
                      </a:xfrm>
                    </wpg:grpSpPr>
                    <wps:wsp>
                      <wps:cNvPr id="6920" name="Shape 6920"/>
                      <wps:cNvSpPr/>
                      <wps:spPr>
                        <a:xfrm>
                          <a:off x="0" y="0"/>
                          <a:ext cx="6400800" cy="0"/>
                        </a:xfrm>
                        <a:custGeom>
                          <a:avLst/>
                          <a:gdLst/>
                          <a:ahLst/>
                          <a:cxnLst/>
                          <a:rect l="0" t="0" r="0" b="0"/>
                          <a:pathLst>
                            <a:path w="6400800">
                              <a:moveTo>
                                <a:pt x="0" y="0"/>
                              </a:moveTo>
                              <a:lnTo>
                                <a:pt x="6400800" y="0"/>
                              </a:lnTo>
                            </a:path>
                          </a:pathLst>
                        </a:custGeom>
                        <a:ln w="7620" cap="flat">
                          <a:miter lim="127000"/>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19" style="width:504pt;height:0.6pt;position:absolute;mso-position-horizontal-relative:page;mso-position-horizontal:absolute;margin-left:54pt;mso-position-vertical-relative:page;margin-top:39.6pt;" coordsize="64008,76">
              <v:shape id="Shape 6920" style="position:absolute;width:64008;height:0;left:0;top:0;" coordsize="6400800,0" path="m0,0l6400800,0">
                <v:stroke weight="0.6pt" endcap="flat" joinstyle="miter" miterlimit="10" on="true" color="#1f3864"/>
                <v:fill on="false" color="#000000" opacity="0"/>
              </v:shape>
              <w10:wrap type="square"/>
            </v:group>
          </w:pict>
        </mc:Fallback>
      </mc:AlternateContent>
    </w:r>
    <w:r>
      <w:rPr>
        <w:rFonts w:ascii="Arial" w:eastAsia="Arial" w:hAnsi="Arial" w:cs="Arial"/>
        <w:color w:val="555555"/>
        <w:sz w:val="17"/>
      </w:rPr>
      <w:t>Project 1 — DSP48A1 (Spartan-6)</w:t>
    </w:r>
    <w:r>
      <w:rPr>
        <w:rFonts w:ascii="Arial" w:eastAsia="Arial" w:hAnsi="Arial" w:cs="Arial"/>
        <w:color w:val="555555"/>
        <w:sz w:val="17"/>
      </w:rPr>
      <w:tab/>
      <w:t>Esraa Tarek Fouad Ahmed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7BC6" w14:textId="77777777" w:rsidR="00B74C51" w:rsidRDefault="00000000">
    <w:pPr>
      <w:tabs>
        <w:tab w:val="right" w:pos="9840"/>
      </w:tabs>
      <w:spacing w:after="0" w:line="259" w:lineRule="auto"/>
      <w:ind w:left="-120" w:right="-120" w:firstLine="0"/>
      <w:rPr>
        <w:rFonts w:ascii="Arial" w:eastAsia="Arial" w:hAnsi="Arial" w:cs="Arial"/>
        <w:color w:val="555555"/>
        <w:sz w:val="17"/>
      </w:rPr>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2B1EE3A" wp14:editId="4F0CDBBF">
              <wp:simplePos x="0" y="0"/>
              <wp:positionH relativeFrom="page">
                <wp:posOffset>685800</wp:posOffset>
              </wp:positionH>
              <wp:positionV relativeFrom="page">
                <wp:posOffset>502920</wp:posOffset>
              </wp:positionV>
              <wp:extent cx="6400800" cy="7620"/>
              <wp:effectExtent l="0" t="0" r="0" b="0"/>
              <wp:wrapSquare wrapText="bothSides"/>
              <wp:docPr id="6901" name="Group 6901"/>
              <wp:cNvGraphicFramePr/>
              <a:graphic xmlns:a="http://schemas.openxmlformats.org/drawingml/2006/main">
                <a:graphicData uri="http://schemas.microsoft.com/office/word/2010/wordprocessingGroup">
                  <wpg:wgp>
                    <wpg:cNvGrpSpPr/>
                    <wpg:grpSpPr>
                      <a:xfrm>
                        <a:off x="0" y="0"/>
                        <a:ext cx="6400800" cy="7620"/>
                        <a:chOff x="0" y="0"/>
                        <a:chExt cx="6400800" cy="7620"/>
                      </a:xfrm>
                    </wpg:grpSpPr>
                    <wps:wsp>
                      <wps:cNvPr id="6902" name="Shape 6902"/>
                      <wps:cNvSpPr/>
                      <wps:spPr>
                        <a:xfrm>
                          <a:off x="0" y="0"/>
                          <a:ext cx="6400800" cy="0"/>
                        </a:xfrm>
                        <a:custGeom>
                          <a:avLst/>
                          <a:gdLst/>
                          <a:ahLst/>
                          <a:cxnLst/>
                          <a:rect l="0" t="0" r="0" b="0"/>
                          <a:pathLst>
                            <a:path w="6400800">
                              <a:moveTo>
                                <a:pt x="0" y="0"/>
                              </a:moveTo>
                              <a:lnTo>
                                <a:pt x="6400800" y="0"/>
                              </a:lnTo>
                            </a:path>
                          </a:pathLst>
                        </a:custGeom>
                        <a:ln w="7620" cap="flat">
                          <a:miter lim="127000"/>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01" style="width:504pt;height:0.6pt;position:absolute;mso-position-horizontal-relative:page;mso-position-horizontal:absolute;margin-left:54pt;mso-position-vertical-relative:page;margin-top:39.6pt;" coordsize="64008,76">
              <v:shape id="Shape 6902" style="position:absolute;width:64008;height:0;left:0;top:0;" coordsize="6400800,0" path="m0,0l6400800,0">
                <v:stroke weight="0.6pt" endcap="flat" joinstyle="miter" miterlimit="10" on="true" color="#1f3864"/>
                <v:fill on="false" color="#000000" opacity="0"/>
              </v:shape>
              <w10:wrap type="square"/>
            </v:group>
          </w:pict>
        </mc:Fallback>
      </mc:AlternateContent>
    </w:r>
    <w:r>
      <w:rPr>
        <w:rFonts w:ascii="Arial" w:eastAsia="Arial" w:hAnsi="Arial" w:cs="Arial"/>
        <w:color w:val="555555"/>
        <w:sz w:val="17"/>
      </w:rPr>
      <w:t>Project 1 — DSP48A1 (Spartan-6)</w:t>
    </w:r>
    <w:r>
      <w:rPr>
        <w:rFonts w:ascii="Arial" w:eastAsia="Arial" w:hAnsi="Arial" w:cs="Arial"/>
        <w:color w:val="555555"/>
        <w:sz w:val="17"/>
      </w:rPr>
      <w:tab/>
      <w:t>Esraa Tarek Fouad Ahmed</w:t>
    </w:r>
  </w:p>
  <w:p w14:paraId="0B546B6B" w14:textId="4DFC4A33" w:rsidR="00E40ACF" w:rsidRDefault="00E40ACF">
    <w:pPr>
      <w:tabs>
        <w:tab w:val="right" w:pos="9840"/>
      </w:tabs>
      <w:spacing w:after="0" w:line="259" w:lineRule="auto"/>
      <w:ind w:left="-120" w:right="-120" w:firstLine="0"/>
      <w:rPr>
        <w:rFonts w:ascii="Arial" w:eastAsia="Arial" w:hAnsi="Arial" w:cs="Arial"/>
        <w:color w:val="555555"/>
        <w:sz w:val="17"/>
      </w:rPr>
    </w:pPr>
    <w:r>
      <w:rPr>
        <w:rFonts w:ascii="Arial" w:eastAsia="Arial" w:hAnsi="Arial" w:cs="Arial"/>
        <w:color w:val="555555"/>
        <w:sz w:val="17"/>
      </w:rPr>
      <w:tab/>
      <w:t xml:space="preserve">Ahmed Mohamed Ahmed Mohamed </w:t>
    </w:r>
  </w:p>
  <w:p w14:paraId="2F0192F2" w14:textId="77777777" w:rsidR="00E40ACF" w:rsidRDefault="00E40ACF">
    <w:pPr>
      <w:tabs>
        <w:tab w:val="right" w:pos="9840"/>
      </w:tabs>
      <w:spacing w:after="0" w:line="259" w:lineRule="auto"/>
      <w:ind w:left="-120" w:right="-12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154F6" w14:textId="77777777" w:rsidR="00B74C51" w:rsidRDefault="00B74C51">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A6016"/>
    <w:multiLevelType w:val="multilevel"/>
    <w:tmpl w:val="F42E1D90"/>
    <w:lvl w:ilvl="0">
      <w:start w:val="1"/>
      <w:numFmt w:val="decimal"/>
      <w:pStyle w:val="Heading1"/>
      <w:lvlText w:val="%1."/>
      <w:lvlJc w:val="left"/>
      <w:pPr>
        <w:ind w:left="0"/>
      </w:pPr>
      <w:rPr>
        <w:rFonts w:ascii="Arial" w:eastAsia="Arial" w:hAnsi="Arial" w:cs="Arial"/>
        <w:b/>
        <w:bCs/>
        <w:i w:val="0"/>
        <w:strike w:val="0"/>
        <w:dstrike w:val="0"/>
        <w:color w:val="1F3864"/>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E5395"/>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E5395"/>
        <w:sz w:val="25"/>
        <w:szCs w:val="25"/>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E5395"/>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E5395"/>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E5395"/>
        <w:sz w:val="25"/>
        <w:szCs w:val="25"/>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E5395"/>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E5395"/>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E5395"/>
        <w:sz w:val="25"/>
        <w:szCs w:val="25"/>
        <w:u w:val="none" w:color="000000"/>
        <w:bdr w:val="none" w:sz="0" w:space="0" w:color="auto"/>
        <w:shd w:val="clear" w:color="auto" w:fill="auto"/>
        <w:vertAlign w:val="baseline"/>
      </w:rPr>
    </w:lvl>
  </w:abstractNum>
  <w:abstractNum w:abstractNumId="1" w15:restartNumberingAfterBreak="0">
    <w:nsid w:val="65287ADC"/>
    <w:multiLevelType w:val="hybridMultilevel"/>
    <w:tmpl w:val="9BDEFEE4"/>
    <w:lvl w:ilvl="0" w:tplc="2C9EF0C6">
      <w:start w:val="1"/>
      <w:numFmt w:val="bullet"/>
      <w:lvlText w:val="●"/>
      <w:lvlJc w:val="left"/>
      <w:pPr>
        <w:ind w:left="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5E2E9EB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7A3B5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FE2ABF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0A678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9ED8A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EE896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EA8F1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90494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012028115">
    <w:abstractNumId w:val="1"/>
  </w:num>
  <w:num w:numId="2" w16cid:durableId="116709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C51"/>
    <w:rsid w:val="004000F9"/>
    <w:rsid w:val="009E1EED"/>
    <w:rsid w:val="00B74C51"/>
    <w:rsid w:val="00E40A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3A87A"/>
  <w15:docId w15:val="{117E36AD-A3C2-4F0D-A63E-142B32DB3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3" w:lineRule="auto"/>
      <w:ind w:left="10" w:right="3445" w:hanging="10"/>
    </w:pPr>
    <w:rPr>
      <w:rFonts w:ascii="Courier New" w:eastAsia="Courier New" w:hAnsi="Courier New" w:cs="Courier New"/>
      <w:color w:val="1A1A1A"/>
      <w:sz w:val="15"/>
    </w:rPr>
  </w:style>
  <w:style w:type="paragraph" w:styleId="Heading1">
    <w:name w:val="heading 1"/>
    <w:next w:val="Normal"/>
    <w:link w:val="Heading1Char"/>
    <w:uiPriority w:val="9"/>
    <w:qFormat/>
    <w:pPr>
      <w:keepNext/>
      <w:keepLines/>
      <w:numPr>
        <w:numId w:val="2"/>
      </w:numPr>
      <w:spacing w:after="62" w:line="259" w:lineRule="auto"/>
      <w:ind w:left="10" w:hanging="10"/>
      <w:outlineLvl w:val="0"/>
    </w:pPr>
    <w:rPr>
      <w:rFonts w:ascii="Arial" w:eastAsia="Arial" w:hAnsi="Arial" w:cs="Arial"/>
      <w:b/>
      <w:color w:val="1F3864"/>
      <w:sz w:val="34"/>
    </w:rPr>
  </w:style>
  <w:style w:type="paragraph" w:styleId="Heading2">
    <w:name w:val="heading 2"/>
    <w:next w:val="Normal"/>
    <w:link w:val="Heading2Char"/>
    <w:uiPriority w:val="9"/>
    <w:unhideWhenUsed/>
    <w:qFormat/>
    <w:pPr>
      <w:keepNext/>
      <w:keepLines/>
      <w:numPr>
        <w:ilvl w:val="1"/>
        <w:numId w:val="2"/>
      </w:numPr>
      <w:spacing w:after="84" w:line="259" w:lineRule="auto"/>
      <w:ind w:left="10" w:hanging="10"/>
      <w:outlineLvl w:val="1"/>
    </w:pPr>
    <w:rPr>
      <w:rFonts w:ascii="Arial" w:eastAsia="Arial" w:hAnsi="Arial" w:cs="Arial"/>
      <w:b/>
      <w:color w:val="2E5395"/>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E5395"/>
      <w:sz w:val="25"/>
    </w:rPr>
  </w:style>
  <w:style w:type="character" w:customStyle="1" w:styleId="Heading1Char">
    <w:name w:val="Heading 1 Char"/>
    <w:link w:val="Heading1"/>
    <w:rPr>
      <w:rFonts w:ascii="Arial" w:eastAsia="Arial" w:hAnsi="Arial" w:cs="Arial"/>
      <w:b/>
      <w:color w:val="1F3864"/>
      <w:sz w:val="3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after="152" w:line="259" w:lineRule="auto"/>
      <w:ind w:left="330" w:right="15" w:hanging="10"/>
      <w:jc w:val="right"/>
    </w:pPr>
    <w:rPr>
      <w:rFonts w:ascii="Arial" w:eastAsia="Arial" w:hAnsi="Arial" w:cs="Arial"/>
      <w:color w:val="33333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2324</Words>
  <Characters>13252</Characters>
  <Application>Microsoft Office Word</Application>
  <DocSecurity>0</DocSecurity>
  <Lines>110</Lines>
  <Paragraphs>31</Paragraphs>
  <ScaleCrop>false</ScaleCrop>
  <Company/>
  <LinksUpToDate>false</LinksUpToDate>
  <CharactersWithSpaces>15545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DSP48A1 Slice Project Report</dc:title>
  <dc:subject>(unspecified)</dc:subject>
  <dc:creator>Esraa Tarek Fouad Ahmed</dc:creator>
  <cp:keywords/>
  <cp:lastModifiedBy>ahmed Mohamed Ahmed Mohamed</cp:lastModifiedBy>
  <cp:revision>2</cp:revision>
  <cp:lastPrinted>2026-08-22T14:06:00Z</cp:lastPrinted>
  <dcterms:created xsi:type="dcterms:W3CDTF">2026-08-22T14:06:00Z</dcterms:created>
  <dcterms:modified xsi:type="dcterms:W3CDTF">2026-08-22T14:06:00Z</dcterms:modified>
</cp:coreProperties>
</file>