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Field Sales OS</w:t>
      </w:r>
    </w:p>
    <w:p>
      <w:pPr>
        <w:bidi/>
        <w:spacing w:after="60"/>
        <w:jc w:val="center"/>
      </w:pPr>
      <w:r>
        <w:rPr>
          <w:b/>
          <w:bCs/>
          <w:sz w:val="32"/>
          <w:szCs w:val="32"/>
        </w:rPr>
        <w:t xml:space="preserve">ملخص شاشات النظام — الوظيفة وآلية العمل</w:t>
      </w:r>
    </w:p>
    <w:p>
      <w:pPr>
        <w:bidi/>
        <w:spacing w:after="400"/>
        <w:jc w:val="center"/>
      </w:pPr>
      <w:r>
        <w:rPr>
          <w:color w:val="666666"/>
          <w:sz w:val="20"/>
          <w:szCs w:val="20"/>
        </w:rPr>
        <w:t xml:space="preserve">يوليو 2026</w:t>
      </w:r>
    </w:p>
    <w:p>
      <w:pPr>
        <w:bidi/>
        <w:spacing w:after="160"/>
        <w:jc w:val="right"/>
      </w:pPr>
      <w:r>
        <w:rPr>
          <w:sz w:val="21"/>
          <w:szCs w:val="21"/>
        </w:rPr>
        <w:t xml:space="preserve">FSOS منصة إدارة فريق المبيعات الميداني (Field Sales OS)، متعددة الشركات (Multi-tenant) — كل شركة مشتركة بتشتغل في بيئة بياناتها الخاصة بشكل معزول تمامًا عن أي شركة تانية، من غير أي تداخل. الشركة بترفع ملفات بياناتها الرسمية (عملاء، فواتير، موظفين، مسارات...) والنظام بيبني عليها كل الشاشات والتحليلات تلقائيًا من غير إعداد يدوي.</w:t>
      </w:r>
    </w:p>
    <w:p>
      <w:pPr>
        <w:pStyle w:val="Heading1"/>
        <w:pBdr>
          <w:bottom w:val="single" w:color="1F4E79" w:sz="6" w:space="4"/>
        </w:pBdr>
        <w:bidi/>
        <w:spacing w:after="160" w:before="360"/>
        <w:jc w:val="right"/>
      </w:pPr>
      <w:r>
        <w:rPr>
          <w:b/>
          <w:bCs/>
          <w:color w:val="1F4E79"/>
          <w:sz w:val="30"/>
          <w:szCs w:val="30"/>
        </w:rPr>
        <w:t xml:space="preserve">نظرة عامة</w:t>
      </w:r>
    </w:p>
    <w:p>
      <w:pPr>
        <w:pStyle w:val="Heading2"/>
        <w:bidi/>
        <w:spacing w:after="80" w:before="260"/>
        <w:jc w:val="right"/>
      </w:pPr>
      <w:r>
        <w:rPr>
          <w:b/>
          <w:bCs/>
          <w:color w:val="2E75B6"/>
          <w:sz w:val="24"/>
          <w:szCs w:val="24"/>
        </w:rPr>
        <w:t xml:space="preserve">نظرة عامة (Dashboard)</w:t>
      </w:r>
    </w:p>
    <w:p>
      <w:pPr>
        <w:bidi/>
        <w:spacing w:after="140"/>
        <w:jc w:val="right"/>
      </w:pPr>
      <w:r>
        <w:rPr>
          <w:b/>
          <w:bCs/>
          <w:sz w:val="21"/>
          <w:szCs w:val="21"/>
        </w:rPr>
        <w:t xml:space="preserve">الوظيفة：</w:t>
      </w:r>
      <w:r>
        <w:t xml:space="preserve"> </w:t>
      </w:r>
      <w:r>
        <w:rPr>
          <w:sz w:val="21"/>
          <w:szCs w:val="21"/>
        </w:rPr>
        <w:t xml:space="preserve">الشاشة الرئيسية بعد تسجيل الدخول — ملخص سريع لحالة الحساب: عدد الملفات النشطة، آخر ملف اتحدّث، حالة الاشتراك (تجريبي/مدفوع) وعدد الأيام المتبقية، ودخول سريع للمساعد الذكي.</w:t>
      </w:r>
    </w:p>
    <w:p>
      <w:pPr>
        <w:bidi/>
        <w:spacing w:after="140"/>
        <w:jc w:val="right"/>
      </w:pPr>
      <w:r>
        <w:rPr>
          <w:b/>
          <w:bCs/>
          <w:sz w:val="21"/>
          <w:szCs w:val="21"/>
        </w:rPr>
        <w:t xml:space="preserve">آلية العمل：</w:t>
      </w:r>
      <w:r>
        <w:t xml:space="preserve"> </w:t>
      </w:r>
      <w:r>
        <w:rPr>
          <w:sz w:val="21"/>
          <w:szCs w:val="21"/>
        </w:rPr>
        <w:t xml:space="preserve">بتقرا بيانات بسيطة من قاعدة البيانات مباشرة (قائمة الملفات، حالة الاشتراك) — مفيش تحليل معقد هنا، الهدف إنها تفتح بسرعة وتدّي صورة فورية.</w:t>
      </w:r>
    </w:p>
    <w:p>
      <w:pPr>
        <w:pStyle w:val="Heading1"/>
        <w:pBdr>
          <w:bottom w:val="single" w:color="1F4E79" w:sz="6" w:space="4"/>
        </w:pBdr>
        <w:bidi/>
        <w:spacing w:after="160" w:before="360"/>
        <w:jc w:val="right"/>
      </w:pPr>
      <w:r>
        <w:rPr>
          <w:b/>
          <w:bCs/>
          <w:color w:val="1F4E79"/>
          <w:sz w:val="30"/>
          <w:szCs w:val="30"/>
        </w:rPr>
        <w:t xml:space="preserve">البيانات</w:t>
      </w:r>
    </w:p>
    <w:p>
      <w:pPr>
        <w:pStyle w:val="Heading2"/>
        <w:bidi/>
        <w:spacing w:after="80" w:before="260"/>
        <w:jc w:val="right"/>
      </w:pPr>
      <w:r>
        <w:rPr>
          <w:b/>
          <w:bCs/>
          <w:color w:val="2E75B6"/>
          <w:sz w:val="24"/>
          <w:szCs w:val="24"/>
        </w:rPr>
        <w:t xml:space="preserve">الملفات (Files)</w:t>
      </w:r>
    </w:p>
    <w:p>
      <w:pPr>
        <w:bidi/>
        <w:spacing w:after="140"/>
        <w:jc w:val="right"/>
      </w:pPr>
      <w:r>
        <w:rPr>
          <w:b/>
          <w:bCs/>
          <w:sz w:val="21"/>
          <w:szCs w:val="21"/>
        </w:rPr>
        <w:t xml:space="preserve">الوظيفة：</w:t>
      </w:r>
      <w:r>
        <w:t xml:space="preserve"> </w:t>
      </w:r>
      <w:r>
        <w:rPr>
          <w:sz w:val="21"/>
          <w:szCs w:val="21"/>
        </w:rPr>
        <w:t xml:space="preserve">نقطة الدخول الوحيدة لكل بيانات الشركة — رفع ملفات الإكسل الرسمية (عملاء، فواتير، أصناف، موظفين، مسارات، أهداف، تحصيلات، مرتجعات، تقويم مبيعات، عملاء محتملين... إلخ، 19 نوع بيانات معتمد).</w:t>
      </w:r>
    </w:p>
    <w:p>
      <w:pPr>
        <w:bidi/>
        <w:spacing w:after="140"/>
        <w:jc w:val="right"/>
      </w:pPr>
      <w:r>
        <w:rPr>
          <w:b/>
          <w:bCs/>
          <w:sz w:val="21"/>
          <w:szCs w:val="21"/>
        </w:rPr>
        <w:t xml:space="preserve">آلية العمل：</w:t>
      </w:r>
      <w:r>
        <w:t xml:space="preserve"> </w:t>
      </w:r>
      <w:r>
        <w:rPr>
          <w:sz w:val="21"/>
          <w:szCs w:val="21"/>
        </w:rPr>
        <w:t xml:space="preserve">كل ملف بيتفحص وقت الرفع مقابل قالب رسمي ثابت (أسماء الشيتات، ترتيبها، وأسماء الأعمدة) — أي اختلاف بيترفض فورًا قبل ما يدخل النظام، عشان نضمن كل الشاشات بتقرا بيانات بنفس الشكل دايمًا. النظام بيمنع رفع نفس الملف مرتين (بصمة رقمية للملف)، وبيسمح برفع شيت واحد بس محدّث (زي المبيعات) من غير الحاجة لإعادة رفع الملفات الثابتة كل مرة، وبيدمج البيانات الجديدة مع القديمة تلقائيًا (تحديث تراكمي مش استبدال). المستخدم SUPER_ADMIN بس هو اللي بيقدر يختار يرفع لصالح أي شركة عميلة.</w:t>
      </w:r>
    </w:p>
    <w:p>
      <w:pPr>
        <w:pStyle w:val="Heading1"/>
        <w:pBdr>
          <w:bottom w:val="single" w:color="1F4E79" w:sz="6" w:space="4"/>
        </w:pBdr>
        <w:bidi/>
        <w:spacing w:after="160" w:before="360"/>
        <w:jc w:val="right"/>
      </w:pPr>
      <w:r>
        <w:rPr>
          <w:b/>
          <w:bCs/>
          <w:color w:val="1F4E79"/>
          <w:sz w:val="30"/>
          <w:szCs w:val="30"/>
        </w:rPr>
        <w:t xml:space="preserve">الذكاء والتحليل</w:t>
      </w:r>
    </w:p>
    <w:p>
      <w:pPr>
        <w:pStyle w:val="Heading2"/>
        <w:bidi/>
        <w:spacing w:after="80" w:before="260"/>
        <w:jc w:val="right"/>
      </w:pPr>
      <w:r>
        <w:rPr>
          <w:b/>
          <w:bCs/>
          <w:color w:val="2E75B6"/>
          <w:sz w:val="24"/>
          <w:szCs w:val="24"/>
        </w:rPr>
        <w:t xml:space="preserve">المساعد الذكي (AI Assistant)</w:t>
      </w:r>
    </w:p>
    <w:p>
      <w:pPr>
        <w:bidi/>
        <w:spacing w:after="140"/>
        <w:jc w:val="right"/>
      </w:pPr>
      <w:r>
        <w:rPr>
          <w:b/>
          <w:bCs/>
          <w:sz w:val="21"/>
          <w:szCs w:val="21"/>
        </w:rPr>
        <w:t xml:space="preserve">الوظيفة：</w:t>
      </w:r>
      <w:r>
        <w:t xml:space="preserve"> </w:t>
      </w:r>
      <w:r>
        <w:rPr>
          <w:sz w:val="21"/>
          <w:szCs w:val="21"/>
        </w:rPr>
        <w:t xml:space="preserve">شاشة محادثة حرة بالعربي مع الذكاء الاصطناعي — المستخدم بيسأل أي سؤال عن بياناته (أفضل عميل، أضعف منطقة، اتجاه المبيعات...) ويطلب تحليل بالكلام العادي من غير الحاجة لفلاتر أو تقارير جاهزة.</w:t>
      </w:r>
    </w:p>
    <w:p>
      <w:pPr>
        <w:bidi/>
        <w:spacing w:after="140"/>
        <w:jc w:val="right"/>
      </w:pPr>
      <w:r>
        <w:rPr>
          <w:b/>
          <w:bCs/>
          <w:sz w:val="21"/>
          <w:szCs w:val="21"/>
        </w:rPr>
        <w:t xml:space="preserve">آلية العمل：</w:t>
      </w:r>
      <w:r>
        <w:t xml:space="preserve"> </w:t>
      </w:r>
      <w:r>
        <w:rPr>
          <w:sz w:val="21"/>
          <w:szCs w:val="21"/>
        </w:rPr>
        <w:t xml:space="preserve">مبني على Claude (نموذج Anthropic) بيتصل مباشرة بمحرك بيانات الشركة (RIE) عن طريق أدوات استعلام محددة — الموديل بيقرر إيه البيانات اللي محتاجها ويجيبها فعليًا من ملفات الشركة (مش بيختلق أرقام)، وكل استعلام محكوم بنفس صلاحيات المستخدم (مندوب هيشوف عملاءه بس، مدير هيشوف فريقه).</w:t>
      </w:r>
    </w:p>
    <w:p>
      <w:pPr>
        <w:pStyle w:val="Heading2"/>
        <w:bidi/>
        <w:spacing w:after="80" w:before="260"/>
        <w:jc w:val="right"/>
      </w:pPr>
      <w:r>
        <w:rPr>
          <w:b/>
          <w:bCs/>
          <w:color w:val="2E75B6"/>
          <w:sz w:val="24"/>
          <w:szCs w:val="24"/>
        </w:rPr>
        <w:t xml:space="preserve">مساعد الزيارات (AI Visit Copilot)</w:t>
      </w:r>
    </w:p>
    <w:p>
      <w:pPr>
        <w:bidi/>
        <w:spacing w:after="140"/>
        <w:jc w:val="right"/>
      </w:pPr>
      <w:r>
        <w:rPr>
          <w:b/>
          <w:bCs/>
          <w:sz w:val="21"/>
          <w:szCs w:val="21"/>
        </w:rPr>
        <w:t xml:space="preserve">الوظيفة：</w:t>
      </w:r>
      <w:r>
        <w:t xml:space="preserve"> </w:t>
      </w:r>
      <w:r>
        <w:rPr>
          <w:sz w:val="21"/>
          <w:szCs w:val="21"/>
        </w:rPr>
        <w:t xml:space="preserve">شاشة يومية للمندوب في الميدان — بتجهزله خطة اليوم (عدد الزيارات، الهدف اليومي، المبيعات المتوقعة، المسافة والوقت)، وبمجرد ما يفتح ملف عميل بتظهره ملخص فوري (Visit Briefing) خلال ثوانٍ: أهم فرصة بيع، هدف مقترح للزيارة، وخطوات محددة ينفذها. فيها كمان وضع 'اكتشاف عملاء جدد' اختياري: خريطة بتقترح محلات/عملاء محتملين قريبين من مساره مبنية على محركات الأولوية الداخلية للنظام.</w:t>
      </w:r>
    </w:p>
    <w:p>
      <w:pPr>
        <w:bidi/>
        <w:spacing w:after="140"/>
        <w:jc w:val="right"/>
      </w:pPr>
      <w:r>
        <w:rPr>
          <w:b/>
          <w:bCs/>
          <w:sz w:val="21"/>
          <w:szCs w:val="21"/>
        </w:rPr>
        <w:t xml:space="preserve">آلية العمل：</w:t>
      </w:r>
      <w:r>
        <w:t xml:space="preserve"> </w:t>
      </w:r>
      <w:r>
        <w:rPr>
          <w:sz w:val="21"/>
          <w:szCs w:val="21"/>
        </w:rPr>
        <w:t xml:space="preserve">كل حاجة في الشاشة مربوطة بفترة تحليل واحدة (آخر 3 شهور افتراضيًا، قابلة للتغيير) بتتحكم في كل الأرقام المعروضة مرة واحدة. الأولويات والفرص بتتحسب برياضيات وقواعد داخلية (مش عشوائية ولا تخمين)، والذكاء الاصطناعي بيتدخل بس في المحادثة النصية المرتبطة بالعميل/الفترة الحالية. اكتشاف العملاء الجدد بيستخدم خرائط OpenStreetMap مجانًا كافتراضي، مع إمكانية ربط مفتاح Google Places الخاص بالشركة لو حبت.</w:t>
      </w:r>
    </w:p>
    <w:p>
      <w:pPr>
        <w:pStyle w:val="Heading2"/>
        <w:bidi/>
        <w:spacing w:after="80" w:before="260"/>
        <w:jc w:val="right"/>
      </w:pPr>
      <w:r>
        <w:rPr>
          <w:b/>
          <w:bCs/>
          <w:color w:val="2E75B6"/>
          <w:sz w:val="24"/>
          <w:szCs w:val="24"/>
        </w:rPr>
        <w:t xml:space="preserve">استوديو التحليل (Analysis Studio)</w:t>
      </w:r>
    </w:p>
    <w:p>
      <w:pPr>
        <w:bidi/>
        <w:spacing w:after="140"/>
        <w:jc w:val="right"/>
      </w:pPr>
      <w:r>
        <w:rPr>
          <w:b/>
          <w:bCs/>
          <w:sz w:val="21"/>
          <w:szCs w:val="21"/>
        </w:rPr>
        <w:t xml:space="preserve">الوظيفة：</w:t>
      </w:r>
      <w:r>
        <w:t xml:space="preserve"> </w:t>
      </w:r>
      <w:r>
        <w:rPr>
          <w:sz w:val="21"/>
          <w:szCs w:val="21"/>
        </w:rPr>
        <w:t xml:space="preserve">مساحة لتوليد تحليلات وتقارير مخصصة بالذكاء الاصطناعي حسب سؤال المستخدم، وحفظ سجل التحليلات السابقة للرجوع ليها بسهولة.</w:t>
      </w:r>
    </w:p>
    <w:p>
      <w:pPr>
        <w:bidi/>
        <w:spacing w:after="140"/>
        <w:jc w:val="right"/>
      </w:pPr>
      <w:r>
        <w:rPr>
          <w:b/>
          <w:bCs/>
          <w:sz w:val="21"/>
          <w:szCs w:val="21"/>
        </w:rPr>
        <w:t xml:space="preserve">آلية العمل：</w:t>
      </w:r>
      <w:r>
        <w:t xml:space="preserve"> </w:t>
      </w:r>
      <w:r>
        <w:rPr>
          <w:sz w:val="21"/>
          <w:szCs w:val="21"/>
        </w:rPr>
        <w:t xml:space="preserve">بتستخدم نفس محرك المحادثة الذكي، لكن بتركز على إخراج تحليل منظم (مش محادثة عادية) وبتحفظ كل تحليل كحدث (Event) يقدر المستخدم يفتحه تاني في أي وقت.</w:t>
      </w:r>
    </w:p>
    <w:p>
      <w:pPr>
        <w:pStyle w:val="Heading2"/>
        <w:bidi/>
        <w:spacing w:after="80" w:before="260"/>
        <w:jc w:val="right"/>
      </w:pPr>
      <w:r>
        <w:rPr>
          <w:b/>
          <w:bCs/>
          <w:color w:val="2E75B6"/>
          <w:sz w:val="24"/>
          <w:szCs w:val="24"/>
        </w:rPr>
        <w:t xml:space="preserve">الخريطة الحرارية (Heat Map)</w:t>
      </w:r>
    </w:p>
    <w:p>
      <w:pPr>
        <w:bidi/>
        <w:spacing w:after="140"/>
        <w:jc w:val="right"/>
      </w:pPr>
      <w:r>
        <w:rPr>
          <w:b/>
          <w:bCs/>
          <w:sz w:val="21"/>
          <w:szCs w:val="21"/>
        </w:rPr>
        <w:t xml:space="preserve">الوظيفة：</w:t>
      </w:r>
      <w:r>
        <w:t xml:space="preserve"> </w:t>
      </w:r>
      <w:r>
        <w:rPr>
          <w:sz w:val="21"/>
          <w:szCs w:val="21"/>
        </w:rPr>
        <w:t xml:space="preserve">لوحة خرائط تفاعلية شاملة — مركز لعشرات الطبقات التحليلية الجغرافية: توزيع المبيعات، الفئات، المرتجعات والتحصيلات، الفرص الضائعة (Lost Sales)، فرص التوسع الجغرافي، أداء المسارات وتغطيتها، وتشابه سلوك العملاء — كل طبقة بتتفعّل باختيارها من قائمة.</w:t>
      </w:r>
    </w:p>
    <w:p>
      <w:pPr>
        <w:bidi/>
        <w:spacing w:after="140"/>
        <w:jc w:val="right"/>
      </w:pPr>
      <w:r>
        <w:rPr>
          <w:b/>
          <w:bCs/>
          <w:sz w:val="21"/>
          <w:szCs w:val="21"/>
        </w:rPr>
        <w:t xml:space="preserve">آلية العمل：</w:t>
      </w:r>
      <w:r>
        <w:t xml:space="preserve"> </w:t>
      </w:r>
      <w:r>
        <w:rPr>
          <w:sz w:val="21"/>
          <w:szCs w:val="21"/>
        </w:rPr>
        <w:t xml:space="preserve">كل طبقة بترسم بيانات العملاء الحقيقية على خريطة (بإحداثيات كل عميل)، وبتلوّن/بتحجّم النقاط حسب المقياس المختار (قيمة مبيعات، كثافة زيارات، فرصة ضائعة...). كل الطبقات بتحترم نطاق رؤية المستخدم (مندوب/مشرف/مدير) تلقائيًا.</w:t>
      </w:r>
    </w:p>
    <w:p>
      <w:pPr>
        <w:pStyle w:val="Heading2"/>
        <w:bidi/>
        <w:spacing w:after="80" w:before="260"/>
        <w:jc w:val="right"/>
      </w:pPr>
      <w:r>
        <w:rPr>
          <w:b/>
          <w:bCs/>
          <w:color w:val="2E75B6"/>
          <w:sz w:val="24"/>
          <w:szCs w:val="24"/>
        </w:rPr>
        <w:t xml:space="preserve">إزاي تزود مبيعاتك (Sales Growth Intelligence)</w:t>
      </w:r>
    </w:p>
    <w:p>
      <w:pPr>
        <w:bidi/>
        <w:spacing w:after="140"/>
        <w:jc w:val="right"/>
      </w:pPr>
      <w:r>
        <w:rPr>
          <w:b/>
          <w:bCs/>
          <w:sz w:val="21"/>
          <w:szCs w:val="21"/>
        </w:rPr>
        <w:t xml:space="preserve">الوظيفة：</w:t>
      </w:r>
      <w:r>
        <w:t xml:space="preserve"> </w:t>
      </w:r>
      <w:r>
        <w:rPr>
          <w:sz w:val="21"/>
          <w:szCs w:val="21"/>
        </w:rPr>
        <w:t xml:space="preserve">شاشة توصيات عملية لزيادة المبيعات — بتكتشف المواقف (عميل هيتأخر عن هدفه، فرصة بيع صنف معين، انخفاض غير طبيعي...) وبتدّي توصية محددة لكل موقف مع تفسير 'ليه؟' عند الطلب، ومركز أولويات مجمّع حسب الهيكل التنظيمي للمدراء.</w:t>
      </w:r>
    </w:p>
    <w:p>
      <w:pPr>
        <w:bidi/>
        <w:spacing w:after="140"/>
        <w:jc w:val="right"/>
      </w:pPr>
      <w:r>
        <w:rPr>
          <w:b/>
          <w:bCs/>
          <w:sz w:val="21"/>
          <w:szCs w:val="21"/>
        </w:rPr>
        <w:t xml:space="preserve">آلية العمل：</w:t>
      </w:r>
      <w:r>
        <w:t xml:space="preserve"> </w:t>
      </w:r>
      <w:r>
        <w:rPr>
          <w:sz w:val="21"/>
          <w:szCs w:val="21"/>
        </w:rPr>
        <w:t xml:space="preserve">محرك داخلي (SGI) بيحلل بيانات المبيعات والأهداف بشكل دوري (تلقائي + بطلب يدوي 'أعد الحساب الآن') وبيخرّج قائمة مواقف مرتبة بالأولوية بمنطق ثابت، مش بالذكاء الاصطناعي — أي توصية ينفعها ينتقل المستخدم مباشرة لمحادثة مع المساعد الذكي لمناقشتها بعمق أكتر.</w:t>
      </w:r>
    </w:p>
    <w:p>
      <w:pPr>
        <w:pStyle w:val="Heading1"/>
        <w:pBdr>
          <w:bottom w:val="single" w:color="1F4E79" w:sz="6" w:space="4"/>
        </w:pBdr>
        <w:bidi/>
        <w:spacing w:after="160" w:before="360"/>
        <w:jc w:val="right"/>
      </w:pPr>
      <w:r>
        <w:rPr>
          <w:b/>
          <w:bCs/>
          <w:color w:val="1F4E79"/>
          <w:sz w:val="30"/>
          <w:szCs w:val="30"/>
        </w:rPr>
        <w:t xml:space="preserve">العملاء والمناطق</w:t>
      </w:r>
    </w:p>
    <w:p>
      <w:pPr>
        <w:pStyle w:val="Heading2"/>
        <w:bidi/>
        <w:spacing w:after="80" w:before="260"/>
        <w:jc w:val="right"/>
      </w:pPr>
      <w:r>
        <w:rPr>
          <w:b/>
          <w:bCs/>
          <w:color w:val="2E75B6"/>
          <w:sz w:val="24"/>
          <w:szCs w:val="24"/>
        </w:rPr>
        <w:t xml:space="preserve">عميل جديد (New Customer)</w:t>
      </w:r>
    </w:p>
    <w:p>
      <w:pPr>
        <w:bidi/>
        <w:spacing w:after="140"/>
        <w:jc w:val="right"/>
      </w:pPr>
      <w:r>
        <w:rPr>
          <w:b/>
          <w:bCs/>
          <w:sz w:val="21"/>
          <w:szCs w:val="21"/>
        </w:rPr>
        <w:t xml:space="preserve">الوظيفة：</w:t>
      </w:r>
      <w:r>
        <w:t xml:space="preserve"> </w:t>
      </w:r>
      <w:r>
        <w:rPr>
          <w:sz w:val="21"/>
          <w:szCs w:val="21"/>
        </w:rPr>
        <w:t xml:space="preserve">معالج خطوة بخطوة لتسجيل موقع عميل جديد ميدانيًا — التقاط الموقع (GPS أو بحث يدوي)، عرض أقرب عملاء موجودين ومقارنة سريعة، واقتراح أفضل الأصناف مبيعًا حوله.</w:t>
      </w:r>
    </w:p>
    <w:p>
      <w:pPr>
        <w:bidi/>
        <w:spacing w:after="140"/>
        <w:jc w:val="right"/>
      </w:pPr>
      <w:r>
        <w:rPr>
          <w:b/>
          <w:bCs/>
          <w:sz w:val="21"/>
          <w:szCs w:val="21"/>
        </w:rPr>
        <w:t xml:space="preserve">آلية العمل：</w:t>
      </w:r>
      <w:r>
        <w:t xml:space="preserve"> </w:t>
      </w:r>
      <w:r>
        <w:rPr>
          <w:sz w:val="21"/>
          <w:szCs w:val="21"/>
        </w:rPr>
        <w:t xml:space="preserve">بتاخد إحداثيات الموقع وتقارنها بقاعدة عملاء الشركة القريبة جغرافيًا (نصف قطر معين)، وبتجمع بيانات المبيعات لنفس المنطقة عشان تقترح الأصناف الأنسب — كل ده مبني على بيانات الشركة الفعلية.</w:t>
      </w:r>
    </w:p>
    <w:p>
      <w:pPr>
        <w:pStyle w:val="Heading2"/>
        <w:bidi/>
        <w:spacing w:after="80" w:before="260"/>
        <w:jc w:val="right"/>
      </w:pPr>
      <w:r>
        <w:rPr>
          <w:b/>
          <w:bCs/>
          <w:color w:val="2E75B6"/>
          <w:sz w:val="24"/>
          <w:szCs w:val="24"/>
        </w:rPr>
        <w:t xml:space="preserve">مقارنة العملاء (Customer Comparison)</w:t>
      </w:r>
    </w:p>
    <w:p>
      <w:pPr>
        <w:bidi/>
        <w:spacing w:after="140"/>
        <w:jc w:val="right"/>
      </w:pPr>
      <w:r>
        <w:rPr>
          <w:b/>
          <w:bCs/>
          <w:sz w:val="21"/>
          <w:szCs w:val="21"/>
        </w:rPr>
        <w:t xml:space="preserve">الوظيفة：</w:t>
      </w:r>
      <w:r>
        <w:t xml:space="preserve"> </w:t>
      </w:r>
      <w:r>
        <w:rPr>
          <w:sz w:val="21"/>
          <w:szCs w:val="21"/>
        </w:rPr>
        <w:t xml:space="preserve">مقارنة عميل بعملاء متشابهين له (نفس المنطقة/القناة) لاكتشاف فجوات — مثلاً عميل بيشتري أقل من أمثاله في نفس الحي.</w:t>
      </w:r>
    </w:p>
    <w:p>
      <w:pPr>
        <w:bidi/>
        <w:spacing w:after="140"/>
        <w:jc w:val="right"/>
      </w:pPr>
      <w:r>
        <w:rPr>
          <w:b/>
          <w:bCs/>
          <w:sz w:val="21"/>
          <w:szCs w:val="21"/>
        </w:rPr>
        <w:t xml:space="preserve">آلية العمل：</w:t>
      </w:r>
      <w:r>
        <w:t xml:space="preserve"> </w:t>
      </w:r>
      <w:r>
        <w:rPr>
          <w:sz w:val="21"/>
          <w:szCs w:val="21"/>
        </w:rPr>
        <w:t xml:space="preserve">بتحسب متوسط أداء مجموعة عملاء مشابهين وتقارن بيه العميل المختار، وتطلع الفروق كأرقام وأصناف محددة.</w:t>
      </w:r>
    </w:p>
    <w:p>
      <w:pPr>
        <w:pStyle w:val="Heading2"/>
        <w:bidi/>
        <w:spacing w:after="80" w:before="260"/>
        <w:jc w:val="right"/>
      </w:pPr>
      <w:r>
        <w:rPr>
          <w:b/>
          <w:bCs/>
          <w:color w:val="2E75B6"/>
          <w:sz w:val="24"/>
          <w:szCs w:val="24"/>
        </w:rPr>
        <w:t xml:space="preserve">تشابه الأداء (Customer Similarity)</w:t>
      </w:r>
    </w:p>
    <w:p>
      <w:pPr>
        <w:bidi/>
        <w:spacing w:after="140"/>
        <w:jc w:val="right"/>
      </w:pPr>
      <w:r>
        <w:rPr>
          <w:b/>
          <w:bCs/>
          <w:sz w:val="21"/>
          <w:szCs w:val="21"/>
        </w:rPr>
        <w:t xml:space="preserve">الوظيفة：</w:t>
      </w:r>
      <w:r>
        <w:t xml:space="preserve"> </w:t>
      </w:r>
      <w:r>
        <w:rPr>
          <w:sz w:val="21"/>
          <w:szCs w:val="21"/>
        </w:rPr>
        <w:t xml:space="preserve">بتجمع العملاء في مجموعات متشابهة السلوك الشرائي، على أساس مرن يختاره المستخدم (نفس الأصناف، نفس حجم الشراء...).</w:t>
      </w:r>
    </w:p>
    <w:p>
      <w:pPr>
        <w:bidi/>
        <w:spacing w:after="140"/>
        <w:jc w:val="right"/>
      </w:pPr>
      <w:r>
        <w:rPr>
          <w:b/>
          <w:bCs/>
          <w:sz w:val="21"/>
          <w:szCs w:val="21"/>
        </w:rPr>
        <w:t xml:space="preserve">آلية العمل：</w:t>
      </w:r>
      <w:r>
        <w:t xml:space="preserve"> </w:t>
      </w:r>
      <w:r>
        <w:rPr>
          <w:sz w:val="21"/>
          <w:szCs w:val="21"/>
        </w:rPr>
        <w:t xml:space="preserve">خوارزمية تجميع (Clustering) بتحسب التشابه بين أنماط الشراء وتعرض النتيجة كخريطة وجدول قابل للتصدير لإكسل.</w:t>
      </w:r>
    </w:p>
    <w:p>
      <w:pPr>
        <w:pStyle w:val="Heading2"/>
        <w:bidi/>
        <w:spacing w:after="80" w:before="260"/>
        <w:jc w:val="right"/>
      </w:pPr>
      <w:r>
        <w:rPr>
          <w:b/>
          <w:bCs/>
          <w:color w:val="2E75B6"/>
          <w:sz w:val="24"/>
          <w:szCs w:val="24"/>
        </w:rPr>
        <w:t xml:space="preserve">تخطيط المسارات (Route Planning)</w:t>
      </w:r>
    </w:p>
    <w:p>
      <w:pPr>
        <w:bidi/>
        <w:spacing w:after="140"/>
        <w:jc w:val="right"/>
      </w:pPr>
      <w:r>
        <w:rPr>
          <w:b/>
          <w:bCs/>
          <w:sz w:val="21"/>
          <w:szCs w:val="21"/>
        </w:rPr>
        <w:t xml:space="preserve">الوظيفة：</w:t>
      </w:r>
      <w:r>
        <w:t xml:space="preserve"> </w:t>
      </w:r>
      <w:r>
        <w:rPr>
          <w:sz w:val="21"/>
          <w:szCs w:val="21"/>
        </w:rPr>
        <w:t xml:space="preserve">بتقسّم مجموعة عملاء على أيام الأسبوع بشكل متوازن جغرافيًا، بحيث كل يوم فيه عدد زيارات منطقي ومسافة تنقل معقولة.</w:t>
      </w:r>
    </w:p>
    <w:p>
      <w:pPr>
        <w:bidi/>
        <w:spacing w:after="140"/>
        <w:jc w:val="right"/>
      </w:pPr>
      <w:r>
        <w:rPr>
          <w:b/>
          <w:bCs/>
          <w:sz w:val="21"/>
          <w:szCs w:val="21"/>
        </w:rPr>
        <w:t xml:space="preserve">آلية العمل：</w:t>
      </w:r>
      <w:r>
        <w:t xml:space="preserve"> </w:t>
      </w:r>
      <w:r>
        <w:rPr>
          <w:sz w:val="21"/>
          <w:szCs w:val="21"/>
        </w:rPr>
        <w:t xml:space="preserve">خوارزمية توزيع جغرافي (Region-growing) بتضمن كل مجموعة يوم متجاورة جغرافيًا (مش متبعثرة)، مع إمكانية تعديل عدد الأيام والمجموعات يدويًا وتصدير النتيجة لإكسل.</w:t>
      </w:r>
    </w:p>
    <w:p>
      <w:pPr>
        <w:pStyle w:val="Heading2"/>
        <w:bidi/>
        <w:spacing w:after="80" w:before="260"/>
        <w:jc w:val="right"/>
      </w:pPr>
      <w:r>
        <w:rPr>
          <w:b/>
          <w:bCs/>
          <w:color w:val="2E75B6"/>
          <w:sz w:val="24"/>
          <w:szCs w:val="24"/>
        </w:rPr>
        <w:t xml:space="preserve">كفاءة الزيارات (Visit Efficiency)</w:t>
      </w:r>
    </w:p>
    <w:p>
      <w:pPr>
        <w:bidi/>
        <w:spacing w:after="140"/>
        <w:jc w:val="right"/>
      </w:pPr>
      <w:r>
        <w:rPr>
          <w:b/>
          <w:bCs/>
          <w:sz w:val="21"/>
          <w:szCs w:val="21"/>
        </w:rPr>
        <w:t xml:space="preserve">الوظيفة：</w:t>
      </w:r>
      <w:r>
        <w:t xml:space="preserve"> </w:t>
      </w:r>
      <w:r>
        <w:rPr>
          <w:sz w:val="21"/>
          <w:szCs w:val="21"/>
        </w:rPr>
        <w:t xml:space="preserve">بتقيس مدى التزام كل مندوب بجدول زياراته الفعلي مقابل المخطط، وبتوضح الفجوات على مستوى الفريق.</w:t>
      </w:r>
    </w:p>
    <w:p>
      <w:pPr>
        <w:bidi/>
        <w:spacing w:after="140"/>
        <w:jc w:val="right"/>
      </w:pPr>
      <w:r>
        <w:rPr>
          <w:b/>
          <w:bCs/>
          <w:sz w:val="21"/>
          <w:szCs w:val="21"/>
        </w:rPr>
        <w:t xml:space="preserve">آلية العمل：</w:t>
      </w:r>
      <w:r>
        <w:t xml:space="preserve"> </w:t>
      </w:r>
      <w:r>
        <w:rPr>
          <w:sz w:val="21"/>
          <w:szCs w:val="21"/>
        </w:rPr>
        <w:t xml:space="preserve">بتقارن بيانات الزيارات الفعلية (من ملف الزيارات) بخطة المسارات، وتحسب نسبة الالتزام لكل مندوب، معروضة كخريطة وجدول قابل للتوسيع والتصدير.</w:t>
      </w:r>
    </w:p>
    <w:p>
      <w:pPr>
        <w:pStyle w:val="Heading2"/>
        <w:bidi/>
        <w:spacing w:after="80" w:before="260"/>
        <w:jc w:val="right"/>
      </w:pPr>
      <w:r>
        <w:rPr>
          <w:b/>
          <w:bCs/>
          <w:color w:val="2E75B6"/>
          <w:sz w:val="24"/>
          <w:szCs w:val="24"/>
        </w:rPr>
        <w:t xml:space="preserve">إحداثيات العملاء (Customer Locations)</w:t>
      </w:r>
    </w:p>
    <w:p>
      <w:pPr>
        <w:bidi/>
        <w:spacing w:after="140"/>
        <w:jc w:val="right"/>
      </w:pPr>
      <w:r>
        <w:rPr>
          <w:b/>
          <w:bCs/>
          <w:sz w:val="21"/>
          <w:szCs w:val="21"/>
        </w:rPr>
        <w:t xml:space="preserve">الوظيفة：</w:t>
      </w:r>
      <w:r>
        <w:t xml:space="preserve"> </w:t>
      </w:r>
      <w:r>
        <w:rPr>
          <w:sz w:val="21"/>
          <w:szCs w:val="21"/>
        </w:rPr>
        <w:t xml:space="preserve">سجل مركزي لمواقع كل عملاء الشركة على الخريطة، مصدره التقاط المواقع الميداني (شاشة عميل جديد) أو الملفات المرفوعة.</w:t>
      </w:r>
    </w:p>
    <w:p>
      <w:pPr>
        <w:bidi/>
        <w:spacing w:after="140"/>
        <w:jc w:val="right"/>
      </w:pPr>
      <w:r>
        <w:rPr>
          <w:b/>
          <w:bCs/>
          <w:sz w:val="21"/>
          <w:szCs w:val="21"/>
        </w:rPr>
        <w:t xml:space="preserve">آلية العمل：</w:t>
      </w:r>
      <w:r>
        <w:t xml:space="preserve"> </w:t>
      </w:r>
      <w:r>
        <w:rPr>
          <w:sz w:val="21"/>
          <w:szCs w:val="21"/>
        </w:rPr>
        <w:t xml:space="preserve">بتعرض كل نقطة موقع مسجّلة مربوطة بكود العميل، وبتوضح مصدر كل موقع (تلقائي GPS أو يدوي).</w:t>
      </w:r>
    </w:p>
    <w:p>
      <w:pPr>
        <w:pStyle w:val="Heading1"/>
        <w:pBdr>
          <w:bottom w:val="single" w:color="1F4E79" w:sz="6" w:space="4"/>
        </w:pBdr>
        <w:bidi/>
        <w:spacing w:after="160" w:before="360"/>
        <w:jc w:val="right"/>
      </w:pPr>
      <w:r>
        <w:rPr>
          <w:b/>
          <w:bCs/>
          <w:color w:val="1F4E79"/>
          <w:sz w:val="30"/>
          <w:szCs w:val="30"/>
        </w:rPr>
        <w:t xml:space="preserve">الفريق</w:t>
      </w:r>
    </w:p>
    <w:p>
      <w:pPr>
        <w:pStyle w:val="Heading2"/>
        <w:bidi/>
        <w:spacing w:after="80" w:before="260"/>
        <w:jc w:val="right"/>
      </w:pPr>
      <w:r>
        <w:rPr>
          <w:b/>
          <w:bCs/>
          <w:color w:val="2E75B6"/>
          <w:sz w:val="24"/>
          <w:szCs w:val="24"/>
        </w:rPr>
        <w:t xml:space="preserve">أداء الفريق (Team Performance)</w:t>
      </w:r>
    </w:p>
    <w:p>
      <w:pPr>
        <w:bidi/>
        <w:spacing w:after="140"/>
        <w:jc w:val="right"/>
      </w:pPr>
      <w:r>
        <w:rPr>
          <w:b/>
          <w:bCs/>
          <w:sz w:val="21"/>
          <w:szCs w:val="21"/>
        </w:rPr>
        <w:t xml:space="preserve">الوظيفة：</w:t>
      </w:r>
      <w:r>
        <w:t xml:space="preserve"> </w:t>
      </w:r>
      <w:r>
        <w:rPr>
          <w:sz w:val="21"/>
          <w:szCs w:val="21"/>
        </w:rPr>
        <w:t xml:space="preserve">لوحة مقارنة أداء المندوبين/المشرفين مع بعض (مبيعات، زيارات، تحصيل) لمدير الفريق.</w:t>
      </w:r>
    </w:p>
    <w:p>
      <w:pPr>
        <w:bidi/>
        <w:spacing w:after="140"/>
        <w:jc w:val="right"/>
      </w:pPr>
      <w:r>
        <w:rPr>
          <w:b/>
          <w:bCs/>
          <w:sz w:val="21"/>
          <w:szCs w:val="21"/>
        </w:rPr>
        <w:t xml:space="preserve">آلية العمل：</w:t>
      </w:r>
      <w:r>
        <w:t xml:space="preserve"> </w:t>
      </w:r>
      <w:r>
        <w:rPr>
          <w:sz w:val="21"/>
          <w:szCs w:val="21"/>
        </w:rPr>
        <w:t xml:space="preserve">بتجمّع بيانات المبيعات والزيارات على مستوى كل فرد في الهيكل التنظيمي وتعرضها كجدول مقارن قابل للتصدير، محكومة بنطاق رؤية المستخدم (مدير بيشوف فريقه بس).</w:t>
      </w:r>
    </w:p>
    <w:p>
      <w:pPr>
        <w:pStyle w:val="Heading2"/>
        <w:bidi/>
        <w:spacing w:after="80" w:before="260"/>
        <w:jc w:val="right"/>
      </w:pPr>
      <w:r>
        <w:rPr>
          <w:b/>
          <w:bCs/>
          <w:color w:val="2E75B6"/>
          <w:sz w:val="24"/>
          <w:szCs w:val="24"/>
        </w:rPr>
        <w:t xml:space="preserve">الفريق (Team / إدارة الحسابات)</w:t>
      </w:r>
    </w:p>
    <w:p>
      <w:pPr>
        <w:bidi/>
        <w:spacing w:after="140"/>
        <w:jc w:val="right"/>
      </w:pPr>
      <w:r>
        <w:rPr>
          <w:b/>
          <w:bCs/>
          <w:sz w:val="21"/>
          <w:szCs w:val="21"/>
        </w:rPr>
        <w:t xml:space="preserve">الوظيفة：</w:t>
      </w:r>
      <w:r>
        <w:t xml:space="preserve"> </w:t>
      </w:r>
      <w:r>
        <w:rPr>
          <w:sz w:val="21"/>
          <w:szCs w:val="21"/>
        </w:rPr>
        <w:t xml:space="preserve">شاشة إدارية لإدارة حسابات المستخدمين — تفعيل/تعطيل/حذف الحساب، إعادة تعيين كلمة السر، وإنهاء الجلسة النشطة عن بُعد.</w:t>
      </w:r>
    </w:p>
    <w:p>
      <w:pPr>
        <w:bidi/>
        <w:spacing w:after="140"/>
        <w:jc w:val="right"/>
      </w:pPr>
      <w:r>
        <w:rPr>
          <w:b/>
          <w:bCs/>
          <w:sz w:val="21"/>
          <w:szCs w:val="21"/>
        </w:rPr>
        <w:t xml:space="preserve">آلية العمل：</w:t>
      </w:r>
      <w:r>
        <w:t xml:space="preserve"> </w:t>
      </w:r>
      <w:r>
        <w:rPr>
          <w:sz w:val="21"/>
          <w:szCs w:val="21"/>
        </w:rPr>
        <w:t xml:space="preserve">متاحة لـ Company Admin بس. حذف الحساب 'ناعم' (الحساب بيتأرشف مش بيتمسح فعليًا، عشان تفضل سجلاته وربطه بالملفات والتقارير سليم)، وبيتم إنهاء جلسته فورًا فمايقدرش يستخدم النظام تاني.</w:t>
      </w:r>
    </w:p>
    <w:p>
      <w:pPr>
        <w:pStyle w:val="Heading2"/>
        <w:bidi/>
        <w:spacing w:after="80" w:before="260"/>
        <w:jc w:val="right"/>
      </w:pPr>
      <w:r>
        <w:rPr>
          <w:b/>
          <w:bCs/>
          <w:color w:val="2E75B6"/>
          <w:sz w:val="24"/>
          <w:szCs w:val="24"/>
        </w:rPr>
        <w:t xml:space="preserve">الموظفون (Employees)</w:t>
      </w:r>
    </w:p>
    <w:p>
      <w:pPr>
        <w:bidi/>
        <w:spacing w:after="140"/>
        <w:jc w:val="right"/>
      </w:pPr>
      <w:r>
        <w:rPr>
          <w:b/>
          <w:bCs/>
          <w:sz w:val="21"/>
          <w:szCs w:val="21"/>
        </w:rPr>
        <w:t xml:space="preserve">الوظيفة：</w:t>
      </w:r>
      <w:r>
        <w:t xml:space="preserve"> </w:t>
      </w:r>
      <w:r>
        <w:rPr>
          <w:sz w:val="21"/>
          <w:szCs w:val="21"/>
        </w:rPr>
        <w:t xml:space="preserve">السجل الرسمي للهيكل التنظيمي للشركة (المناصب، من تابع لمين) — المصدر الوحيد اللي بيحدد نطاق رؤية كل مستخدم في النظام كله.</w:t>
      </w:r>
    </w:p>
    <w:p>
      <w:pPr>
        <w:bidi/>
        <w:spacing w:after="140"/>
        <w:jc w:val="right"/>
      </w:pPr>
      <w:r>
        <w:rPr>
          <w:b/>
          <w:bCs/>
          <w:sz w:val="21"/>
          <w:szCs w:val="21"/>
        </w:rPr>
        <w:t xml:space="preserve">آلية العمل：</w:t>
      </w:r>
      <w:r>
        <w:t xml:space="preserve"> </w:t>
      </w:r>
      <w:r>
        <w:rPr>
          <w:sz w:val="21"/>
          <w:szCs w:val="21"/>
        </w:rPr>
        <w:t xml:space="preserve">بيتغذى من ملف Employees اللي بترفعه الشركة. لما يترفع، النظام بينشئ حسابات دخول تلقائيًا للموظفين الجداد اللي معندهمش حساب (بكلمة سر مؤقتة تتغير أول دخول)، ويحدّث بيانات الموجودين من غير ما يكرر حسابات. الهيكل مرن تمامًا — كل شركة تقدر تستخدم المستويات الإدارية اللي عندها بس (مدير منطقة، مدير فرع، مشرف...) من غير أي تعديل في الكود.</w:t>
      </w:r>
    </w:p>
    <w:p>
      <w:pPr>
        <w:pStyle w:val="Heading1"/>
        <w:pBdr>
          <w:bottom w:val="single" w:color="1F4E79" w:sz="6" w:space="4"/>
        </w:pBdr>
        <w:bidi/>
        <w:spacing w:after="160" w:before="360"/>
        <w:jc w:val="right"/>
      </w:pPr>
      <w:r>
        <w:rPr>
          <w:b/>
          <w:bCs/>
          <w:color w:val="1F4E79"/>
          <w:sz w:val="30"/>
          <w:szCs w:val="30"/>
        </w:rPr>
        <w:t xml:space="preserve">النظام (الإعدادات)</w:t>
      </w:r>
    </w:p>
    <w:p>
      <w:pPr>
        <w:pStyle w:val="Heading2"/>
        <w:bidi/>
        <w:spacing w:after="80" w:before="260"/>
        <w:jc w:val="right"/>
      </w:pPr>
      <w:r>
        <w:rPr>
          <w:b/>
          <w:bCs/>
          <w:color w:val="2E75B6"/>
          <w:sz w:val="24"/>
          <w:szCs w:val="24"/>
        </w:rPr>
        <w:t xml:space="preserve">الملف التعريفي للشركة والفروع</w:t>
      </w:r>
    </w:p>
    <w:p>
      <w:pPr>
        <w:bidi/>
        <w:spacing w:after="140"/>
        <w:jc w:val="right"/>
      </w:pPr>
      <w:r>
        <w:rPr>
          <w:b/>
          <w:bCs/>
          <w:sz w:val="21"/>
          <w:szCs w:val="21"/>
        </w:rPr>
        <w:t xml:space="preserve">الوظيفة：</w:t>
      </w:r>
      <w:r>
        <w:t xml:space="preserve"> </w:t>
      </w:r>
      <w:r>
        <w:rPr>
          <w:sz w:val="21"/>
          <w:szCs w:val="21"/>
        </w:rPr>
        <w:t xml:space="preserve">بيانات الشركة الأساسية (الشعار، الدولة، المنطقة الزمنية، العملة، بداية السنة المالية) وإدارة الفروع.</w:t>
      </w:r>
    </w:p>
    <w:p>
      <w:pPr>
        <w:bidi/>
        <w:spacing w:after="140"/>
        <w:jc w:val="right"/>
      </w:pPr>
      <w:r>
        <w:rPr>
          <w:b/>
          <w:bCs/>
          <w:sz w:val="21"/>
          <w:szCs w:val="21"/>
        </w:rPr>
        <w:t xml:space="preserve">آلية العمل：</w:t>
      </w:r>
      <w:r>
        <w:t xml:space="preserve"> </w:t>
      </w:r>
      <w:r>
        <w:rPr>
          <w:sz w:val="21"/>
          <w:szCs w:val="21"/>
        </w:rPr>
        <w:t xml:space="preserve">تعديلات بسيطة بتتخزن في ملف الشركة وتنعكس على كل الشاشات (تنسيق العملة والتاريخ مثلاً).</w:t>
      </w:r>
    </w:p>
    <w:p>
      <w:pPr>
        <w:pStyle w:val="Heading2"/>
        <w:bidi/>
        <w:spacing w:after="80" w:before="260"/>
        <w:jc w:val="right"/>
      </w:pPr>
      <w:r>
        <w:rPr>
          <w:b/>
          <w:bCs/>
          <w:color w:val="2E75B6"/>
          <w:sz w:val="24"/>
          <w:szCs w:val="24"/>
        </w:rPr>
        <w:t xml:space="preserve">مصادر البيانات ومنصة التحديث</w:t>
      </w:r>
    </w:p>
    <w:p>
      <w:pPr>
        <w:bidi/>
        <w:spacing w:after="140"/>
        <w:jc w:val="right"/>
      </w:pPr>
      <w:r>
        <w:rPr>
          <w:b/>
          <w:bCs/>
          <w:sz w:val="21"/>
          <w:szCs w:val="21"/>
        </w:rPr>
        <w:t xml:space="preserve">الوظيفة：</w:t>
      </w:r>
      <w:r>
        <w:t xml:space="preserve"> </w:t>
      </w:r>
      <w:r>
        <w:rPr>
          <w:sz w:val="21"/>
          <w:szCs w:val="21"/>
        </w:rPr>
        <w:t xml:space="preserve">إدارة مصادر البيانات الخارجية المتصلة بالشركة (غير الرفع اليدوي) وسجل عمليات التحديث وحالتها الصحية.</w:t>
      </w:r>
    </w:p>
    <w:p>
      <w:pPr>
        <w:bidi/>
        <w:spacing w:after="140"/>
        <w:jc w:val="right"/>
      </w:pPr>
      <w:r>
        <w:rPr>
          <w:b/>
          <w:bCs/>
          <w:sz w:val="21"/>
          <w:szCs w:val="21"/>
        </w:rPr>
        <w:t xml:space="preserve">آلية العمل：</w:t>
      </w:r>
      <w:r>
        <w:t xml:space="preserve"> </w:t>
      </w:r>
      <w:r>
        <w:rPr>
          <w:sz w:val="21"/>
          <w:szCs w:val="21"/>
        </w:rPr>
        <w:t xml:space="preserve">كل مصدر بيانات مسجّل كنوع معروف مسبقًا للنظام، وبيانات الاتصال بتتخزن مشفّرة ومفيش عرض ليها تاني بعد الحفظ.</w:t>
      </w:r>
    </w:p>
    <w:p>
      <w:pPr>
        <w:pStyle w:val="Heading2"/>
        <w:bidi/>
        <w:spacing w:after="80" w:before="260"/>
        <w:jc w:val="right"/>
      </w:pPr>
      <w:r>
        <w:rPr>
          <w:b/>
          <w:bCs/>
          <w:color w:val="2E75B6"/>
          <w:sz w:val="24"/>
          <w:szCs w:val="24"/>
        </w:rPr>
        <w:t xml:space="preserve">مزوّد اكتشاف العملاء الجدد</w:t>
      </w:r>
    </w:p>
    <w:p>
      <w:pPr>
        <w:bidi/>
        <w:spacing w:after="140"/>
        <w:jc w:val="right"/>
      </w:pPr>
      <w:r>
        <w:rPr>
          <w:b/>
          <w:bCs/>
          <w:sz w:val="21"/>
          <w:szCs w:val="21"/>
        </w:rPr>
        <w:t xml:space="preserve">الوظيفة：</w:t>
      </w:r>
      <w:r>
        <w:t xml:space="preserve"> </w:t>
      </w:r>
      <w:r>
        <w:rPr>
          <w:sz w:val="21"/>
          <w:szCs w:val="21"/>
        </w:rPr>
        <w:t xml:space="preserve">اختيار المحرك اللي بيبحث عن محلات/عملاء محتملين جدد قريبين من المندوب (جزء من مساعد الزيارات).</w:t>
      </w:r>
    </w:p>
    <w:p>
      <w:pPr>
        <w:bidi/>
        <w:spacing w:after="140"/>
        <w:jc w:val="right"/>
      </w:pPr>
      <w:r>
        <w:rPr>
          <w:b/>
          <w:bCs/>
          <w:sz w:val="21"/>
          <w:szCs w:val="21"/>
        </w:rPr>
        <w:t xml:space="preserve">آلية العمل：</w:t>
      </w:r>
      <w:r>
        <w:t xml:space="preserve"> </w:t>
      </w:r>
      <w:r>
        <w:rPr>
          <w:sz w:val="21"/>
          <w:szCs w:val="21"/>
        </w:rPr>
        <w:t xml:space="preserve">OpenStreetMap هو الافتراضي (مجاني، من غير مفتاح). لو الشركة عايزة نتائج Google Places، بتدخل مفتاح API بتاعها هي (بيتشفّر ومايتعرضش تاني)، وحساب الفوترة بتاعه على الشركة نفسها مش على FSOS. تصميم النظام بيسمح بإضافة أي مزوّد بحث جديد مستقبلًا من غير أي تعديل في قاعدة البيانات.</w:t>
      </w:r>
    </w:p>
    <w:p>
      <w:pPr>
        <w:pStyle w:val="Heading2"/>
        <w:bidi/>
        <w:spacing w:after="80" w:before="260"/>
        <w:jc w:val="right"/>
      </w:pPr>
      <w:r>
        <w:rPr>
          <w:b/>
          <w:bCs/>
          <w:color w:val="2E75B6"/>
          <w:sz w:val="24"/>
          <w:szCs w:val="24"/>
        </w:rPr>
        <w:t xml:space="preserve">سياسات الشركة والامتثال</w:t>
      </w:r>
    </w:p>
    <w:p>
      <w:pPr>
        <w:bidi/>
        <w:spacing w:after="140"/>
        <w:jc w:val="right"/>
      </w:pPr>
      <w:r>
        <w:rPr>
          <w:b/>
          <w:bCs/>
          <w:sz w:val="21"/>
          <w:szCs w:val="21"/>
        </w:rPr>
        <w:t xml:space="preserve">الوظيفة：</w:t>
      </w:r>
      <w:r>
        <w:t xml:space="preserve"> </w:t>
      </w:r>
      <w:r>
        <w:rPr>
          <w:sz w:val="21"/>
          <w:szCs w:val="21"/>
        </w:rPr>
        <w:t xml:space="preserve">قواعد إدارية للشركة (زي منع فرع من غير منطقة) وشاشة مراقبة صحة النظام وسجل الأحداث الداخلية.</w:t>
      </w:r>
    </w:p>
    <w:p>
      <w:pPr>
        <w:bidi/>
        <w:spacing w:after="140"/>
        <w:jc w:val="right"/>
      </w:pPr>
      <w:r>
        <w:rPr>
          <w:b/>
          <w:bCs/>
          <w:sz w:val="21"/>
          <w:szCs w:val="21"/>
        </w:rPr>
        <w:t xml:space="preserve">آلية العمل：</w:t>
      </w:r>
      <w:r>
        <w:t xml:space="preserve"> </w:t>
      </w:r>
      <w:r>
        <w:rPr>
          <w:sz w:val="21"/>
          <w:szCs w:val="21"/>
        </w:rPr>
        <w:t xml:space="preserve">قواعد بتتفعّل مركزيًا وبتتفحص تلقائيًا مع أي عملية تنظيمية جديدة، وكل حدث مهم في حياة الشركة بيتسجل كـ Platform Event قابل للمراجعة.</w:t>
      </w:r>
    </w:p>
    <w:p>
      <w:pPr>
        <w:pStyle w:val="Heading2"/>
        <w:bidi/>
        <w:spacing w:after="80" w:before="260"/>
        <w:jc w:val="right"/>
      </w:pPr>
      <w:r>
        <w:rPr>
          <w:b/>
          <w:bCs/>
          <w:color w:val="2E75B6"/>
          <w:sz w:val="24"/>
          <w:szCs w:val="24"/>
        </w:rPr>
        <w:t xml:space="preserve">الاشتراك</w:t>
      </w:r>
    </w:p>
    <w:p>
      <w:pPr>
        <w:bidi/>
        <w:spacing w:after="140"/>
        <w:jc w:val="right"/>
      </w:pPr>
      <w:r>
        <w:rPr>
          <w:b/>
          <w:bCs/>
          <w:sz w:val="21"/>
          <w:szCs w:val="21"/>
        </w:rPr>
        <w:t xml:space="preserve">الوظيفة：</w:t>
      </w:r>
      <w:r>
        <w:t xml:space="preserve"> </w:t>
      </w:r>
      <w:r>
        <w:rPr>
          <w:sz w:val="21"/>
          <w:szCs w:val="21"/>
        </w:rPr>
        <w:t xml:space="preserve">حالة اشتراك الشركة الحالية (تجريبي/مدفوع)، الباقة، وتاريخ الفواتير.</w:t>
      </w:r>
    </w:p>
    <w:p>
      <w:pPr>
        <w:bidi/>
        <w:spacing w:after="140"/>
        <w:jc w:val="right"/>
      </w:pPr>
      <w:r>
        <w:rPr>
          <w:b/>
          <w:bCs/>
          <w:sz w:val="21"/>
          <w:szCs w:val="21"/>
        </w:rPr>
        <w:t xml:space="preserve">آلية العمل：</w:t>
      </w:r>
      <w:r>
        <w:t xml:space="preserve"> </w:t>
      </w:r>
      <w:r>
        <w:rPr>
          <w:sz w:val="21"/>
          <w:szCs w:val="21"/>
        </w:rPr>
        <w:t xml:space="preserve">بتعرض بيانات الاشتراك من قاعدة البيانات مباشرة، وبتحسب تلقائيًا الأيام المتبقية في الفترة التجريبية.</w:t>
      </w:r>
    </w:p>
    <w:p>
      <w:pPr>
        <w:pStyle w:val="Heading1"/>
        <w:pBdr>
          <w:bottom w:val="single" w:color="1F4E79" w:sz="6" w:space="4"/>
        </w:pBdr>
        <w:bidi/>
        <w:spacing w:after="160" w:before="360"/>
        <w:jc w:val="right"/>
      </w:pPr>
      <w:r>
        <w:rPr>
          <w:b/>
          <w:bCs/>
          <w:color w:val="1F4E79"/>
          <w:sz w:val="30"/>
          <w:szCs w:val="30"/>
        </w:rPr>
        <w:t xml:space="preserve">الأمان وعزل بيانات الشركات (Multi-tenancy)</w:t>
      </w:r>
    </w:p>
    <w:p>
      <w:pPr>
        <w:bidi/>
        <w:spacing w:after="160"/>
        <w:jc w:val="right"/>
      </w:pPr>
      <w:r>
        <w:rPr>
          <w:sz w:val="21"/>
          <w:szCs w:val="21"/>
        </w:rPr>
        <w:t xml:space="preserve">كل سجل بيانات في النظام مربوط إجباريًا بمعرّف الشركة (Company ID) — مفيش أي احتمال تظهر بيانات شركة لشركة تانية، حتى لو المستخدمين بيستخدموا نفس السيرفر. المستخدم العادي بيتحدد له companyId تلقائيًا من حسابه، ومحتاجش يختار حاجة. حساب Super Admin بس (بتاع فريق FSOS) هو اللي بيقدر يختار يشتغل باسم أي شركة عميلة، وكل عملية بيعملها بالنيابة عن شركة بتتسجل في سجل تدقيق (Audit Log) موضّح فيه هو مين وعمل إيه وامتى.</w:t>
      </w:r>
    </w:p>
    <w:p>
      <w:pPr>
        <w:bidi/>
        <w:spacing w:after="160"/>
        <w:jc w:val="right"/>
      </w:pPr>
      <w:r>
        <w:rPr>
          <w:sz w:val="21"/>
          <w:szCs w:val="21"/>
        </w:rPr>
        <w:t xml:space="preserve">النطاق (مين يشوف بيانات مين) منفصل تمامًا عن الصلاحية (مين يقدر يعمل إيه) — الدور الوظيفي (مندوب/مشرف/مدير/أدمن) بيحدد الصلاحيات، والهيكل التنظيمي الفعلي (من الملف اللي رفعته الشركة) هو اللي بيحدد مين يشوف بيانات مين، تلقائيًا وبدون إعداد يدوي لكل شركة.</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2026-07-20T00:34:57.893Z</dcterms:created>
  <dcterms:modified xsi:type="dcterms:W3CDTF">2026-07-20T00:34:57.903Z</dcterms:modified>
</cp:coreProperties>
</file>

<file path=docProps/custom.xml><?xml version="1.0" encoding="utf-8"?>
<Properties xmlns="http://schemas.openxmlformats.org/officeDocument/2006/custom-properties" xmlns:vt="http://schemas.openxmlformats.org/officeDocument/2006/docPropsVTypes"/>
</file>