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FC67" w14:textId="42BF974F" w:rsidR="00BE298A" w:rsidRDefault="0037292E">
      <w:r>
        <w:t>Labs</w:t>
      </w: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787"/>
        <w:gridCol w:w="3461"/>
        <w:gridCol w:w="2520"/>
        <w:gridCol w:w="2700"/>
        <w:gridCol w:w="3780"/>
      </w:tblGrid>
      <w:tr w:rsidR="001A1DA0" w14:paraId="175FBA51" w14:textId="77777777" w:rsidTr="001A1DA0">
        <w:tc>
          <w:tcPr>
            <w:tcW w:w="787" w:type="dxa"/>
          </w:tcPr>
          <w:p w14:paraId="295A11F2" w14:textId="77777777" w:rsidR="001A1DA0" w:rsidRDefault="001A1DA0"/>
        </w:tc>
        <w:tc>
          <w:tcPr>
            <w:tcW w:w="3461" w:type="dxa"/>
          </w:tcPr>
          <w:p w14:paraId="7F6F4CEC" w14:textId="3C4F1519" w:rsidR="001A1DA0" w:rsidRDefault="001A1DA0">
            <w:r>
              <w:t>Reading</w:t>
            </w:r>
          </w:p>
        </w:tc>
        <w:tc>
          <w:tcPr>
            <w:tcW w:w="2520" w:type="dxa"/>
          </w:tcPr>
          <w:p w14:paraId="7A60ED18" w14:textId="77777777" w:rsidR="001A1DA0" w:rsidRDefault="001A1DA0"/>
        </w:tc>
        <w:tc>
          <w:tcPr>
            <w:tcW w:w="2700" w:type="dxa"/>
          </w:tcPr>
          <w:p w14:paraId="7832D5B3" w14:textId="77777777" w:rsidR="001A1DA0" w:rsidRDefault="001A1DA0"/>
        </w:tc>
        <w:tc>
          <w:tcPr>
            <w:tcW w:w="3780" w:type="dxa"/>
          </w:tcPr>
          <w:p w14:paraId="6BE6FC08" w14:textId="3FDC0EDC" w:rsidR="001A1DA0" w:rsidRDefault="001A1DA0"/>
        </w:tc>
      </w:tr>
      <w:tr w:rsidR="001A1DA0" w14:paraId="27FA1139" w14:textId="77777777" w:rsidTr="001A1DA0">
        <w:tc>
          <w:tcPr>
            <w:tcW w:w="787" w:type="dxa"/>
          </w:tcPr>
          <w:p w14:paraId="4E7B6F32" w14:textId="7A5D5633" w:rsidR="001A1DA0" w:rsidRDefault="001A1DA0">
            <w:r>
              <w:t>Lab 1</w:t>
            </w:r>
          </w:p>
        </w:tc>
        <w:tc>
          <w:tcPr>
            <w:tcW w:w="3461" w:type="dxa"/>
          </w:tcPr>
          <w:p w14:paraId="7065ACB9" w14:textId="20A4F5E4" w:rsidR="001A1DA0" w:rsidRPr="0037292E" w:rsidRDefault="001A1DA0" w:rsidP="0037292E">
            <w:pPr>
              <w:spacing w:after="100" w:afterAutospacing="1"/>
            </w:pPr>
            <w:r w:rsidRPr="0037292E">
              <w:t xml:space="preserve">Learning Analytics Goes to School, (Ch. 2, pp. 15 - 28) By Andrew Krumm, Barbara Means, Marie </w:t>
            </w:r>
            <w:proofErr w:type="spellStart"/>
            <w:r w:rsidRPr="0037292E">
              <w:t>Bienkowski</w:t>
            </w:r>
            <w:proofErr w:type="spellEnd"/>
          </w:p>
        </w:tc>
        <w:tc>
          <w:tcPr>
            <w:tcW w:w="2520" w:type="dxa"/>
          </w:tcPr>
          <w:p w14:paraId="5D0E912C" w14:textId="77777777" w:rsidR="001A1DA0" w:rsidRPr="0037292E" w:rsidRDefault="001A1DA0"/>
        </w:tc>
        <w:tc>
          <w:tcPr>
            <w:tcW w:w="2700" w:type="dxa"/>
          </w:tcPr>
          <w:p w14:paraId="341ACC68" w14:textId="77777777" w:rsidR="001A1DA0" w:rsidRPr="0037292E" w:rsidRDefault="001A1DA0"/>
        </w:tc>
        <w:tc>
          <w:tcPr>
            <w:tcW w:w="3780" w:type="dxa"/>
          </w:tcPr>
          <w:p w14:paraId="07A03410" w14:textId="513D34AE" w:rsidR="001A1DA0" w:rsidRDefault="001A1DA0">
            <w:r w:rsidRPr="0037292E">
              <w:t xml:space="preserve">R Cookbook 2nd Edition. (CH. 4) by James (JD) Long &amp; Paul </w:t>
            </w:r>
            <w:proofErr w:type="spellStart"/>
            <w:r w:rsidRPr="0037292E">
              <w:t>Teetor</w:t>
            </w:r>
            <w:proofErr w:type="spellEnd"/>
          </w:p>
        </w:tc>
      </w:tr>
      <w:tr w:rsidR="001A1DA0" w14:paraId="79B4A643" w14:textId="77777777" w:rsidTr="001A1DA0">
        <w:tc>
          <w:tcPr>
            <w:tcW w:w="787" w:type="dxa"/>
          </w:tcPr>
          <w:p w14:paraId="3F736F28" w14:textId="59A43F09" w:rsidR="001A1DA0" w:rsidRDefault="001A1DA0">
            <w:r>
              <w:t>Lab 2</w:t>
            </w:r>
          </w:p>
        </w:tc>
        <w:tc>
          <w:tcPr>
            <w:tcW w:w="3461" w:type="dxa"/>
          </w:tcPr>
          <w:p w14:paraId="4A7C14E4" w14:textId="565E1D8B" w:rsidR="001A1DA0" w:rsidRDefault="001A1DA0">
            <w:r w:rsidRPr="0037292E">
              <w:t xml:space="preserve">Learning Analytics Goes to School, (Ch. 2, pp. 28 - 33) By Andrew Krumm, Barbara Means, Marie </w:t>
            </w:r>
            <w:proofErr w:type="spellStart"/>
            <w:r w:rsidRPr="0037292E">
              <w:t>Bienkowski</w:t>
            </w:r>
            <w:proofErr w:type="spellEnd"/>
          </w:p>
        </w:tc>
        <w:tc>
          <w:tcPr>
            <w:tcW w:w="2520" w:type="dxa"/>
          </w:tcPr>
          <w:p w14:paraId="56903E87" w14:textId="77777777" w:rsidR="001A1DA0" w:rsidRDefault="001A1DA0"/>
        </w:tc>
        <w:tc>
          <w:tcPr>
            <w:tcW w:w="2700" w:type="dxa"/>
          </w:tcPr>
          <w:p w14:paraId="0FDEA3DD" w14:textId="77777777" w:rsidR="001A1DA0" w:rsidRDefault="001A1DA0"/>
        </w:tc>
        <w:tc>
          <w:tcPr>
            <w:tcW w:w="3780" w:type="dxa"/>
          </w:tcPr>
          <w:p w14:paraId="153A53FC" w14:textId="0320796B" w:rsidR="001A1DA0" w:rsidRDefault="001A1DA0"/>
        </w:tc>
      </w:tr>
      <w:tr w:rsidR="001A1DA0" w14:paraId="553A462F" w14:textId="77777777" w:rsidTr="001A1DA0">
        <w:tc>
          <w:tcPr>
            <w:tcW w:w="787" w:type="dxa"/>
          </w:tcPr>
          <w:p w14:paraId="225B4FA1" w14:textId="77777777" w:rsidR="001A1DA0" w:rsidRDefault="001A1DA0"/>
        </w:tc>
        <w:tc>
          <w:tcPr>
            <w:tcW w:w="3461" w:type="dxa"/>
          </w:tcPr>
          <w:p w14:paraId="240A8D8F" w14:textId="5D8AA9F5" w:rsidR="001A1DA0" w:rsidRDefault="001A1DA0"/>
        </w:tc>
        <w:tc>
          <w:tcPr>
            <w:tcW w:w="2520" w:type="dxa"/>
          </w:tcPr>
          <w:p w14:paraId="17795308" w14:textId="2BA6F7DE" w:rsidR="001A1DA0" w:rsidRDefault="001A1DA0">
            <w:r w:rsidRPr="0037292E">
              <w:t xml:space="preserve">R for Data Science. (CH. 9) by Hadley Wickham &amp; Garrett </w:t>
            </w:r>
            <w:proofErr w:type="spellStart"/>
            <w:r w:rsidRPr="0037292E">
              <w:t>Grolemund</w:t>
            </w:r>
            <w:proofErr w:type="spellEnd"/>
          </w:p>
        </w:tc>
        <w:tc>
          <w:tcPr>
            <w:tcW w:w="2700" w:type="dxa"/>
          </w:tcPr>
          <w:p w14:paraId="39812370" w14:textId="77777777" w:rsidR="001A1DA0" w:rsidRDefault="001A1DA0"/>
        </w:tc>
        <w:tc>
          <w:tcPr>
            <w:tcW w:w="3780" w:type="dxa"/>
          </w:tcPr>
          <w:p w14:paraId="43E57806" w14:textId="6B410C48" w:rsidR="001A1DA0" w:rsidRDefault="001A1DA0"/>
        </w:tc>
      </w:tr>
      <w:tr w:rsidR="001A1DA0" w14:paraId="7FF7F3F5" w14:textId="77777777" w:rsidTr="001A1DA0">
        <w:tc>
          <w:tcPr>
            <w:tcW w:w="787" w:type="dxa"/>
          </w:tcPr>
          <w:p w14:paraId="37A36845" w14:textId="464089F3" w:rsidR="001A1DA0" w:rsidRDefault="001A1DA0">
            <w:r>
              <w:t>Lab 3</w:t>
            </w:r>
          </w:p>
        </w:tc>
        <w:tc>
          <w:tcPr>
            <w:tcW w:w="3461" w:type="dxa"/>
          </w:tcPr>
          <w:p w14:paraId="12E3E7D3" w14:textId="4BDEFC32" w:rsidR="001A1DA0" w:rsidRDefault="001A1DA0"/>
        </w:tc>
        <w:tc>
          <w:tcPr>
            <w:tcW w:w="2520" w:type="dxa"/>
          </w:tcPr>
          <w:p w14:paraId="71198920" w14:textId="77777777" w:rsidR="001A1DA0" w:rsidRPr="00FC1AEF" w:rsidRDefault="001A1DA0"/>
        </w:tc>
        <w:tc>
          <w:tcPr>
            <w:tcW w:w="2700" w:type="dxa"/>
          </w:tcPr>
          <w:p w14:paraId="7377755F" w14:textId="447DF66F" w:rsidR="001A1DA0" w:rsidRPr="00FC1AEF" w:rsidRDefault="001A1DA0">
            <w:r w:rsidRPr="00151755">
              <w:t xml:space="preserve">Data Visualization: A practical Introduction (CH. 1 &amp; 3) by </w:t>
            </w:r>
            <w:proofErr w:type="spellStart"/>
            <w:r w:rsidRPr="00151755">
              <w:t>Kieren</w:t>
            </w:r>
            <w:proofErr w:type="spellEnd"/>
            <w:r w:rsidRPr="00151755">
              <w:t xml:space="preserve"> Healy</w:t>
            </w:r>
          </w:p>
        </w:tc>
        <w:tc>
          <w:tcPr>
            <w:tcW w:w="3780" w:type="dxa"/>
          </w:tcPr>
          <w:p w14:paraId="4C414B70" w14:textId="39808A91" w:rsidR="001A1DA0" w:rsidRDefault="001A1DA0"/>
        </w:tc>
      </w:tr>
      <w:tr w:rsidR="001A1DA0" w14:paraId="4A6175E2" w14:textId="77777777" w:rsidTr="001A1DA0">
        <w:tc>
          <w:tcPr>
            <w:tcW w:w="787" w:type="dxa"/>
          </w:tcPr>
          <w:p w14:paraId="7AB96555" w14:textId="77777777" w:rsidR="001A1DA0" w:rsidRDefault="001A1DA0"/>
        </w:tc>
        <w:tc>
          <w:tcPr>
            <w:tcW w:w="3461" w:type="dxa"/>
          </w:tcPr>
          <w:p w14:paraId="35715F3F" w14:textId="1780ABB4" w:rsidR="001A1DA0" w:rsidRPr="00151755" w:rsidRDefault="001A1DA0"/>
        </w:tc>
        <w:tc>
          <w:tcPr>
            <w:tcW w:w="2520" w:type="dxa"/>
          </w:tcPr>
          <w:p w14:paraId="73EE1BA3" w14:textId="3E47CF17" w:rsidR="001A1DA0" w:rsidRPr="00FC1AEF" w:rsidRDefault="001A1DA0">
            <w:r w:rsidRPr="00352DE4">
              <w:t xml:space="preserve">R for Data Science. (CH. 3) by Hadley Wickham &amp; Garrett </w:t>
            </w:r>
            <w:proofErr w:type="spellStart"/>
            <w:r w:rsidRPr="00352DE4">
              <w:t>Grolemund</w:t>
            </w:r>
            <w:proofErr w:type="spellEnd"/>
          </w:p>
        </w:tc>
        <w:tc>
          <w:tcPr>
            <w:tcW w:w="2700" w:type="dxa"/>
          </w:tcPr>
          <w:p w14:paraId="2032D47E" w14:textId="13509F11" w:rsidR="001A1DA0" w:rsidRPr="00FC1AEF" w:rsidRDefault="001A1DA0">
            <w:r w:rsidRPr="00FC1AEF">
              <w:t xml:space="preserve">Data Visualization: A practical Introduction (CH. 2) by </w:t>
            </w:r>
            <w:proofErr w:type="spellStart"/>
            <w:r w:rsidRPr="00FC1AEF">
              <w:t>Kieren</w:t>
            </w:r>
            <w:proofErr w:type="spellEnd"/>
            <w:r w:rsidRPr="00FC1AEF">
              <w:t xml:space="preserve"> Healy</w:t>
            </w:r>
          </w:p>
        </w:tc>
        <w:tc>
          <w:tcPr>
            <w:tcW w:w="3780" w:type="dxa"/>
          </w:tcPr>
          <w:p w14:paraId="595FC6FB" w14:textId="60DD482C" w:rsidR="001A1DA0" w:rsidRDefault="001A1DA0"/>
        </w:tc>
      </w:tr>
      <w:tr w:rsidR="001A1DA0" w14:paraId="13278CA1" w14:textId="77777777" w:rsidTr="001A1DA0">
        <w:tc>
          <w:tcPr>
            <w:tcW w:w="787" w:type="dxa"/>
          </w:tcPr>
          <w:p w14:paraId="47BBF9F3" w14:textId="77777777" w:rsidR="001A1DA0" w:rsidRDefault="001A1DA0"/>
        </w:tc>
        <w:tc>
          <w:tcPr>
            <w:tcW w:w="3461" w:type="dxa"/>
          </w:tcPr>
          <w:p w14:paraId="1170AEB4" w14:textId="77777777" w:rsidR="001A1DA0" w:rsidRPr="00352DE4" w:rsidRDefault="001A1DA0"/>
        </w:tc>
        <w:tc>
          <w:tcPr>
            <w:tcW w:w="2520" w:type="dxa"/>
          </w:tcPr>
          <w:p w14:paraId="7A63EB03" w14:textId="2426AD75" w:rsidR="001A1DA0" w:rsidRPr="00FC1AEF" w:rsidRDefault="001A1DA0">
            <w:r w:rsidRPr="00FC1AEF">
              <w:t xml:space="preserve">R for Data Science. (CH. 7) by Hadley Wickham &amp; Garrett </w:t>
            </w:r>
            <w:proofErr w:type="spellStart"/>
            <w:r w:rsidRPr="00FC1AEF">
              <w:t>Grolemund</w:t>
            </w:r>
            <w:proofErr w:type="spellEnd"/>
          </w:p>
        </w:tc>
        <w:tc>
          <w:tcPr>
            <w:tcW w:w="2700" w:type="dxa"/>
          </w:tcPr>
          <w:p w14:paraId="2483AB19" w14:textId="77777777" w:rsidR="001A1DA0" w:rsidRPr="00FC1AEF" w:rsidRDefault="001A1DA0"/>
        </w:tc>
        <w:tc>
          <w:tcPr>
            <w:tcW w:w="3780" w:type="dxa"/>
          </w:tcPr>
          <w:p w14:paraId="2AEAF78C" w14:textId="590EB6B2" w:rsidR="001A1DA0" w:rsidRDefault="001A1DA0">
            <w:r w:rsidRPr="00FC1AEF">
              <w:t xml:space="preserve">“ggplot2: elegant graphics for data </w:t>
            </w:r>
            <w:proofErr w:type="gramStart"/>
            <w:r w:rsidRPr="00FC1AEF">
              <w:t>analysis”(</w:t>
            </w:r>
            <w:proofErr w:type="gramEnd"/>
            <w:r w:rsidRPr="00FC1AEF">
              <w:t xml:space="preserve">CH. 1 &amp; 2) </w:t>
            </w:r>
            <w:r>
              <w:t>b</w:t>
            </w:r>
            <w:r w:rsidRPr="00FC1AEF">
              <w:t>y Hadley Wickham, Danielle Navarro, and Thomas Lin Pedersen.</w:t>
            </w:r>
          </w:p>
        </w:tc>
      </w:tr>
      <w:tr w:rsidR="001A1DA0" w14:paraId="3E823423" w14:textId="77777777" w:rsidTr="001A1DA0">
        <w:tc>
          <w:tcPr>
            <w:tcW w:w="787" w:type="dxa"/>
          </w:tcPr>
          <w:p w14:paraId="231DDDA7" w14:textId="674F1D85" w:rsidR="001A1DA0" w:rsidRDefault="001A1DA0">
            <w:r>
              <w:t>Lab 4</w:t>
            </w:r>
          </w:p>
        </w:tc>
        <w:tc>
          <w:tcPr>
            <w:tcW w:w="3461" w:type="dxa"/>
          </w:tcPr>
          <w:p w14:paraId="4BCD10B5" w14:textId="77777777" w:rsidR="001A1DA0" w:rsidRPr="00352DE4" w:rsidRDefault="001A1DA0"/>
        </w:tc>
        <w:tc>
          <w:tcPr>
            <w:tcW w:w="2520" w:type="dxa"/>
          </w:tcPr>
          <w:p w14:paraId="1EF9C4B0" w14:textId="7E44B97F" w:rsidR="001A1DA0" w:rsidRPr="00FC1AEF" w:rsidRDefault="001A1DA0">
            <w:r w:rsidRPr="00CE6B36">
              <w:t xml:space="preserve">R for Data Science. (CH. 22 &amp; 23) by Hadley Wickham &amp; Garrett </w:t>
            </w:r>
            <w:proofErr w:type="spellStart"/>
            <w:r w:rsidRPr="00CE6B36">
              <w:t>Grolemund</w:t>
            </w:r>
            <w:proofErr w:type="spellEnd"/>
          </w:p>
        </w:tc>
        <w:tc>
          <w:tcPr>
            <w:tcW w:w="2700" w:type="dxa"/>
          </w:tcPr>
          <w:p w14:paraId="5B175989" w14:textId="77777777" w:rsidR="001A1DA0" w:rsidRPr="00FC1AEF" w:rsidRDefault="001A1DA0"/>
        </w:tc>
        <w:tc>
          <w:tcPr>
            <w:tcW w:w="3780" w:type="dxa"/>
          </w:tcPr>
          <w:p w14:paraId="1506BCB5" w14:textId="6A47AF27" w:rsidR="001A1DA0" w:rsidRPr="00FC1AEF" w:rsidRDefault="001A1DA0"/>
        </w:tc>
      </w:tr>
    </w:tbl>
    <w:p w14:paraId="4B1C901C" w14:textId="77777777" w:rsidR="0037292E" w:rsidRDefault="0037292E"/>
    <w:sectPr w:rsidR="0037292E" w:rsidSect="001A1DA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577"/>
    <w:multiLevelType w:val="multilevel"/>
    <w:tmpl w:val="6E34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56EFD"/>
    <w:multiLevelType w:val="multilevel"/>
    <w:tmpl w:val="61E6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385148">
    <w:abstractNumId w:val="1"/>
  </w:num>
  <w:num w:numId="2" w16cid:durableId="61763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51755"/>
    <w:rsid w:val="001A1DA0"/>
    <w:rsid w:val="00352DE4"/>
    <w:rsid w:val="0037292E"/>
    <w:rsid w:val="009851F4"/>
    <w:rsid w:val="00BE298A"/>
    <w:rsid w:val="00CE6B36"/>
    <w:rsid w:val="00FC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94A60"/>
  <w14:defaultImageDpi w14:val="300"/>
  <w15:docId w15:val="{8FECF123-AB71-364C-AD7F-C5A17868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29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Ahmed Ibrahim</cp:lastModifiedBy>
  <cp:revision>5</cp:revision>
  <dcterms:created xsi:type="dcterms:W3CDTF">2014-01-14T12:04:00Z</dcterms:created>
  <dcterms:modified xsi:type="dcterms:W3CDTF">2022-07-12T03:16:00Z</dcterms:modified>
</cp:coreProperties>
</file>