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</w:rPr>
      </w:pPr>
      <w:bookmarkStart w:name="_vnujhgdzry55" w:id="0"/>
      <w:bookmarkEnd w:id="0"/>
      <w:r>
        <w:rPr>
          <w:b w:val="1"/>
          <w:bCs w:val="1"/>
          <w:rtl w:val="0"/>
        </w:rPr>
        <w:t>U</w:t>
      </w:r>
      <w:r>
        <w:rPr>
          <w:b w:val="1"/>
          <w:bCs w:val="1"/>
          <w:rtl w:val="0"/>
          <w:lang w:val="en-US"/>
        </w:rPr>
        <w:t>sed model:</w:t>
      </w:r>
    </w:p>
    <w:p>
      <w:pPr>
        <w:pStyle w:val="Body"/>
        <w:ind w:left="720" w:firstLine="0"/>
      </w:pPr>
      <w:r>
        <w:rPr>
          <w:rtl w:val="0"/>
          <w:lang w:val="en-US"/>
        </w:rPr>
        <w:t>I have chosen to use a gradient tree boosted regression model from XGBoost library, because it is quick to setup and quickly fits to provide good predictions.</w:t>
      </w:r>
    </w:p>
    <w:p>
      <w:pPr>
        <w:pStyle w:val="Body"/>
        <w:ind w:left="720" w:firstLine="0"/>
      </w:pPr>
      <w:r>
        <w:rPr>
          <w:rtl w:val="0"/>
          <w:lang w:val="en-US"/>
        </w:rPr>
        <w:t>If I have more time I would: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compare current model with Tensorflow DNN Regression model (for better modeling of dependencies between features dimensions),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try a different target - quantile range instead single number (similar to this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"https://towardsdatascience.com/regression-prediction-intervals-with-xgboost-428e0a018b"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link</w:t>
      </w:r>
      <w:r>
        <w:rPr/>
        <w:fldChar w:fldCharType="end" w:fldLock="0"/>
      </w:r>
      <w:r>
        <w:rPr>
          <w:rStyle w:val="None"/>
          <w:rtl w:val="0"/>
        </w:rPr>
        <w:t>).</w:t>
      </w:r>
    </w:p>
    <w:p>
      <w:pPr>
        <w:pStyle w:val="Body"/>
        <w:ind w:left="1440" w:firstLine="0"/>
      </w:pPr>
    </w:p>
    <w:p>
      <w:pPr>
        <w:pStyle w:val="Heading 2"/>
        <w:numPr>
          <w:ilvl w:val="0"/>
          <w:numId w:val="5"/>
        </w:numPr>
        <w:rPr>
          <w:b w:val="1"/>
          <w:bCs w:val="1"/>
        </w:rPr>
      </w:pPr>
      <w:bookmarkStart w:name="_von4t5urle2z" w:id="1"/>
      <w:bookmarkEnd w:id="1"/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  <w:lang w:val="en-US"/>
        </w:rPr>
        <w:t>odel evaluation:</w:t>
      </w:r>
    </w:p>
    <w:p>
      <w:pPr>
        <w:pStyle w:val="Body"/>
        <w:ind w:left="720" w:firstLine="0"/>
      </w:pPr>
      <w:r>
        <w:rPr>
          <w:rStyle w:val="None"/>
          <w:rtl w:val="0"/>
          <w:lang w:val="en-US"/>
        </w:rPr>
        <w:t>I used GridSearchCV from Scikit-Learn library for tuning hyperparameters. I measured model performance by target (duration in seconds) errors improvement: Root Mean Square Error (RMSE) and Mean Average Error (MAE).</w:t>
      </w:r>
    </w:p>
    <w:p>
      <w:pPr>
        <w:pStyle w:val="Body"/>
        <w:ind w:left="720" w:firstLine="0"/>
      </w:pPr>
      <w:r>
        <w:rPr>
          <w:rStyle w:val="None"/>
          <w:rtl w:val="0"/>
          <w:lang w:val="en-US"/>
        </w:rPr>
        <w:t xml:space="preserve">Best results for duration prediction errors on 20% of dataset (unseen during training): 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tl w:val="0"/>
        </w:rPr>
      </w:pPr>
      <w:r>
        <w:rPr>
          <w:rStyle w:val="None"/>
          <w:rtl w:val="0"/>
        </w:rPr>
        <w:t>mae: 611.56867</w:t>
        <w:tab/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tl w:val="0"/>
        </w:rPr>
      </w:pPr>
      <w:r>
        <w:rPr>
          <w:rStyle w:val="None"/>
          <w:rtl w:val="0"/>
        </w:rPr>
        <w:t>rmse: 860.86352</w:t>
      </w:r>
    </w:p>
    <w:p>
      <w:pPr>
        <w:pStyle w:val="Body"/>
        <w:ind w:left="1440" w:firstLine="0"/>
      </w:pPr>
    </w:p>
    <w:p>
      <w:pPr>
        <w:pStyle w:val="Heading 2"/>
        <w:numPr>
          <w:ilvl w:val="0"/>
          <w:numId w:val="10"/>
        </w:numPr>
        <w:rPr>
          <w:b w:val="1"/>
          <w:bCs w:val="1"/>
        </w:rPr>
      </w:pPr>
      <w:bookmarkStart w:name="_mtwcpgwbglpy" w:id="2"/>
      <w:bookmarkEnd w:id="2"/>
      <w:r>
        <w:rPr>
          <w:b w:val="1"/>
          <w:bCs w:val="1"/>
          <w:rtl w:val="0"/>
        </w:rPr>
        <w:t>D</w:t>
      </w:r>
      <w:r>
        <w:rPr>
          <w:b w:val="1"/>
          <w:bCs w:val="1"/>
          <w:rtl w:val="0"/>
          <w:lang w:val="it-IT"/>
        </w:rPr>
        <w:t>ata processin</w:t>
      </w:r>
      <w:r>
        <w:rPr>
          <w:b w:val="1"/>
          <w:bCs w:val="1"/>
          <w:rtl w:val="0"/>
          <w:lang w:val="en-US"/>
        </w:rPr>
        <w:t>g:</w:t>
      </w:r>
    </w:p>
    <w:p>
      <w:pPr>
        <w:pStyle w:val="Body"/>
      </w:pPr>
      <w:r>
        <w:rPr>
          <w:rStyle w:val="None"/>
          <w:rtl w:val="0"/>
          <w:lang w:val="en-US"/>
        </w:rPr>
        <w:tab/>
        <w:t>Based on Exploratory Data Analysis (EDA), I have noticed that some records had empty values. I had to remove some rows if any important column was empty (e.g. actual delivery time). Other less important columns I have filled with its average value (e.g. num_distinct_items). Some values were clearly en errors (or outliers like record from date 2014-10-19), so I have also removed them from the training dataset. Since delivery time longer than 6 hours is very rare, I removed records with such a long delivery time for better accuracy on shorter times.</w:t>
      </w:r>
    </w:p>
    <w:p>
      <w:pPr>
        <w:pStyle w:val="Heading 2"/>
        <w:numPr>
          <w:ilvl w:val="0"/>
          <w:numId w:val="2"/>
        </w:numPr>
        <w:rPr>
          <w:b w:val="1"/>
          <w:bCs w:val="1"/>
        </w:rPr>
      </w:pPr>
      <w:bookmarkStart w:name="_pfig10iugxoz" w:id="3"/>
      <w:bookmarkEnd w:id="3"/>
      <w:r>
        <w:rPr>
          <w:b w:val="1"/>
          <w:bCs w:val="1"/>
          <w:rtl w:val="0"/>
        </w:rPr>
        <w:t>F</w:t>
      </w:r>
      <w:r>
        <w:rPr>
          <w:b w:val="1"/>
          <w:bCs w:val="1"/>
          <w:rtl w:val="0"/>
          <w:lang w:val="en-US"/>
        </w:rPr>
        <w:t>eatures engineering:</w:t>
      </w:r>
    </w:p>
    <w:p>
      <w:pPr>
        <w:pStyle w:val="Body"/>
        <w:ind w:left="720" w:firstLine="0"/>
      </w:pPr>
      <w:r>
        <w:rPr>
          <w:rStyle w:val="None"/>
          <w:rtl w:val="0"/>
          <w:lang w:val="en-US"/>
        </w:rPr>
        <w:t>Due to my experience and nature of human demands, I have chosen: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Numerical features with linear values (e.g.  total_items, num_distinct_items, total_onshift_dashers, total_busy_dashers etc.),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Categorical features (one hot encoded) for dimensionality distinction between features like market_id or store_primary_category,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Calendar features (harmonic values extracted by trigonometric functions) for detecting correlation with day of week, day of month or happenings like holidays.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Time features (harmonic values of minutes in day) for detecting rush hour or social time.</w:t>
      </w:r>
    </w:p>
    <w:p>
      <w:pPr>
        <w:pStyle w:val="Body"/>
        <w:ind w:left="1440" w:firstLine="0"/>
      </w:pPr>
    </w:p>
    <w:p>
      <w:pPr>
        <w:pStyle w:val="Heading 2"/>
        <w:numPr>
          <w:ilvl w:val="0"/>
          <w:numId w:val="13"/>
        </w:numPr>
      </w:pPr>
      <w:bookmarkStart w:name="_hi07glyqpe" w:id="4"/>
      <w:bookmarkEnd w:id="4"/>
      <w:r>
        <w:rPr>
          <w:rStyle w:val="None"/>
          <w:rtl w:val="0"/>
        </w:rPr>
        <w:t>O</w:t>
      </w:r>
      <w:r>
        <w:rPr>
          <w:rStyle w:val="None"/>
          <w:rtl w:val="0"/>
          <w:lang w:val="en-US"/>
        </w:rPr>
        <w:t>ther:</w:t>
      </w:r>
    </w:p>
    <w:p>
      <w:pPr>
        <w:pStyle w:val="Body"/>
        <w:ind w:left="720" w:firstLine="0"/>
      </w:pPr>
      <w:r>
        <w:rPr>
          <w:rStyle w:val="None"/>
          <w:rtl w:val="0"/>
          <w:lang w:val="en-US"/>
        </w:rPr>
        <w:t>If I would have a wider dataset (in perspective of created_at column), calendar features would detect more dependencies between orders.</w:t>
      </w:r>
    </w:p>
    <w:p>
      <w:pPr>
        <w:pStyle w:val="Body"/>
        <w:ind w:left="720" w:firstLine="0"/>
      </w:pPr>
      <w:r>
        <w:rPr>
          <w:rStyle w:val="None"/>
          <w:rtl w:val="0"/>
          <w:lang w:val="en-US"/>
        </w:rPr>
        <w:t>I would like to also check weather phenomenas correlation and maybe some geographical features (like locations and distance) if I have deliveries locations.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3"/>
    </w:lvlOverride>
  </w:num>
  <w:num w:numId="11">
    <w:abstractNumId w:val="9"/>
  </w:num>
  <w:num w:numId="12">
    <w:abstractNumId w:val="8"/>
  </w:num>
  <w:num w:numId="13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