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3000" w14:textId="77777777" w:rsidR="00F26236" w:rsidRDefault="00000000">
      <w:pPr>
        <w:pStyle w:val="Heading1"/>
        <w:ind w:left="-5"/>
      </w:pPr>
      <w:r>
        <w:t>Background</w:t>
      </w:r>
    </w:p>
    <w:p w14:paraId="78F3323C" w14:textId="77777777" w:rsidR="00F26236" w:rsidRDefault="00000000">
      <w:pPr>
        <w:spacing w:after="353" w:line="329" w:lineRule="auto"/>
      </w:pPr>
      <w:r>
        <w:t xml:space="preserve">With recorded vertical acceleration of different cars on a given road, we can accurately cancel it using feedforward control. For that purpose, we can map the road data in terms of road velocity and store the data in the server. However, instead of actually driving different cars on the same road and record their </w:t>
      </w:r>
      <w:proofErr w:type="spellStart"/>
      <w:r>
        <w:t>verticle</w:t>
      </w:r>
      <w:proofErr w:type="spellEnd"/>
      <w:r>
        <w:t xml:space="preserve"> accelerations, it is more efficient to train a neural network model for each car to predict the acceleration whenever some new road data is available through </w:t>
      </w:r>
      <w:proofErr w:type="gramStart"/>
      <w:r>
        <w:t>crowd-sourcing</w:t>
      </w:r>
      <w:proofErr w:type="gramEnd"/>
      <w:r>
        <w:t>. In this assignment, you are asked to train such a model with given data.</w:t>
      </w:r>
    </w:p>
    <w:p w14:paraId="24DB1784" w14:textId="77777777" w:rsidR="00F26236" w:rsidRDefault="00000000">
      <w:pPr>
        <w:pStyle w:val="Heading1"/>
        <w:ind w:left="-5"/>
      </w:pPr>
      <w:r>
        <w:t>Sample Data</w:t>
      </w:r>
    </w:p>
    <w:p w14:paraId="0421F634" w14:textId="77777777" w:rsidR="00F26236" w:rsidRDefault="00000000">
      <w:pPr>
        <w:spacing w:after="215" w:line="329" w:lineRule="auto"/>
      </w:pPr>
      <w:r>
        <w:t>You can find two folders in this repository, they are training data and testing data, respectively. Each folder contains multiple CSV files, and each of them was extracted from a real drive session of the exact same car with same suspension controller settings.</w:t>
      </w:r>
    </w:p>
    <w:p w14:paraId="25EED4CD" w14:textId="77777777" w:rsidR="00F26236" w:rsidRDefault="00000000">
      <w:pPr>
        <w:spacing w:after="284"/>
      </w:pPr>
      <w:r>
        <w:t>Each CSV file is organized as follows:</w:t>
      </w:r>
    </w:p>
    <w:p w14:paraId="566680E2" w14:textId="77777777" w:rsidR="00F26236" w:rsidRDefault="00000000">
      <w:pPr>
        <w:spacing w:after="215" w:line="348" w:lineRule="auto"/>
        <w:ind w:left="8" w:firstLine="46"/>
      </w:pPr>
      <w:r>
        <w:rPr>
          <w:rFonts w:ascii="Consolas" w:eastAsia="Consolas" w:hAnsi="Consolas" w:cs="Consolas"/>
          <w:shd w:val="clear" w:color="auto" w:fill="F6F8FA"/>
        </w:rPr>
        <w:t>| Time stamp | Vehicle speed in (km/h) | Road vertical velocity (m/s) | Vertical acceleration |</w:t>
      </w:r>
    </w:p>
    <w:p w14:paraId="356B31B9" w14:textId="77777777" w:rsidR="00F26236" w:rsidRDefault="00000000">
      <w:pPr>
        <w:spacing w:after="353" w:line="329" w:lineRule="auto"/>
      </w:pPr>
      <w:r>
        <w:t>Each row contains data collected at the corresponding time stamp. The sampling frequency is approximately 100 Hz.</w:t>
      </w:r>
    </w:p>
    <w:p w14:paraId="6C5F54F4" w14:textId="77777777" w:rsidR="00F26236" w:rsidRDefault="00000000">
      <w:pPr>
        <w:pStyle w:val="Heading1"/>
        <w:ind w:left="-5"/>
      </w:pPr>
      <w:r>
        <w:t>Requirements</w:t>
      </w:r>
    </w:p>
    <w:p w14:paraId="204B112C" w14:textId="77777777" w:rsidR="00F26236" w:rsidRDefault="00000000">
      <w:pPr>
        <w:spacing w:after="13" w:line="344" w:lineRule="auto"/>
        <w:ind w:left="668" w:hanging="276"/>
      </w:pPr>
      <w:r>
        <w:rPr>
          <w:rFonts w:ascii="Calibri" w:eastAsia="Calibri" w:hAnsi="Calibri" w:cs="Calibri"/>
          <w:noProof/>
          <w:color w:val="000000"/>
        </w:rPr>
        <mc:AlternateContent>
          <mc:Choice Requires="wpg">
            <w:drawing>
              <wp:inline distT="0" distB="0" distL="0" distR="0" wp14:anchorId="057AC901" wp14:editId="527DEB93">
                <wp:extent cx="39014" cy="39015"/>
                <wp:effectExtent l="0" t="0" r="0" b="0"/>
                <wp:docPr id="779" name="Group 779"/>
                <wp:cNvGraphicFramePr/>
                <a:graphic xmlns:a="http://schemas.openxmlformats.org/drawingml/2006/main">
                  <a:graphicData uri="http://schemas.microsoft.com/office/word/2010/wordprocessingGroup">
                    <wpg:wgp>
                      <wpg:cNvGrpSpPr/>
                      <wpg:grpSpPr>
                        <a:xfrm>
                          <a:off x="0" y="0"/>
                          <a:ext cx="39014" cy="39015"/>
                          <a:chOff x="0" y="0"/>
                          <a:chExt cx="39014" cy="39015"/>
                        </a:xfrm>
                      </wpg:grpSpPr>
                      <wps:wsp>
                        <wps:cNvPr id="36" name="Shape 36"/>
                        <wps:cNvSpPr/>
                        <wps:spPr>
                          <a:xfrm>
                            <a:off x="0" y="0"/>
                            <a:ext cx="39014" cy="39015"/>
                          </a:xfrm>
                          <a:custGeom>
                            <a:avLst/>
                            <a:gdLst/>
                            <a:ahLst/>
                            <a:cxnLst/>
                            <a:rect l="0" t="0" r="0" b="0"/>
                            <a:pathLst>
                              <a:path w="39014" h="39015">
                                <a:moveTo>
                                  <a:pt x="19507" y="0"/>
                                </a:moveTo>
                                <a:cubicBezTo>
                                  <a:pt x="30281" y="0"/>
                                  <a:pt x="39014" y="8734"/>
                                  <a:pt x="39014" y="19507"/>
                                </a:cubicBezTo>
                                <a:cubicBezTo>
                                  <a:pt x="39014" y="30281"/>
                                  <a:pt x="30281" y="39015"/>
                                  <a:pt x="19507" y="39015"/>
                                </a:cubicBezTo>
                                <a:cubicBezTo>
                                  <a:pt x="8734" y="39015"/>
                                  <a:pt x="0" y="30281"/>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inline>
            </w:drawing>
          </mc:Choice>
          <mc:Fallback xmlns:a="http://schemas.openxmlformats.org/drawingml/2006/main">
            <w:pict>
              <v:group id="Group 779" style="width:3.072pt;height:3.07202pt;mso-position-horizontal-relative:char;mso-position-vertical-relative:line" coordsize="390,390">
                <v:shape id="Shape 36" style="position:absolute;width:390;height:390;left:0;top:0;" coordsize="39014,39015" path="m19507,0c30281,0,39014,8734,39014,19507c39014,30281,30281,39015,19507,39015c8734,39015,0,30281,0,19507c0,8734,8734,0,19507,0x">
                  <v:stroke weight="0.768pt" endcap="square" joinstyle="miter" miterlimit="10" on="true" color="#24292e"/>
                  <v:fill on="true" color="#24292e"/>
                </v:shape>
              </v:group>
            </w:pict>
          </mc:Fallback>
        </mc:AlternateContent>
      </w:r>
      <w:r>
        <w:t xml:space="preserve"> Train a neural network that takes road velocity</w:t>
      </w:r>
      <w:r>
        <w:rPr>
          <w:shd w:val="clear" w:color="auto" w:fill="F6F8FA"/>
        </w:rPr>
        <w:t xml:space="preserve"> </w:t>
      </w:r>
      <w:r>
        <w:rPr>
          <w:rFonts w:ascii="Consolas" w:eastAsia="Consolas" w:hAnsi="Consolas" w:cs="Consolas"/>
          <w:shd w:val="clear" w:color="auto" w:fill="F6F8FA"/>
        </w:rPr>
        <w:t>(m/s)</w:t>
      </w:r>
      <w:r>
        <w:t xml:space="preserve"> as input and generates vertical acceleration </w:t>
      </w:r>
      <w:r>
        <w:rPr>
          <w:rFonts w:ascii="Consolas" w:eastAsia="Consolas" w:hAnsi="Consolas" w:cs="Consolas"/>
          <w:shd w:val="clear" w:color="auto" w:fill="F6F8FA"/>
        </w:rPr>
        <w:t>(m/s^2)</w:t>
      </w:r>
      <w:r>
        <w:t xml:space="preserve"> as output.</w:t>
      </w:r>
    </w:p>
    <w:p w14:paraId="7ADE9AA0" w14:textId="77777777" w:rsidR="00F26236" w:rsidRDefault="00000000">
      <w:pPr>
        <w:tabs>
          <w:tab w:val="center" w:pos="471"/>
          <w:tab w:val="center" w:pos="5244"/>
        </w:tabs>
        <w:ind w:left="0" w:firstLine="0"/>
      </w:pPr>
      <w:r>
        <w:rPr>
          <w:rFonts w:ascii="Calibri" w:eastAsia="Calibri" w:hAnsi="Calibri" w:cs="Calibri"/>
          <w:color w:val="000000"/>
        </w:rPr>
        <w:tab/>
      </w:r>
      <w:r>
        <w:rPr>
          <w:rFonts w:ascii="Calibri" w:eastAsia="Calibri" w:hAnsi="Calibri" w:cs="Calibri"/>
          <w:noProof/>
          <w:color w:val="000000"/>
        </w:rPr>
        <mc:AlternateContent>
          <mc:Choice Requires="wpg">
            <w:drawing>
              <wp:inline distT="0" distB="0" distL="0" distR="0" wp14:anchorId="43C359CB" wp14:editId="38589019">
                <wp:extent cx="39014" cy="39014"/>
                <wp:effectExtent l="0" t="0" r="0" b="0"/>
                <wp:docPr id="780" name="Group 780"/>
                <wp:cNvGraphicFramePr/>
                <a:graphic xmlns:a="http://schemas.openxmlformats.org/drawingml/2006/main">
                  <a:graphicData uri="http://schemas.microsoft.com/office/word/2010/wordprocessingGroup">
                    <wpg:wgp>
                      <wpg:cNvGrpSpPr/>
                      <wpg:grpSpPr>
                        <a:xfrm>
                          <a:off x="0" y="0"/>
                          <a:ext cx="39014" cy="39014"/>
                          <a:chOff x="0" y="0"/>
                          <a:chExt cx="39014" cy="39014"/>
                        </a:xfrm>
                      </wpg:grpSpPr>
                      <wps:wsp>
                        <wps:cNvPr id="45" name="Shape 45"/>
                        <wps:cNvSpPr/>
                        <wps:spPr>
                          <a:xfrm>
                            <a:off x="0" y="0"/>
                            <a:ext cx="39014" cy="39014"/>
                          </a:xfrm>
                          <a:custGeom>
                            <a:avLst/>
                            <a:gdLst/>
                            <a:ahLst/>
                            <a:cxnLst/>
                            <a:rect l="0" t="0" r="0" b="0"/>
                            <a:pathLst>
                              <a:path w="39014" h="39014">
                                <a:moveTo>
                                  <a:pt x="19507" y="0"/>
                                </a:moveTo>
                                <a:cubicBezTo>
                                  <a:pt x="30281" y="0"/>
                                  <a:pt x="39014" y="8734"/>
                                  <a:pt x="39014" y="19507"/>
                                </a:cubicBezTo>
                                <a:cubicBezTo>
                                  <a:pt x="39014" y="30281"/>
                                  <a:pt x="30281" y="39014"/>
                                  <a:pt x="19507" y="39014"/>
                                </a:cubicBezTo>
                                <a:cubicBezTo>
                                  <a:pt x="8734" y="39014"/>
                                  <a:pt x="0" y="30281"/>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inline>
            </w:drawing>
          </mc:Choice>
          <mc:Fallback xmlns:a="http://schemas.openxmlformats.org/drawingml/2006/main">
            <w:pict>
              <v:group id="Group 780" style="width:3.072pt;height:3.07199pt;mso-position-horizontal-relative:char;mso-position-vertical-relative:line" coordsize="390,390">
                <v:shape id="Shape 45" style="position:absolute;width:390;height:390;left:0;top:0;" coordsize="39014,39014" path="m19507,0c30281,0,39014,8734,39014,19507c39014,30281,30281,39014,19507,39014c8734,39014,0,30281,0,19507c0,8734,8734,0,19507,0x">
                  <v:stroke weight="0.768pt" endcap="square" joinstyle="miter" miterlimit="10" on="true" color="#24292e"/>
                  <v:fill on="true" color="#24292e"/>
                </v:shape>
              </v:group>
            </w:pict>
          </mc:Fallback>
        </mc:AlternateContent>
      </w:r>
      <w:r>
        <w:tab/>
        <w:t xml:space="preserve">Feel free to choose any machine learning packages you are familiar with (e.g., TensorFlow, </w:t>
      </w:r>
      <w:proofErr w:type="spellStart"/>
      <w:r>
        <w:t>Keras</w:t>
      </w:r>
      <w:proofErr w:type="spellEnd"/>
      <w:r>
        <w:t>,</w:t>
      </w:r>
    </w:p>
    <w:p w14:paraId="48DEDD91" w14:textId="77777777" w:rsidR="00F26236" w:rsidRDefault="00000000">
      <w:pPr>
        <w:ind w:left="632"/>
      </w:pPr>
      <w:proofErr w:type="spellStart"/>
      <w:r>
        <w:t>PyTorch</w:t>
      </w:r>
      <w:proofErr w:type="spellEnd"/>
      <w:r>
        <w:t>, MATLAB DL Toolbox, CNTK, etc.)</w:t>
      </w:r>
    </w:p>
    <w:p w14:paraId="28E6DDD1" w14:textId="77777777" w:rsidR="00F26236" w:rsidRDefault="00000000">
      <w:pPr>
        <w:ind w:left="402"/>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389CD045" wp14:editId="72EEC1F4">
                <wp:simplePos x="0" y="0"/>
                <wp:positionH relativeFrom="column">
                  <wp:posOffset>248717</wp:posOffset>
                </wp:positionH>
                <wp:positionV relativeFrom="paragraph">
                  <wp:posOffset>43891</wp:posOffset>
                </wp:positionV>
                <wp:extent cx="39014" cy="263347"/>
                <wp:effectExtent l="0" t="0" r="0" b="0"/>
                <wp:wrapSquare wrapText="bothSides"/>
                <wp:docPr id="781" name="Group 781"/>
                <wp:cNvGraphicFramePr/>
                <a:graphic xmlns:a="http://schemas.openxmlformats.org/drawingml/2006/main">
                  <a:graphicData uri="http://schemas.microsoft.com/office/word/2010/wordprocessingGroup">
                    <wpg:wgp>
                      <wpg:cNvGrpSpPr/>
                      <wpg:grpSpPr>
                        <a:xfrm>
                          <a:off x="0" y="0"/>
                          <a:ext cx="39014" cy="263347"/>
                          <a:chOff x="0" y="0"/>
                          <a:chExt cx="39014" cy="263347"/>
                        </a:xfrm>
                      </wpg:grpSpPr>
                      <wps:wsp>
                        <wps:cNvPr id="48" name="Shape 48"/>
                        <wps:cNvSpPr/>
                        <wps:spPr>
                          <a:xfrm>
                            <a:off x="0" y="0"/>
                            <a:ext cx="39014" cy="39014"/>
                          </a:xfrm>
                          <a:custGeom>
                            <a:avLst/>
                            <a:gdLst/>
                            <a:ahLst/>
                            <a:cxnLst/>
                            <a:rect l="0" t="0" r="0" b="0"/>
                            <a:pathLst>
                              <a:path w="39014" h="39014">
                                <a:moveTo>
                                  <a:pt x="19507" y="0"/>
                                </a:moveTo>
                                <a:cubicBezTo>
                                  <a:pt x="30281" y="0"/>
                                  <a:pt x="39014" y="8734"/>
                                  <a:pt x="39014" y="19507"/>
                                </a:cubicBezTo>
                                <a:cubicBezTo>
                                  <a:pt x="39014" y="30280"/>
                                  <a:pt x="30281" y="39014"/>
                                  <a:pt x="19507" y="39014"/>
                                </a:cubicBezTo>
                                <a:cubicBezTo>
                                  <a:pt x="8734" y="39014"/>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50" name="Shape 50"/>
                        <wps:cNvSpPr/>
                        <wps:spPr>
                          <a:xfrm>
                            <a:off x="0" y="224332"/>
                            <a:ext cx="39014" cy="39015"/>
                          </a:xfrm>
                          <a:custGeom>
                            <a:avLst/>
                            <a:gdLst/>
                            <a:ahLst/>
                            <a:cxnLst/>
                            <a:rect l="0" t="0" r="0" b="0"/>
                            <a:pathLst>
                              <a:path w="39014" h="39015">
                                <a:moveTo>
                                  <a:pt x="19507" y="0"/>
                                </a:moveTo>
                                <a:cubicBezTo>
                                  <a:pt x="30281" y="0"/>
                                  <a:pt x="39014" y="8734"/>
                                  <a:pt x="39014" y="19507"/>
                                </a:cubicBezTo>
                                <a:cubicBezTo>
                                  <a:pt x="39014" y="30280"/>
                                  <a:pt x="30281" y="39015"/>
                                  <a:pt x="19507" y="39015"/>
                                </a:cubicBezTo>
                                <a:cubicBezTo>
                                  <a:pt x="8734" y="39015"/>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anchor>
            </w:drawing>
          </mc:Choice>
          <mc:Fallback xmlns:a="http://schemas.openxmlformats.org/drawingml/2006/main">
            <w:pict>
              <v:group id="Group 781" style="width:3.072pt;height:20.736pt;position:absolute;mso-position-horizontal-relative:text;mso-position-horizontal:absolute;margin-left:19.584pt;mso-position-vertical-relative:text;margin-top:3.45599pt;" coordsize="390,2633">
                <v:shape id="Shape 48" style="position:absolute;width:390;height:390;left:0;top:0;" coordsize="39014,39014" path="m19507,0c30281,0,39014,8734,39014,19507c39014,30280,30281,39014,19507,39014c8734,39014,0,30280,0,19507c0,8734,8734,0,19507,0x">
                  <v:stroke weight="0.768pt" endcap="square" joinstyle="miter" miterlimit="10" on="true" color="#24292e"/>
                  <v:fill on="true" color="#24292e"/>
                </v:shape>
                <v:shape id="Shape 50" style="position:absolute;width:390;height:390;left:0;top:2243;" coordsize="39014,39015" path="m19507,0c30281,0,39014,8734,39014,19507c39014,30280,30281,39015,19507,39015c8734,39015,0,30280,0,19507c0,8734,8734,0,19507,0x">
                  <v:stroke weight="0.768pt" endcap="square" joinstyle="miter" miterlimit="10" on="true" color="#24292e"/>
                  <v:fill on="true" color="#24292e"/>
                </v:shape>
                <w10:wrap type="square"/>
              </v:group>
            </w:pict>
          </mc:Fallback>
        </mc:AlternateContent>
      </w:r>
      <w:r>
        <w:t xml:space="preserve">Please use one of the four programming languages: MATLAB, Python, </w:t>
      </w:r>
      <w:proofErr w:type="spellStart"/>
      <w:r>
        <w:t>Javascript</w:t>
      </w:r>
      <w:proofErr w:type="spellEnd"/>
      <w:r>
        <w:t>, C/C++.</w:t>
      </w:r>
    </w:p>
    <w:p w14:paraId="3BD8621C" w14:textId="77777777" w:rsidR="00F26236" w:rsidRDefault="00000000">
      <w:pPr>
        <w:spacing w:after="422"/>
        <w:ind w:left="402"/>
      </w:pPr>
      <w:r>
        <w:t>Create a new branch for your work. Please provide code, figures, and summaries of your work.</w:t>
      </w:r>
    </w:p>
    <w:p w14:paraId="77389513" w14:textId="77777777" w:rsidR="00F26236" w:rsidRDefault="00000000">
      <w:pPr>
        <w:pStyle w:val="Heading1"/>
        <w:ind w:left="-5"/>
      </w:pPr>
      <w:r>
        <w:t>Hints</w:t>
      </w:r>
    </w:p>
    <w:p w14:paraId="50BBEFFD" w14:textId="77777777" w:rsidR="00F26236" w:rsidRDefault="00000000">
      <w:pPr>
        <w:spacing w:after="14" w:line="329" w:lineRule="auto"/>
        <w:ind w:left="622" w:hanging="230"/>
      </w:pPr>
      <w:r>
        <w:rPr>
          <w:rFonts w:ascii="Calibri" w:eastAsia="Calibri" w:hAnsi="Calibri" w:cs="Calibri"/>
          <w:noProof/>
          <w:color w:val="000000"/>
        </w:rPr>
        <mc:AlternateContent>
          <mc:Choice Requires="wpg">
            <w:drawing>
              <wp:inline distT="0" distB="0" distL="0" distR="0" wp14:anchorId="4C939424" wp14:editId="54A71580">
                <wp:extent cx="39014" cy="39015"/>
                <wp:effectExtent l="0" t="0" r="0" b="0"/>
                <wp:docPr id="782" name="Group 782"/>
                <wp:cNvGraphicFramePr/>
                <a:graphic xmlns:a="http://schemas.openxmlformats.org/drawingml/2006/main">
                  <a:graphicData uri="http://schemas.microsoft.com/office/word/2010/wordprocessingGroup">
                    <wpg:wgp>
                      <wpg:cNvGrpSpPr/>
                      <wpg:grpSpPr>
                        <a:xfrm>
                          <a:off x="0" y="0"/>
                          <a:ext cx="39014" cy="39015"/>
                          <a:chOff x="0" y="0"/>
                          <a:chExt cx="39014" cy="39015"/>
                        </a:xfrm>
                      </wpg:grpSpPr>
                      <wps:wsp>
                        <wps:cNvPr id="54" name="Shape 54"/>
                        <wps:cNvSpPr/>
                        <wps:spPr>
                          <a:xfrm>
                            <a:off x="0" y="0"/>
                            <a:ext cx="39014" cy="39015"/>
                          </a:xfrm>
                          <a:custGeom>
                            <a:avLst/>
                            <a:gdLst/>
                            <a:ahLst/>
                            <a:cxnLst/>
                            <a:rect l="0" t="0" r="0" b="0"/>
                            <a:pathLst>
                              <a:path w="39014" h="39015">
                                <a:moveTo>
                                  <a:pt x="19507" y="0"/>
                                </a:moveTo>
                                <a:cubicBezTo>
                                  <a:pt x="30281" y="0"/>
                                  <a:pt x="39014" y="8734"/>
                                  <a:pt x="39014" y="19507"/>
                                </a:cubicBezTo>
                                <a:cubicBezTo>
                                  <a:pt x="39014" y="30280"/>
                                  <a:pt x="30281" y="39015"/>
                                  <a:pt x="19507" y="39015"/>
                                </a:cubicBezTo>
                                <a:cubicBezTo>
                                  <a:pt x="8734" y="39015"/>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inline>
            </w:drawing>
          </mc:Choice>
          <mc:Fallback xmlns:a="http://schemas.openxmlformats.org/drawingml/2006/main">
            <w:pict>
              <v:group id="Group 782" style="width:3.072pt;height:3.07202pt;mso-position-horizontal-relative:char;mso-position-vertical-relative:line" coordsize="390,390">
                <v:shape id="Shape 54" style="position:absolute;width:390;height:390;left:0;top:0;" coordsize="39014,39015" path="m19507,0c30281,0,39014,8734,39014,19507c39014,30280,30281,39015,19507,39015c8734,39015,0,30280,0,19507c0,8734,8734,0,19507,0x">
                  <v:stroke weight="0.768pt" endcap="square" joinstyle="miter" miterlimit="10" on="true" color="#24292e"/>
                  <v:fill on="true" color="#24292e"/>
                </v:shape>
              </v:group>
            </w:pict>
          </mc:Fallback>
        </mc:AlternateContent>
      </w:r>
      <w:r>
        <w:tab/>
        <w:t xml:space="preserve">It is possible to normalize velocity and </w:t>
      </w:r>
      <w:proofErr w:type="spellStart"/>
      <w:r>
        <w:t>acceleraiton</w:t>
      </w:r>
      <w:proofErr w:type="spellEnd"/>
      <w:r>
        <w:t xml:space="preserve"> using speed. For example, if you set a nominal speed to 20m/s. Then, velocity can be linearly </w:t>
      </w:r>
      <w:proofErr w:type="gramStart"/>
      <w:r>
        <w:t>normalized</w:t>
      </w:r>
      <w:proofErr w:type="gramEnd"/>
      <w:r>
        <w:t xml:space="preserve"> and acceleration can be quadratically normalized.</w:t>
      </w:r>
    </w:p>
    <w:p w14:paraId="54F2A0F0" w14:textId="77777777" w:rsidR="00F26236" w:rsidRDefault="00000000">
      <w:pPr>
        <w:tabs>
          <w:tab w:val="center" w:pos="471"/>
          <w:tab w:val="right" w:pos="10509"/>
        </w:tabs>
        <w:ind w:left="0" w:firstLine="0"/>
      </w:pPr>
      <w:r>
        <w:rPr>
          <w:rFonts w:ascii="Calibri" w:eastAsia="Calibri" w:hAnsi="Calibri" w:cs="Calibri"/>
          <w:color w:val="000000"/>
        </w:rPr>
        <w:tab/>
      </w:r>
      <w:r>
        <w:rPr>
          <w:rFonts w:ascii="Calibri" w:eastAsia="Calibri" w:hAnsi="Calibri" w:cs="Calibri"/>
          <w:noProof/>
          <w:color w:val="000000"/>
        </w:rPr>
        <mc:AlternateContent>
          <mc:Choice Requires="wpg">
            <w:drawing>
              <wp:inline distT="0" distB="0" distL="0" distR="0" wp14:anchorId="28F0A2F9" wp14:editId="32A8EB45">
                <wp:extent cx="39014" cy="39014"/>
                <wp:effectExtent l="0" t="0" r="0" b="0"/>
                <wp:docPr id="783" name="Group 783"/>
                <wp:cNvGraphicFramePr/>
                <a:graphic xmlns:a="http://schemas.openxmlformats.org/drawingml/2006/main">
                  <a:graphicData uri="http://schemas.microsoft.com/office/word/2010/wordprocessingGroup">
                    <wpg:wgp>
                      <wpg:cNvGrpSpPr/>
                      <wpg:grpSpPr>
                        <a:xfrm>
                          <a:off x="0" y="0"/>
                          <a:ext cx="39014" cy="39014"/>
                          <a:chOff x="0" y="0"/>
                          <a:chExt cx="39014" cy="39014"/>
                        </a:xfrm>
                      </wpg:grpSpPr>
                      <wps:wsp>
                        <wps:cNvPr id="59" name="Shape 59"/>
                        <wps:cNvSpPr/>
                        <wps:spPr>
                          <a:xfrm>
                            <a:off x="0" y="0"/>
                            <a:ext cx="39014" cy="39014"/>
                          </a:xfrm>
                          <a:custGeom>
                            <a:avLst/>
                            <a:gdLst/>
                            <a:ahLst/>
                            <a:cxnLst/>
                            <a:rect l="0" t="0" r="0" b="0"/>
                            <a:pathLst>
                              <a:path w="39014" h="39014">
                                <a:moveTo>
                                  <a:pt x="19507" y="0"/>
                                </a:moveTo>
                                <a:cubicBezTo>
                                  <a:pt x="30281" y="0"/>
                                  <a:pt x="39014" y="8734"/>
                                  <a:pt x="39014" y="19507"/>
                                </a:cubicBezTo>
                                <a:cubicBezTo>
                                  <a:pt x="39014" y="30280"/>
                                  <a:pt x="30281" y="39014"/>
                                  <a:pt x="19507" y="39014"/>
                                </a:cubicBezTo>
                                <a:cubicBezTo>
                                  <a:pt x="8734" y="39014"/>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inline>
            </w:drawing>
          </mc:Choice>
          <mc:Fallback xmlns:a="http://schemas.openxmlformats.org/drawingml/2006/main">
            <w:pict>
              <v:group id="Group 783" style="width:3.072pt;height:3.07196pt;mso-position-horizontal-relative:char;mso-position-vertical-relative:line" coordsize="390,390">
                <v:shape id="Shape 59" style="position:absolute;width:390;height:390;left:0;top:0;" coordsize="39014,39014" path="m19507,0c30281,0,39014,8734,39014,19507c39014,30280,30281,39014,19507,39014c8734,39014,0,30280,0,19507c0,8734,8734,0,19507,0x">
                  <v:stroke weight="0.768pt" endcap="square" joinstyle="miter" miterlimit="10" on="true" color="#24292e"/>
                  <v:fill on="true" color="#24292e"/>
                </v:shape>
              </v:group>
            </w:pict>
          </mc:Fallback>
        </mc:AlternateContent>
      </w:r>
      <w:r>
        <w:tab/>
        <w:t>Very low speed data may not be useful since the vehicle dynamics are different than mid or high speed.</w:t>
      </w:r>
    </w:p>
    <w:p w14:paraId="7B1503D5" w14:textId="77777777" w:rsidR="00F26236" w:rsidRDefault="00000000">
      <w:pPr>
        <w:ind w:left="632"/>
      </w:pPr>
      <w:r>
        <w:t>Also, large yaw rate indicates narrow turning, we are less interested in that data.</w:t>
      </w:r>
    </w:p>
    <w:p w14:paraId="7040EAC0" w14:textId="77777777" w:rsidR="00F26236" w:rsidRDefault="00000000">
      <w:pPr>
        <w:tabs>
          <w:tab w:val="center" w:pos="471"/>
          <w:tab w:val="center" w:pos="3825"/>
        </w:tabs>
        <w:ind w:left="0" w:firstLine="0"/>
      </w:pPr>
      <w:r>
        <w:rPr>
          <w:rFonts w:ascii="Calibri" w:eastAsia="Calibri" w:hAnsi="Calibri" w:cs="Calibri"/>
          <w:color w:val="000000"/>
        </w:rPr>
        <w:tab/>
      </w:r>
      <w:r>
        <w:rPr>
          <w:rFonts w:ascii="Calibri" w:eastAsia="Calibri" w:hAnsi="Calibri" w:cs="Calibri"/>
          <w:noProof/>
          <w:color w:val="000000"/>
        </w:rPr>
        <mc:AlternateContent>
          <mc:Choice Requires="wpg">
            <w:drawing>
              <wp:inline distT="0" distB="0" distL="0" distR="0" wp14:anchorId="1556947B" wp14:editId="358AE111">
                <wp:extent cx="39014" cy="39014"/>
                <wp:effectExtent l="0" t="0" r="0" b="0"/>
                <wp:docPr id="784" name="Group 784"/>
                <wp:cNvGraphicFramePr/>
                <a:graphic xmlns:a="http://schemas.openxmlformats.org/drawingml/2006/main">
                  <a:graphicData uri="http://schemas.microsoft.com/office/word/2010/wordprocessingGroup">
                    <wpg:wgp>
                      <wpg:cNvGrpSpPr/>
                      <wpg:grpSpPr>
                        <a:xfrm>
                          <a:off x="0" y="0"/>
                          <a:ext cx="39014" cy="39014"/>
                          <a:chOff x="0" y="0"/>
                          <a:chExt cx="39014" cy="39014"/>
                        </a:xfrm>
                      </wpg:grpSpPr>
                      <wps:wsp>
                        <wps:cNvPr id="63" name="Shape 63"/>
                        <wps:cNvSpPr/>
                        <wps:spPr>
                          <a:xfrm>
                            <a:off x="0" y="0"/>
                            <a:ext cx="39014" cy="39014"/>
                          </a:xfrm>
                          <a:custGeom>
                            <a:avLst/>
                            <a:gdLst/>
                            <a:ahLst/>
                            <a:cxnLst/>
                            <a:rect l="0" t="0" r="0" b="0"/>
                            <a:pathLst>
                              <a:path w="39014" h="39014">
                                <a:moveTo>
                                  <a:pt x="19507" y="0"/>
                                </a:moveTo>
                                <a:cubicBezTo>
                                  <a:pt x="30281" y="0"/>
                                  <a:pt x="39014" y="8734"/>
                                  <a:pt x="39014" y="19507"/>
                                </a:cubicBezTo>
                                <a:cubicBezTo>
                                  <a:pt x="39014" y="30280"/>
                                  <a:pt x="30281" y="39014"/>
                                  <a:pt x="19507" y="39014"/>
                                </a:cubicBezTo>
                                <a:cubicBezTo>
                                  <a:pt x="8734" y="39014"/>
                                  <a:pt x="0" y="30280"/>
                                  <a:pt x="0" y="19507"/>
                                </a:cubicBezTo>
                                <a:cubicBezTo>
                                  <a:pt x="0" y="8734"/>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inline>
            </w:drawing>
          </mc:Choice>
          <mc:Fallback xmlns:a="http://schemas.openxmlformats.org/drawingml/2006/main">
            <w:pict>
              <v:group id="Group 784" style="width:3.072pt;height:3.07196pt;mso-position-horizontal-relative:char;mso-position-vertical-relative:line" coordsize="390,390">
                <v:shape id="Shape 63" style="position:absolute;width:390;height:390;left:0;top:0;" coordsize="39014,39014" path="m19507,0c30281,0,39014,8734,39014,19507c39014,30280,30281,39014,19507,39014c8734,39014,0,30280,0,19507c0,8734,8734,0,19507,0x">
                  <v:stroke weight="0.768pt" endcap="square" joinstyle="miter" miterlimit="10" on="true" color="#24292e"/>
                  <v:fill on="true" color="#24292e"/>
                </v:shape>
              </v:group>
            </w:pict>
          </mc:Fallback>
        </mc:AlternateContent>
      </w:r>
      <w:r>
        <w:tab/>
        <w:t>RNN (LSTM) is preferred but a feedforward network may also work.</w:t>
      </w:r>
    </w:p>
    <w:sectPr w:rsidR="00F26236">
      <w:pgSz w:w="11900" w:h="16840"/>
      <w:pgMar w:top="1440" w:right="699" w:bottom="1440" w:left="6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236"/>
    <w:rsid w:val="0019116F"/>
    <w:rsid w:val="00F26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B26781"/>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65" w:lineRule="auto"/>
      <w:ind w:left="18" w:hanging="10"/>
    </w:pPr>
    <w:rPr>
      <w:rFonts w:ascii="Roboto" w:eastAsia="Roboto" w:hAnsi="Roboto" w:cs="Roboto"/>
      <w:color w:val="24292E"/>
      <w:sz w:val="22"/>
    </w:rPr>
  </w:style>
  <w:style w:type="paragraph" w:styleId="Heading1">
    <w:name w:val="heading 1"/>
    <w:next w:val="Normal"/>
    <w:link w:val="Heading1Char"/>
    <w:uiPriority w:val="9"/>
    <w:qFormat/>
    <w:pPr>
      <w:keepNext/>
      <w:keepLines/>
      <w:spacing w:after="250" w:line="259" w:lineRule="auto"/>
      <w:ind w:left="10" w:hanging="10"/>
      <w:outlineLvl w:val="0"/>
    </w:pPr>
    <w:rPr>
      <w:rFonts w:ascii="Roboto" w:eastAsia="Roboto" w:hAnsi="Roboto" w:cs="Roboto"/>
      <w:color w:val="2B2B2B"/>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color w:val="2B2B2B"/>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Frank, Julius</dc:creator>
  <cp:keywords/>
  <cp:lastModifiedBy>Frank, Julius</cp:lastModifiedBy>
  <cp:revision>2</cp:revision>
  <dcterms:created xsi:type="dcterms:W3CDTF">2022-07-09T02:12:00Z</dcterms:created>
  <dcterms:modified xsi:type="dcterms:W3CDTF">2022-07-09T02:12:00Z</dcterms:modified>
</cp:coreProperties>
</file>