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- Garbage Image Classification using MobileNetV2</w:t>
      </w:r>
    </w:p>
    <w:p>
      <w:pPr>
        <w:pStyle w:val="Heading2"/>
      </w:pPr>
      <w:r>
        <w:t>Project Overview</w:t>
      </w:r>
    </w:p>
    <w:p>
      <w:r>
        <w:t>This project builds a convolutional neural network (CNN) based image classifier to detect and classify types of garbage materials such as metal, glass, plastic, paper, cardboard, trash, and white-glass. It leverages MobileNetV2 for transfer learning and performs image preprocessing, data augmentation, model training, and performance evaluation.</w:t>
      </w:r>
    </w:p>
    <w:p>
      <w:pPr>
        <w:pStyle w:val="Heading2"/>
      </w:pPr>
      <w:r>
        <w:t>Technologies Used</w:t>
      </w:r>
    </w:p>
    <w:p>
      <w:r>
        <w:t>- Python, Pandas, NumPy</w:t>
        <w:br/>
        <w:t>- OpenCV, Seaborn, Matplotlib</w:t>
        <w:br/>
        <w:t>- TensorFlow / Keras</w:t>
        <w:br/>
        <w:t>- scikit-learn</w:t>
        <w:br/>
        <w:t>- MobileNetV2 (Pre-trained)</w:t>
      </w:r>
    </w:p>
    <w:p>
      <w:pPr>
        <w:pStyle w:val="Heading2"/>
      </w:pPr>
      <w:r>
        <w:t>Setup Instructions</w:t>
      </w:r>
    </w:p>
    <w:p>
      <w:r>
        <w:t>1. Clone or download the project.</w:t>
        <w:br/>
        <w:t>2. Install the required packages:</w:t>
        <w:br/>
        <w:t xml:space="preserve">   pip install tensorflow pandas numpy matplotlib opencv-python scikit-learn tqdm</w:t>
        <w:br/>
        <w:t>3. Ensure the dataset is placed in the following path:</w:t>
        <w:br/>
        <w:t xml:space="preserve">   /Garbage classification/</w:t>
        <w:br/>
        <w:t xml:space="preserve">       ├── cardboard/</w:t>
        <w:br/>
        <w:t xml:space="preserve">       ├── glass/</w:t>
        <w:br/>
        <w:t xml:space="preserve">       ├── metal/</w:t>
        <w:br/>
        <w:t xml:space="preserve">       ├── paper/</w:t>
        <w:br/>
        <w:t xml:space="preserve">       ├── plastic/</w:t>
        <w:br/>
        <w:t xml:space="preserve">       ├── trash/</w:t>
        <w:br/>
        <w:t xml:space="preserve">       └── white-glass/</w:t>
      </w:r>
    </w:p>
    <w:p>
      <w:pPr>
        <w:pStyle w:val="Heading2"/>
      </w:pPr>
      <w:r>
        <w:t>How to Run</w:t>
      </w:r>
    </w:p>
    <w:p>
      <w:r>
        <w:t>Run the notebook meeee.ipynb step by step. The notebook handles:</w:t>
        <w:br/>
        <w:t>- Data reading and labeling</w:t>
        <w:br/>
        <w:t>- Train/validation split</w:t>
        <w:br/>
        <w:t>- Data augmentation and preprocessing</w:t>
        <w:br/>
        <w:t>- Model training and evaluation</w:t>
      </w:r>
    </w:p>
    <w:p>
      <w:pPr>
        <w:pStyle w:val="Heading2"/>
      </w:pPr>
      <w:r>
        <w:t>Results &amp; Performance</w:t>
      </w:r>
    </w:p>
    <w:p>
      <w:r>
        <w:t>Model used: MobileNetV2</w:t>
        <w:br/>
        <w:t>Optimizer: Adam</w:t>
        <w:br/>
        <w:t>Evaluation Metrics: Accuracy, Confusion Matrix, Classification Report</w:t>
        <w:br/>
        <w:t>Results show high accuracy in classifying waste materials, particularly in common categories like plastic and cardboard.</w:t>
      </w:r>
    </w:p>
    <w:p>
      <w:pPr>
        <w:pStyle w:val="Heading2"/>
      </w:pPr>
      <w:r>
        <w:t>Sample Input/Output</w:t>
      </w:r>
    </w:p>
    <w:p>
      <w:r>
        <w:t>Input: Garbage image of a crushed soda can</w:t>
        <w:br/>
        <w:t>Output: Predicted class: metal</w:t>
      </w:r>
    </w:p>
    <w:p>
      <w:pPr>
        <w:pStyle w:val="Heading2"/>
      </w:pPr>
      <w:r>
        <w:t>Notes</w:t>
      </w:r>
    </w:p>
    <w:p>
      <w:r>
        <w:t>- White-glass is relabeled as 'glass' to simplify classification.</w:t>
        <w:br/>
        <w:t>- Image augmentation techniques improve generalization.</w:t>
      </w:r>
    </w:p>
    <w:p>
      <w:pPr>
        <w:pStyle w:val="Heading2"/>
      </w:pPr>
      <w:r>
        <w:t>License</w:t>
      </w:r>
    </w:p>
    <w:p>
      <w:r>
        <w:t>This project is for educational and research purposes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