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0027" w14:textId="53E5CD7D" w:rsidR="007E03FA" w:rsidRDefault="00215342">
      <w:r>
        <w:t>R Shiny Projects</w:t>
      </w:r>
      <w:r>
        <w:br/>
      </w:r>
      <w:r>
        <w:br/>
      </w:r>
      <w:proofErr w:type="gramStart"/>
      <w:r>
        <w:t>Non Ferrous</w:t>
      </w:r>
      <w:proofErr w:type="gramEnd"/>
      <w:r>
        <w:t xml:space="preserve"> Pricing Explanation</w:t>
      </w:r>
      <w:r>
        <w:br/>
      </w:r>
      <w:r>
        <w:br/>
        <w:t xml:space="preserve">-My company is called National Salvage. We purchase scrap metals from suppliers, then we process/sell to </w:t>
      </w:r>
      <w:r w:rsidR="007E03FA" w:rsidRPr="007E03FA">
        <w:rPr>
          <w:b/>
          <w:bCs/>
        </w:rPr>
        <w:t>P</w:t>
      </w:r>
      <w:r w:rsidRPr="007E03FA">
        <w:rPr>
          <w:b/>
          <w:bCs/>
        </w:rPr>
        <w:t>urchasers</w:t>
      </w:r>
      <w:r>
        <w:t>. Scrap Metal</w:t>
      </w:r>
      <w:r w:rsidR="007E03FA">
        <w:t>s</w:t>
      </w:r>
      <w:r>
        <w:t xml:space="preserve"> fall into 2 categories. Non</w:t>
      </w:r>
      <w:r w:rsidR="007E03FA">
        <w:t>-</w:t>
      </w:r>
      <w:r>
        <w:t>Ferrous &amp; Ferrous</w:t>
      </w:r>
      <w:r w:rsidR="007E03FA">
        <w:t xml:space="preserve"> (steel)</w:t>
      </w:r>
      <w:r>
        <w:t>.</w:t>
      </w:r>
      <w:r w:rsidR="007E03FA">
        <w:t xml:space="preserve"> </w:t>
      </w:r>
      <w:r>
        <w:br/>
      </w:r>
    </w:p>
    <w:p w14:paraId="2FC7F7DA" w14:textId="6D3FF833" w:rsidR="00CE70F3" w:rsidRDefault="007E03FA">
      <w:proofErr w:type="gramStart"/>
      <w:r>
        <w:t>Non Ferrous</w:t>
      </w:r>
      <w:proofErr w:type="gramEnd"/>
      <w:r>
        <w:t xml:space="preserve"> has many different items that each require pricing. Our </w:t>
      </w:r>
      <w:r w:rsidRPr="007E03FA">
        <w:rPr>
          <w:b/>
          <w:bCs/>
        </w:rPr>
        <w:t>Purchasers</w:t>
      </w:r>
      <w:r>
        <w:t xml:space="preserve"> give us daily pricing on what they will offer on each item. </w:t>
      </w:r>
      <w:r>
        <w:br/>
      </w:r>
      <w:r>
        <w:br/>
        <w:t>Here is the price list I get from my primary Purchaser every day.</w:t>
      </w:r>
      <w:r>
        <w:br/>
      </w:r>
      <w:r w:rsidRPr="007E03FA">
        <w:drawing>
          <wp:inline distT="0" distB="0" distL="0" distR="0" wp14:anchorId="7421509B" wp14:editId="2645693E">
            <wp:extent cx="5743575" cy="5118286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55" cy="51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342">
        <w:br/>
      </w:r>
      <w:r w:rsidR="00215342">
        <w:br/>
      </w:r>
      <w:r w:rsidR="00215342">
        <w:br/>
      </w:r>
      <w:r>
        <w:lastRenderedPageBreak/>
        <w:t>And here is the price list I get from my secondary Purchaser (once per week)</w:t>
      </w:r>
      <w:r>
        <w:br/>
      </w:r>
      <w:r w:rsidRPr="007E03FA">
        <w:drawing>
          <wp:inline distT="0" distB="0" distL="0" distR="0" wp14:anchorId="0AA27461" wp14:editId="1557680F">
            <wp:extent cx="5611008" cy="661127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BF5A" w14:textId="0BB6BF3B" w:rsidR="00CE70F3" w:rsidRDefault="00CE70F3"/>
    <w:p w14:paraId="7CD3049C" w14:textId="4664CE21" w:rsidR="00CE70F3" w:rsidRDefault="00CE70F3"/>
    <w:p w14:paraId="2444B2C3" w14:textId="7A8AB675" w:rsidR="00CE70F3" w:rsidRDefault="00CE70F3"/>
    <w:p w14:paraId="36869B9E" w14:textId="650CD2A4" w:rsidR="00CE70F3" w:rsidRDefault="00CE70F3"/>
    <w:p w14:paraId="37F9BA0A" w14:textId="230691BF" w:rsidR="00CE70F3" w:rsidRDefault="00CE70F3">
      <w:r>
        <w:lastRenderedPageBreak/>
        <w:t xml:space="preserve">And </w:t>
      </w:r>
      <w:proofErr w:type="gramStart"/>
      <w:r>
        <w:t>finally</w:t>
      </w:r>
      <w:proofErr w:type="gramEnd"/>
      <w:r>
        <w:t xml:space="preserve"> we have our 3</w:t>
      </w:r>
      <w:r w:rsidRPr="00CE70F3">
        <w:rPr>
          <w:vertAlign w:val="superscript"/>
        </w:rPr>
        <w:t>rd</w:t>
      </w:r>
      <w:r>
        <w:t xml:space="preserve"> price list</w:t>
      </w:r>
      <w:r w:rsidRPr="00CE70F3">
        <w:drawing>
          <wp:inline distT="0" distB="0" distL="0" distR="0" wp14:anchorId="4E121EE2" wp14:editId="28379D6B">
            <wp:extent cx="4277322" cy="4467849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1859" w14:textId="0F0FBD88" w:rsidR="00E24608" w:rsidRDefault="00CE70F3">
      <w:r>
        <w:t>All price lists are emailed to me in PDF format.</w:t>
      </w:r>
      <w:r>
        <w:br/>
      </w:r>
      <w:r>
        <w:br/>
      </w:r>
      <w:r>
        <w:br/>
        <w:t>As you can see, some items from each Price List are the same &amp; directly comparable</w:t>
      </w:r>
      <w:r w:rsidR="001015A5">
        <w:t xml:space="preserve"> (</w:t>
      </w:r>
      <w:proofErr w:type="spellStart"/>
      <w:r w:rsidR="001015A5">
        <w:t>ie</w:t>
      </w:r>
      <w:proofErr w:type="spellEnd"/>
      <w:r w:rsidR="001015A5">
        <w:t>: bare bright, #1, #2 copper)</w:t>
      </w:r>
      <w:r>
        <w:t xml:space="preserve">, and some are slightly different (for example: #2 tech 25% vs #2 tech 35%). </w:t>
      </w:r>
      <w:r w:rsidR="001015A5">
        <w:t xml:space="preserve">This might make it hard to compare these items so we might leave them off initially. </w:t>
      </w:r>
      <w:r w:rsidR="00E24608">
        <w:br/>
      </w:r>
      <w:r w:rsidR="00E24608">
        <w:br/>
      </w:r>
      <w:r>
        <w:t xml:space="preserve"> </w:t>
      </w:r>
      <w:r w:rsidR="00E24608">
        <w:t>Below I have taken the Primary &amp; Secondary Price Lists and lined up the directly comparable items.</w:t>
      </w:r>
      <w:r w:rsidR="00E24608">
        <w:br/>
      </w:r>
      <w:r w:rsidR="00E24608">
        <w:br/>
      </w:r>
    </w:p>
    <w:tbl>
      <w:tblPr>
        <w:tblW w:w="20180" w:type="dxa"/>
        <w:tblLook w:val="04A0" w:firstRow="1" w:lastRow="0" w:firstColumn="1" w:lastColumn="0" w:noHBand="0" w:noVBand="1"/>
      </w:tblPr>
      <w:tblGrid>
        <w:gridCol w:w="5200"/>
        <w:gridCol w:w="520"/>
        <w:gridCol w:w="860"/>
        <w:gridCol w:w="960"/>
        <w:gridCol w:w="960"/>
        <w:gridCol w:w="520"/>
        <w:gridCol w:w="11160"/>
      </w:tblGrid>
      <w:tr w:rsidR="00E24608" w:rsidRPr="00E24608" w14:paraId="761153FE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FDD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Stainless Steel 304 Solids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06C4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6DDD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8AF1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B05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99D9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ECB1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 Stainless Steel</w:t>
            </w:r>
          </w:p>
        </w:tc>
      </w:tr>
      <w:tr w:rsidR="00E24608" w:rsidRPr="00E24608" w14:paraId="4A6F07EB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02B3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Stainless Steel 316 Solids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5AA4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2377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6A9C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BC6B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3B77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15D2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 Stainless Steel (Stamped)</w:t>
            </w:r>
          </w:p>
        </w:tc>
      </w:tr>
      <w:tr w:rsidR="00E24608" w:rsidRPr="00E24608" w14:paraId="22400738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F940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Stainless Steel 304 Turnings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F436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8FB3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304turn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9528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0DD9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304turn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0BE3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D58A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304 Stainless Steel Turnings</w:t>
            </w:r>
          </w:p>
        </w:tc>
      </w:tr>
      <w:tr w:rsidR="00E24608" w:rsidRPr="00E24608" w14:paraId="580AD110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1BA6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Stainless Steel 316 Turnings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99B3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4B95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316turn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6299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5BB6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316turn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23D1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EBF3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316 Stainless Steel Turnings</w:t>
            </w:r>
          </w:p>
        </w:tc>
      </w:tr>
      <w:tr w:rsidR="00E24608" w:rsidRPr="00E24608" w14:paraId="3D38CDB0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3271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 Extrusion 1010 (No Turnings, Iron, Zinc or Plastic)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01DE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84B1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563D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4B2B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al1010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209989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53068F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6063 Painted Extrusions - 10/10</w:t>
            </w:r>
          </w:p>
        </w:tc>
      </w:tr>
      <w:tr w:rsidR="00E24608" w:rsidRPr="00E24608" w14:paraId="16276A0C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7A49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Alloy 5052 - No tube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3066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9A8C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CFB2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C536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al5052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49F9361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789C103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5052 Bare Solids</w:t>
            </w:r>
          </w:p>
        </w:tc>
      </w:tr>
      <w:tr w:rsidR="00E24608" w:rsidRPr="00E24608" w14:paraId="1FA88416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1C144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6061 Aluminum Sheet/Plate/Clip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2609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0BD0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al6061pl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F922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7194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al6061pl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2296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A9E5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6061 Bare Solids</w:t>
            </w:r>
          </w:p>
        </w:tc>
      </w:tr>
      <w:tr w:rsidR="00E24608" w:rsidRPr="00E24608" w14:paraId="584A9D95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000B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lastRenderedPageBreak/>
              <w:t>Aluminum Extrusion NP - Clean/Bare 6063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8DD6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184B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al6063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E30D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443F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al6063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0BD8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42A6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6063 Extrusions Bare Mill Grade</w:t>
            </w:r>
          </w:p>
        </w:tc>
      </w:tr>
      <w:tr w:rsidR="00E24608" w:rsidRPr="00E24608" w14:paraId="3BF29217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C4ED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Cast (2% Max Fe)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A908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6C0B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alcast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BFF2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755E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alcast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657C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157D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Cast Aluminum</w:t>
            </w:r>
          </w:p>
        </w:tc>
      </w:tr>
      <w:tr w:rsidR="00E24608" w:rsidRPr="00E24608" w14:paraId="6F18F12F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B59C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EC / 1S Wire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87A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FFEE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alecw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2046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F0D1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alecw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2C266EB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9716AB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EC Wire</w:t>
            </w:r>
          </w:p>
        </w:tc>
      </w:tr>
      <w:tr w:rsidR="00E24608" w:rsidRPr="00E24608" w14:paraId="7D436AFD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9831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Aluminum </w:t>
            </w: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Litho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6321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B789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allitho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D039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01C3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allitho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81C3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F2B7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Litho</w:t>
            </w:r>
            <w:proofErr w:type="spellEnd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Sheet</w:t>
            </w:r>
          </w:p>
        </w:tc>
      </w:tr>
      <w:tr w:rsidR="00E24608" w:rsidRPr="00E24608" w14:paraId="0D928BB6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C684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Bare Mixed Low Copper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9CCC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2C03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alnew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505D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D558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alnew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137803A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7E2FDF3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New Aluminum</w:t>
            </w:r>
          </w:p>
        </w:tc>
      </w:tr>
      <w:tr w:rsidR="00E24608" w:rsidRPr="00E24608" w14:paraId="63C7D4EF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6730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Aluminum Old Sheet (Dense bales subj. to </w:t>
            </w: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px</w:t>
            </w:r>
            <w:proofErr w:type="spellEnd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change)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87A7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ED84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D27A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6895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alold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35F04C8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EB513D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Old Aluminum</w:t>
            </w:r>
          </w:p>
        </w:tc>
      </w:tr>
      <w:tr w:rsidR="00E24608" w:rsidRPr="00E24608" w14:paraId="3053D6D4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0B1E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Painted Siding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51BD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AFBA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alsiding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4EDA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D7A5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alsiding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BBD8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23D3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Painted Siding</w:t>
            </w:r>
          </w:p>
        </w:tc>
      </w:tr>
      <w:tr w:rsidR="00E24608" w:rsidRPr="00E24608" w14:paraId="0D5B9CB0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5470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Extrusion w/ Thermal Break (NP)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394D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2C5A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althermo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4F8E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althermo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4E7C6A1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15FFB1F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6063 Thermal Extrusions</w:t>
            </w:r>
          </w:p>
        </w:tc>
      </w:tr>
      <w:tr w:rsidR="00E24608" w:rsidRPr="00E24608" w14:paraId="19FF423B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6CFC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Truck Rims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CBAF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E454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altruck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414D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1A0A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altruck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DFBD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25B2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Truck Rims</w:t>
            </w:r>
          </w:p>
        </w:tc>
      </w:tr>
      <w:tr w:rsidR="00E24608" w:rsidRPr="00E24608" w14:paraId="2CD647AA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C963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Clean Car Rims (packaged loads only**)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BB27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979A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alwheel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C1AD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F500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alwheel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ECC4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08E0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Car Rims - Clean</w:t>
            </w:r>
          </w:p>
        </w:tc>
      </w:tr>
      <w:tr w:rsidR="00E24608" w:rsidRPr="00E24608" w14:paraId="0DD1FF92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80E6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Red Brass Solids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DC13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3.46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2F9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4B0C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F20E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brred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E30D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3.58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533D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Red Brass</w:t>
            </w:r>
          </w:p>
        </w:tc>
      </w:tr>
      <w:tr w:rsidR="00E24608" w:rsidRPr="00E24608" w14:paraId="0214918A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6365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Red Brass Turnings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E96B2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3.39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7F94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brredturn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26DE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brredturn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0478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3.31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61BC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Red Brass Turnings</w:t>
            </w:r>
          </w:p>
        </w:tc>
      </w:tr>
      <w:tr w:rsidR="00E24608" w:rsidRPr="00E24608" w14:paraId="7F6D63B4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0125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Brass Honey/OYB (free of shell casings)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D01E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3.15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DF6E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bryellow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5873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bryellow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1CCA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3.01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61EE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Yellow Brass (Free of rubber, plastic, foam, steel, shells, grease)</w:t>
            </w: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*2-3% attached subject to $0.25/</w:t>
            </w: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lb</w:t>
            </w:r>
            <w:proofErr w:type="spellEnd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price reduction.</w:t>
            </w:r>
          </w:p>
        </w:tc>
      </w:tr>
      <w:tr w:rsidR="00E24608" w:rsidRPr="00E24608" w14:paraId="50A0BD4D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6E90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Brass Mixed Turnings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76761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DA50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bryelturn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FDDD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bryelturn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F8AE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2.76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19AE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Yellow Brass Turnings</w:t>
            </w:r>
          </w:p>
        </w:tc>
      </w:tr>
      <w:tr w:rsidR="00E24608" w:rsidRPr="00E24608" w14:paraId="5B37D816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B18F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Copper #1 (pipe &amp; wire only)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9044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62E7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1BC8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4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5E86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4.43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1E19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#1 Copper Pipe &amp; Wire</w:t>
            </w:r>
          </w:p>
        </w:tc>
      </w:tr>
      <w:tr w:rsidR="00E24608" w:rsidRPr="00E24608" w14:paraId="373C9557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9E5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Copper #2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CE52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F9F5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30EA2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4C02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D538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4.23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AC32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#2 Copper Pipe &amp; Wire</w:t>
            </w:r>
          </w:p>
        </w:tc>
      </w:tr>
      <w:tr w:rsidR="00E24608" w:rsidRPr="00E24608" w14:paraId="7AF27824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A07F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Copper #1 Bare Bright (wire only)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0750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5A53F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cubb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11B5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3581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cubb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8132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4.48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35EA4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#1 Bright Copper Wire</w:t>
            </w:r>
          </w:p>
        </w:tc>
      </w:tr>
      <w:tr w:rsidR="00E24608" w:rsidRPr="00E24608" w14:paraId="7A56EFFC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7F09E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Xmas Wire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6BAD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A6AA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icwxmas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94F8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icwxmas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818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1D43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Xmas Light Wire</w:t>
            </w:r>
          </w:p>
        </w:tc>
      </w:tr>
      <w:tr w:rsidR="00E24608" w:rsidRPr="00E24608" w14:paraId="4C772F2A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65641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Radiators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7FA2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51585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7574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AF41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radal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27D3C96A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02E2A8E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Radiators</w:t>
            </w:r>
          </w:p>
        </w:tc>
      </w:tr>
      <w:tr w:rsidR="00E24608" w:rsidRPr="00E24608" w14:paraId="4F7EF1C5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93867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Aluminum Copper Radiators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57F3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F2D5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radcual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195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4B5E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radcual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5AA371ED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2.15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E2EFDA" w:fill="FFFFFF"/>
            <w:noWrap/>
            <w:vAlign w:val="bottom"/>
            <w:hideMark/>
          </w:tcPr>
          <w:p w14:paraId="4B56797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Cu/AL Radiators</w:t>
            </w:r>
          </w:p>
        </w:tc>
      </w:tr>
      <w:tr w:rsidR="00E24608" w:rsidRPr="00E24608" w14:paraId="2FB0002B" w14:textId="77777777" w:rsidTr="00E24608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DF219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Auto Radiators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D99A0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B6238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radcubr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3E90B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017A6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radcubr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80E2C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2.86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4AA23" w14:textId="77777777" w:rsidR="00E24608" w:rsidRPr="00E24608" w:rsidRDefault="00E24608" w:rsidP="00E246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E24608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Cu/Br Radiators</w:t>
            </w:r>
          </w:p>
        </w:tc>
      </w:tr>
    </w:tbl>
    <w:p w14:paraId="2A277127" w14:textId="044F0E42" w:rsidR="00CE70F3" w:rsidRDefault="00E24608">
      <w:r>
        <w:br/>
      </w:r>
      <w:r>
        <w:br/>
      </w:r>
      <w:r>
        <w:br/>
      </w:r>
      <w:r w:rsidR="00CE70F3">
        <w:br/>
      </w:r>
      <w:r w:rsidR="00CE70F3">
        <w:br/>
      </w:r>
      <w:r w:rsidR="00123759">
        <w:t xml:space="preserve">I don’t know enough about R Shiny capabilities to </w:t>
      </w:r>
      <w:r w:rsidR="00F84F27">
        <w:t>tell you exactly what I’d like to have. But at the very least, I would like to be able to upload the price list pdf’s, record pricing, &amp; show who is paying more for each item (printable list for ABC &amp; CMI)</w:t>
      </w:r>
      <w:r>
        <w:br/>
      </w:r>
      <w:r w:rsidR="00F84F27">
        <w:br/>
      </w:r>
      <w:r w:rsidR="00F84F27">
        <w:br/>
      </w:r>
      <w:r w:rsidR="00F84F27">
        <w:br/>
      </w:r>
      <w:r w:rsidR="001015A5">
        <w:br/>
        <w:t>Notes: EDA</w:t>
      </w:r>
      <w:r w:rsidR="00F84F27">
        <w:t>/predictive</w:t>
      </w:r>
      <w:r w:rsidR="001015A5">
        <w:t xml:space="preserve"> capabilities? Correlating </w:t>
      </w:r>
      <w:proofErr w:type="spellStart"/>
      <w:r w:rsidR="001015A5">
        <w:t>Comex</w:t>
      </w:r>
      <w:proofErr w:type="spellEnd"/>
      <w:r w:rsidR="001015A5">
        <w:t xml:space="preserve"> and Exchange rate with pricing dataset, identifying distribution, anomalies, </w:t>
      </w:r>
      <w:proofErr w:type="spellStart"/>
      <w:r w:rsidR="001015A5">
        <w:t>etc</w:t>
      </w:r>
      <w:proofErr w:type="spellEnd"/>
      <w:r w:rsidR="001015A5">
        <w:t>, possible?</w:t>
      </w:r>
    </w:p>
    <w:sectPr w:rsidR="00CE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42"/>
    <w:rsid w:val="001015A5"/>
    <w:rsid w:val="00123759"/>
    <w:rsid w:val="00215342"/>
    <w:rsid w:val="007E03FA"/>
    <w:rsid w:val="008962EF"/>
    <w:rsid w:val="00B93A6B"/>
    <w:rsid w:val="00CE70F3"/>
    <w:rsid w:val="00E24608"/>
    <w:rsid w:val="00E3506C"/>
    <w:rsid w:val="00F8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E6D9"/>
  <w15:chartTrackingRefBased/>
  <w15:docId w15:val="{14220DD2-73DB-471F-9501-3C04F41F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2022-11-28T18:17:00Z</dcterms:created>
  <dcterms:modified xsi:type="dcterms:W3CDTF">2022-11-29T21:00:00Z</dcterms:modified>
</cp:coreProperties>
</file>