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mbria" w:hAnsi="Cambria"/>
          <w:b/>
          <w:color w:val="2F5D50"/>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365760</wp:posOffset>
            </wp:positionV>
            <wp:extent cx="1234440" cy="1418023"/>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234440" cy="1418023"/>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8AA06F"/>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8AA06F"/>
            <w:u w:val="none"/>
            <w:sz w:val="22"/>
            <w:szCs w:val="22"/>
          </w:rPr>
          <w:t>GitHub</w:t>
        </w:r>
      </w:hyperlink>
    </w:p>
    <w:p>
      <w:r>
        <w:rPr>
          <w:rFonts w:ascii="Cambria" w:hAnsi="Cambria"/>
          <w:b/>
          <w:color w:val="2F5D50"/>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8" w:space="0" w:color="2F5D50"/>
        </w:pBdr>
      </w:pPr>
    </w:p>
    <w:p>
      <w:r>
        <w:rPr>
          <w:rFonts w:ascii="Cambria" w:hAnsi="Cambria"/>
          <w:b/>
          <w:color w:val="2F5D50"/>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8" w:space="0" w:color="2F5D50"/>
        </w:pBdr>
      </w:pPr>
    </w:p>
    <w:p>
      <w:r>
        <w:rPr>
          <w:rFonts w:ascii="Cambria" w:hAnsi="Cambria"/>
          <w:b/>
          <w:color w:val="2F5D50"/>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mbria" w:hAnsi="Cambria" w:eastAsia="Cambr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