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Moving / Helper / Loader.</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Loading and unloading support, Packing and material handling, Team lifting and safety awareness, Fast execution in physical tasks</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