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186948" w14:textId="77777777" w:rsidR="000717F1" w:rsidRDefault="000717F1" w:rsidP="000717F1">
      <w:pPr>
        <w:pStyle w:val="paragraph"/>
        <w:spacing w:before="0" w:beforeAutospacing="0" w:after="0" w:afterAutospacing="0"/>
        <w:jc w:val="center"/>
        <w:textAlignment w:val="baseline"/>
        <w:rPr>
          <w:rFonts w:ascii="Segoe UI" w:hAnsi="Segoe UI" w:cs="Segoe UI"/>
          <w:b/>
          <w:bCs/>
          <w:color w:val="548235"/>
          <w:sz w:val="18"/>
          <w:szCs w:val="18"/>
        </w:rPr>
      </w:pPr>
      <w:r>
        <w:rPr>
          <w:rStyle w:val="normaltextrun"/>
          <w:rFonts w:ascii="Rockwell Nova" w:eastAsiaTheme="majorEastAsia" w:hAnsi="Rockwell Nova" w:cs="Segoe UI"/>
          <w:b/>
          <w:bCs/>
          <w:color w:val="548235"/>
          <w:sz w:val="48"/>
          <w:szCs w:val="48"/>
        </w:rPr>
        <w:t xml:space="preserve">Mercury Contamination of Fish in Ontario Bodies of Water  </w:t>
      </w:r>
      <w:r>
        <w:rPr>
          <w:rStyle w:val="eop"/>
          <w:rFonts w:ascii="Rockwell Nova" w:eastAsiaTheme="majorEastAsia" w:hAnsi="Rockwell Nova" w:cs="Segoe UI"/>
          <w:b/>
          <w:bCs/>
          <w:color w:val="548235"/>
          <w:sz w:val="48"/>
          <w:szCs w:val="48"/>
        </w:rPr>
        <w:t> </w:t>
      </w:r>
    </w:p>
    <w:p w14:paraId="738BF008" w14:textId="77777777" w:rsidR="000717F1" w:rsidRDefault="000717F1" w:rsidP="000717F1">
      <w:pPr>
        <w:pStyle w:val="paragraph"/>
        <w:spacing w:before="0" w:beforeAutospacing="0" w:after="0" w:afterAutospacing="0"/>
        <w:jc w:val="center"/>
        <w:textAlignment w:val="baseline"/>
        <w:rPr>
          <w:rFonts w:ascii="Segoe UI" w:hAnsi="Segoe UI" w:cs="Segoe UI"/>
          <w:sz w:val="18"/>
          <w:szCs w:val="18"/>
        </w:rPr>
      </w:pPr>
      <w:r>
        <w:rPr>
          <w:rStyle w:val="normaltextrun"/>
          <w:rFonts w:ascii="Trade Gothic Next" w:eastAsiaTheme="majorEastAsia" w:hAnsi="Trade Gothic Next" w:cs="Segoe UI"/>
          <w:sz w:val="40"/>
          <w:szCs w:val="40"/>
        </w:rPr>
        <w:t>STAT3240 Term Project </w:t>
      </w:r>
      <w:r>
        <w:rPr>
          <w:rStyle w:val="eop"/>
          <w:rFonts w:ascii="Trade Gothic Next" w:eastAsiaTheme="majorEastAsia" w:hAnsi="Trade Gothic Next" w:cs="Segoe UI"/>
          <w:sz w:val="40"/>
          <w:szCs w:val="40"/>
        </w:rPr>
        <w:t> </w:t>
      </w:r>
    </w:p>
    <w:p w14:paraId="5A844CEE" w14:textId="77777777" w:rsidR="000717F1" w:rsidRDefault="000717F1" w:rsidP="000717F1">
      <w:pPr>
        <w:pStyle w:val="paragraph"/>
        <w:spacing w:before="0" w:beforeAutospacing="0" w:after="0" w:afterAutospacing="0"/>
        <w:jc w:val="center"/>
        <w:textAlignment w:val="baseline"/>
        <w:rPr>
          <w:rStyle w:val="eop"/>
          <w:rFonts w:ascii="Trade Gothic Next" w:eastAsiaTheme="majorEastAsia" w:hAnsi="Trade Gothic Next" w:cs="Segoe UI"/>
        </w:rPr>
      </w:pPr>
      <w:r>
        <w:rPr>
          <w:rStyle w:val="normaltextrun"/>
          <w:rFonts w:ascii="Trade Gothic Next" w:eastAsiaTheme="majorEastAsia" w:hAnsi="Trade Gothic Next" w:cs="Segoe UI"/>
        </w:rPr>
        <w:t xml:space="preserve">Sasha Ross-Jewell, Angel Rios, Ahmed Salem, Shahana </w:t>
      </w:r>
      <w:proofErr w:type="spellStart"/>
      <w:r>
        <w:rPr>
          <w:rStyle w:val="normaltextrun"/>
          <w:rFonts w:ascii="Trade Gothic Next" w:eastAsiaTheme="majorEastAsia" w:hAnsi="Trade Gothic Next" w:cs="Segoe UI"/>
        </w:rPr>
        <w:t>Lalmahomed</w:t>
      </w:r>
      <w:proofErr w:type="spellEnd"/>
      <w:r>
        <w:rPr>
          <w:rStyle w:val="normaltextrun"/>
          <w:rFonts w:ascii="Trade Gothic Next" w:eastAsiaTheme="majorEastAsia" w:hAnsi="Trade Gothic Next" w:cs="Segoe UI"/>
        </w:rPr>
        <w:t>, Simona Singh   </w:t>
      </w:r>
      <w:r>
        <w:rPr>
          <w:rStyle w:val="eop"/>
          <w:rFonts w:ascii="Trade Gothic Next" w:eastAsiaTheme="majorEastAsia" w:hAnsi="Trade Gothic Next" w:cs="Segoe UI"/>
        </w:rPr>
        <w:t> </w:t>
      </w:r>
    </w:p>
    <w:p w14:paraId="03BBD2E1" w14:textId="77777777" w:rsidR="000717F1" w:rsidRDefault="000717F1" w:rsidP="000717F1">
      <w:pPr>
        <w:pStyle w:val="paragraph"/>
        <w:spacing w:before="0" w:beforeAutospacing="0" w:after="0" w:afterAutospacing="0"/>
        <w:jc w:val="center"/>
        <w:textAlignment w:val="baseline"/>
        <w:rPr>
          <w:rStyle w:val="eop"/>
          <w:rFonts w:ascii="Trade Gothic Next" w:eastAsiaTheme="majorEastAsia" w:hAnsi="Trade Gothic Next" w:cs="Segoe UI"/>
        </w:rPr>
      </w:pPr>
    </w:p>
    <w:p w14:paraId="23E02177" w14:textId="77777777" w:rsidR="000717F1" w:rsidRDefault="000717F1" w:rsidP="000717F1">
      <w:pPr>
        <w:pStyle w:val="paragraph"/>
        <w:spacing w:before="0" w:beforeAutospacing="0" w:after="0" w:afterAutospacing="0"/>
        <w:jc w:val="center"/>
        <w:textAlignment w:val="baseline"/>
        <w:rPr>
          <w:rFonts w:ascii="Segoe UI" w:hAnsi="Segoe UI" w:cs="Segoe UI"/>
          <w:sz w:val="18"/>
          <w:szCs w:val="18"/>
        </w:rPr>
      </w:pPr>
    </w:p>
    <w:p w14:paraId="20882134" w14:textId="77777777" w:rsidR="000717F1" w:rsidRDefault="000717F1" w:rsidP="000717F1">
      <w:pPr>
        <w:pStyle w:val="paragraph"/>
        <w:spacing w:before="0" w:beforeAutospacing="0" w:after="0" w:afterAutospacing="0"/>
        <w:textAlignment w:val="baseline"/>
        <w:rPr>
          <w:rFonts w:ascii="Segoe UI" w:hAnsi="Segoe UI" w:cs="Segoe UI"/>
          <w:color w:val="000000"/>
          <w:sz w:val="18"/>
          <w:szCs w:val="18"/>
        </w:rPr>
      </w:pPr>
      <w:r>
        <w:rPr>
          <w:rStyle w:val="normaltextrun"/>
          <w:rFonts w:ascii="Rockwell Nova" w:eastAsiaTheme="majorEastAsia" w:hAnsi="Rockwell Nova" w:cs="Segoe UI"/>
          <w:color w:val="000000"/>
          <w:sz w:val="32"/>
          <w:szCs w:val="32"/>
        </w:rPr>
        <w:t>Problem Statement</w:t>
      </w:r>
      <w:r>
        <w:rPr>
          <w:rStyle w:val="eop"/>
          <w:rFonts w:ascii="Rockwell Nova" w:eastAsiaTheme="majorEastAsia" w:hAnsi="Rockwell Nova" w:cs="Segoe UI"/>
          <w:color w:val="000000"/>
          <w:sz w:val="32"/>
          <w:szCs w:val="32"/>
        </w:rPr>
        <w:t> </w:t>
      </w:r>
    </w:p>
    <w:p w14:paraId="216E7A18" w14:textId="77777777" w:rsidR="000717F1" w:rsidRDefault="000717F1" w:rsidP="000717F1">
      <w:pPr>
        <w:pStyle w:val="paragraph"/>
        <w:spacing w:before="0" w:beforeAutospacing="0" w:after="0" w:afterAutospacing="0"/>
        <w:textAlignment w:val="baseline"/>
        <w:rPr>
          <w:rStyle w:val="eop"/>
          <w:rFonts w:ascii="Trade Gothic Next" w:eastAsiaTheme="majorEastAsia" w:hAnsi="Trade Gothic Next" w:cs="Segoe UI"/>
        </w:rPr>
      </w:pPr>
      <w:r>
        <w:rPr>
          <w:rStyle w:val="normaltextrun"/>
          <w:rFonts w:ascii="Trade Gothic Next" w:eastAsiaTheme="majorEastAsia" w:hAnsi="Trade Gothic Next" w:cs="Segoe UI"/>
        </w:rPr>
        <w:t xml:space="preserve">In humans, mercury was first connected to medical concerns in the </w:t>
      </w:r>
      <w:proofErr w:type="spellStart"/>
      <w:r>
        <w:rPr>
          <w:rStyle w:val="normaltextrun"/>
          <w:rFonts w:ascii="Trade Gothic Next" w:eastAsiaTheme="majorEastAsia" w:hAnsi="Trade Gothic Next" w:cs="Segoe UI"/>
        </w:rPr>
        <w:t>mid 20th</w:t>
      </w:r>
      <w:proofErr w:type="spellEnd"/>
      <w:r>
        <w:rPr>
          <w:rStyle w:val="normaltextrun"/>
          <w:rFonts w:ascii="Trade Gothic Next" w:eastAsiaTheme="majorEastAsia" w:hAnsi="Trade Gothic Next" w:cs="Segoe UI"/>
        </w:rPr>
        <w:t xml:space="preserve"> century, especially in populations that would eat substantial amounts of fish. One of the most notable cases in history is the city Minamata, Japan, which was severely impacted by mercury poisoning in the 1950s (Environment Canada, 2003). Thousands were affected by the mercury they consumed from fish, resulting in devastating neurological impacts especially for pregnant and nursing women and young children, due to its neurotoxicity (Environment Canada, 2003). As more information came out regarding the effects of contaminants on fish, and their effects on the human body, tracking those levels became a priority.</w:t>
      </w:r>
      <w:r>
        <w:rPr>
          <w:rStyle w:val="eop"/>
          <w:rFonts w:ascii="Trade Gothic Next" w:eastAsiaTheme="majorEastAsia" w:hAnsi="Trade Gothic Next" w:cs="Segoe UI"/>
        </w:rPr>
        <w:t> </w:t>
      </w:r>
    </w:p>
    <w:p w14:paraId="6490E68B" w14:textId="77777777" w:rsidR="000717F1" w:rsidRDefault="000717F1" w:rsidP="000717F1">
      <w:pPr>
        <w:pStyle w:val="paragraph"/>
        <w:spacing w:before="0" w:beforeAutospacing="0" w:after="0" w:afterAutospacing="0"/>
        <w:textAlignment w:val="baseline"/>
        <w:rPr>
          <w:rFonts w:ascii="Segoe UI" w:hAnsi="Segoe UI" w:cs="Segoe UI"/>
          <w:sz w:val="18"/>
          <w:szCs w:val="18"/>
        </w:rPr>
      </w:pPr>
    </w:p>
    <w:p w14:paraId="264EB905" w14:textId="77777777" w:rsidR="000717F1" w:rsidRDefault="000717F1" w:rsidP="000717F1">
      <w:pPr>
        <w:pStyle w:val="paragraph"/>
        <w:spacing w:before="0" w:beforeAutospacing="0" w:after="0" w:afterAutospacing="0"/>
        <w:textAlignment w:val="baseline"/>
        <w:rPr>
          <w:rStyle w:val="eop"/>
          <w:rFonts w:ascii="Trade Gothic Next" w:eastAsiaTheme="majorEastAsia" w:hAnsi="Trade Gothic Next" w:cs="Segoe UI"/>
        </w:rPr>
      </w:pPr>
      <w:r>
        <w:rPr>
          <w:rStyle w:val="normaltextrun"/>
          <w:rFonts w:ascii="Trade Gothic Next" w:eastAsiaTheme="majorEastAsia" w:hAnsi="Trade Gothic Next" w:cs="Segoe UI"/>
        </w:rPr>
        <w:t>The problem we have studied was if there is a relationship between mercury contamination in fish and their weight, species, and sex. As mercury bioaccumulates in tissue, we hypothesized that fish with greater weight will also have a higher mercury level, as the level increases up the aquatic food chain. We also speculate that if weight is related to mercury level, then larger species of fish will have higher weight and therefore more mercury contamination. We are aware that in many species, female fish also tend to be larger than male fish so we also hypothesize female fish will have higher mercury levels. </w:t>
      </w:r>
      <w:r>
        <w:rPr>
          <w:rStyle w:val="eop"/>
          <w:rFonts w:ascii="Trade Gothic Next" w:eastAsiaTheme="majorEastAsia" w:hAnsi="Trade Gothic Next" w:cs="Segoe UI"/>
        </w:rPr>
        <w:t> </w:t>
      </w:r>
    </w:p>
    <w:p w14:paraId="45410351" w14:textId="77777777" w:rsidR="000717F1" w:rsidRDefault="000717F1" w:rsidP="000717F1">
      <w:pPr>
        <w:pStyle w:val="paragraph"/>
        <w:spacing w:before="0" w:beforeAutospacing="0" w:after="0" w:afterAutospacing="0"/>
        <w:textAlignment w:val="baseline"/>
        <w:rPr>
          <w:rStyle w:val="eop"/>
          <w:rFonts w:ascii="Trade Gothic Next" w:eastAsiaTheme="majorEastAsia" w:hAnsi="Trade Gothic Next" w:cs="Segoe UI"/>
        </w:rPr>
      </w:pPr>
    </w:p>
    <w:p w14:paraId="427D2316" w14:textId="77777777" w:rsidR="000717F1" w:rsidRDefault="000717F1" w:rsidP="000717F1">
      <w:pPr>
        <w:pStyle w:val="paragraph"/>
        <w:spacing w:before="0" w:beforeAutospacing="0" w:after="0" w:afterAutospacing="0"/>
        <w:textAlignment w:val="baseline"/>
        <w:rPr>
          <w:rFonts w:ascii="Segoe UI" w:hAnsi="Segoe UI" w:cs="Segoe UI"/>
          <w:sz w:val="18"/>
          <w:szCs w:val="18"/>
        </w:rPr>
      </w:pPr>
    </w:p>
    <w:p w14:paraId="351CC78A" w14:textId="77777777" w:rsidR="000717F1" w:rsidRDefault="000717F1" w:rsidP="000717F1">
      <w:pPr>
        <w:pStyle w:val="paragraph"/>
        <w:spacing w:before="0" w:beforeAutospacing="0" w:after="0" w:afterAutospacing="0"/>
        <w:textAlignment w:val="baseline"/>
        <w:rPr>
          <w:rFonts w:ascii="Segoe UI" w:hAnsi="Segoe UI" w:cs="Segoe UI"/>
          <w:color w:val="000000"/>
          <w:sz w:val="18"/>
          <w:szCs w:val="18"/>
        </w:rPr>
      </w:pPr>
      <w:r>
        <w:rPr>
          <w:rStyle w:val="normaltextrun"/>
          <w:rFonts w:ascii="Rockwell Nova" w:eastAsiaTheme="majorEastAsia" w:hAnsi="Rockwell Nova" w:cs="Segoe UI"/>
          <w:color w:val="000000"/>
          <w:sz w:val="32"/>
          <w:szCs w:val="32"/>
        </w:rPr>
        <w:t>Data Collection</w:t>
      </w:r>
      <w:r>
        <w:rPr>
          <w:rStyle w:val="eop"/>
          <w:rFonts w:ascii="Rockwell Nova" w:eastAsiaTheme="majorEastAsia" w:hAnsi="Rockwell Nova" w:cs="Segoe UI"/>
          <w:color w:val="000000"/>
          <w:sz w:val="32"/>
          <w:szCs w:val="32"/>
        </w:rPr>
        <w:t> </w:t>
      </w:r>
    </w:p>
    <w:p w14:paraId="2C1FC0FE" w14:textId="77777777" w:rsidR="000717F1" w:rsidRDefault="000717F1" w:rsidP="000717F1">
      <w:pPr>
        <w:pStyle w:val="paragraph"/>
        <w:spacing w:before="0" w:beforeAutospacing="0" w:after="0" w:afterAutospacing="0"/>
        <w:textAlignment w:val="baseline"/>
        <w:rPr>
          <w:rFonts w:ascii="Segoe UI" w:hAnsi="Segoe UI" w:cs="Segoe UI"/>
          <w:sz w:val="18"/>
          <w:szCs w:val="18"/>
        </w:rPr>
      </w:pPr>
      <w:r>
        <w:rPr>
          <w:rStyle w:val="normaltextrun"/>
          <w:rFonts w:ascii="Trade Gothic Next" w:eastAsiaTheme="majorEastAsia" w:hAnsi="Trade Gothic Next" w:cs="Segoe UI"/>
        </w:rPr>
        <w:t>Since the 1960's, data has been collected about the amount of contamination detected in fish of Ontario bodies of water, and this information is used for advisories regarding safety of fish for consumption and trends of the contaminants over time.</w:t>
      </w:r>
      <w:r>
        <w:rPr>
          <w:rStyle w:val="eop"/>
          <w:rFonts w:ascii="Trade Gothic Next" w:eastAsiaTheme="majorEastAsia" w:hAnsi="Trade Gothic Next" w:cs="Segoe UI"/>
        </w:rPr>
        <w:t> </w:t>
      </w:r>
    </w:p>
    <w:p w14:paraId="593B8B2A" w14:textId="77777777" w:rsidR="000717F1" w:rsidRDefault="000717F1" w:rsidP="000717F1">
      <w:pPr>
        <w:pStyle w:val="paragraph"/>
        <w:spacing w:before="0" w:beforeAutospacing="0" w:after="0" w:afterAutospacing="0"/>
        <w:textAlignment w:val="baseline"/>
        <w:rPr>
          <w:rFonts w:ascii="Segoe UI" w:hAnsi="Segoe UI" w:cs="Segoe UI"/>
          <w:sz w:val="18"/>
          <w:szCs w:val="18"/>
        </w:rPr>
      </w:pPr>
      <w:r>
        <w:rPr>
          <w:rStyle w:val="normaltextrun"/>
          <w:rFonts w:ascii="Trade Gothic Next" w:eastAsiaTheme="majorEastAsia" w:hAnsi="Trade Gothic Next" w:cs="Segoe UI"/>
        </w:rPr>
        <w:t>The data came from the Ontario government, and this dataset specifically included information gathered from 2005 to 2018. As this data was collected on 125,000 fish, we decided to narrow it down by only using data from 2018, the fish being collected using large gill nets that would attempt to capture a wide variety of the population. Small muscle samples would be taken, frozen and then analyzed for contaminants.</w:t>
      </w:r>
      <w:r>
        <w:rPr>
          <w:rStyle w:val="eop"/>
          <w:rFonts w:ascii="Trade Gothic Next" w:eastAsiaTheme="majorEastAsia" w:hAnsi="Trade Gothic Next" w:cs="Segoe UI"/>
        </w:rPr>
        <w:t> </w:t>
      </w:r>
    </w:p>
    <w:p w14:paraId="5C56C19E" w14:textId="77777777" w:rsidR="000717F1" w:rsidRDefault="000717F1" w:rsidP="000717F1">
      <w:pPr>
        <w:pStyle w:val="paragraph"/>
        <w:spacing w:before="0" w:beforeAutospacing="0" w:after="0" w:afterAutospacing="0"/>
        <w:textAlignment w:val="baseline"/>
        <w:rPr>
          <w:rStyle w:val="eop"/>
          <w:rFonts w:ascii="Trade Gothic Next" w:eastAsiaTheme="majorEastAsia" w:hAnsi="Trade Gothic Next" w:cs="Segoe UI"/>
        </w:rPr>
      </w:pPr>
      <w:r>
        <w:rPr>
          <w:rStyle w:val="normaltextrun"/>
          <w:rFonts w:ascii="Trade Gothic Next" w:eastAsiaTheme="majorEastAsia" w:hAnsi="Trade Gothic Next" w:cs="Segoe UI"/>
        </w:rPr>
        <w:t xml:space="preserve">Instead of including other contaminants also studied, such as polychlorinated biphenyls, we just looked at mercury contamination. There were 23 variables in the original dataset, so we removed all except the variables we would </w:t>
      </w:r>
      <w:proofErr w:type="gramStart"/>
      <w:r>
        <w:rPr>
          <w:rStyle w:val="normaltextrun"/>
          <w:rFonts w:ascii="Trade Gothic Next" w:eastAsiaTheme="majorEastAsia" w:hAnsi="Trade Gothic Next" w:cs="Segoe UI"/>
        </w:rPr>
        <w:t>study;</w:t>
      </w:r>
      <w:proofErr w:type="gramEnd"/>
      <w:r>
        <w:rPr>
          <w:rStyle w:val="normaltextrun"/>
          <w:rFonts w:ascii="Trade Gothic Next" w:eastAsiaTheme="majorEastAsia" w:hAnsi="Trade Gothic Next" w:cs="Segoe UI"/>
        </w:rPr>
        <w:t xml:space="preserve"> leaving mercury level (in micrograms per gram), weight (in grams), species and sex. Some of the fish were missing data such as species and weight, and we removed those from the dataset to simplify the analyses we would be doing. There were many species included in the study, so we </w:t>
      </w:r>
      <w:r>
        <w:rPr>
          <w:rStyle w:val="normaltextrun"/>
          <w:rFonts w:ascii="Trade Gothic Next" w:eastAsiaTheme="majorEastAsia" w:hAnsi="Trade Gothic Next" w:cs="Segoe UI"/>
        </w:rPr>
        <w:lastRenderedPageBreak/>
        <w:t>decided to look at the four most prevalent species, and group the rest into "Other," which will be used as our reference category.</w:t>
      </w:r>
      <w:r>
        <w:rPr>
          <w:rStyle w:val="eop"/>
          <w:rFonts w:ascii="Trade Gothic Next" w:eastAsiaTheme="majorEastAsia" w:hAnsi="Trade Gothic Next" w:cs="Segoe UI"/>
        </w:rPr>
        <w:t> </w:t>
      </w:r>
    </w:p>
    <w:p w14:paraId="08AE33EB" w14:textId="77777777" w:rsidR="000717F1" w:rsidRDefault="000717F1" w:rsidP="000717F1">
      <w:pPr>
        <w:pStyle w:val="paragraph"/>
        <w:spacing w:before="0" w:beforeAutospacing="0" w:after="0" w:afterAutospacing="0"/>
        <w:textAlignment w:val="baseline"/>
        <w:rPr>
          <w:rStyle w:val="eop"/>
          <w:rFonts w:ascii="Trade Gothic Next" w:eastAsiaTheme="majorEastAsia" w:hAnsi="Trade Gothic Next" w:cs="Segoe UI"/>
        </w:rPr>
      </w:pPr>
    </w:p>
    <w:p w14:paraId="11CFA2BB" w14:textId="77777777" w:rsidR="000717F1" w:rsidRDefault="000717F1" w:rsidP="000717F1">
      <w:pPr>
        <w:pStyle w:val="paragraph"/>
        <w:spacing w:before="0" w:beforeAutospacing="0" w:after="0" w:afterAutospacing="0"/>
        <w:textAlignment w:val="baseline"/>
        <w:rPr>
          <w:rFonts w:ascii="Segoe UI" w:hAnsi="Segoe UI" w:cs="Segoe UI"/>
          <w:sz w:val="18"/>
          <w:szCs w:val="18"/>
        </w:rPr>
      </w:pPr>
    </w:p>
    <w:p w14:paraId="074EB1CE" w14:textId="77777777" w:rsidR="000717F1" w:rsidRDefault="000717F1" w:rsidP="000717F1">
      <w:pPr>
        <w:pStyle w:val="paragraph"/>
        <w:spacing w:before="0" w:beforeAutospacing="0" w:after="0" w:afterAutospacing="0"/>
        <w:textAlignment w:val="baseline"/>
        <w:rPr>
          <w:rFonts w:ascii="Segoe UI" w:hAnsi="Segoe UI" w:cs="Segoe UI"/>
          <w:color w:val="000000"/>
          <w:sz w:val="18"/>
          <w:szCs w:val="18"/>
        </w:rPr>
      </w:pPr>
      <w:r>
        <w:rPr>
          <w:rStyle w:val="normaltextrun"/>
          <w:rFonts w:ascii="Rockwell Nova" w:eastAsiaTheme="majorEastAsia" w:hAnsi="Rockwell Nova" w:cs="Segoe UI"/>
          <w:color w:val="000000"/>
          <w:sz w:val="36"/>
          <w:szCs w:val="36"/>
        </w:rPr>
        <w:t>Analyses</w:t>
      </w:r>
      <w:r>
        <w:rPr>
          <w:rStyle w:val="eop"/>
          <w:rFonts w:ascii="Rockwell Nova" w:eastAsiaTheme="majorEastAsia" w:hAnsi="Rockwell Nova" w:cs="Segoe UI"/>
          <w:color w:val="000000"/>
          <w:sz w:val="36"/>
          <w:szCs w:val="36"/>
        </w:rPr>
        <w:t> </w:t>
      </w:r>
    </w:p>
    <w:p w14:paraId="7107D26C" w14:textId="77777777" w:rsidR="000717F1" w:rsidRDefault="000717F1" w:rsidP="000717F1">
      <w:pPr>
        <w:pStyle w:val="paragraph"/>
        <w:spacing w:before="0" w:beforeAutospacing="0" w:after="0" w:afterAutospacing="0"/>
        <w:textAlignment w:val="baseline"/>
        <w:rPr>
          <w:rFonts w:ascii="Segoe UI" w:hAnsi="Segoe UI" w:cs="Segoe UI"/>
          <w:sz w:val="18"/>
          <w:szCs w:val="18"/>
        </w:rPr>
      </w:pPr>
      <w:r>
        <w:rPr>
          <w:rStyle w:val="normaltextrun"/>
          <w:rFonts w:ascii="Trade Gothic Next" w:eastAsiaTheme="majorEastAsia" w:hAnsi="Trade Gothic Next" w:cs="Segoe UI"/>
          <w:sz w:val="28"/>
          <w:szCs w:val="28"/>
          <w:u w:val="single"/>
        </w:rPr>
        <w:t>Data Exploration</w:t>
      </w:r>
      <w:r>
        <w:rPr>
          <w:rStyle w:val="eop"/>
          <w:rFonts w:ascii="Trade Gothic Next" w:eastAsiaTheme="majorEastAsia" w:hAnsi="Trade Gothic Next" w:cs="Segoe UI"/>
          <w:sz w:val="28"/>
          <w:szCs w:val="28"/>
        </w:rPr>
        <w:t> </w:t>
      </w:r>
    </w:p>
    <w:p w14:paraId="542067FA" w14:textId="13CEE49D" w:rsidR="000717F1" w:rsidRDefault="000717F1" w:rsidP="000717F1">
      <w:pPr>
        <w:pStyle w:val="paragraph"/>
        <w:spacing w:before="0" w:beforeAutospacing="0" w:after="0" w:afterAutospacing="0"/>
        <w:textAlignment w:val="baseline"/>
        <w:rPr>
          <w:rFonts w:ascii="Segoe UI" w:hAnsi="Segoe UI" w:cs="Segoe UI"/>
          <w:sz w:val="18"/>
          <w:szCs w:val="18"/>
        </w:rPr>
      </w:pPr>
      <w:r>
        <w:rPr>
          <w:rStyle w:val="wacimagecontainer"/>
          <w:rFonts w:ascii="Segoe UI" w:eastAsiaTheme="majorEastAsia" w:hAnsi="Segoe UI" w:cs="Segoe UI"/>
          <w:noProof/>
          <w:sz w:val="18"/>
          <w:szCs w:val="18"/>
        </w:rPr>
        <w:drawing>
          <wp:anchor distT="0" distB="0" distL="114300" distR="114300" simplePos="0" relativeHeight="251658240" behindDoc="0" locked="0" layoutInCell="1" allowOverlap="1" wp14:anchorId="21461880" wp14:editId="66EE4E1A">
            <wp:simplePos x="0" y="0"/>
            <wp:positionH relativeFrom="page">
              <wp:posOffset>189972</wp:posOffset>
            </wp:positionH>
            <wp:positionV relativeFrom="paragraph">
              <wp:posOffset>675804</wp:posOffset>
            </wp:positionV>
            <wp:extent cx="7251192" cy="795528"/>
            <wp:effectExtent l="0" t="0" r="0" b="5080"/>
            <wp:wrapSquare wrapText="bothSides"/>
            <wp:docPr id="92"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51192" cy="79552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Style w:val="normaltextrun"/>
          <w:rFonts w:ascii="Trade Gothic Next" w:eastAsiaTheme="majorEastAsia" w:hAnsi="Trade Gothic Next" w:cs="Segoe UI"/>
        </w:rPr>
        <w:t>We did descriptive statistics on the data, specifically looking at the correlation between weight and mercury, and the mercury level mean, median and standard deviation grouped by species.</w:t>
      </w:r>
      <w:r>
        <w:rPr>
          <w:rStyle w:val="eop"/>
          <w:rFonts w:ascii="Trade Gothic Next" w:eastAsiaTheme="majorEastAsia" w:hAnsi="Trade Gothic Next" w:cs="Segoe UI"/>
        </w:rPr>
        <w:t> </w:t>
      </w:r>
    </w:p>
    <w:p w14:paraId="7A41CDA4" w14:textId="3DC398EF" w:rsidR="000717F1" w:rsidRDefault="000717F1" w:rsidP="000717F1">
      <w:pPr>
        <w:pStyle w:val="paragraph"/>
        <w:spacing w:before="0" w:beforeAutospacing="0" w:after="0" w:afterAutospacing="0"/>
        <w:ind w:left="-720"/>
        <w:textAlignment w:val="baseline"/>
        <w:rPr>
          <w:rFonts w:ascii="Segoe UI" w:hAnsi="Segoe UI" w:cs="Segoe UI"/>
          <w:sz w:val="18"/>
          <w:szCs w:val="18"/>
        </w:rPr>
      </w:pPr>
      <w:r>
        <w:rPr>
          <w:rStyle w:val="eop"/>
          <w:rFonts w:ascii="Trade Gothic Next" w:eastAsiaTheme="majorEastAsia" w:hAnsi="Trade Gothic Next" w:cs="Segoe UI"/>
        </w:rPr>
        <w:t> </w:t>
      </w:r>
    </w:p>
    <w:p w14:paraId="62436024" w14:textId="77777777" w:rsidR="000717F1" w:rsidRDefault="000717F1" w:rsidP="000717F1">
      <w:pPr>
        <w:pStyle w:val="paragraph"/>
        <w:spacing w:before="0" w:beforeAutospacing="0" w:after="0" w:afterAutospacing="0"/>
        <w:textAlignment w:val="baseline"/>
        <w:rPr>
          <w:rStyle w:val="normaltextrun"/>
          <w:rFonts w:ascii="Trade Gothic Next" w:eastAsiaTheme="majorEastAsia" w:hAnsi="Trade Gothic Next" w:cs="Segoe UI"/>
        </w:rPr>
      </w:pPr>
    </w:p>
    <w:p w14:paraId="2FD594FA" w14:textId="77777777" w:rsidR="000717F1" w:rsidRDefault="000717F1" w:rsidP="000717F1">
      <w:pPr>
        <w:pStyle w:val="paragraph"/>
        <w:spacing w:before="0" w:beforeAutospacing="0" w:after="0" w:afterAutospacing="0"/>
        <w:textAlignment w:val="baseline"/>
        <w:rPr>
          <w:rStyle w:val="normaltextrun"/>
          <w:rFonts w:ascii="Trade Gothic Next" w:eastAsiaTheme="majorEastAsia" w:hAnsi="Trade Gothic Next" w:cs="Segoe UI"/>
        </w:rPr>
      </w:pPr>
    </w:p>
    <w:p w14:paraId="497AF507" w14:textId="4DCC408F" w:rsidR="000717F1" w:rsidRDefault="000717F1" w:rsidP="000717F1">
      <w:pPr>
        <w:pStyle w:val="paragraph"/>
        <w:spacing w:before="0" w:beforeAutospacing="0" w:after="0" w:afterAutospacing="0"/>
        <w:textAlignment w:val="baseline"/>
        <w:rPr>
          <w:rFonts w:ascii="Segoe UI" w:hAnsi="Segoe UI" w:cs="Segoe UI"/>
          <w:sz w:val="18"/>
          <w:szCs w:val="18"/>
        </w:rPr>
      </w:pPr>
      <w:r>
        <w:rPr>
          <w:rStyle w:val="normaltextrun"/>
          <w:rFonts w:ascii="Trade Gothic Next" w:eastAsiaTheme="majorEastAsia" w:hAnsi="Trade Gothic Next" w:cs="Segoe UI"/>
        </w:rPr>
        <w:t>As displayed by this output, there appears to be a moderately strong positive linear correlation (ranging from 0.40 to 0.508) between weight and mercury level, at least for the individual species studied; Lake Trout, Northern Pike, Smallmouth Bass and Walleye. “Other” did not show this correlation, likely as it is many species combined into one category.</w:t>
      </w:r>
      <w:r>
        <w:rPr>
          <w:rStyle w:val="eop"/>
          <w:rFonts w:ascii="Trade Gothic Next" w:eastAsiaTheme="majorEastAsia" w:hAnsi="Trade Gothic Next" w:cs="Segoe UI"/>
        </w:rPr>
        <w:t> </w:t>
      </w:r>
    </w:p>
    <w:p w14:paraId="1BDB193C" w14:textId="77777777" w:rsidR="000717F1" w:rsidRDefault="000717F1" w:rsidP="000717F1">
      <w:pPr>
        <w:pStyle w:val="paragraph"/>
        <w:spacing w:before="0" w:beforeAutospacing="0" w:after="0" w:afterAutospacing="0"/>
        <w:textAlignment w:val="baseline"/>
        <w:rPr>
          <w:rStyle w:val="normaltextrun"/>
          <w:rFonts w:ascii="Trade Gothic Next" w:eastAsiaTheme="majorEastAsia" w:hAnsi="Trade Gothic Next" w:cs="Segoe UI"/>
        </w:rPr>
      </w:pPr>
      <w:r>
        <w:rPr>
          <w:rStyle w:val="normaltextrun"/>
          <w:rFonts w:ascii="Trade Gothic Next" w:eastAsiaTheme="majorEastAsia" w:hAnsi="Trade Gothic Next" w:cs="Segoe UI"/>
        </w:rPr>
        <w:t xml:space="preserve">The mean and median of the mercury levels are similar across the four specific species, ranging from 0.49 to 0.58 </w:t>
      </w:r>
      <w:proofErr w:type="gramStart"/>
      <w:r>
        <w:rPr>
          <w:rStyle w:val="normaltextrun"/>
          <w:rFonts w:ascii="Trade Gothic Next" w:eastAsiaTheme="majorEastAsia" w:hAnsi="Trade Gothic Next" w:cs="Segoe UI"/>
        </w:rPr>
        <w:t>µg</w:t>
      </w:r>
      <w:proofErr w:type="gramEnd"/>
      <w:r>
        <w:rPr>
          <w:rStyle w:val="normaltextrun"/>
          <w:rFonts w:ascii="Trade Gothic Next" w:eastAsiaTheme="majorEastAsia" w:hAnsi="Trade Gothic Next" w:cs="Segoe UI"/>
        </w:rPr>
        <w:t>/g and 0.4 to 0.45 µg/g respectively. There is a large decrease from those ranges to the values for the “Other” species – with a mean of 0.208 µg/g and a median of 0.15 µg/g, indicating lower mercury levels in general in the species not specifically analyzed. There is a smaller standard deviation, and therefore lower amount of variation, in mercury level for “Other” and Smallmouth Bass at 0.20 and 0.29 µg/g respectively. The small SD of the Others is surprising as we expected a wide variety of species to vary more than the specific species themselves. The remaining three species, Walleye, Lake Trout and Northern Pike all had similar SD ranging from 0.44 to 0.48 µg/g.</w:t>
      </w:r>
    </w:p>
    <w:p w14:paraId="741E818D" w14:textId="77777777" w:rsidR="000717F1" w:rsidRDefault="000717F1" w:rsidP="000717F1">
      <w:pPr>
        <w:pStyle w:val="paragraph"/>
        <w:spacing w:before="0" w:beforeAutospacing="0" w:after="0" w:afterAutospacing="0"/>
        <w:textAlignment w:val="baseline"/>
        <w:rPr>
          <w:rStyle w:val="normaltextrun"/>
          <w:rFonts w:ascii="Trade Gothic Next" w:eastAsiaTheme="majorEastAsia" w:hAnsi="Trade Gothic Next" w:cs="Segoe UI"/>
        </w:rPr>
      </w:pPr>
    </w:p>
    <w:p w14:paraId="7837864E" w14:textId="77777777" w:rsidR="000717F1" w:rsidRDefault="000717F1" w:rsidP="000717F1">
      <w:pPr>
        <w:pStyle w:val="paragraph"/>
        <w:spacing w:before="0" w:beforeAutospacing="0" w:after="0" w:afterAutospacing="0"/>
        <w:textAlignment w:val="baseline"/>
        <w:rPr>
          <w:rStyle w:val="normaltextrun"/>
          <w:rFonts w:ascii="Trade Gothic Next" w:eastAsiaTheme="majorEastAsia" w:hAnsi="Trade Gothic Next" w:cs="Segoe UI"/>
        </w:rPr>
      </w:pPr>
    </w:p>
    <w:p w14:paraId="758C6ACF" w14:textId="77777777" w:rsidR="000717F1" w:rsidRDefault="000717F1" w:rsidP="000717F1">
      <w:pPr>
        <w:pStyle w:val="paragraph"/>
        <w:spacing w:before="0" w:beforeAutospacing="0" w:after="0" w:afterAutospacing="0"/>
        <w:textAlignment w:val="baseline"/>
        <w:rPr>
          <w:rStyle w:val="normaltextrun"/>
          <w:rFonts w:ascii="Trade Gothic Next" w:eastAsiaTheme="majorEastAsia" w:hAnsi="Trade Gothic Next" w:cs="Segoe UI"/>
        </w:rPr>
      </w:pPr>
    </w:p>
    <w:p w14:paraId="0E286E71" w14:textId="77777777" w:rsidR="000717F1" w:rsidRDefault="000717F1" w:rsidP="000717F1">
      <w:pPr>
        <w:pStyle w:val="paragraph"/>
        <w:spacing w:before="0" w:beforeAutospacing="0" w:after="0" w:afterAutospacing="0"/>
        <w:textAlignment w:val="baseline"/>
        <w:rPr>
          <w:rStyle w:val="normaltextrun"/>
          <w:rFonts w:ascii="Trade Gothic Next" w:eastAsiaTheme="majorEastAsia" w:hAnsi="Trade Gothic Next" w:cs="Segoe UI"/>
        </w:rPr>
      </w:pPr>
    </w:p>
    <w:p w14:paraId="64EAD8F2" w14:textId="77777777" w:rsidR="000717F1" w:rsidRDefault="000717F1" w:rsidP="000717F1">
      <w:pPr>
        <w:pStyle w:val="paragraph"/>
        <w:spacing w:before="0" w:beforeAutospacing="0" w:after="0" w:afterAutospacing="0"/>
        <w:textAlignment w:val="baseline"/>
        <w:rPr>
          <w:rStyle w:val="normaltextrun"/>
          <w:rFonts w:ascii="Trade Gothic Next" w:eastAsiaTheme="majorEastAsia" w:hAnsi="Trade Gothic Next" w:cs="Segoe UI"/>
        </w:rPr>
      </w:pPr>
    </w:p>
    <w:p w14:paraId="0D6430B1" w14:textId="77777777" w:rsidR="000717F1" w:rsidRDefault="000717F1" w:rsidP="000717F1">
      <w:pPr>
        <w:pStyle w:val="paragraph"/>
        <w:spacing w:before="0" w:beforeAutospacing="0" w:after="0" w:afterAutospacing="0"/>
        <w:textAlignment w:val="baseline"/>
        <w:rPr>
          <w:rStyle w:val="normaltextrun"/>
          <w:rFonts w:ascii="Trade Gothic Next" w:eastAsiaTheme="majorEastAsia" w:hAnsi="Trade Gothic Next" w:cs="Segoe UI"/>
        </w:rPr>
      </w:pPr>
    </w:p>
    <w:p w14:paraId="17951679" w14:textId="77777777" w:rsidR="000717F1" w:rsidRDefault="000717F1" w:rsidP="000717F1">
      <w:pPr>
        <w:pStyle w:val="paragraph"/>
        <w:spacing w:before="0" w:beforeAutospacing="0" w:after="0" w:afterAutospacing="0"/>
        <w:textAlignment w:val="baseline"/>
        <w:rPr>
          <w:rStyle w:val="normaltextrun"/>
          <w:rFonts w:ascii="Trade Gothic Next" w:eastAsiaTheme="majorEastAsia" w:hAnsi="Trade Gothic Next" w:cs="Segoe UI"/>
        </w:rPr>
      </w:pPr>
    </w:p>
    <w:p w14:paraId="0BD5D17C" w14:textId="77777777" w:rsidR="000717F1" w:rsidRDefault="000717F1" w:rsidP="000717F1">
      <w:pPr>
        <w:pStyle w:val="paragraph"/>
        <w:spacing w:before="0" w:beforeAutospacing="0" w:after="0" w:afterAutospacing="0"/>
        <w:textAlignment w:val="baseline"/>
        <w:rPr>
          <w:rStyle w:val="normaltextrun"/>
          <w:rFonts w:ascii="Trade Gothic Next" w:eastAsiaTheme="majorEastAsia" w:hAnsi="Trade Gothic Next" w:cs="Segoe UI"/>
        </w:rPr>
      </w:pPr>
    </w:p>
    <w:p w14:paraId="3244A5DB" w14:textId="77777777" w:rsidR="000717F1" w:rsidRDefault="000717F1" w:rsidP="000717F1">
      <w:pPr>
        <w:pStyle w:val="paragraph"/>
        <w:spacing w:before="0" w:beforeAutospacing="0" w:after="0" w:afterAutospacing="0"/>
        <w:textAlignment w:val="baseline"/>
        <w:rPr>
          <w:rStyle w:val="normaltextrun"/>
          <w:rFonts w:ascii="Trade Gothic Next" w:eastAsiaTheme="majorEastAsia" w:hAnsi="Trade Gothic Next" w:cs="Segoe UI"/>
        </w:rPr>
      </w:pPr>
    </w:p>
    <w:p w14:paraId="03C01BBD" w14:textId="77777777" w:rsidR="000717F1" w:rsidRDefault="000717F1" w:rsidP="000717F1">
      <w:pPr>
        <w:pStyle w:val="paragraph"/>
        <w:spacing w:before="0" w:beforeAutospacing="0" w:after="0" w:afterAutospacing="0"/>
        <w:textAlignment w:val="baseline"/>
        <w:rPr>
          <w:rStyle w:val="normaltextrun"/>
          <w:rFonts w:ascii="Trade Gothic Next" w:eastAsiaTheme="majorEastAsia" w:hAnsi="Trade Gothic Next" w:cs="Segoe UI"/>
        </w:rPr>
      </w:pPr>
    </w:p>
    <w:p w14:paraId="79CF9AD3" w14:textId="77777777" w:rsidR="000717F1" w:rsidRDefault="000717F1" w:rsidP="000717F1">
      <w:pPr>
        <w:pStyle w:val="paragraph"/>
        <w:spacing w:before="0" w:beforeAutospacing="0" w:after="0" w:afterAutospacing="0"/>
        <w:textAlignment w:val="baseline"/>
        <w:rPr>
          <w:rStyle w:val="normaltextrun"/>
          <w:rFonts w:ascii="Trade Gothic Next" w:eastAsiaTheme="majorEastAsia" w:hAnsi="Trade Gothic Next" w:cs="Segoe UI"/>
        </w:rPr>
      </w:pPr>
    </w:p>
    <w:p w14:paraId="6791BE6D" w14:textId="77777777" w:rsidR="000717F1" w:rsidRDefault="000717F1" w:rsidP="000717F1">
      <w:pPr>
        <w:pStyle w:val="paragraph"/>
        <w:spacing w:before="0" w:beforeAutospacing="0" w:after="0" w:afterAutospacing="0"/>
        <w:textAlignment w:val="baseline"/>
        <w:rPr>
          <w:rStyle w:val="normaltextrun"/>
          <w:rFonts w:ascii="Trade Gothic Next" w:eastAsiaTheme="majorEastAsia" w:hAnsi="Trade Gothic Next" w:cs="Segoe UI"/>
        </w:rPr>
      </w:pPr>
    </w:p>
    <w:p w14:paraId="0D16EF7A" w14:textId="2C738A6A" w:rsidR="000717F1" w:rsidRDefault="000717F1" w:rsidP="000717F1">
      <w:pPr>
        <w:pStyle w:val="paragraph"/>
        <w:spacing w:before="0" w:beforeAutospacing="0" w:after="0" w:afterAutospacing="0"/>
        <w:textAlignment w:val="baseline"/>
        <w:rPr>
          <w:rFonts w:ascii="Segoe UI" w:hAnsi="Segoe UI" w:cs="Segoe UI"/>
          <w:sz w:val="18"/>
          <w:szCs w:val="18"/>
        </w:rPr>
      </w:pPr>
      <w:r>
        <w:rPr>
          <w:rStyle w:val="normaltextrun"/>
          <w:rFonts w:ascii="Trade Gothic Next" w:eastAsiaTheme="majorEastAsia" w:hAnsi="Trade Gothic Next" w:cs="Segoe UI"/>
        </w:rPr>
        <w:t> </w:t>
      </w:r>
      <w:r>
        <w:rPr>
          <w:rStyle w:val="eop"/>
          <w:rFonts w:ascii="Trade Gothic Next" w:eastAsiaTheme="majorEastAsia" w:hAnsi="Trade Gothic Next" w:cs="Segoe UI"/>
        </w:rPr>
        <w:t> </w:t>
      </w:r>
    </w:p>
    <w:p w14:paraId="43EDDE4E" w14:textId="77777777" w:rsidR="000717F1" w:rsidRDefault="000717F1" w:rsidP="000717F1">
      <w:pPr>
        <w:pStyle w:val="paragraph"/>
        <w:spacing w:before="0" w:beforeAutospacing="0" w:after="0" w:afterAutospacing="0"/>
        <w:textAlignment w:val="baseline"/>
        <w:rPr>
          <w:rFonts w:ascii="Segoe UI" w:hAnsi="Segoe UI" w:cs="Segoe UI"/>
          <w:sz w:val="18"/>
          <w:szCs w:val="18"/>
        </w:rPr>
      </w:pPr>
      <w:r>
        <w:rPr>
          <w:rStyle w:val="normaltextrun"/>
          <w:rFonts w:ascii="Trade Gothic Next" w:eastAsiaTheme="majorEastAsia" w:hAnsi="Trade Gothic Next" w:cs="Segoe UI"/>
          <w:sz w:val="28"/>
          <w:szCs w:val="28"/>
          <w:u w:val="single"/>
        </w:rPr>
        <w:lastRenderedPageBreak/>
        <w:t>Histogram of Mercury Level </w:t>
      </w:r>
      <w:r>
        <w:rPr>
          <w:rStyle w:val="eop"/>
          <w:rFonts w:ascii="Trade Gothic Next" w:eastAsiaTheme="majorEastAsia" w:hAnsi="Trade Gothic Next" w:cs="Segoe UI"/>
          <w:sz w:val="28"/>
          <w:szCs w:val="28"/>
        </w:rPr>
        <w:t> </w:t>
      </w:r>
    </w:p>
    <w:p w14:paraId="17763F03" w14:textId="77777777" w:rsidR="000717F1" w:rsidRDefault="000717F1" w:rsidP="000717F1">
      <w:pPr>
        <w:pStyle w:val="paragraph"/>
        <w:spacing w:before="0" w:beforeAutospacing="0" w:after="0" w:afterAutospacing="0"/>
        <w:jc w:val="center"/>
        <w:textAlignment w:val="baseline"/>
        <w:rPr>
          <w:rStyle w:val="eop"/>
          <w:rFonts w:ascii="Trade Gothic Next" w:eastAsiaTheme="majorEastAsia" w:hAnsi="Trade Gothic Next" w:cs="Segoe UI"/>
        </w:rPr>
      </w:pPr>
      <w:r>
        <w:rPr>
          <w:rStyle w:val="wacimagecontainer"/>
          <w:rFonts w:ascii="Segoe UI" w:eastAsiaTheme="majorEastAsia" w:hAnsi="Segoe UI" w:cs="Segoe UI"/>
          <w:noProof/>
          <w:sz w:val="18"/>
          <w:szCs w:val="18"/>
        </w:rPr>
        <w:drawing>
          <wp:inline distT="0" distB="0" distL="0" distR="0" wp14:anchorId="79133BCF" wp14:editId="78BEA054">
            <wp:extent cx="4800600" cy="4279392"/>
            <wp:effectExtent l="0" t="0" r="0" b="6985"/>
            <wp:docPr id="93" name="Picture 38"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38" descr="A graph of a graph&#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0600" cy="4279392"/>
                    </a:xfrm>
                    <a:prstGeom prst="rect">
                      <a:avLst/>
                    </a:prstGeom>
                    <a:noFill/>
                    <a:ln>
                      <a:noFill/>
                    </a:ln>
                  </pic:spPr>
                </pic:pic>
              </a:graphicData>
            </a:graphic>
          </wp:inline>
        </w:drawing>
      </w:r>
      <w:r>
        <w:rPr>
          <w:rStyle w:val="normaltextrun"/>
          <w:rFonts w:ascii="Trade Gothic Next" w:eastAsiaTheme="majorEastAsia" w:hAnsi="Trade Gothic Next" w:cs="Segoe UI"/>
        </w:rPr>
        <w:t xml:space="preserve">We made a histogram of the Mercury Level (µg/g), with a solid vertical line displaying the level of mercury deemed safe to consume by Health Canada at 0.5 µg/g (Environment Canada, 2003). Though the greatest number of fish lie below the toxic level, it was surprising how many greatly exceeded that level, with the highest at 2.5 </w:t>
      </w:r>
      <w:proofErr w:type="gramStart"/>
      <w:r>
        <w:rPr>
          <w:rStyle w:val="normaltextrun"/>
          <w:rFonts w:ascii="Trade Gothic Next" w:eastAsiaTheme="majorEastAsia" w:hAnsi="Trade Gothic Next" w:cs="Segoe UI"/>
        </w:rPr>
        <w:t>µg</w:t>
      </w:r>
      <w:proofErr w:type="gramEnd"/>
      <w:r>
        <w:rPr>
          <w:rStyle w:val="normaltextrun"/>
          <w:rFonts w:ascii="Trade Gothic Next" w:eastAsiaTheme="majorEastAsia" w:hAnsi="Trade Gothic Next" w:cs="Segoe UI"/>
        </w:rPr>
        <w:t>/g.</w:t>
      </w:r>
      <w:r>
        <w:rPr>
          <w:rStyle w:val="eop"/>
          <w:rFonts w:ascii="Trade Gothic Next" w:eastAsiaTheme="majorEastAsia" w:hAnsi="Trade Gothic Next" w:cs="Segoe UI"/>
        </w:rPr>
        <w:t> </w:t>
      </w:r>
    </w:p>
    <w:p w14:paraId="26DA4151" w14:textId="77777777" w:rsidR="000717F1" w:rsidRDefault="000717F1" w:rsidP="000717F1">
      <w:pPr>
        <w:pStyle w:val="paragraph"/>
        <w:spacing w:before="0" w:beforeAutospacing="0" w:after="0" w:afterAutospacing="0"/>
        <w:jc w:val="center"/>
        <w:textAlignment w:val="baseline"/>
        <w:rPr>
          <w:rStyle w:val="eop"/>
          <w:rFonts w:ascii="Trade Gothic Next" w:eastAsiaTheme="majorEastAsia" w:hAnsi="Trade Gothic Next" w:cs="Segoe UI"/>
        </w:rPr>
      </w:pPr>
    </w:p>
    <w:p w14:paraId="2C155C09" w14:textId="77777777" w:rsidR="000717F1" w:rsidRDefault="000717F1" w:rsidP="000717F1">
      <w:pPr>
        <w:pStyle w:val="paragraph"/>
        <w:spacing w:before="0" w:beforeAutospacing="0" w:after="0" w:afterAutospacing="0"/>
        <w:jc w:val="center"/>
        <w:textAlignment w:val="baseline"/>
        <w:rPr>
          <w:rStyle w:val="eop"/>
          <w:rFonts w:ascii="Trade Gothic Next" w:eastAsiaTheme="majorEastAsia" w:hAnsi="Trade Gothic Next" w:cs="Segoe UI"/>
        </w:rPr>
      </w:pPr>
    </w:p>
    <w:p w14:paraId="0D4F4B72" w14:textId="77777777" w:rsidR="000717F1" w:rsidRDefault="000717F1" w:rsidP="000717F1">
      <w:pPr>
        <w:pStyle w:val="paragraph"/>
        <w:spacing w:before="0" w:beforeAutospacing="0" w:after="0" w:afterAutospacing="0"/>
        <w:jc w:val="center"/>
        <w:textAlignment w:val="baseline"/>
        <w:rPr>
          <w:rStyle w:val="eop"/>
          <w:rFonts w:ascii="Trade Gothic Next" w:eastAsiaTheme="majorEastAsia" w:hAnsi="Trade Gothic Next" w:cs="Segoe UI"/>
        </w:rPr>
      </w:pPr>
    </w:p>
    <w:p w14:paraId="558D8DC3" w14:textId="77777777" w:rsidR="000717F1" w:rsidRDefault="000717F1" w:rsidP="000717F1">
      <w:pPr>
        <w:pStyle w:val="paragraph"/>
        <w:spacing w:before="0" w:beforeAutospacing="0" w:after="0" w:afterAutospacing="0"/>
        <w:jc w:val="center"/>
        <w:textAlignment w:val="baseline"/>
        <w:rPr>
          <w:rStyle w:val="eop"/>
          <w:rFonts w:ascii="Trade Gothic Next" w:eastAsiaTheme="majorEastAsia" w:hAnsi="Trade Gothic Next" w:cs="Segoe UI"/>
        </w:rPr>
      </w:pPr>
    </w:p>
    <w:p w14:paraId="1BDBDB68" w14:textId="77777777" w:rsidR="000717F1" w:rsidRDefault="000717F1" w:rsidP="000717F1">
      <w:pPr>
        <w:pStyle w:val="paragraph"/>
        <w:spacing w:before="0" w:beforeAutospacing="0" w:after="0" w:afterAutospacing="0"/>
        <w:jc w:val="center"/>
        <w:textAlignment w:val="baseline"/>
        <w:rPr>
          <w:rStyle w:val="eop"/>
          <w:rFonts w:ascii="Trade Gothic Next" w:eastAsiaTheme="majorEastAsia" w:hAnsi="Trade Gothic Next" w:cs="Segoe UI"/>
        </w:rPr>
      </w:pPr>
    </w:p>
    <w:p w14:paraId="3E9AB577" w14:textId="77777777" w:rsidR="000717F1" w:rsidRDefault="000717F1" w:rsidP="000717F1">
      <w:pPr>
        <w:pStyle w:val="paragraph"/>
        <w:spacing w:before="0" w:beforeAutospacing="0" w:after="0" w:afterAutospacing="0"/>
        <w:jc w:val="center"/>
        <w:textAlignment w:val="baseline"/>
        <w:rPr>
          <w:rStyle w:val="eop"/>
          <w:rFonts w:ascii="Trade Gothic Next" w:eastAsiaTheme="majorEastAsia" w:hAnsi="Trade Gothic Next" w:cs="Segoe UI"/>
        </w:rPr>
      </w:pPr>
    </w:p>
    <w:p w14:paraId="6CB59ACE" w14:textId="77777777" w:rsidR="000717F1" w:rsidRDefault="000717F1" w:rsidP="000717F1">
      <w:pPr>
        <w:pStyle w:val="paragraph"/>
        <w:spacing w:before="0" w:beforeAutospacing="0" w:after="0" w:afterAutospacing="0"/>
        <w:jc w:val="center"/>
        <w:textAlignment w:val="baseline"/>
        <w:rPr>
          <w:rStyle w:val="eop"/>
          <w:rFonts w:ascii="Trade Gothic Next" w:eastAsiaTheme="majorEastAsia" w:hAnsi="Trade Gothic Next" w:cs="Segoe UI"/>
        </w:rPr>
      </w:pPr>
    </w:p>
    <w:p w14:paraId="4D4F81C3" w14:textId="77777777" w:rsidR="000717F1" w:rsidRDefault="000717F1" w:rsidP="000717F1">
      <w:pPr>
        <w:pStyle w:val="paragraph"/>
        <w:spacing w:before="0" w:beforeAutospacing="0" w:after="0" w:afterAutospacing="0"/>
        <w:jc w:val="center"/>
        <w:textAlignment w:val="baseline"/>
        <w:rPr>
          <w:rStyle w:val="eop"/>
          <w:rFonts w:ascii="Trade Gothic Next" w:eastAsiaTheme="majorEastAsia" w:hAnsi="Trade Gothic Next" w:cs="Segoe UI"/>
        </w:rPr>
      </w:pPr>
    </w:p>
    <w:p w14:paraId="5AEA6D38" w14:textId="77777777" w:rsidR="000717F1" w:rsidRDefault="000717F1" w:rsidP="000717F1">
      <w:pPr>
        <w:pStyle w:val="paragraph"/>
        <w:spacing w:before="0" w:beforeAutospacing="0" w:after="0" w:afterAutospacing="0"/>
        <w:jc w:val="center"/>
        <w:textAlignment w:val="baseline"/>
        <w:rPr>
          <w:rStyle w:val="eop"/>
          <w:rFonts w:ascii="Trade Gothic Next" w:eastAsiaTheme="majorEastAsia" w:hAnsi="Trade Gothic Next" w:cs="Segoe UI"/>
        </w:rPr>
      </w:pPr>
    </w:p>
    <w:p w14:paraId="64A40869" w14:textId="77777777" w:rsidR="000717F1" w:rsidRDefault="000717F1" w:rsidP="000717F1">
      <w:pPr>
        <w:pStyle w:val="paragraph"/>
        <w:spacing w:before="0" w:beforeAutospacing="0" w:after="0" w:afterAutospacing="0"/>
        <w:jc w:val="center"/>
        <w:textAlignment w:val="baseline"/>
        <w:rPr>
          <w:rStyle w:val="eop"/>
          <w:rFonts w:ascii="Trade Gothic Next" w:eastAsiaTheme="majorEastAsia" w:hAnsi="Trade Gothic Next" w:cs="Segoe UI"/>
        </w:rPr>
      </w:pPr>
    </w:p>
    <w:p w14:paraId="4D41D1BB" w14:textId="77777777" w:rsidR="000717F1" w:rsidRDefault="000717F1" w:rsidP="000717F1">
      <w:pPr>
        <w:pStyle w:val="paragraph"/>
        <w:spacing w:before="0" w:beforeAutospacing="0" w:after="0" w:afterAutospacing="0"/>
        <w:jc w:val="center"/>
        <w:textAlignment w:val="baseline"/>
        <w:rPr>
          <w:rStyle w:val="eop"/>
          <w:rFonts w:ascii="Trade Gothic Next" w:eastAsiaTheme="majorEastAsia" w:hAnsi="Trade Gothic Next" w:cs="Segoe UI"/>
        </w:rPr>
      </w:pPr>
    </w:p>
    <w:p w14:paraId="394B5746" w14:textId="77777777" w:rsidR="000717F1" w:rsidRDefault="000717F1" w:rsidP="000717F1">
      <w:pPr>
        <w:pStyle w:val="paragraph"/>
        <w:spacing w:before="0" w:beforeAutospacing="0" w:after="0" w:afterAutospacing="0"/>
        <w:jc w:val="center"/>
        <w:textAlignment w:val="baseline"/>
        <w:rPr>
          <w:rStyle w:val="eop"/>
          <w:rFonts w:ascii="Trade Gothic Next" w:eastAsiaTheme="majorEastAsia" w:hAnsi="Trade Gothic Next" w:cs="Segoe UI"/>
        </w:rPr>
      </w:pPr>
    </w:p>
    <w:p w14:paraId="6E2E8F1D" w14:textId="77777777" w:rsidR="000717F1" w:rsidRDefault="000717F1" w:rsidP="000717F1">
      <w:pPr>
        <w:pStyle w:val="paragraph"/>
        <w:spacing w:before="0" w:beforeAutospacing="0" w:after="0" w:afterAutospacing="0"/>
        <w:jc w:val="center"/>
        <w:textAlignment w:val="baseline"/>
        <w:rPr>
          <w:rStyle w:val="eop"/>
          <w:rFonts w:ascii="Trade Gothic Next" w:eastAsiaTheme="majorEastAsia" w:hAnsi="Trade Gothic Next" w:cs="Segoe UI"/>
        </w:rPr>
      </w:pPr>
    </w:p>
    <w:p w14:paraId="168AA4B4" w14:textId="77777777" w:rsidR="000717F1" w:rsidRDefault="000717F1" w:rsidP="000717F1">
      <w:pPr>
        <w:pStyle w:val="paragraph"/>
        <w:spacing w:before="0" w:beforeAutospacing="0" w:after="0" w:afterAutospacing="0"/>
        <w:jc w:val="center"/>
        <w:textAlignment w:val="baseline"/>
        <w:rPr>
          <w:rStyle w:val="eop"/>
          <w:rFonts w:ascii="Trade Gothic Next" w:eastAsiaTheme="majorEastAsia" w:hAnsi="Trade Gothic Next" w:cs="Segoe UI"/>
        </w:rPr>
      </w:pPr>
    </w:p>
    <w:p w14:paraId="4775A628" w14:textId="77777777" w:rsidR="000717F1" w:rsidRDefault="000717F1" w:rsidP="000717F1">
      <w:pPr>
        <w:pStyle w:val="paragraph"/>
        <w:spacing w:before="0" w:beforeAutospacing="0" w:after="0" w:afterAutospacing="0"/>
        <w:jc w:val="center"/>
        <w:textAlignment w:val="baseline"/>
        <w:rPr>
          <w:rStyle w:val="eop"/>
          <w:rFonts w:ascii="Trade Gothic Next" w:eastAsiaTheme="majorEastAsia" w:hAnsi="Trade Gothic Next" w:cs="Segoe UI"/>
        </w:rPr>
      </w:pPr>
    </w:p>
    <w:p w14:paraId="0B6A1949" w14:textId="77777777" w:rsidR="000717F1" w:rsidRDefault="000717F1" w:rsidP="000717F1">
      <w:pPr>
        <w:pStyle w:val="paragraph"/>
        <w:spacing w:before="0" w:beforeAutospacing="0" w:after="0" w:afterAutospacing="0"/>
        <w:jc w:val="center"/>
        <w:textAlignment w:val="baseline"/>
        <w:rPr>
          <w:rFonts w:ascii="Segoe UI" w:hAnsi="Segoe UI" w:cs="Segoe UI"/>
          <w:sz w:val="18"/>
          <w:szCs w:val="18"/>
        </w:rPr>
      </w:pPr>
    </w:p>
    <w:p w14:paraId="2E5C266A" w14:textId="77777777" w:rsidR="000717F1" w:rsidRDefault="000717F1" w:rsidP="000717F1">
      <w:pPr>
        <w:pStyle w:val="paragraph"/>
        <w:spacing w:before="0" w:beforeAutospacing="0" w:after="0" w:afterAutospacing="0"/>
        <w:textAlignment w:val="baseline"/>
        <w:rPr>
          <w:rFonts w:ascii="Segoe UI" w:hAnsi="Segoe UI" w:cs="Segoe UI"/>
          <w:sz w:val="18"/>
          <w:szCs w:val="18"/>
        </w:rPr>
      </w:pPr>
      <w:r>
        <w:rPr>
          <w:rStyle w:val="normaltextrun"/>
          <w:rFonts w:ascii="Trade Gothic Next" w:eastAsiaTheme="majorEastAsia" w:hAnsi="Trade Gothic Next" w:cs="Segoe UI"/>
          <w:sz w:val="28"/>
          <w:szCs w:val="28"/>
          <w:u w:val="single"/>
        </w:rPr>
        <w:lastRenderedPageBreak/>
        <w:t>Scatterplot of Mercury Level Against Weight</w:t>
      </w:r>
      <w:r>
        <w:rPr>
          <w:rStyle w:val="eop"/>
          <w:rFonts w:ascii="Trade Gothic Next" w:eastAsiaTheme="majorEastAsia" w:hAnsi="Trade Gothic Next" w:cs="Segoe UI"/>
          <w:sz w:val="28"/>
          <w:szCs w:val="28"/>
        </w:rPr>
        <w:t> </w:t>
      </w:r>
    </w:p>
    <w:p w14:paraId="203A7F8F" w14:textId="77777777" w:rsidR="000717F1" w:rsidRDefault="000717F1" w:rsidP="000717F1">
      <w:pPr>
        <w:pStyle w:val="paragraph"/>
        <w:spacing w:before="0" w:beforeAutospacing="0" w:after="0" w:afterAutospacing="0"/>
        <w:jc w:val="center"/>
        <w:textAlignment w:val="baseline"/>
        <w:rPr>
          <w:rFonts w:ascii="Segoe UI" w:hAnsi="Segoe UI" w:cs="Segoe UI"/>
          <w:sz w:val="18"/>
          <w:szCs w:val="18"/>
        </w:rPr>
      </w:pPr>
      <w:r>
        <w:rPr>
          <w:rStyle w:val="wacimagecontainer"/>
          <w:rFonts w:ascii="Segoe UI" w:eastAsiaTheme="majorEastAsia" w:hAnsi="Segoe UI" w:cs="Segoe UI"/>
          <w:noProof/>
          <w:sz w:val="18"/>
          <w:szCs w:val="18"/>
        </w:rPr>
        <w:drawing>
          <wp:inline distT="0" distB="0" distL="0" distR="0" wp14:anchorId="4827A045" wp14:editId="333C496A">
            <wp:extent cx="3693795" cy="3032760"/>
            <wp:effectExtent l="0" t="0" r="1905" b="0"/>
            <wp:docPr id="94" name="Picture 37"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Open pho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3795" cy="3032760"/>
                    </a:xfrm>
                    <a:prstGeom prst="rect">
                      <a:avLst/>
                    </a:prstGeom>
                    <a:noFill/>
                    <a:ln>
                      <a:noFill/>
                    </a:ln>
                  </pic:spPr>
                </pic:pic>
              </a:graphicData>
            </a:graphic>
          </wp:inline>
        </w:drawing>
      </w:r>
      <w:r>
        <w:rPr>
          <w:rStyle w:val="normaltextrun"/>
          <w:rFonts w:ascii="Trade Gothic Next" w:eastAsiaTheme="majorEastAsia" w:hAnsi="Trade Gothic Next" w:cs="Segoe UI"/>
        </w:rPr>
        <w:t>The scatterplot displays, as we gathered from our previous data exploration, that there is a moderate positive linear correlation between mercury level and weight. As shown in the plot, when sex is taken into consideration, there appears to be a more acute positive linear correlation between mercury and weight in females than males (steeper slope).</w:t>
      </w:r>
      <w:r>
        <w:rPr>
          <w:rStyle w:val="eop"/>
          <w:rFonts w:ascii="Trade Gothic Next" w:eastAsiaTheme="majorEastAsia" w:hAnsi="Trade Gothic Next" w:cs="Segoe UI"/>
        </w:rPr>
        <w:t> </w:t>
      </w:r>
    </w:p>
    <w:p w14:paraId="7F3C5CA0" w14:textId="77777777" w:rsidR="000717F1" w:rsidRDefault="000717F1" w:rsidP="000717F1">
      <w:pPr>
        <w:pStyle w:val="paragraph"/>
        <w:spacing w:before="0" w:beforeAutospacing="0" w:after="0" w:afterAutospacing="0"/>
        <w:textAlignment w:val="baseline"/>
        <w:rPr>
          <w:rFonts w:ascii="Segoe UI" w:hAnsi="Segoe UI" w:cs="Segoe UI"/>
          <w:color w:val="000000"/>
          <w:sz w:val="18"/>
          <w:szCs w:val="18"/>
        </w:rPr>
      </w:pPr>
      <w:r>
        <w:rPr>
          <w:rStyle w:val="normaltextrun"/>
          <w:rFonts w:ascii="Trade Gothic Next" w:eastAsiaTheme="majorEastAsia" w:hAnsi="Trade Gothic Next" w:cs="Segoe UI"/>
          <w:color w:val="000000"/>
          <w:sz w:val="28"/>
          <w:szCs w:val="28"/>
          <w:u w:val="single"/>
        </w:rPr>
        <w:t>Boxplot of Mercury Level and Species</w:t>
      </w:r>
      <w:r>
        <w:rPr>
          <w:rStyle w:val="eop"/>
          <w:rFonts w:ascii="Trade Gothic Next" w:eastAsiaTheme="majorEastAsia" w:hAnsi="Trade Gothic Next" w:cs="Segoe UI"/>
          <w:color w:val="000000"/>
          <w:sz w:val="28"/>
          <w:szCs w:val="28"/>
        </w:rPr>
        <w:t> </w:t>
      </w:r>
    </w:p>
    <w:p w14:paraId="49BA517F" w14:textId="77777777" w:rsidR="000717F1" w:rsidRDefault="000717F1" w:rsidP="000717F1">
      <w:pPr>
        <w:pStyle w:val="paragraph"/>
        <w:spacing w:before="0" w:beforeAutospacing="0" w:after="0" w:afterAutospacing="0"/>
        <w:jc w:val="center"/>
        <w:textAlignment w:val="baseline"/>
        <w:rPr>
          <w:rFonts w:ascii="Segoe UI" w:hAnsi="Segoe UI" w:cs="Segoe UI"/>
          <w:color w:val="000000"/>
          <w:sz w:val="18"/>
          <w:szCs w:val="18"/>
        </w:rPr>
      </w:pPr>
      <w:r>
        <w:rPr>
          <w:rStyle w:val="wacimagecontainer"/>
          <w:rFonts w:ascii="Segoe UI" w:eastAsiaTheme="majorEastAsia" w:hAnsi="Segoe UI" w:cs="Segoe UI"/>
          <w:noProof/>
          <w:color w:val="000000"/>
          <w:sz w:val="18"/>
          <w:szCs w:val="18"/>
        </w:rPr>
        <w:lastRenderedPageBreak/>
        <w:drawing>
          <wp:inline distT="0" distB="0" distL="0" distR="0" wp14:anchorId="2AD932E3" wp14:editId="6F4CD378">
            <wp:extent cx="6753860" cy="5821680"/>
            <wp:effectExtent l="0" t="0" r="8890" b="7620"/>
            <wp:docPr id="95" name="Picture 36" descr="A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36" descr="A chart with different colored squar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53860" cy="5821680"/>
                    </a:xfrm>
                    <a:prstGeom prst="rect">
                      <a:avLst/>
                    </a:prstGeom>
                    <a:noFill/>
                    <a:ln>
                      <a:noFill/>
                    </a:ln>
                  </pic:spPr>
                </pic:pic>
              </a:graphicData>
            </a:graphic>
          </wp:inline>
        </w:drawing>
      </w:r>
      <w:r>
        <w:rPr>
          <w:rStyle w:val="normaltextrun"/>
          <w:rFonts w:ascii="Trade Gothic Next" w:eastAsiaTheme="majorEastAsia" w:hAnsi="Trade Gothic Next" w:cs="Segoe UI"/>
          <w:color w:val="000000"/>
        </w:rPr>
        <w:t>The boxplot displays the mercury level across the species we looked at. As with the above scatterplot, this result is expected from our data exploration, displaying our previous observations on the mean, median and standard deviations visually.</w:t>
      </w:r>
      <w:r>
        <w:rPr>
          <w:rStyle w:val="eop"/>
          <w:rFonts w:ascii="Trade Gothic Next" w:eastAsiaTheme="majorEastAsia" w:hAnsi="Trade Gothic Next" w:cs="Segoe UI"/>
          <w:color w:val="000000"/>
        </w:rPr>
        <w:t> </w:t>
      </w:r>
    </w:p>
    <w:p w14:paraId="67A6B5D5" w14:textId="77777777" w:rsidR="000717F1" w:rsidRDefault="000717F1" w:rsidP="000717F1">
      <w:pPr>
        <w:pStyle w:val="paragraph"/>
        <w:spacing w:before="0" w:beforeAutospacing="0" w:after="0" w:afterAutospacing="0"/>
        <w:textAlignment w:val="baseline"/>
        <w:rPr>
          <w:rStyle w:val="normaltextrun"/>
          <w:rFonts w:ascii="Trade Gothic Next" w:eastAsiaTheme="majorEastAsia" w:hAnsi="Trade Gothic Next" w:cs="Segoe UI"/>
          <w:color w:val="000000"/>
          <w:sz w:val="28"/>
          <w:szCs w:val="28"/>
          <w:u w:val="single"/>
        </w:rPr>
      </w:pPr>
    </w:p>
    <w:p w14:paraId="21C27F65" w14:textId="77777777" w:rsidR="000717F1" w:rsidRDefault="000717F1" w:rsidP="000717F1">
      <w:pPr>
        <w:pStyle w:val="paragraph"/>
        <w:spacing w:before="0" w:beforeAutospacing="0" w:after="0" w:afterAutospacing="0"/>
        <w:textAlignment w:val="baseline"/>
        <w:rPr>
          <w:rStyle w:val="normaltextrun"/>
          <w:rFonts w:ascii="Trade Gothic Next" w:eastAsiaTheme="majorEastAsia" w:hAnsi="Trade Gothic Next" w:cs="Segoe UI"/>
          <w:color w:val="000000"/>
          <w:sz w:val="28"/>
          <w:szCs w:val="28"/>
          <w:u w:val="single"/>
        </w:rPr>
      </w:pPr>
    </w:p>
    <w:p w14:paraId="70D71F02" w14:textId="77777777" w:rsidR="000717F1" w:rsidRDefault="000717F1" w:rsidP="000717F1">
      <w:pPr>
        <w:pStyle w:val="paragraph"/>
        <w:spacing w:before="0" w:beforeAutospacing="0" w:after="0" w:afterAutospacing="0"/>
        <w:textAlignment w:val="baseline"/>
        <w:rPr>
          <w:rStyle w:val="normaltextrun"/>
          <w:rFonts w:ascii="Trade Gothic Next" w:eastAsiaTheme="majorEastAsia" w:hAnsi="Trade Gothic Next" w:cs="Segoe UI"/>
          <w:color w:val="000000"/>
          <w:sz w:val="28"/>
          <w:szCs w:val="28"/>
          <w:u w:val="single"/>
        </w:rPr>
      </w:pPr>
    </w:p>
    <w:p w14:paraId="709F373E" w14:textId="77777777" w:rsidR="000717F1" w:rsidRDefault="000717F1" w:rsidP="000717F1">
      <w:pPr>
        <w:pStyle w:val="paragraph"/>
        <w:spacing w:before="0" w:beforeAutospacing="0" w:after="0" w:afterAutospacing="0"/>
        <w:textAlignment w:val="baseline"/>
        <w:rPr>
          <w:rStyle w:val="normaltextrun"/>
          <w:rFonts w:ascii="Trade Gothic Next" w:eastAsiaTheme="majorEastAsia" w:hAnsi="Trade Gothic Next" w:cs="Segoe UI"/>
          <w:color w:val="000000"/>
          <w:sz w:val="28"/>
          <w:szCs w:val="28"/>
          <w:u w:val="single"/>
        </w:rPr>
      </w:pPr>
    </w:p>
    <w:p w14:paraId="403D0086" w14:textId="77777777" w:rsidR="000717F1" w:rsidRDefault="000717F1" w:rsidP="000717F1">
      <w:pPr>
        <w:pStyle w:val="paragraph"/>
        <w:spacing w:before="0" w:beforeAutospacing="0" w:after="0" w:afterAutospacing="0"/>
        <w:textAlignment w:val="baseline"/>
        <w:rPr>
          <w:rStyle w:val="normaltextrun"/>
          <w:rFonts w:ascii="Trade Gothic Next" w:eastAsiaTheme="majorEastAsia" w:hAnsi="Trade Gothic Next" w:cs="Segoe UI"/>
          <w:color w:val="000000"/>
          <w:sz w:val="28"/>
          <w:szCs w:val="28"/>
          <w:u w:val="single"/>
        </w:rPr>
      </w:pPr>
    </w:p>
    <w:p w14:paraId="5480BCC5" w14:textId="77777777" w:rsidR="000717F1" w:rsidRDefault="000717F1" w:rsidP="000717F1">
      <w:pPr>
        <w:pStyle w:val="paragraph"/>
        <w:spacing w:before="0" w:beforeAutospacing="0" w:after="0" w:afterAutospacing="0"/>
        <w:textAlignment w:val="baseline"/>
        <w:rPr>
          <w:rStyle w:val="normaltextrun"/>
          <w:rFonts w:ascii="Trade Gothic Next" w:eastAsiaTheme="majorEastAsia" w:hAnsi="Trade Gothic Next" w:cs="Segoe UI"/>
          <w:color w:val="000000"/>
          <w:sz w:val="28"/>
          <w:szCs w:val="28"/>
          <w:u w:val="single"/>
        </w:rPr>
      </w:pPr>
    </w:p>
    <w:p w14:paraId="6BB9C39B" w14:textId="77777777" w:rsidR="000717F1" w:rsidRDefault="000717F1" w:rsidP="000717F1">
      <w:pPr>
        <w:pStyle w:val="paragraph"/>
        <w:spacing w:before="0" w:beforeAutospacing="0" w:after="0" w:afterAutospacing="0"/>
        <w:textAlignment w:val="baseline"/>
        <w:rPr>
          <w:rStyle w:val="normaltextrun"/>
          <w:rFonts w:ascii="Trade Gothic Next" w:eastAsiaTheme="majorEastAsia" w:hAnsi="Trade Gothic Next" w:cs="Segoe UI"/>
          <w:color w:val="000000"/>
          <w:sz w:val="28"/>
          <w:szCs w:val="28"/>
          <w:u w:val="single"/>
        </w:rPr>
      </w:pPr>
    </w:p>
    <w:p w14:paraId="0C8EB92C" w14:textId="77777777" w:rsidR="000717F1" w:rsidRDefault="000717F1" w:rsidP="000717F1">
      <w:pPr>
        <w:pStyle w:val="paragraph"/>
        <w:spacing w:before="0" w:beforeAutospacing="0" w:after="0" w:afterAutospacing="0"/>
        <w:textAlignment w:val="baseline"/>
        <w:rPr>
          <w:rStyle w:val="normaltextrun"/>
          <w:rFonts w:ascii="Trade Gothic Next" w:eastAsiaTheme="majorEastAsia" w:hAnsi="Trade Gothic Next" w:cs="Segoe UI"/>
          <w:color w:val="000000"/>
          <w:sz w:val="28"/>
          <w:szCs w:val="28"/>
          <w:u w:val="single"/>
        </w:rPr>
      </w:pPr>
    </w:p>
    <w:p w14:paraId="0BD55A38" w14:textId="50920320" w:rsidR="000717F1" w:rsidRDefault="000717F1" w:rsidP="000717F1">
      <w:pPr>
        <w:pStyle w:val="paragraph"/>
        <w:spacing w:before="0" w:beforeAutospacing="0" w:after="0" w:afterAutospacing="0"/>
        <w:textAlignment w:val="baseline"/>
        <w:rPr>
          <w:rFonts w:ascii="Segoe UI" w:hAnsi="Segoe UI" w:cs="Segoe UI"/>
          <w:color w:val="000000"/>
          <w:sz w:val="18"/>
          <w:szCs w:val="18"/>
        </w:rPr>
      </w:pPr>
      <w:r>
        <w:rPr>
          <w:rStyle w:val="normaltextrun"/>
          <w:rFonts w:ascii="Trade Gothic Next" w:eastAsiaTheme="majorEastAsia" w:hAnsi="Trade Gothic Next" w:cs="Segoe UI"/>
          <w:color w:val="000000"/>
          <w:sz w:val="28"/>
          <w:szCs w:val="28"/>
          <w:u w:val="single"/>
        </w:rPr>
        <w:lastRenderedPageBreak/>
        <w:t>Initial Regression Model</w:t>
      </w:r>
      <w:r>
        <w:rPr>
          <w:rStyle w:val="eop"/>
          <w:rFonts w:ascii="Trade Gothic Next" w:eastAsiaTheme="majorEastAsia" w:hAnsi="Trade Gothic Next" w:cs="Segoe UI"/>
          <w:color w:val="000000"/>
          <w:sz w:val="28"/>
          <w:szCs w:val="28"/>
        </w:rPr>
        <w:t> </w:t>
      </w:r>
    </w:p>
    <w:p w14:paraId="12F2CB19" w14:textId="77777777" w:rsidR="000717F1" w:rsidRDefault="000717F1" w:rsidP="000717F1">
      <w:pPr>
        <w:pStyle w:val="paragraph"/>
        <w:spacing w:before="0" w:beforeAutospacing="0" w:after="0" w:afterAutospacing="0"/>
        <w:jc w:val="center"/>
        <w:textAlignment w:val="baseline"/>
        <w:rPr>
          <w:rFonts w:ascii="Segoe UI" w:hAnsi="Segoe UI" w:cs="Segoe UI"/>
          <w:sz w:val="18"/>
          <w:szCs w:val="18"/>
        </w:rPr>
      </w:pPr>
      <w:r>
        <w:rPr>
          <w:rStyle w:val="wacimagecontainer"/>
          <w:rFonts w:ascii="Segoe UI" w:eastAsiaTheme="majorEastAsia" w:hAnsi="Segoe UI" w:cs="Segoe UI"/>
          <w:noProof/>
          <w:sz w:val="18"/>
          <w:szCs w:val="18"/>
        </w:rPr>
        <w:drawing>
          <wp:inline distT="0" distB="0" distL="0" distR="0" wp14:anchorId="3AF8BBDB" wp14:editId="71599994">
            <wp:extent cx="5993130" cy="3748405"/>
            <wp:effectExtent l="0" t="0" r="7620" b="4445"/>
            <wp:docPr id="96" name="Picture 3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35"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3130" cy="3748405"/>
                    </a:xfrm>
                    <a:prstGeom prst="rect">
                      <a:avLst/>
                    </a:prstGeom>
                    <a:noFill/>
                    <a:ln>
                      <a:noFill/>
                    </a:ln>
                  </pic:spPr>
                </pic:pic>
              </a:graphicData>
            </a:graphic>
          </wp:inline>
        </w:drawing>
      </w:r>
      <w:r>
        <w:rPr>
          <w:rStyle w:val="normaltextrun"/>
          <w:rFonts w:ascii="Trade Gothic Next" w:eastAsiaTheme="majorEastAsia" w:hAnsi="Trade Gothic Next" w:cs="Segoe UI"/>
        </w:rPr>
        <w:t xml:space="preserve">We did an initial regression of mercury level against weight, species and sex that was additive, first-order and had no interactions. The low p-values displayed in this output indicate all the predictor variables we chose should indeed be in the model. We did </w:t>
      </w:r>
      <w:proofErr w:type="gramStart"/>
      <w:r>
        <w:rPr>
          <w:rStyle w:val="normaltextrun"/>
          <w:rFonts w:ascii="Trade Gothic Next" w:eastAsiaTheme="majorEastAsia" w:hAnsi="Trade Gothic Next" w:cs="Segoe UI"/>
        </w:rPr>
        <w:t>analyses on</w:t>
      </w:r>
      <w:proofErr w:type="gramEnd"/>
      <w:r>
        <w:rPr>
          <w:rStyle w:val="normaltextrun"/>
          <w:rFonts w:ascii="Trade Gothic Next" w:eastAsiaTheme="majorEastAsia" w:hAnsi="Trade Gothic Next" w:cs="Segoe UI"/>
        </w:rPr>
        <w:t xml:space="preserve"> this initial model to see if it should be altered. </w:t>
      </w:r>
      <w:r>
        <w:rPr>
          <w:rStyle w:val="eop"/>
          <w:rFonts w:ascii="Trade Gothic Next" w:eastAsiaTheme="majorEastAsia" w:hAnsi="Trade Gothic Next" w:cs="Segoe UI"/>
        </w:rPr>
        <w:t> </w:t>
      </w:r>
    </w:p>
    <w:p w14:paraId="07662CC4" w14:textId="77777777" w:rsidR="000717F1" w:rsidRDefault="000717F1" w:rsidP="000717F1">
      <w:pPr>
        <w:pStyle w:val="paragraph"/>
        <w:spacing w:before="0" w:beforeAutospacing="0" w:after="0" w:afterAutospacing="0"/>
        <w:textAlignment w:val="baseline"/>
        <w:rPr>
          <w:rFonts w:ascii="Segoe UI" w:hAnsi="Segoe UI" w:cs="Segoe UI"/>
          <w:sz w:val="18"/>
          <w:szCs w:val="18"/>
        </w:rPr>
      </w:pPr>
      <w:r>
        <w:rPr>
          <w:rStyle w:val="normaltextrun"/>
          <w:rFonts w:ascii="Trade Gothic Next" w:eastAsiaTheme="majorEastAsia" w:hAnsi="Trade Gothic Next" w:cs="Segoe UI"/>
          <w:sz w:val="28"/>
          <w:szCs w:val="28"/>
          <w:u w:val="single"/>
        </w:rPr>
        <w:t>Initial Model Analyses</w:t>
      </w:r>
      <w:r>
        <w:rPr>
          <w:rStyle w:val="eop"/>
          <w:rFonts w:ascii="Trade Gothic Next" w:eastAsiaTheme="majorEastAsia" w:hAnsi="Trade Gothic Next" w:cs="Segoe UI"/>
          <w:sz w:val="28"/>
          <w:szCs w:val="28"/>
        </w:rPr>
        <w:t> </w:t>
      </w:r>
    </w:p>
    <w:p w14:paraId="75D014E5" w14:textId="77777777" w:rsidR="000717F1" w:rsidRDefault="000717F1" w:rsidP="000717F1">
      <w:pPr>
        <w:pStyle w:val="paragraph"/>
        <w:spacing w:before="0" w:beforeAutospacing="0" w:after="0" w:afterAutospacing="0"/>
        <w:textAlignment w:val="baseline"/>
        <w:rPr>
          <w:rFonts w:ascii="Segoe UI" w:hAnsi="Segoe UI" w:cs="Segoe UI"/>
          <w:sz w:val="18"/>
          <w:szCs w:val="18"/>
        </w:rPr>
      </w:pPr>
      <w:r>
        <w:rPr>
          <w:rStyle w:val="wacimagecontainer"/>
          <w:rFonts w:ascii="Segoe UI" w:eastAsiaTheme="majorEastAsia" w:hAnsi="Segoe UI" w:cs="Segoe UI"/>
          <w:noProof/>
          <w:sz w:val="18"/>
          <w:szCs w:val="18"/>
        </w:rPr>
        <w:drawing>
          <wp:inline distT="0" distB="0" distL="0" distR="0" wp14:anchorId="355B1925" wp14:editId="1565ADB1">
            <wp:extent cx="6500495" cy="1892300"/>
            <wp:effectExtent l="0" t="0" r="0" b="0"/>
            <wp:docPr id="97" name="Picture 34" descr="A diagram of a box plot initial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34" descr="A diagram of a box plot initial model&#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00495" cy="1892300"/>
                    </a:xfrm>
                    <a:prstGeom prst="rect">
                      <a:avLst/>
                    </a:prstGeom>
                    <a:noFill/>
                    <a:ln>
                      <a:noFill/>
                    </a:ln>
                  </pic:spPr>
                </pic:pic>
              </a:graphicData>
            </a:graphic>
          </wp:inline>
        </w:drawing>
      </w:r>
      <w:r>
        <w:rPr>
          <w:rStyle w:val="eop"/>
          <w:rFonts w:ascii="Trade Gothic Next" w:eastAsiaTheme="majorEastAsia" w:hAnsi="Trade Gothic Next" w:cs="Segoe UI"/>
        </w:rPr>
        <w:t> </w:t>
      </w:r>
    </w:p>
    <w:p w14:paraId="4ABE9026" w14:textId="77777777" w:rsidR="000717F1" w:rsidRDefault="000717F1" w:rsidP="000717F1">
      <w:pPr>
        <w:pStyle w:val="paragraph"/>
        <w:spacing w:before="0" w:beforeAutospacing="0" w:after="0" w:afterAutospacing="0"/>
        <w:textAlignment w:val="baseline"/>
        <w:rPr>
          <w:rFonts w:ascii="Segoe UI" w:hAnsi="Segoe UI" w:cs="Segoe UI"/>
          <w:sz w:val="18"/>
          <w:szCs w:val="18"/>
        </w:rPr>
      </w:pPr>
      <w:r>
        <w:rPr>
          <w:rStyle w:val="normaltextrun"/>
          <w:rFonts w:ascii="Trade Gothic Next" w:eastAsiaTheme="majorEastAsia" w:hAnsi="Trade Gothic Next" w:cs="Segoe UI"/>
        </w:rPr>
        <w:t>We made residual plots and based on the initial model's QQ plot and box plot being strongly right skewed, and the box cox indicating a transformation in mercury level could improve our model, we performed the transformation of Mercury Level</w:t>
      </w:r>
      <w:r>
        <w:rPr>
          <w:rStyle w:val="normaltextrun"/>
          <w:rFonts w:ascii="Trade Gothic Next" w:eastAsiaTheme="majorEastAsia" w:hAnsi="Trade Gothic Next" w:cs="Segoe UI"/>
          <w:sz w:val="19"/>
          <w:szCs w:val="19"/>
          <w:vertAlign w:val="superscript"/>
        </w:rPr>
        <w:t>0.2</w:t>
      </w:r>
      <w:r>
        <w:rPr>
          <w:rStyle w:val="normaltextrun"/>
          <w:rFonts w:ascii="Trade Gothic Next" w:eastAsiaTheme="majorEastAsia" w:hAnsi="Trade Gothic Next" w:cs="Segoe UI"/>
        </w:rPr>
        <w:t xml:space="preserve"> which gave much better results, as will be displayed. However, before transforming </w:t>
      </w:r>
      <w:proofErr w:type="gramStart"/>
      <w:r>
        <w:rPr>
          <w:rStyle w:val="normaltextrun"/>
          <w:rFonts w:ascii="Trade Gothic Next" w:eastAsiaTheme="majorEastAsia" w:hAnsi="Trade Gothic Next" w:cs="Segoe UI"/>
        </w:rPr>
        <w:t>mercury</w:t>
      </w:r>
      <w:proofErr w:type="gramEnd"/>
      <w:r>
        <w:rPr>
          <w:rStyle w:val="normaltextrun"/>
          <w:rFonts w:ascii="Trade Gothic Next" w:eastAsiaTheme="majorEastAsia" w:hAnsi="Trade Gothic Next" w:cs="Segoe UI"/>
        </w:rPr>
        <w:t xml:space="preserve"> level, we wanted to look at possible interactions between our predictor variables.</w:t>
      </w:r>
      <w:r>
        <w:rPr>
          <w:rStyle w:val="eop"/>
          <w:rFonts w:ascii="Trade Gothic Next" w:eastAsiaTheme="majorEastAsia" w:hAnsi="Trade Gothic Next" w:cs="Segoe UI"/>
        </w:rPr>
        <w:t> </w:t>
      </w:r>
    </w:p>
    <w:p w14:paraId="0BACDE7F" w14:textId="77777777" w:rsidR="000717F1" w:rsidRDefault="000717F1" w:rsidP="000717F1">
      <w:pPr>
        <w:pStyle w:val="paragraph"/>
        <w:spacing w:before="0" w:beforeAutospacing="0" w:after="0" w:afterAutospacing="0"/>
        <w:textAlignment w:val="baseline"/>
        <w:rPr>
          <w:rFonts w:ascii="Segoe UI" w:hAnsi="Segoe UI" w:cs="Segoe UI"/>
          <w:sz w:val="18"/>
          <w:szCs w:val="18"/>
        </w:rPr>
      </w:pPr>
      <w:r>
        <w:rPr>
          <w:rStyle w:val="normaltextrun"/>
          <w:rFonts w:ascii="Trade Gothic Next" w:eastAsiaTheme="majorEastAsia" w:hAnsi="Trade Gothic Next" w:cs="Segoe UI"/>
          <w:sz w:val="28"/>
          <w:szCs w:val="28"/>
          <w:u w:val="single"/>
        </w:rPr>
        <w:t>Finding Interactions</w:t>
      </w:r>
      <w:r>
        <w:rPr>
          <w:rStyle w:val="eop"/>
          <w:rFonts w:ascii="Trade Gothic Next" w:eastAsiaTheme="majorEastAsia" w:hAnsi="Trade Gothic Next" w:cs="Segoe UI"/>
          <w:sz w:val="28"/>
          <w:szCs w:val="28"/>
        </w:rPr>
        <w:t> </w:t>
      </w:r>
    </w:p>
    <w:p w14:paraId="01E055B4" w14:textId="77777777" w:rsidR="000717F1" w:rsidRDefault="000717F1" w:rsidP="000717F1">
      <w:pPr>
        <w:pStyle w:val="paragraph"/>
        <w:spacing w:before="0" w:beforeAutospacing="0" w:after="0" w:afterAutospacing="0"/>
        <w:textAlignment w:val="baseline"/>
        <w:rPr>
          <w:rFonts w:ascii="Segoe UI" w:hAnsi="Segoe UI" w:cs="Segoe UI"/>
          <w:sz w:val="18"/>
          <w:szCs w:val="18"/>
        </w:rPr>
      </w:pPr>
      <w:r>
        <w:rPr>
          <w:rStyle w:val="normaltextrun"/>
          <w:rFonts w:ascii="Trade Gothic Next" w:eastAsiaTheme="majorEastAsia" w:hAnsi="Trade Gothic Next" w:cs="Segoe UI"/>
        </w:rPr>
        <w:lastRenderedPageBreak/>
        <w:t>We figured there would be an interaction between weight and species, and possibly weight and sex. Looking at a model first with an interaction between weight and sex, and then a model with an interaction between weight and species, both were better than the original model that had no interaction.</w:t>
      </w:r>
      <w:r>
        <w:rPr>
          <w:rStyle w:val="eop"/>
          <w:rFonts w:ascii="Trade Gothic Next" w:eastAsiaTheme="majorEastAsia" w:hAnsi="Trade Gothic Next" w:cs="Segoe UI"/>
        </w:rPr>
        <w:t> </w:t>
      </w:r>
    </w:p>
    <w:p w14:paraId="16448A46" w14:textId="77777777" w:rsidR="000717F1" w:rsidRDefault="000717F1" w:rsidP="000717F1">
      <w:pPr>
        <w:pStyle w:val="paragraph"/>
        <w:spacing w:before="0" w:beforeAutospacing="0" w:after="0" w:afterAutospacing="0"/>
        <w:textAlignment w:val="baseline"/>
        <w:rPr>
          <w:rFonts w:ascii="Segoe UI" w:hAnsi="Segoe UI" w:cs="Segoe UI"/>
          <w:sz w:val="18"/>
          <w:szCs w:val="18"/>
        </w:rPr>
      </w:pPr>
      <w:r>
        <w:rPr>
          <w:rStyle w:val="normaltextrun"/>
          <w:rFonts w:ascii="Trade Gothic Next" w:eastAsiaTheme="majorEastAsia" w:hAnsi="Trade Gothic Next" w:cs="Segoe UI"/>
        </w:rPr>
        <w:t>Following this, we wanted to know if having both interactions would be beneficial. When we looked at the Anova comparing a model with interaction of weight and sex, then adding weight and species, there was a very small p-value indicating both was better than weight and sex alone.</w:t>
      </w:r>
      <w:r>
        <w:rPr>
          <w:rStyle w:val="eop"/>
          <w:rFonts w:ascii="Trade Gothic Next" w:eastAsiaTheme="majorEastAsia" w:hAnsi="Trade Gothic Next" w:cs="Segoe UI"/>
        </w:rPr>
        <w:t> </w:t>
      </w:r>
    </w:p>
    <w:p w14:paraId="5E795587" w14:textId="77777777" w:rsidR="000717F1" w:rsidRDefault="000717F1" w:rsidP="000717F1">
      <w:pPr>
        <w:pStyle w:val="paragraph"/>
        <w:spacing w:before="0" w:beforeAutospacing="0" w:after="0" w:afterAutospacing="0"/>
        <w:textAlignment w:val="baseline"/>
        <w:rPr>
          <w:rFonts w:ascii="Segoe UI" w:hAnsi="Segoe UI" w:cs="Segoe UI"/>
          <w:sz w:val="18"/>
          <w:szCs w:val="18"/>
        </w:rPr>
      </w:pPr>
      <w:r>
        <w:rPr>
          <w:rStyle w:val="normaltextrun"/>
          <w:rFonts w:ascii="Trade Gothic Next" w:eastAsiaTheme="majorEastAsia" w:hAnsi="Trade Gothic Next" w:cs="Segoe UI"/>
        </w:rPr>
        <w:t xml:space="preserve">However, when we switched it around and looked at whether the model would be improved by adding the interaction between weight and species, then adding weight and sex, we got a relatively high p-value of 0.1344, indicating the second interaction would not improve our model. This must mean that enough of the variation explained by the sex and weight interaction is already explained by the species and weight interaction. As this model is simpler (less predictors as there </w:t>
      </w:r>
      <w:proofErr w:type="gramStart"/>
      <w:r>
        <w:rPr>
          <w:rStyle w:val="normaltextrun"/>
          <w:rFonts w:ascii="Trade Gothic Next" w:eastAsiaTheme="majorEastAsia" w:hAnsi="Trade Gothic Next" w:cs="Segoe UI"/>
        </w:rPr>
        <w:t>is</w:t>
      </w:r>
      <w:proofErr w:type="gramEnd"/>
      <w:r>
        <w:rPr>
          <w:rStyle w:val="normaltextrun"/>
          <w:rFonts w:ascii="Trade Gothic Next" w:eastAsiaTheme="majorEastAsia" w:hAnsi="Trade Gothic Next" w:cs="Segoe UI"/>
        </w:rPr>
        <w:t xml:space="preserve"> only one interaction), we decided to go with it and include only the interaction of weight and species. </w:t>
      </w:r>
      <w:r>
        <w:rPr>
          <w:rStyle w:val="eop"/>
          <w:rFonts w:ascii="Trade Gothic Next" w:eastAsiaTheme="majorEastAsia" w:hAnsi="Trade Gothic Next" w:cs="Segoe UI"/>
        </w:rPr>
        <w:t> </w:t>
      </w:r>
    </w:p>
    <w:p w14:paraId="6FD3126D" w14:textId="77777777" w:rsidR="000717F1" w:rsidRDefault="000717F1" w:rsidP="000717F1">
      <w:pPr>
        <w:pStyle w:val="paragraph"/>
        <w:spacing w:before="0" w:beforeAutospacing="0" w:after="0" w:afterAutospacing="0"/>
        <w:textAlignment w:val="baseline"/>
        <w:rPr>
          <w:rFonts w:ascii="Segoe UI" w:hAnsi="Segoe UI" w:cs="Segoe UI"/>
          <w:sz w:val="18"/>
          <w:szCs w:val="18"/>
        </w:rPr>
      </w:pPr>
      <w:r>
        <w:rPr>
          <w:rStyle w:val="wacimagecontainer"/>
          <w:rFonts w:ascii="Segoe UI" w:eastAsiaTheme="majorEastAsia" w:hAnsi="Segoe UI" w:cs="Segoe UI"/>
          <w:noProof/>
          <w:sz w:val="18"/>
          <w:szCs w:val="18"/>
        </w:rPr>
        <w:drawing>
          <wp:inline distT="0" distB="0" distL="0" distR="0" wp14:anchorId="74C09BDD" wp14:editId="78C51A91">
            <wp:extent cx="6953250" cy="3340735"/>
            <wp:effectExtent l="0" t="0" r="0" b="0"/>
            <wp:docPr id="98" name="Picture 3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33"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53250" cy="3340735"/>
                    </a:xfrm>
                    <a:prstGeom prst="rect">
                      <a:avLst/>
                    </a:prstGeom>
                    <a:noFill/>
                    <a:ln>
                      <a:noFill/>
                    </a:ln>
                  </pic:spPr>
                </pic:pic>
              </a:graphicData>
            </a:graphic>
          </wp:inline>
        </w:drawing>
      </w:r>
      <w:r>
        <w:rPr>
          <w:rStyle w:val="eop"/>
          <w:rFonts w:ascii="Trade Gothic Next" w:eastAsiaTheme="majorEastAsia" w:hAnsi="Trade Gothic Next" w:cs="Segoe UI"/>
        </w:rPr>
        <w:t> </w:t>
      </w:r>
    </w:p>
    <w:p w14:paraId="0F76DF81" w14:textId="77777777" w:rsidR="000717F1" w:rsidRDefault="000717F1" w:rsidP="000717F1">
      <w:pPr>
        <w:pStyle w:val="paragraph"/>
        <w:spacing w:before="0" w:beforeAutospacing="0" w:after="0" w:afterAutospacing="0"/>
        <w:textAlignment w:val="baseline"/>
        <w:rPr>
          <w:rFonts w:ascii="Segoe UI" w:hAnsi="Segoe UI" w:cs="Segoe UI"/>
          <w:sz w:val="18"/>
          <w:szCs w:val="18"/>
        </w:rPr>
      </w:pPr>
      <w:r>
        <w:rPr>
          <w:rStyle w:val="normaltextrun"/>
          <w:rFonts w:ascii="Trade Gothic Next" w:eastAsiaTheme="majorEastAsia" w:hAnsi="Trade Gothic Next" w:cs="Segoe UI"/>
          <w:sz w:val="28"/>
          <w:szCs w:val="28"/>
          <w:u w:val="single"/>
        </w:rPr>
        <w:t xml:space="preserve">Transformation </w:t>
      </w:r>
      <w:proofErr w:type="gramStart"/>
      <w:r>
        <w:rPr>
          <w:rStyle w:val="normaltextrun"/>
          <w:rFonts w:ascii="Trade Gothic Next" w:eastAsiaTheme="majorEastAsia" w:hAnsi="Trade Gothic Next" w:cs="Segoe UI"/>
          <w:sz w:val="28"/>
          <w:szCs w:val="28"/>
          <w:u w:val="single"/>
        </w:rPr>
        <w:t>on</w:t>
      </w:r>
      <w:proofErr w:type="gramEnd"/>
      <w:r>
        <w:rPr>
          <w:rStyle w:val="normaltextrun"/>
          <w:rFonts w:ascii="Trade Gothic Next" w:eastAsiaTheme="majorEastAsia" w:hAnsi="Trade Gothic Next" w:cs="Segoe UI"/>
          <w:sz w:val="28"/>
          <w:szCs w:val="28"/>
          <w:u w:val="single"/>
        </w:rPr>
        <w:t xml:space="preserve"> Interaction Model</w:t>
      </w:r>
      <w:r>
        <w:rPr>
          <w:rStyle w:val="eop"/>
          <w:rFonts w:ascii="Trade Gothic Next" w:eastAsiaTheme="majorEastAsia" w:hAnsi="Trade Gothic Next" w:cs="Segoe UI"/>
          <w:sz w:val="28"/>
          <w:szCs w:val="28"/>
        </w:rPr>
        <w:t> </w:t>
      </w:r>
    </w:p>
    <w:p w14:paraId="5E690DBC" w14:textId="77777777" w:rsidR="000717F1" w:rsidRDefault="000717F1" w:rsidP="000717F1">
      <w:pPr>
        <w:pStyle w:val="paragraph"/>
        <w:spacing w:before="0" w:beforeAutospacing="0" w:after="0" w:afterAutospacing="0"/>
        <w:textAlignment w:val="baseline"/>
        <w:rPr>
          <w:rFonts w:ascii="Segoe UI" w:hAnsi="Segoe UI" w:cs="Segoe UI"/>
          <w:sz w:val="18"/>
          <w:szCs w:val="18"/>
        </w:rPr>
      </w:pPr>
      <w:r>
        <w:rPr>
          <w:rStyle w:val="normaltextrun"/>
          <w:rFonts w:ascii="Trade Gothic Next" w:eastAsiaTheme="majorEastAsia" w:hAnsi="Trade Gothic Next" w:cs="Segoe UI"/>
        </w:rPr>
        <w:t>Now that we knew the interaction we wanted to include, we transformed the mercury level and re-did our residual plots to see if they were improved. The QQ plot indicates the residuals are much more normal than they had been, as does the box plot with a more even spread (though there are still outliers). The box cox indicates the transformation we performed to mercury was effective as the 1 is within the 95% confidence level.</w:t>
      </w:r>
      <w:r>
        <w:rPr>
          <w:rStyle w:val="eop"/>
          <w:rFonts w:ascii="Trade Gothic Next" w:eastAsiaTheme="majorEastAsia" w:hAnsi="Trade Gothic Next" w:cs="Segoe UI"/>
        </w:rPr>
        <w:t> </w:t>
      </w:r>
    </w:p>
    <w:p w14:paraId="7F40D623" w14:textId="77777777" w:rsidR="000717F1" w:rsidRDefault="000717F1" w:rsidP="000717F1">
      <w:pPr>
        <w:pStyle w:val="paragraph"/>
        <w:spacing w:before="0" w:beforeAutospacing="0" w:after="0" w:afterAutospacing="0"/>
        <w:textAlignment w:val="baseline"/>
        <w:rPr>
          <w:rFonts w:ascii="Segoe UI" w:hAnsi="Segoe UI" w:cs="Segoe UI"/>
          <w:sz w:val="18"/>
          <w:szCs w:val="18"/>
        </w:rPr>
      </w:pPr>
      <w:r>
        <w:rPr>
          <w:rStyle w:val="wacimagecontainer"/>
          <w:rFonts w:ascii="Segoe UI" w:eastAsiaTheme="majorEastAsia" w:hAnsi="Segoe UI" w:cs="Segoe UI"/>
          <w:noProof/>
          <w:sz w:val="18"/>
          <w:szCs w:val="18"/>
        </w:rPr>
        <w:lastRenderedPageBreak/>
        <w:drawing>
          <wp:inline distT="0" distB="0" distL="0" distR="0" wp14:anchorId="57506DD3" wp14:editId="3C992084">
            <wp:extent cx="7650480" cy="2127250"/>
            <wp:effectExtent l="0" t="0" r="7620" b="6350"/>
            <wp:docPr id="99" name="Picture 32" descr="A graph with a line and a rectangular ob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32" descr="A graph with a line and a rectangular object&#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50480" cy="2127250"/>
                    </a:xfrm>
                    <a:prstGeom prst="rect">
                      <a:avLst/>
                    </a:prstGeom>
                    <a:noFill/>
                    <a:ln>
                      <a:noFill/>
                    </a:ln>
                  </pic:spPr>
                </pic:pic>
              </a:graphicData>
            </a:graphic>
          </wp:inline>
        </w:drawing>
      </w:r>
      <w:r>
        <w:rPr>
          <w:rStyle w:val="eop"/>
          <w:rFonts w:ascii="Trade Gothic Next" w:eastAsiaTheme="majorEastAsia" w:hAnsi="Trade Gothic Next" w:cs="Segoe UI"/>
        </w:rPr>
        <w:t> </w:t>
      </w:r>
    </w:p>
    <w:p w14:paraId="7563EBAE" w14:textId="77777777" w:rsidR="000717F1" w:rsidRDefault="000717F1" w:rsidP="000717F1">
      <w:pPr>
        <w:pStyle w:val="paragraph"/>
        <w:spacing w:before="0" w:beforeAutospacing="0" w:after="0" w:afterAutospacing="0"/>
        <w:textAlignment w:val="baseline"/>
        <w:rPr>
          <w:rFonts w:ascii="Segoe UI" w:hAnsi="Segoe UI" w:cs="Segoe UI"/>
          <w:sz w:val="18"/>
          <w:szCs w:val="18"/>
        </w:rPr>
      </w:pPr>
      <w:r>
        <w:rPr>
          <w:rStyle w:val="normaltextrun"/>
          <w:rFonts w:ascii="Trade Gothic Next" w:eastAsiaTheme="majorEastAsia" w:hAnsi="Trade Gothic Next" w:cs="Segoe UI"/>
        </w:rPr>
        <w:t>When looking at the plots of the residuals, their variation has also improved with our new model, resulting in them being more evenly centered around 0 and a narrower spread (though there is still fanning in that, ironically, looks like a fish). </w:t>
      </w:r>
      <w:r>
        <w:rPr>
          <w:rStyle w:val="eop"/>
          <w:rFonts w:ascii="Trade Gothic Next" w:eastAsiaTheme="majorEastAsia" w:hAnsi="Trade Gothic Next" w:cs="Segoe UI"/>
        </w:rPr>
        <w:t> </w:t>
      </w:r>
    </w:p>
    <w:p w14:paraId="155572DE" w14:textId="77777777" w:rsidR="000717F1" w:rsidRDefault="000717F1" w:rsidP="000717F1">
      <w:pPr>
        <w:pStyle w:val="paragraph"/>
        <w:spacing w:before="0" w:beforeAutospacing="0" w:after="0" w:afterAutospacing="0"/>
        <w:textAlignment w:val="baseline"/>
        <w:rPr>
          <w:rFonts w:ascii="Segoe UI" w:hAnsi="Segoe UI" w:cs="Segoe UI"/>
          <w:sz w:val="18"/>
          <w:szCs w:val="18"/>
        </w:rPr>
      </w:pPr>
      <w:r>
        <w:rPr>
          <w:rStyle w:val="wacimagecontainer"/>
          <w:rFonts w:ascii="Segoe UI" w:eastAsiaTheme="majorEastAsia" w:hAnsi="Segoe UI" w:cs="Segoe UI"/>
          <w:noProof/>
          <w:sz w:val="18"/>
          <w:szCs w:val="18"/>
        </w:rPr>
        <w:drawing>
          <wp:inline distT="0" distB="0" distL="0" distR="0" wp14:anchorId="5625FB67" wp14:editId="59813AE6">
            <wp:extent cx="2353945" cy="2226945"/>
            <wp:effectExtent l="0" t="0" r="8255" b="1905"/>
            <wp:docPr id="100" name="Picture 31"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31" descr="A diagram of a model&#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53945" cy="2226945"/>
                    </a:xfrm>
                    <a:prstGeom prst="rect">
                      <a:avLst/>
                    </a:prstGeom>
                    <a:noFill/>
                    <a:ln>
                      <a:noFill/>
                    </a:ln>
                  </pic:spPr>
                </pic:pic>
              </a:graphicData>
            </a:graphic>
          </wp:inline>
        </w:drawing>
      </w:r>
      <w:r>
        <w:rPr>
          <w:rStyle w:val="normaltextrun"/>
          <w:rFonts w:ascii="Trade Gothic Next" w:eastAsiaTheme="majorEastAsia" w:hAnsi="Trade Gothic Next" w:cs="Segoe UI"/>
        </w:rPr>
        <w:t xml:space="preserve">  </w:t>
      </w:r>
      <w:r>
        <w:rPr>
          <w:rStyle w:val="wacimagecontainer"/>
          <w:rFonts w:ascii="Segoe UI" w:eastAsiaTheme="majorEastAsia" w:hAnsi="Segoe UI" w:cs="Segoe UI"/>
          <w:noProof/>
          <w:sz w:val="18"/>
          <w:szCs w:val="18"/>
        </w:rPr>
        <w:drawing>
          <wp:inline distT="0" distB="0" distL="0" distR="0" wp14:anchorId="192C3AF9" wp14:editId="50DF17F5">
            <wp:extent cx="2326640" cy="2226945"/>
            <wp:effectExtent l="0" t="0" r="0" b="1905"/>
            <wp:docPr id="10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26640" cy="2226945"/>
                    </a:xfrm>
                    <a:prstGeom prst="rect">
                      <a:avLst/>
                    </a:prstGeom>
                    <a:noFill/>
                    <a:ln>
                      <a:noFill/>
                    </a:ln>
                  </pic:spPr>
                </pic:pic>
              </a:graphicData>
            </a:graphic>
          </wp:inline>
        </w:drawing>
      </w:r>
      <w:r>
        <w:rPr>
          <w:rStyle w:val="eop"/>
          <w:rFonts w:ascii="Trade Gothic Next" w:eastAsiaTheme="majorEastAsia" w:hAnsi="Trade Gothic Next" w:cs="Segoe UI"/>
        </w:rPr>
        <w:t> </w:t>
      </w:r>
    </w:p>
    <w:p w14:paraId="0A245D7B" w14:textId="77777777" w:rsidR="000717F1" w:rsidRDefault="000717F1" w:rsidP="000717F1">
      <w:pPr>
        <w:pStyle w:val="paragraph"/>
        <w:spacing w:before="0" w:beforeAutospacing="0" w:after="0" w:afterAutospacing="0"/>
        <w:textAlignment w:val="baseline"/>
        <w:rPr>
          <w:rFonts w:ascii="Segoe UI" w:hAnsi="Segoe UI" w:cs="Segoe UI"/>
          <w:sz w:val="18"/>
          <w:szCs w:val="18"/>
        </w:rPr>
      </w:pPr>
      <w:r>
        <w:rPr>
          <w:rStyle w:val="normaltextrun"/>
          <w:rFonts w:ascii="Trade Gothic Next" w:eastAsiaTheme="majorEastAsia" w:hAnsi="Trade Gothic Next" w:cs="Segoe UI"/>
        </w:rPr>
        <w:t xml:space="preserve">To try to find why this shape was happening, we tested for multicollinearity using the VIF values, which indicated we did not have substantial multicollinearity as the values produced were just above 1. We also found there were outliers with large </w:t>
      </w:r>
      <w:proofErr w:type="gramStart"/>
      <w:r>
        <w:rPr>
          <w:rStyle w:val="normaltextrun"/>
          <w:rFonts w:ascii="Trade Gothic Next" w:eastAsiaTheme="majorEastAsia" w:hAnsi="Trade Gothic Next" w:cs="Segoe UI"/>
        </w:rPr>
        <w:t>leverage, and</w:t>
      </w:r>
      <w:proofErr w:type="gramEnd"/>
      <w:r>
        <w:rPr>
          <w:rStyle w:val="normaltextrun"/>
          <w:rFonts w:ascii="Trade Gothic Next" w:eastAsiaTheme="majorEastAsia" w:hAnsi="Trade Gothic Next" w:cs="Segoe UI"/>
        </w:rPr>
        <w:t xml:space="preserve"> tried removing fish with a Cook’s distance greater than 3x the mean to see if our model improved- it did not make much of a difference as the adjusted R</w:t>
      </w:r>
      <w:r>
        <w:rPr>
          <w:rStyle w:val="normaltextrun"/>
          <w:rFonts w:ascii="Trade Gothic Next" w:eastAsiaTheme="majorEastAsia" w:hAnsi="Trade Gothic Next" w:cs="Segoe UI"/>
          <w:sz w:val="19"/>
          <w:szCs w:val="19"/>
          <w:vertAlign w:val="superscript"/>
        </w:rPr>
        <w:t>2</w:t>
      </w:r>
      <w:r>
        <w:rPr>
          <w:rStyle w:val="normaltextrun"/>
          <w:rFonts w:ascii="Trade Gothic Next" w:eastAsiaTheme="majorEastAsia" w:hAnsi="Trade Gothic Next" w:cs="Segoe UI"/>
        </w:rPr>
        <w:t xml:space="preserve"> went from 0.377 in the original model to 0.40 when the outliers were removed, and the residuals plot was still fish shaped.</w:t>
      </w:r>
      <w:r>
        <w:rPr>
          <w:rStyle w:val="eop"/>
          <w:rFonts w:ascii="Trade Gothic Next" w:eastAsiaTheme="majorEastAsia" w:hAnsi="Trade Gothic Next" w:cs="Segoe UI"/>
        </w:rPr>
        <w:t> </w:t>
      </w:r>
    </w:p>
    <w:p w14:paraId="3022FF51" w14:textId="77777777" w:rsidR="000717F1" w:rsidRDefault="000717F1" w:rsidP="000717F1">
      <w:pPr>
        <w:pStyle w:val="paragraph"/>
        <w:spacing w:before="0" w:beforeAutospacing="0" w:after="0" w:afterAutospacing="0"/>
        <w:textAlignment w:val="baseline"/>
        <w:rPr>
          <w:rFonts w:ascii="Segoe UI" w:hAnsi="Segoe UI" w:cs="Segoe UI"/>
          <w:sz w:val="18"/>
          <w:szCs w:val="18"/>
        </w:rPr>
      </w:pPr>
      <w:r>
        <w:rPr>
          <w:rStyle w:val="eop"/>
          <w:rFonts w:ascii="Trade Gothic Next" w:eastAsiaTheme="majorEastAsia" w:hAnsi="Trade Gothic Next" w:cs="Segoe UI"/>
        </w:rPr>
        <w:t> </w:t>
      </w:r>
    </w:p>
    <w:p w14:paraId="49A992C7" w14:textId="77777777" w:rsidR="000717F1" w:rsidRDefault="000717F1" w:rsidP="000717F1">
      <w:pPr>
        <w:pStyle w:val="paragraph"/>
        <w:spacing w:before="0" w:beforeAutospacing="0" w:after="0" w:afterAutospacing="0"/>
        <w:textAlignment w:val="baseline"/>
        <w:rPr>
          <w:rFonts w:ascii="Segoe UI" w:hAnsi="Segoe UI" w:cs="Segoe UI"/>
          <w:color w:val="000000"/>
          <w:sz w:val="18"/>
          <w:szCs w:val="18"/>
        </w:rPr>
      </w:pPr>
      <w:r>
        <w:rPr>
          <w:rStyle w:val="normaltextrun"/>
          <w:rFonts w:ascii="Rockwell Nova" w:eastAsiaTheme="majorEastAsia" w:hAnsi="Rockwell Nova" w:cs="Segoe UI"/>
          <w:color w:val="000000"/>
          <w:sz w:val="36"/>
          <w:szCs w:val="36"/>
        </w:rPr>
        <w:t>Results</w:t>
      </w:r>
      <w:r>
        <w:rPr>
          <w:rStyle w:val="eop"/>
          <w:rFonts w:ascii="Rockwell Nova" w:eastAsiaTheme="majorEastAsia" w:hAnsi="Rockwell Nova" w:cs="Segoe UI"/>
          <w:color w:val="000000"/>
          <w:sz w:val="36"/>
          <w:szCs w:val="36"/>
        </w:rPr>
        <w:t> </w:t>
      </w:r>
    </w:p>
    <w:p w14:paraId="0970B9A8" w14:textId="77777777" w:rsidR="000717F1" w:rsidRDefault="000717F1" w:rsidP="000717F1">
      <w:pPr>
        <w:pStyle w:val="paragraph"/>
        <w:spacing w:before="0" w:beforeAutospacing="0" w:after="0" w:afterAutospacing="0"/>
        <w:textAlignment w:val="baseline"/>
        <w:rPr>
          <w:rFonts w:ascii="Segoe UI" w:hAnsi="Segoe UI" w:cs="Segoe UI"/>
          <w:sz w:val="18"/>
          <w:szCs w:val="18"/>
        </w:rPr>
      </w:pPr>
      <w:r>
        <w:rPr>
          <w:rStyle w:val="normaltextrun"/>
          <w:rFonts w:ascii="Trade Gothic Next" w:eastAsiaTheme="majorEastAsia" w:hAnsi="Trade Gothic Next" w:cs="Segoe UI"/>
        </w:rPr>
        <w:t>We did the regression of our final model, with Mercury Level</w:t>
      </w:r>
      <w:r>
        <w:rPr>
          <w:rStyle w:val="normaltextrun"/>
          <w:rFonts w:ascii="Trade Gothic Next" w:eastAsiaTheme="majorEastAsia" w:hAnsi="Trade Gothic Next" w:cs="Segoe UI"/>
          <w:sz w:val="19"/>
          <w:szCs w:val="19"/>
          <w:vertAlign w:val="superscript"/>
        </w:rPr>
        <w:t>0.2</w:t>
      </w:r>
      <w:r>
        <w:rPr>
          <w:rStyle w:val="normaltextrun"/>
          <w:rFonts w:ascii="Trade Gothic Next" w:eastAsiaTheme="majorEastAsia" w:hAnsi="Trade Gothic Next" w:cs="Segoe UI"/>
        </w:rPr>
        <w:t xml:space="preserve"> against weight, species, sex and the interaction between weight and species.</w:t>
      </w:r>
      <w:r>
        <w:rPr>
          <w:rStyle w:val="eop"/>
          <w:rFonts w:ascii="Trade Gothic Next" w:eastAsiaTheme="majorEastAsia" w:hAnsi="Trade Gothic Next" w:cs="Segoe UI"/>
        </w:rPr>
        <w:t> </w:t>
      </w:r>
    </w:p>
    <w:p w14:paraId="448F21F2" w14:textId="77777777" w:rsidR="000717F1" w:rsidRDefault="000717F1" w:rsidP="000717F1">
      <w:pPr>
        <w:pStyle w:val="paragraph"/>
        <w:spacing w:before="0" w:beforeAutospacing="0" w:after="0" w:afterAutospacing="0"/>
        <w:textAlignment w:val="baseline"/>
        <w:rPr>
          <w:rFonts w:ascii="Segoe UI" w:hAnsi="Segoe UI" w:cs="Segoe UI"/>
          <w:sz w:val="18"/>
          <w:szCs w:val="18"/>
        </w:rPr>
      </w:pPr>
      <w:r>
        <w:rPr>
          <w:rStyle w:val="wacimagecontainer"/>
          <w:rFonts w:ascii="Segoe UI" w:eastAsiaTheme="majorEastAsia" w:hAnsi="Segoe UI" w:cs="Segoe UI"/>
          <w:noProof/>
          <w:sz w:val="18"/>
          <w:szCs w:val="18"/>
        </w:rPr>
        <w:lastRenderedPageBreak/>
        <w:drawing>
          <wp:inline distT="0" distB="0" distL="0" distR="0" wp14:anchorId="19A6E002" wp14:editId="31EC6393">
            <wp:extent cx="5948045" cy="4490720"/>
            <wp:effectExtent l="0" t="0" r="0" b="5080"/>
            <wp:docPr id="10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8045" cy="4490720"/>
                    </a:xfrm>
                    <a:prstGeom prst="rect">
                      <a:avLst/>
                    </a:prstGeom>
                    <a:noFill/>
                    <a:ln>
                      <a:noFill/>
                    </a:ln>
                  </pic:spPr>
                </pic:pic>
              </a:graphicData>
            </a:graphic>
          </wp:inline>
        </w:drawing>
      </w:r>
      <w:r>
        <w:rPr>
          <w:rStyle w:val="eop"/>
          <w:rFonts w:ascii="Trade Gothic Next" w:eastAsiaTheme="majorEastAsia" w:hAnsi="Trade Gothic Next" w:cs="Segoe UI"/>
        </w:rPr>
        <w:t> </w:t>
      </w:r>
    </w:p>
    <w:p w14:paraId="4216186E" w14:textId="77777777" w:rsidR="000717F1" w:rsidRDefault="000717F1" w:rsidP="000717F1">
      <w:pPr>
        <w:pStyle w:val="paragraph"/>
        <w:spacing w:before="0" w:beforeAutospacing="0" w:after="0" w:afterAutospacing="0"/>
        <w:textAlignment w:val="baseline"/>
        <w:rPr>
          <w:rFonts w:ascii="Segoe UI" w:hAnsi="Segoe UI" w:cs="Segoe UI"/>
          <w:sz w:val="18"/>
          <w:szCs w:val="18"/>
        </w:rPr>
      </w:pPr>
      <w:r>
        <w:rPr>
          <w:rStyle w:val="normaltextrun"/>
          <w:rFonts w:ascii="Trade Gothic Next" w:eastAsiaTheme="majorEastAsia" w:hAnsi="Trade Gothic Next" w:cs="Segoe UI"/>
        </w:rPr>
        <w:t>The intercept coefficient will not tell us much in this case due to extrapolation as we would not have a fish with a weight of 0g. As displayed by the above output:</w:t>
      </w:r>
      <w:r>
        <w:rPr>
          <w:rStyle w:val="eop"/>
          <w:rFonts w:ascii="Trade Gothic Next" w:eastAsiaTheme="majorEastAsia" w:hAnsi="Trade Gothic Next" w:cs="Segoe UI"/>
        </w:rPr>
        <w:t> </w:t>
      </w:r>
    </w:p>
    <w:p w14:paraId="64B413CB" w14:textId="77777777" w:rsidR="000717F1" w:rsidRDefault="000717F1" w:rsidP="000717F1">
      <w:pPr>
        <w:pStyle w:val="paragraph"/>
        <w:numPr>
          <w:ilvl w:val="0"/>
          <w:numId w:val="6"/>
        </w:numPr>
        <w:spacing w:before="0" w:beforeAutospacing="0" w:after="0" w:afterAutospacing="0"/>
        <w:ind w:left="1080" w:firstLine="0"/>
        <w:textAlignment w:val="baseline"/>
        <w:rPr>
          <w:rFonts w:ascii="Trade Gothic Next" w:hAnsi="Trade Gothic Next" w:cs="Segoe UI"/>
        </w:rPr>
      </w:pPr>
      <w:r>
        <w:rPr>
          <w:rStyle w:val="normaltextrun"/>
          <w:rFonts w:ascii="Trade Gothic Next" w:eastAsiaTheme="majorEastAsia" w:hAnsi="Trade Gothic Next" w:cs="Segoe UI"/>
        </w:rPr>
        <w:t>Males tend to have 0.00104 µg/g Mercury Level</w:t>
      </w:r>
      <w:r>
        <w:rPr>
          <w:rStyle w:val="normaltextrun"/>
          <w:rFonts w:ascii="Trade Gothic Next" w:eastAsiaTheme="majorEastAsia" w:hAnsi="Trade Gothic Next" w:cs="Segoe UI"/>
          <w:sz w:val="19"/>
          <w:szCs w:val="19"/>
          <w:vertAlign w:val="superscript"/>
        </w:rPr>
        <w:t>0.2</w:t>
      </w:r>
      <w:r>
        <w:rPr>
          <w:rStyle w:val="normaltextrun"/>
          <w:rFonts w:ascii="Trade Gothic Next" w:eastAsiaTheme="majorEastAsia" w:hAnsi="Trade Gothic Next" w:cs="Segoe UI"/>
        </w:rPr>
        <w:t xml:space="preserve"> less, on average, than females, keeping species and weight constant </w:t>
      </w:r>
      <w:r>
        <w:rPr>
          <w:rStyle w:val="eop"/>
          <w:rFonts w:ascii="Trade Gothic Next" w:eastAsiaTheme="majorEastAsia" w:hAnsi="Trade Gothic Next" w:cs="Segoe UI"/>
        </w:rPr>
        <w:t> </w:t>
      </w:r>
    </w:p>
    <w:p w14:paraId="6B6838CC" w14:textId="77777777" w:rsidR="000717F1" w:rsidRDefault="000717F1" w:rsidP="000717F1">
      <w:pPr>
        <w:pStyle w:val="paragraph"/>
        <w:numPr>
          <w:ilvl w:val="0"/>
          <w:numId w:val="7"/>
        </w:numPr>
        <w:spacing w:before="0" w:beforeAutospacing="0" w:after="0" w:afterAutospacing="0"/>
        <w:ind w:left="1080" w:firstLine="0"/>
        <w:textAlignment w:val="baseline"/>
        <w:rPr>
          <w:rFonts w:ascii="Trade Gothic Next" w:hAnsi="Trade Gothic Next" w:cs="Segoe UI"/>
        </w:rPr>
      </w:pPr>
      <w:r>
        <w:rPr>
          <w:rStyle w:val="normaltextrun"/>
          <w:rFonts w:ascii="Trade Gothic Next" w:eastAsiaTheme="majorEastAsia" w:hAnsi="Trade Gothic Next" w:cs="Segoe UI"/>
        </w:rPr>
        <w:t>For Lake Trout, when weight is increased by 1g, we tend to see a 2.83x10</w:t>
      </w:r>
      <w:r>
        <w:rPr>
          <w:rStyle w:val="normaltextrun"/>
          <w:rFonts w:ascii="Trade Gothic Next" w:eastAsiaTheme="majorEastAsia" w:hAnsi="Trade Gothic Next" w:cs="Segoe UI"/>
          <w:sz w:val="19"/>
          <w:szCs w:val="19"/>
          <w:vertAlign w:val="superscript"/>
        </w:rPr>
        <w:t>-5</w:t>
      </w:r>
      <w:r>
        <w:rPr>
          <w:rStyle w:val="normaltextrun"/>
          <w:rFonts w:ascii="Trade Gothic Next" w:eastAsiaTheme="majorEastAsia" w:hAnsi="Trade Gothic Next" w:cs="Segoe UI"/>
        </w:rPr>
        <w:t xml:space="preserve"> µg/g, on average, increase in Mercury Level</w:t>
      </w:r>
      <w:r>
        <w:rPr>
          <w:rStyle w:val="normaltextrun"/>
          <w:rFonts w:ascii="Trade Gothic Next" w:eastAsiaTheme="majorEastAsia" w:hAnsi="Trade Gothic Next" w:cs="Segoe UI"/>
          <w:sz w:val="19"/>
          <w:szCs w:val="19"/>
          <w:vertAlign w:val="superscript"/>
        </w:rPr>
        <w:t>0.2</w:t>
      </w:r>
      <w:r>
        <w:rPr>
          <w:rStyle w:val="normaltextrun"/>
          <w:rFonts w:ascii="Trade Gothic Next" w:eastAsiaTheme="majorEastAsia" w:hAnsi="Trade Gothic Next" w:cs="Segoe UI"/>
        </w:rPr>
        <w:t xml:space="preserve"> (found by 1.917x10</w:t>
      </w:r>
      <w:r>
        <w:rPr>
          <w:rStyle w:val="normaltextrun"/>
          <w:rFonts w:ascii="Trade Gothic Next" w:eastAsiaTheme="majorEastAsia" w:hAnsi="Trade Gothic Next" w:cs="Segoe UI"/>
          <w:sz w:val="19"/>
          <w:szCs w:val="19"/>
          <w:vertAlign w:val="superscript"/>
        </w:rPr>
        <w:t>-5</w:t>
      </w:r>
      <w:r>
        <w:rPr>
          <w:rStyle w:val="normaltextrun"/>
          <w:rFonts w:ascii="Trade Gothic Next" w:eastAsiaTheme="majorEastAsia" w:hAnsi="Trade Gothic Next" w:cs="Segoe UI"/>
        </w:rPr>
        <w:t xml:space="preserve"> + 9.132x10</w:t>
      </w:r>
      <w:r>
        <w:rPr>
          <w:rStyle w:val="normaltextrun"/>
          <w:rFonts w:ascii="Trade Gothic Next" w:eastAsiaTheme="majorEastAsia" w:hAnsi="Trade Gothic Next" w:cs="Segoe UI"/>
          <w:sz w:val="19"/>
          <w:szCs w:val="19"/>
          <w:vertAlign w:val="superscript"/>
        </w:rPr>
        <w:t>-6</w:t>
      </w:r>
      <w:r>
        <w:rPr>
          <w:rStyle w:val="normaltextrun"/>
          <w:rFonts w:ascii="Trade Gothic Next" w:eastAsiaTheme="majorEastAsia" w:hAnsi="Trade Gothic Next" w:cs="Segoe UI"/>
        </w:rPr>
        <w:t>), keeping sex constant</w:t>
      </w:r>
      <w:r>
        <w:rPr>
          <w:rStyle w:val="eop"/>
          <w:rFonts w:ascii="Trade Gothic Next" w:eastAsiaTheme="majorEastAsia" w:hAnsi="Trade Gothic Next" w:cs="Segoe UI"/>
        </w:rPr>
        <w:t> </w:t>
      </w:r>
    </w:p>
    <w:p w14:paraId="1857D316" w14:textId="77777777" w:rsidR="000717F1" w:rsidRDefault="000717F1" w:rsidP="000717F1">
      <w:pPr>
        <w:pStyle w:val="paragraph"/>
        <w:numPr>
          <w:ilvl w:val="0"/>
          <w:numId w:val="8"/>
        </w:numPr>
        <w:spacing w:before="0" w:beforeAutospacing="0" w:after="0" w:afterAutospacing="0"/>
        <w:ind w:left="1080" w:firstLine="0"/>
        <w:textAlignment w:val="baseline"/>
        <w:rPr>
          <w:rFonts w:ascii="Trade Gothic Next" w:hAnsi="Trade Gothic Next" w:cs="Segoe UI"/>
        </w:rPr>
      </w:pPr>
      <w:r>
        <w:rPr>
          <w:rStyle w:val="normaltextrun"/>
          <w:rFonts w:ascii="Trade Gothic Next" w:eastAsiaTheme="majorEastAsia" w:hAnsi="Trade Gothic Next" w:cs="Segoe UI"/>
        </w:rPr>
        <w:t>For Northern Pike, when weight is increased by 1g, we tend to see a 3.49x10</w:t>
      </w:r>
      <w:r>
        <w:rPr>
          <w:rStyle w:val="normaltextrun"/>
          <w:rFonts w:ascii="Trade Gothic Next" w:eastAsiaTheme="majorEastAsia" w:hAnsi="Trade Gothic Next" w:cs="Segoe UI"/>
          <w:sz w:val="19"/>
          <w:szCs w:val="19"/>
          <w:vertAlign w:val="superscript"/>
        </w:rPr>
        <w:t>-5</w:t>
      </w:r>
      <w:r>
        <w:rPr>
          <w:rStyle w:val="normaltextrun"/>
          <w:rFonts w:ascii="Trade Gothic Next" w:eastAsiaTheme="majorEastAsia" w:hAnsi="Trade Gothic Next" w:cs="Segoe UI"/>
        </w:rPr>
        <w:t xml:space="preserve"> µg/g, on average, increase in Mercury Level</w:t>
      </w:r>
      <w:r>
        <w:rPr>
          <w:rStyle w:val="normaltextrun"/>
          <w:rFonts w:ascii="Trade Gothic Next" w:eastAsiaTheme="majorEastAsia" w:hAnsi="Trade Gothic Next" w:cs="Segoe UI"/>
          <w:sz w:val="19"/>
          <w:szCs w:val="19"/>
          <w:vertAlign w:val="superscript"/>
        </w:rPr>
        <w:t>0.2</w:t>
      </w:r>
      <w:r>
        <w:rPr>
          <w:rStyle w:val="normaltextrun"/>
          <w:rFonts w:ascii="Trade Gothic Next" w:eastAsiaTheme="majorEastAsia" w:hAnsi="Trade Gothic Next" w:cs="Segoe UI"/>
        </w:rPr>
        <w:t>, keeping sex constant</w:t>
      </w:r>
      <w:r>
        <w:rPr>
          <w:rStyle w:val="eop"/>
          <w:rFonts w:ascii="Trade Gothic Next" w:eastAsiaTheme="majorEastAsia" w:hAnsi="Trade Gothic Next" w:cs="Segoe UI"/>
        </w:rPr>
        <w:t> </w:t>
      </w:r>
    </w:p>
    <w:p w14:paraId="7C49B8E6" w14:textId="77777777" w:rsidR="000717F1" w:rsidRDefault="000717F1" w:rsidP="000717F1">
      <w:pPr>
        <w:pStyle w:val="paragraph"/>
        <w:numPr>
          <w:ilvl w:val="0"/>
          <w:numId w:val="9"/>
        </w:numPr>
        <w:spacing w:before="0" w:beforeAutospacing="0" w:after="0" w:afterAutospacing="0"/>
        <w:ind w:left="1080" w:firstLine="0"/>
        <w:textAlignment w:val="baseline"/>
        <w:rPr>
          <w:rFonts w:ascii="Trade Gothic Next" w:hAnsi="Trade Gothic Next" w:cs="Segoe UI"/>
        </w:rPr>
      </w:pPr>
      <w:r>
        <w:rPr>
          <w:rStyle w:val="normaltextrun"/>
          <w:rFonts w:ascii="Trade Gothic Next" w:eastAsiaTheme="majorEastAsia" w:hAnsi="Trade Gothic Next" w:cs="Segoe UI"/>
        </w:rPr>
        <w:t>For Smallmouth Bass, when weight is increased by 1g, we tend to see a 1.30x10</w:t>
      </w:r>
      <w:r>
        <w:rPr>
          <w:rStyle w:val="normaltextrun"/>
          <w:rFonts w:ascii="Trade Gothic Next" w:eastAsiaTheme="majorEastAsia" w:hAnsi="Trade Gothic Next" w:cs="Segoe UI"/>
          <w:sz w:val="19"/>
          <w:szCs w:val="19"/>
          <w:vertAlign w:val="superscript"/>
        </w:rPr>
        <w:t>-4</w:t>
      </w:r>
      <w:r>
        <w:rPr>
          <w:rStyle w:val="normaltextrun"/>
          <w:rFonts w:ascii="Trade Gothic Next" w:eastAsiaTheme="majorEastAsia" w:hAnsi="Trade Gothic Next" w:cs="Segoe UI"/>
        </w:rPr>
        <w:t xml:space="preserve"> µg/g, on average, increase in Mercury Level</w:t>
      </w:r>
      <w:r>
        <w:rPr>
          <w:rStyle w:val="normaltextrun"/>
          <w:rFonts w:ascii="Trade Gothic Next" w:eastAsiaTheme="majorEastAsia" w:hAnsi="Trade Gothic Next" w:cs="Segoe UI"/>
          <w:sz w:val="19"/>
          <w:szCs w:val="19"/>
          <w:vertAlign w:val="superscript"/>
        </w:rPr>
        <w:t>0.2</w:t>
      </w:r>
      <w:r>
        <w:rPr>
          <w:rStyle w:val="normaltextrun"/>
          <w:rFonts w:ascii="Trade Gothic Next" w:eastAsiaTheme="majorEastAsia" w:hAnsi="Trade Gothic Next" w:cs="Segoe UI"/>
        </w:rPr>
        <w:t>, keeping sex constant</w:t>
      </w:r>
      <w:r>
        <w:rPr>
          <w:rStyle w:val="eop"/>
          <w:rFonts w:ascii="Trade Gothic Next" w:eastAsiaTheme="majorEastAsia" w:hAnsi="Trade Gothic Next" w:cs="Segoe UI"/>
        </w:rPr>
        <w:t> </w:t>
      </w:r>
    </w:p>
    <w:p w14:paraId="33473B74" w14:textId="77777777" w:rsidR="000717F1" w:rsidRDefault="000717F1" w:rsidP="000717F1">
      <w:pPr>
        <w:pStyle w:val="paragraph"/>
        <w:numPr>
          <w:ilvl w:val="0"/>
          <w:numId w:val="10"/>
        </w:numPr>
        <w:spacing w:before="0" w:beforeAutospacing="0" w:after="0" w:afterAutospacing="0"/>
        <w:ind w:left="1080" w:firstLine="0"/>
        <w:textAlignment w:val="baseline"/>
        <w:rPr>
          <w:rFonts w:ascii="Trade Gothic Next" w:hAnsi="Trade Gothic Next" w:cs="Segoe UI"/>
        </w:rPr>
      </w:pPr>
      <w:r>
        <w:rPr>
          <w:rStyle w:val="normaltextrun"/>
          <w:rFonts w:ascii="Trade Gothic Next" w:eastAsiaTheme="majorEastAsia" w:hAnsi="Trade Gothic Next" w:cs="Segoe UI"/>
        </w:rPr>
        <w:t>For Walleye, when weight is increased by 1g, we tend to see an 8.29x10</w:t>
      </w:r>
      <w:r>
        <w:rPr>
          <w:rStyle w:val="normaltextrun"/>
          <w:rFonts w:ascii="Trade Gothic Next" w:eastAsiaTheme="majorEastAsia" w:hAnsi="Trade Gothic Next" w:cs="Segoe UI"/>
          <w:sz w:val="19"/>
          <w:szCs w:val="19"/>
          <w:vertAlign w:val="superscript"/>
        </w:rPr>
        <w:t>-5</w:t>
      </w:r>
      <w:r>
        <w:rPr>
          <w:rStyle w:val="normaltextrun"/>
          <w:rFonts w:ascii="Trade Gothic Next" w:eastAsiaTheme="majorEastAsia" w:hAnsi="Trade Gothic Next" w:cs="Segoe UI"/>
        </w:rPr>
        <w:t xml:space="preserve"> µg/g, on average, increase in Mercury Level</w:t>
      </w:r>
      <w:r>
        <w:rPr>
          <w:rStyle w:val="normaltextrun"/>
          <w:rFonts w:ascii="Trade Gothic Next" w:eastAsiaTheme="majorEastAsia" w:hAnsi="Trade Gothic Next" w:cs="Segoe UI"/>
          <w:sz w:val="19"/>
          <w:szCs w:val="19"/>
          <w:vertAlign w:val="superscript"/>
        </w:rPr>
        <w:t>0.2</w:t>
      </w:r>
      <w:r>
        <w:rPr>
          <w:rStyle w:val="normaltextrun"/>
          <w:rFonts w:ascii="Trade Gothic Next" w:eastAsiaTheme="majorEastAsia" w:hAnsi="Trade Gothic Next" w:cs="Segoe UI"/>
        </w:rPr>
        <w:t>, keeping sex constant</w:t>
      </w:r>
      <w:r>
        <w:rPr>
          <w:rStyle w:val="eop"/>
          <w:rFonts w:ascii="Trade Gothic Next" w:eastAsiaTheme="majorEastAsia" w:hAnsi="Trade Gothic Next" w:cs="Segoe UI"/>
        </w:rPr>
        <w:t> </w:t>
      </w:r>
    </w:p>
    <w:p w14:paraId="4EC09A32" w14:textId="77777777" w:rsidR="000717F1" w:rsidRDefault="000717F1" w:rsidP="000717F1">
      <w:pPr>
        <w:pStyle w:val="paragraph"/>
        <w:spacing w:before="0" w:beforeAutospacing="0" w:after="0" w:afterAutospacing="0"/>
        <w:textAlignment w:val="baseline"/>
        <w:rPr>
          <w:rFonts w:ascii="Segoe UI" w:hAnsi="Segoe UI" w:cs="Segoe UI"/>
          <w:sz w:val="18"/>
          <w:szCs w:val="18"/>
        </w:rPr>
      </w:pPr>
      <w:r>
        <w:rPr>
          <w:rStyle w:val="normaltextrun"/>
          <w:rFonts w:ascii="Trade Gothic Next" w:eastAsiaTheme="majorEastAsia" w:hAnsi="Trade Gothic Next" w:cs="Segoe UI"/>
          <w:color w:val="000000"/>
        </w:rPr>
        <w:t>As the adjusted R</w:t>
      </w:r>
      <w:r>
        <w:rPr>
          <w:rStyle w:val="normaltextrun"/>
          <w:rFonts w:ascii="Trade Gothic Next" w:eastAsiaTheme="majorEastAsia" w:hAnsi="Trade Gothic Next" w:cs="Segoe UI"/>
          <w:color w:val="000000"/>
          <w:sz w:val="19"/>
          <w:szCs w:val="19"/>
          <w:vertAlign w:val="superscript"/>
        </w:rPr>
        <w:t>2</w:t>
      </w:r>
      <w:r>
        <w:rPr>
          <w:rStyle w:val="normaltextrun"/>
          <w:rFonts w:ascii="Trade Gothic Next" w:eastAsiaTheme="majorEastAsia" w:hAnsi="Trade Gothic Next" w:cs="Segoe UI"/>
          <w:color w:val="000000"/>
        </w:rPr>
        <w:t xml:space="preserve"> of 0.377 on the regression displays, 37.7% of the variation in mercury level can be explained by this linear model.</w:t>
      </w:r>
      <w:r>
        <w:rPr>
          <w:rStyle w:val="eop"/>
          <w:rFonts w:ascii="Trade Gothic Next" w:eastAsiaTheme="majorEastAsia" w:hAnsi="Trade Gothic Next" w:cs="Segoe UI"/>
          <w:color w:val="000000"/>
        </w:rPr>
        <w:t> </w:t>
      </w:r>
    </w:p>
    <w:p w14:paraId="4DE84DD3" w14:textId="77777777" w:rsidR="000717F1" w:rsidRDefault="000717F1" w:rsidP="000717F1">
      <w:pPr>
        <w:pStyle w:val="paragraph"/>
        <w:spacing w:before="0" w:beforeAutospacing="0" w:after="0" w:afterAutospacing="0"/>
        <w:textAlignment w:val="baseline"/>
        <w:rPr>
          <w:rFonts w:ascii="Segoe UI" w:hAnsi="Segoe UI" w:cs="Segoe UI"/>
          <w:sz w:val="18"/>
          <w:szCs w:val="18"/>
        </w:rPr>
      </w:pPr>
      <w:r>
        <w:rPr>
          <w:rStyle w:val="normaltextrun"/>
          <w:rFonts w:ascii="Trade Gothic Next" w:eastAsiaTheme="majorEastAsia" w:hAnsi="Trade Gothic Next" w:cs="Segoe UI"/>
        </w:rPr>
        <w:t xml:space="preserve">We did an </w:t>
      </w:r>
      <w:proofErr w:type="spellStart"/>
      <w:r>
        <w:rPr>
          <w:rStyle w:val="normaltextrun"/>
          <w:rFonts w:ascii="Trade Gothic Next" w:eastAsiaTheme="majorEastAsia" w:hAnsi="Trade Gothic Next" w:cs="Segoe UI"/>
        </w:rPr>
        <w:t>anova</w:t>
      </w:r>
      <w:proofErr w:type="spellEnd"/>
      <w:r>
        <w:rPr>
          <w:rStyle w:val="normaltextrun"/>
          <w:rFonts w:ascii="Trade Gothic Next" w:eastAsiaTheme="majorEastAsia" w:hAnsi="Trade Gothic Next" w:cs="Segoe UI"/>
        </w:rPr>
        <w:t xml:space="preserve"> test on the final model (transformed &amp; interaction term included) and got the following output:</w:t>
      </w:r>
      <w:r>
        <w:rPr>
          <w:rStyle w:val="eop"/>
          <w:rFonts w:ascii="Trade Gothic Next" w:eastAsiaTheme="majorEastAsia" w:hAnsi="Trade Gothic Next" w:cs="Segoe UI"/>
        </w:rPr>
        <w:t> </w:t>
      </w:r>
    </w:p>
    <w:p w14:paraId="63FE7370" w14:textId="77777777" w:rsidR="000717F1" w:rsidRDefault="000717F1" w:rsidP="000717F1">
      <w:pPr>
        <w:pStyle w:val="paragraph"/>
        <w:spacing w:before="0" w:beforeAutospacing="0" w:after="0" w:afterAutospacing="0"/>
        <w:textAlignment w:val="baseline"/>
        <w:rPr>
          <w:rFonts w:ascii="Segoe UI" w:hAnsi="Segoe UI" w:cs="Segoe UI"/>
          <w:sz w:val="18"/>
          <w:szCs w:val="18"/>
        </w:rPr>
      </w:pPr>
      <w:r>
        <w:rPr>
          <w:rStyle w:val="wacimagecontainer"/>
          <w:rFonts w:ascii="Segoe UI" w:eastAsiaTheme="majorEastAsia" w:hAnsi="Segoe UI" w:cs="Segoe UI"/>
          <w:noProof/>
          <w:sz w:val="18"/>
          <w:szCs w:val="18"/>
        </w:rPr>
        <w:lastRenderedPageBreak/>
        <w:drawing>
          <wp:inline distT="0" distB="0" distL="0" distR="0" wp14:anchorId="54B4D6BE" wp14:editId="4DBD6651">
            <wp:extent cx="4852670" cy="1801495"/>
            <wp:effectExtent l="0" t="0" r="5080" b="8255"/>
            <wp:docPr id="103" name="Picture 2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28"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2670" cy="1801495"/>
                    </a:xfrm>
                    <a:prstGeom prst="rect">
                      <a:avLst/>
                    </a:prstGeom>
                    <a:noFill/>
                    <a:ln>
                      <a:noFill/>
                    </a:ln>
                  </pic:spPr>
                </pic:pic>
              </a:graphicData>
            </a:graphic>
          </wp:inline>
        </w:drawing>
      </w:r>
      <w:r>
        <w:rPr>
          <w:rStyle w:val="eop"/>
          <w:rFonts w:ascii="Trade Gothic Next" w:eastAsiaTheme="majorEastAsia" w:hAnsi="Trade Gothic Next" w:cs="Segoe UI"/>
        </w:rPr>
        <w:t> </w:t>
      </w:r>
    </w:p>
    <w:p w14:paraId="339F7D15" w14:textId="77777777" w:rsidR="000717F1" w:rsidRDefault="000717F1" w:rsidP="000717F1">
      <w:pPr>
        <w:pStyle w:val="paragraph"/>
        <w:spacing w:before="0" w:beforeAutospacing="0" w:after="0" w:afterAutospacing="0"/>
        <w:textAlignment w:val="baseline"/>
        <w:rPr>
          <w:rFonts w:ascii="Segoe UI" w:hAnsi="Segoe UI" w:cs="Segoe UI"/>
          <w:sz w:val="18"/>
          <w:szCs w:val="18"/>
        </w:rPr>
      </w:pPr>
      <w:r>
        <w:rPr>
          <w:rStyle w:val="normaltextrun"/>
          <w:rFonts w:ascii="Trade Gothic Next" w:eastAsiaTheme="majorEastAsia" w:hAnsi="Trade Gothic Next" w:cs="Segoe UI"/>
          <w:color w:val="000000"/>
        </w:rPr>
        <w:t>Each of the p-values are exceedingly small, indicating that each term added reduces a substantial amount of variability in mercury level, given the terms already present. </w:t>
      </w:r>
      <w:r>
        <w:rPr>
          <w:rStyle w:val="eop"/>
          <w:rFonts w:ascii="Trade Gothic Next" w:eastAsiaTheme="majorEastAsia" w:hAnsi="Trade Gothic Next" w:cs="Segoe UI"/>
          <w:color w:val="000000"/>
        </w:rPr>
        <w:t> </w:t>
      </w:r>
    </w:p>
    <w:p w14:paraId="088E6FF7" w14:textId="77777777" w:rsidR="000717F1" w:rsidRDefault="000717F1" w:rsidP="000717F1">
      <w:pPr>
        <w:pStyle w:val="paragraph"/>
        <w:spacing w:before="0" w:beforeAutospacing="0" w:after="0" w:afterAutospacing="0"/>
        <w:textAlignment w:val="baseline"/>
        <w:rPr>
          <w:rFonts w:ascii="Segoe UI" w:hAnsi="Segoe UI" w:cs="Segoe UI"/>
          <w:color w:val="000000"/>
          <w:sz w:val="18"/>
          <w:szCs w:val="18"/>
        </w:rPr>
      </w:pPr>
      <w:r>
        <w:rPr>
          <w:rStyle w:val="normaltextrun"/>
          <w:rFonts w:ascii="Rockwell Nova" w:eastAsiaTheme="majorEastAsia" w:hAnsi="Rockwell Nova" w:cs="Segoe UI"/>
          <w:color w:val="000000"/>
          <w:sz w:val="36"/>
          <w:szCs w:val="36"/>
        </w:rPr>
        <w:t>Conclusions</w:t>
      </w:r>
      <w:r>
        <w:rPr>
          <w:rStyle w:val="eop"/>
          <w:rFonts w:ascii="Rockwell Nova" w:eastAsiaTheme="majorEastAsia" w:hAnsi="Rockwell Nova" w:cs="Segoe UI"/>
          <w:color w:val="000000"/>
          <w:sz w:val="36"/>
          <w:szCs w:val="36"/>
        </w:rPr>
        <w:t> </w:t>
      </w:r>
    </w:p>
    <w:p w14:paraId="5B6A0855" w14:textId="77777777" w:rsidR="000717F1" w:rsidRDefault="000717F1" w:rsidP="000717F1">
      <w:pPr>
        <w:pStyle w:val="paragraph"/>
        <w:spacing w:before="0" w:beforeAutospacing="0" w:after="0" w:afterAutospacing="0"/>
        <w:textAlignment w:val="baseline"/>
        <w:rPr>
          <w:rFonts w:ascii="Segoe UI" w:hAnsi="Segoe UI" w:cs="Segoe UI"/>
          <w:sz w:val="18"/>
          <w:szCs w:val="18"/>
        </w:rPr>
      </w:pPr>
      <w:r>
        <w:rPr>
          <w:rStyle w:val="normaltextrun"/>
          <w:rFonts w:ascii="Trade Gothic Next" w:eastAsiaTheme="majorEastAsia" w:hAnsi="Trade Gothic Next" w:cs="Segoe UI"/>
        </w:rPr>
        <w:t>Our hypothesis that as weight increases, mercury level tends to increase was correct! Our hypothesis that males tend to have lower mercury levels compared to females of the same weight and species, was also correct.</w:t>
      </w:r>
      <w:r>
        <w:rPr>
          <w:rStyle w:val="eop"/>
          <w:rFonts w:ascii="Trade Gothic Next" w:eastAsiaTheme="majorEastAsia" w:hAnsi="Trade Gothic Next" w:cs="Segoe UI"/>
        </w:rPr>
        <w:t> </w:t>
      </w:r>
    </w:p>
    <w:p w14:paraId="0DCE882A" w14:textId="77777777" w:rsidR="000717F1" w:rsidRDefault="000717F1" w:rsidP="000717F1">
      <w:pPr>
        <w:pStyle w:val="paragraph"/>
        <w:spacing w:before="0" w:beforeAutospacing="0" w:after="0" w:afterAutospacing="0"/>
        <w:textAlignment w:val="baseline"/>
        <w:rPr>
          <w:rFonts w:ascii="Segoe UI" w:hAnsi="Segoe UI" w:cs="Segoe UI"/>
          <w:sz w:val="18"/>
          <w:szCs w:val="18"/>
        </w:rPr>
      </w:pPr>
      <w:r>
        <w:rPr>
          <w:rStyle w:val="normaltextrun"/>
          <w:rFonts w:ascii="Trade Gothic Next" w:eastAsiaTheme="majorEastAsia" w:hAnsi="Trade Gothic Next" w:cs="Segoe UI"/>
        </w:rPr>
        <w:t xml:space="preserve">It was, however, surprising to see that smaller species tend to accumulate mercury at a higher rate than larger species. For example, when we looked at </w:t>
      </w:r>
      <w:proofErr w:type="gramStart"/>
      <w:r>
        <w:rPr>
          <w:rStyle w:val="normaltextrun"/>
          <w:rFonts w:ascii="Trade Gothic Next" w:eastAsiaTheme="majorEastAsia" w:hAnsi="Trade Gothic Next" w:cs="Segoe UI"/>
        </w:rPr>
        <w:t>mean</w:t>
      </w:r>
      <w:proofErr w:type="gramEnd"/>
      <w:r>
        <w:rPr>
          <w:rStyle w:val="normaltextrun"/>
          <w:rFonts w:ascii="Trade Gothic Next" w:eastAsiaTheme="majorEastAsia" w:hAnsi="Trade Gothic Next" w:cs="Segoe UI"/>
        </w:rPr>
        <w:t xml:space="preserve"> weight of fish for the specific species studied, from smallest to largest they </w:t>
      </w:r>
      <w:proofErr w:type="gramStart"/>
      <w:r>
        <w:rPr>
          <w:rStyle w:val="normaltextrun"/>
          <w:rFonts w:ascii="Trade Gothic Next" w:eastAsiaTheme="majorEastAsia" w:hAnsi="Trade Gothic Next" w:cs="Segoe UI"/>
        </w:rPr>
        <w:t>are;</w:t>
      </w:r>
      <w:proofErr w:type="gramEnd"/>
      <w:r>
        <w:rPr>
          <w:rStyle w:val="normaltextrun"/>
          <w:rFonts w:ascii="Trade Gothic Next" w:eastAsiaTheme="majorEastAsia" w:hAnsi="Trade Gothic Next" w:cs="Segoe UI"/>
        </w:rPr>
        <w:t xml:space="preserve"> Smallmouth Bass, Walleye, Northern Pike, Lake Trout. However, based on the above results for estimated mercury level change when 1g of weight is increased for the specific species, the greatest to least estimated rates are; Smallmouth Bass (1.30x10</w:t>
      </w:r>
      <w:r>
        <w:rPr>
          <w:rStyle w:val="normaltextrun"/>
          <w:rFonts w:ascii="Trade Gothic Next" w:eastAsiaTheme="majorEastAsia" w:hAnsi="Trade Gothic Next" w:cs="Segoe UI"/>
          <w:sz w:val="19"/>
          <w:szCs w:val="19"/>
          <w:vertAlign w:val="superscript"/>
        </w:rPr>
        <w:t>-</w:t>
      </w:r>
      <w:proofErr w:type="gramStart"/>
      <w:r>
        <w:rPr>
          <w:rStyle w:val="normaltextrun"/>
          <w:rFonts w:ascii="Trade Gothic Next" w:eastAsiaTheme="majorEastAsia" w:hAnsi="Trade Gothic Next" w:cs="Segoe UI"/>
          <w:sz w:val="19"/>
          <w:szCs w:val="19"/>
          <w:vertAlign w:val="superscript"/>
        </w:rPr>
        <w:t>4</w:t>
      </w:r>
      <w:r>
        <w:rPr>
          <w:rStyle w:val="normaltextrun"/>
          <w:rFonts w:ascii="Trade Gothic Next" w:eastAsiaTheme="majorEastAsia" w:hAnsi="Trade Gothic Next" w:cs="Segoe UI"/>
        </w:rPr>
        <w:t xml:space="preserve"> µg</w:t>
      </w:r>
      <w:proofErr w:type="gramEnd"/>
      <w:r>
        <w:rPr>
          <w:rStyle w:val="normaltextrun"/>
          <w:rFonts w:ascii="Trade Gothic Next" w:eastAsiaTheme="majorEastAsia" w:hAnsi="Trade Gothic Next" w:cs="Segoe UI"/>
        </w:rPr>
        <w:t>/g), Walleye (8.29x10</w:t>
      </w:r>
      <w:r>
        <w:rPr>
          <w:rStyle w:val="normaltextrun"/>
          <w:rFonts w:ascii="Trade Gothic Next" w:eastAsiaTheme="majorEastAsia" w:hAnsi="Trade Gothic Next" w:cs="Segoe UI"/>
          <w:sz w:val="19"/>
          <w:szCs w:val="19"/>
          <w:vertAlign w:val="superscript"/>
        </w:rPr>
        <w:t>-5</w:t>
      </w:r>
      <w:r>
        <w:rPr>
          <w:rStyle w:val="normaltextrun"/>
          <w:rFonts w:ascii="Trade Gothic Next" w:eastAsiaTheme="majorEastAsia" w:hAnsi="Trade Gothic Next" w:cs="Segoe UI"/>
        </w:rPr>
        <w:t xml:space="preserve"> µg/g), Northern Pike (3.49x10</w:t>
      </w:r>
      <w:r>
        <w:rPr>
          <w:rStyle w:val="normaltextrun"/>
          <w:rFonts w:ascii="Trade Gothic Next" w:eastAsiaTheme="majorEastAsia" w:hAnsi="Trade Gothic Next" w:cs="Segoe UI"/>
          <w:sz w:val="19"/>
          <w:szCs w:val="19"/>
          <w:vertAlign w:val="superscript"/>
        </w:rPr>
        <w:t>-5</w:t>
      </w:r>
      <w:r>
        <w:rPr>
          <w:rStyle w:val="normaltextrun"/>
          <w:rFonts w:ascii="Trade Gothic Next" w:eastAsiaTheme="majorEastAsia" w:hAnsi="Trade Gothic Next" w:cs="Segoe UI"/>
        </w:rPr>
        <w:t xml:space="preserve"> µg/g), Lake Trout (2.83x10</w:t>
      </w:r>
      <w:r>
        <w:rPr>
          <w:rStyle w:val="normaltextrun"/>
          <w:rFonts w:ascii="Trade Gothic Next" w:eastAsiaTheme="majorEastAsia" w:hAnsi="Trade Gothic Next" w:cs="Segoe UI"/>
          <w:sz w:val="19"/>
          <w:szCs w:val="19"/>
          <w:vertAlign w:val="superscript"/>
        </w:rPr>
        <w:t>-5</w:t>
      </w:r>
      <w:r>
        <w:rPr>
          <w:rStyle w:val="normaltextrun"/>
          <w:rFonts w:ascii="Trade Gothic Next" w:eastAsiaTheme="majorEastAsia" w:hAnsi="Trade Gothic Next" w:cs="Segoe UI"/>
        </w:rPr>
        <w:t xml:space="preserve"> µg/g). </w:t>
      </w:r>
      <w:r>
        <w:rPr>
          <w:rStyle w:val="eop"/>
          <w:rFonts w:ascii="Trade Gothic Next" w:eastAsiaTheme="majorEastAsia" w:hAnsi="Trade Gothic Next" w:cs="Segoe UI"/>
        </w:rPr>
        <w:t> </w:t>
      </w:r>
    </w:p>
    <w:p w14:paraId="474A5A38" w14:textId="77777777" w:rsidR="000717F1" w:rsidRDefault="000717F1" w:rsidP="000717F1">
      <w:pPr>
        <w:pStyle w:val="paragraph"/>
        <w:spacing w:before="0" w:beforeAutospacing="0" w:after="0" w:afterAutospacing="0"/>
        <w:jc w:val="center"/>
        <w:textAlignment w:val="baseline"/>
        <w:rPr>
          <w:rFonts w:ascii="Segoe UI" w:hAnsi="Segoe UI" w:cs="Segoe UI"/>
          <w:sz w:val="18"/>
          <w:szCs w:val="18"/>
        </w:rPr>
      </w:pPr>
      <w:r>
        <w:rPr>
          <w:rStyle w:val="wacimagecontainer"/>
          <w:rFonts w:ascii="Segoe UI" w:eastAsiaTheme="majorEastAsia" w:hAnsi="Segoe UI" w:cs="Segoe UI"/>
          <w:noProof/>
          <w:sz w:val="18"/>
          <w:szCs w:val="18"/>
        </w:rPr>
        <w:lastRenderedPageBreak/>
        <w:drawing>
          <wp:inline distT="0" distB="0" distL="0" distR="0" wp14:anchorId="4A39D5BD" wp14:editId="760B0651">
            <wp:extent cx="7206615" cy="4952365"/>
            <wp:effectExtent l="0" t="0" r="0" b="635"/>
            <wp:docPr id="104" name="Picture 27" descr="A chart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27" descr="A chart of different colored dot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206615" cy="4952365"/>
                    </a:xfrm>
                    <a:prstGeom prst="rect">
                      <a:avLst/>
                    </a:prstGeom>
                    <a:noFill/>
                    <a:ln>
                      <a:noFill/>
                    </a:ln>
                  </pic:spPr>
                </pic:pic>
              </a:graphicData>
            </a:graphic>
          </wp:inline>
        </w:drawing>
      </w:r>
      <w:r>
        <w:rPr>
          <w:rStyle w:val="eop"/>
          <w:rFonts w:ascii="Trade Gothic Next" w:eastAsiaTheme="majorEastAsia" w:hAnsi="Trade Gothic Next" w:cs="Segoe UI"/>
        </w:rPr>
        <w:t> </w:t>
      </w:r>
    </w:p>
    <w:p w14:paraId="0A740192" w14:textId="77777777" w:rsidR="000717F1" w:rsidRDefault="000717F1" w:rsidP="000717F1">
      <w:pPr>
        <w:pStyle w:val="paragraph"/>
        <w:spacing w:before="0" w:beforeAutospacing="0" w:after="0" w:afterAutospacing="0"/>
        <w:textAlignment w:val="baseline"/>
        <w:rPr>
          <w:rFonts w:ascii="Segoe UI" w:hAnsi="Segoe UI" w:cs="Segoe UI"/>
          <w:color w:val="000000"/>
          <w:sz w:val="18"/>
          <w:szCs w:val="18"/>
        </w:rPr>
      </w:pPr>
      <w:r>
        <w:rPr>
          <w:rStyle w:val="normaltextrun"/>
          <w:rFonts w:ascii="Rockwell Nova" w:eastAsiaTheme="majorEastAsia" w:hAnsi="Rockwell Nova" w:cs="Segoe UI"/>
          <w:color w:val="000000"/>
          <w:sz w:val="36"/>
          <w:szCs w:val="36"/>
        </w:rPr>
        <w:t>Discussion</w:t>
      </w:r>
      <w:r>
        <w:rPr>
          <w:rStyle w:val="normaltextrun"/>
          <w:rFonts w:ascii="Rockwell Nova" w:eastAsiaTheme="majorEastAsia" w:hAnsi="Rockwell Nova" w:cs="Segoe UI"/>
          <w:color w:val="000000"/>
          <w:sz w:val="42"/>
          <w:szCs w:val="42"/>
        </w:rPr>
        <w:t> </w:t>
      </w:r>
      <w:r>
        <w:rPr>
          <w:rStyle w:val="eop"/>
          <w:rFonts w:ascii="Rockwell Nova" w:eastAsiaTheme="majorEastAsia" w:hAnsi="Rockwell Nova" w:cs="Segoe UI"/>
          <w:color w:val="000000"/>
          <w:sz w:val="42"/>
          <w:szCs w:val="42"/>
        </w:rPr>
        <w:t> </w:t>
      </w:r>
    </w:p>
    <w:p w14:paraId="1F6CEEBF" w14:textId="77777777" w:rsidR="000717F1" w:rsidRDefault="000717F1" w:rsidP="000717F1">
      <w:pPr>
        <w:pStyle w:val="paragraph"/>
        <w:spacing w:before="0" w:beforeAutospacing="0" w:after="0" w:afterAutospacing="0"/>
        <w:textAlignment w:val="baseline"/>
        <w:rPr>
          <w:rFonts w:ascii="Segoe UI" w:hAnsi="Segoe UI" w:cs="Segoe UI"/>
          <w:sz w:val="18"/>
          <w:szCs w:val="18"/>
        </w:rPr>
      </w:pPr>
      <w:r>
        <w:rPr>
          <w:rStyle w:val="normaltextrun"/>
          <w:rFonts w:ascii="Trade Gothic Next" w:eastAsiaTheme="majorEastAsia" w:hAnsi="Trade Gothic Next" w:cs="Segoe UI"/>
        </w:rPr>
        <w:t>This data is specific to Ontario bodies of water, and thus the analyses are relevant mainly for populations of freshwater sport fish. However, different areas may be more likely to have marine mercury contamination than others depending on nearby anthropogenic sources. Though the dataset itself included location, we did not study that variable in this report, and it would be an interesting parameter to include if similar analyses were conducted. Regarding the dataset itself, we believe it would be beneficial for researchers to include approximate age or life stage of the fish, as size of the fish and mercury level is likely related to their age- a small species may be lighter but have a higher mercury level due to their age. </w:t>
      </w:r>
      <w:r>
        <w:rPr>
          <w:rStyle w:val="eop"/>
          <w:rFonts w:ascii="Trade Gothic Next" w:eastAsiaTheme="majorEastAsia" w:hAnsi="Trade Gothic Next" w:cs="Segoe UI"/>
        </w:rPr>
        <w:t> </w:t>
      </w:r>
    </w:p>
    <w:p w14:paraId="310FCB69" w14:textId="77777777" w:rsidR="000717F1" w:rsidRDefault="000717F1" w:rsidP="000717F1">
      <w:pPr>
        <w:pStyle w:val="paragraph"/>
        <w:spacing w:before="0" w:beforeAutospacing="0" w:after="0" w:afterAutospacing="0"/>
        <w:textAlignment w:val="baseline"/>
        <w:rPr>
          <w:rFonts w:ascii="Segoe UI" w:hAnsi="Segoe UI" w:cs="Segoe UI"/>
          <w:sz w:val="18"/>
          <w:szCs w:val="18"/>
        </w:rPr>
      </w:pPr>
      <w:r>
        <w:rPr>
          <w:rStyle w:val="normaltextrun"/>
          <w:rFonts w:ascii="Trade Gothic Next" w:eastAsiaTheme="majorEastAsia" w:hAnsi="Trade Gothic Next" w:cs="Segoe UI"/>
        </w:rPr>
        <w:t>It must also be noted that, though researchers attempted to get a broad range of species, there is no guarantee that they were able to, which may indicate our samples do not fully represent the population of fish in the bodies of water.</w:t>
      </w:r>
      <w:r>
        <w:rPr>
          <w:rStyle w:val="eop"/>
          <w:rFonts w:ascii="Trade Gothic Next" w:eastAsiaTheme="majorEastAsia" w:hAnsi="Trade Gothic Next" w:cs="Segoe UI"/>
        </w:rPr>
        <w:t> </w:t>
      </w:r>
    </w:p>
    <w:p w14:paraId="45FB538F" w14:textId="77777777" w:rsidR="000717F1" w:rsidRDefault="000717F1" w:rsidP="000717F1">
      <w:pPr>
        <w:pStyle w:val="paragraph"/>
        <w:spacing w:before="0" w:beforeAutospacing="0" w:after="0" w:afterAutospacing="0"/>
        <w:textAlignment w:val="baseline"/>
        <w:rPr>
          <w:rFonts w:ascii="Segoe UI" w:hAnsi="Segoe UI" w:cs="Segoe UI"/>
          <w:sz w:val="18"/>
          <w:szCs w:val="18"/>
        </w:rPr>
      </w:pPr>
      <w:r>
        <w:rPr>
          <w:rStyle w:val="eop"/>
          <w:rFonts w:ascii="Trade Gothic Next" w:eastAsiaTheme="majorEastAsia" w:hAnsi="Trade Gothic Next" w:cs="Segoe UI"/>
        </w:rPr>
        <w:t> </w:t>
      </w:r>
    </w:p>
    <w:p w14:paraId="55C17BAD" w14:textId="77777777" w:rsidR="000717F1" w:rsidRDefault="000717F1" w:rsidP="000717F1">
      <w:pPr>
        <w:pStyle w:val="paragraph"/>
        <w:spacing w:before="0" w:beforeAutospacing="0" w:after="0" w:afterAutospacing="0"/>
        <w:textAlignment w:val="baseline"/>
        <w:rPr>
          <w:rFonts w:ascii="Segoe UI" w:hAnsi="Segoe UI" w:cs="Segoe UI"/>
          <w:sz w:val="18"/>
          <w:szCs w:val="18"/>
        </w:rPr>
      </w:pPr>
      <w:r>
        <w:rPr>
          <w:rStyle w:val="normaltextrun"/>
          <w:rFonts w:ascii="Rockwell Nova" w:eastAsiaTheme="majorEastAsia" w:hAnsi="Rockwell Nova" w:cs="Segoe UI"/>
          <w:sz w:val="42"/>
          <w:szCs w:val="42"/>
        </w:rPr>
        <w:t>References</w:t>
      </w:r>
      <w:r>
        <w:rPr>
          <w:rStyle w:val="eop"/>
          <w:rFonts w:ascii="Rockwell Nova" w:eastAsiaTheme="majorEastAsia" w:hAnsi="Rockwell Nova" w:cs="Segoe UI"/>
          <w:sz w:val="42"/>
          <w:szCs w:val="42"/>
        </w:rPr>
        <w:t> </w:t>
      </w:r>
    </w:p>
    <w:p w14:paraId="7AB276CF" w14:textId="77777777" w:rsidR="000717F1" w:rsidRDefault="000717F1" w:rsidP="000717F1">
      <w:pPr>
        <w:pStyle w:val="paragraph"/>
        <w:spacing w:before="0" w:beforeAutospacing="0" w:after="0" w:afterAutospacing="0"/>
        <w:ind w:left="555" w:hanging="555"/>
        <w:textAlignment w:val="baseline"/>
        <w:rPr>
          <w:rFonts w:ascii="Segoe UI" w:hAnsi="Segoe UI" w:cs="Segoe UI"/>
          <w:sz w:val="18"/>
          <w:szCs w:val="18"/>
        </w:rPr>
      </w:pPr>
      <w:r>
        <w:rPr>
          <w:rStyle w:val="normaltextrun"/>
          <w:rFonts w:ascii="Trade Gothic Next" w:eastAsiaTheme="majorEastAsia" w:hAnsi="Trade Gothic Next" w:cs="Segoe UI"/>
        </w:rPr>
        <w:lastRenderedPageBreak/>
        <w:t xml:space="preserve">Environment Canada. (2003). </w:t>
      </w:r>
      <w:r>
        <w:rPr>
          <w:rStyle w:val="normaltextrun"/>
          <w:rFonts w:ascii="Trade Gothic Next" w:eastAsiaTheme="majorEastAsia" w:hAnsi="Trade Gothic Next" w:cs="Segoe UI"/>
          <w:i/>
          <w:iCs/>
        </w:rPr>
        <w:t>Mercury: Fishing for Answers</w:t>
      </w:r>
      <w:r>
        <w:rPr>
          <w:rStyle w:val="normaltextrun"/>
          <w:rFonts w:ascii="Trade Gothic Next" w:eastAsiaTheme="majorEastAsia" w:hAnsi="Trade Gothic Next" w:cs="Segoe UI"/>
        </w:rPr>
        <w:t>. Water Policy and Coordination Directorate. https://publications.gc.ca/collections/Collection/En14-1-2002E.pdf</w:t>
      </w:r>
      <w:r>
        <w:rPr>
          <w:rStyle w:val="eop"/>
          <w:rFonts w:ascii="Trade Gothic Next" w:eastAsiaTheme="majorEastAsia" w:hAnsi="Trade Gothic Next" w:cs="Segoe UI"/>
        </w:rPr>
        <w:t> </w:t>
      </w:r>
    </w:p>
    <w:p w14:paraId="2B84D0AC" w14:textId="77777777" w:rsidR="000717F1" w:rsidRDefault="000717F1" w:rsidP="000717F1">
      <w:pPr>
        <w:pStyle w:val="paragraph"/>
        <w:spacing w:before="0" w:beforeAutospacing="0" w:after="0" w:afterAutospacing="0"/>
        <w:ind w:left="555" w:hanging="555"/>
        <w:textAlignment w:val="baseline"/>
        <w:rPr>
          <w:rFonts w:ascii="Segoe UI" w:hAnsi="Segoe UI" w:cs="Segoe UI"/>
          <w:sz w:val="18"/>
          <w:szCs w:val="18"/>
        </w:rPr>
      </w:pPr>
      <w:r>
        <w:rPr>
          <w:rStyle w:val="normaltextrun"/>
          <w:rFonts w:ascii="Trade Gothic Next" w:eastAsiaTheme="majorEastAsia" w:hAnsi="Trade Gothic Next" w:cs="Segoe UI"/>
        </w:rPr>
        <w:t xml:space="preserve">Government of Ontario. (2021). </w:t>
      </w:r>
      <w:r>
        <w:rPr>
          <w:rStyle w:val="normaltextrun"/>
          <w:rFonts w:ascii="Trade Gothic Next" w:eastAsiaTheme="majorEastAsia" w:hAnsi="Trade Gothic Next" w:cs="Segoe UI"/>
          <w:i/>
          <w:iCs/>
        </w:rPr>
        <w:t>Fish Contaminants</w:t>
      </w:r>
      <w:r>
        <w:rPr>
          <w:rStyle w:val="normaltextrun"/>
          <w:rFonts w:ascii="Trade Gothic Next" w:eastAsiaTheme="majorEastAsia" w:hAnsi="Trade Gothic Next" w:cs="Segoe UI"/>
        </w:rPr>
        <w:t xml:space="preserve"> [Data set]. </w:t>
      </w:r>
      <w:hyperlink r:id="rId18" w:tgtFrame="_blank" w:history="1">
        <w:r>
          <w:rPr>
            <w:rStyle w:val="normaltextrun"/>
            <w:rFonts w:ascii="Open Sans" w:eastAsiaTheme="majorEastAsia" w:hAnsi="Open Sans" w:cs="Open Sans"/>
            <w:color w:val="0563C1"/>
            <w:u w:val="single"/>
          </w:rPr>
          <w:t>https://files.ontario.ca/ moe_mapping/downloads</w:t>
        </w:r>
      </w:hyperlink>
      <w:r>
        <w:rPr>
          <w:rStyle w:val="normaltextrun"/>
          <w:rFonts w:ascii="Open Sans" w:eastAsiaTheme="majorEastAsia" w:hAnsi="Open Sans" w:cs="Open Sans"/>
          <w:color w:val="0066CC"/>
          <w:u w:val="single"/>
        </w:rPr>
        <w:t>/2Water/fish_contaminant_data/Fish%20Contaminant%20Data%202005-2018.xlsx</w:t>
      </w:r>
      <w:r>
        <w:rPr>
          <w:rStyle w:val="eop"/>
          <w:rFonts w:ascii="Open Sans" w:eastAsiaTheme="majorEastAsia" w:hAnsi="Open Sans" w:cs="Open Sans"/>
          <w:color w:val="0066CC"/>
        </w:rPr>
        <w:t> </w:t>
      </w:r>
    </w:p>
    <w:p w14:paraId="747ED041" w14:textId="77777777" w:rsidR="00E14248" w:rsidRDefault="00E14248"/>
    <w:sectPr w:rsidR="00E14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Rockwell Nova">
    <w:charset w:val="00"/>
    <w:family w:val="roman"/>
    <w:pitch w:val="variable"/>
    <w:sig w:usb0="80000287" w:usb1="00000002" w:usb2="00000000" w:usb3="00000000" w:csb0="0000019F" w:csb1="00000000"/>
  </w:font>
  <w:font w:name="Trade Gothic Next">
    <w:charset w:val="00"/>
    <w:family w:val="swiss"/>
    <w:pitch w:val="variable"/>
    <w:sig w:usb0="8000002F" w:usb1="0000000A" w:usb2="00000000" w:usb3="00000000" w:csb0="00000001"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55AA0"/>
    <w:multiLevelType w:val="multilevel"/>
    <w:tmpl w:val="04B4D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B51F70"/>
    <w:multiLevelType w:val="multilevel"/>
    <w:tmpl w:val="7DBE6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0F248E"/>
    <w:multiLevelType w:val="multilevel"/>
    <w:tmpl w:val="07A8F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9A7BF5"/>
    <w:multiLevelType w:val="multilevel"/>
    <w:tmpl w:val="5D76F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BA09F6"/>
    <w:multiLevelType w:val="multilevel"/>
    <w:tmpl w:val="C24A2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370805"/>
    <w:multiLevelType w:val="multilevel"/>
    <w:tmpl w:val="947C0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DF00A4"/>
    <w:multiLevelType w:val="multilevel"/>
    <w:tmpl w:val="63B4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41D6FB3"/>
    <w:multiLevelType w:val="multilevel"/>
    <w:tmpl w:val="CA9C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2932F8"/>
    <w:multiLevelType w:val="multilevel"/>
    <w:tmpl w:val="0EA07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FAE3212"/>
    <w:multiLevelType w:val="multilevel"/>
    <w:tmpl w:val="4D0E6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84237870">
    <w:abstractNumId w:val="0"/>
  </w:num>
  <w:num w:numId="2" w16cid:durableId="739988354">
    <w:abstractNumId w:val="1"/>
  </w:num>
  <w:num w:numId="3" w16cid:durableId="206645590">
    <w:abstractNumId w:val="6"/>
  </w:num>
  <w:num w:numId="4" w16cid:durableId="1622225628">
    <w:abstractNumId w:val="3"/>
  </w:num>
  <w:num w:numId="5" w16cid:durableId="2014408032">
    <w:abstractNumId w:val="7"/>
  </w:num>
  <w:num w:numId="6" w16cid:durableId="1276333023">
    <w:abstractNumId w:val="5"/>
  </w:num>
  <w:num w:numId="7" w16cid:durableId="739599322">
    <w:abstractNumId w:val="4"/>
  </w:num>
  <w:num w:numId="8" w16cid:durableId="698891408">
    <w:abstractNumId w:val="9"/>
  </w:num>
  <w:num w:numId="9" w16cid:durableId="1510682279">
    <w:abstractNumId w:val="8"/>
  </w:num>
  <w:num w:numId="10" w16cid:durableId="11956544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248"/>
    <w:rsid w:val="000717F1"/>
    <w:rsid w:val="00E14248"/>
    <w:rsid w:val="00E902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E49EA"/>
  <w15:chartTrackingRefBased/>
  <w15:docId w15:val="{A076F439-9ED5-4515-B0B6-8525D84CE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42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42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42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42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42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42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42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42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42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2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42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42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42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42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42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42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42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4248"/>
    <w:rPr>
      <w:rFonts w:eastAsiaTheme="majorEastAsia" w:cstheme="majorBidi"/>
      <w:color w:val="272727" w:themeColor="text1" w:themeTint="D8"/>
    </w:rPr>
  </w:style>
  <w:style w:type="paragraph" w:styleId="Title">
    <w:name w:val="Title"/>
    <w:basedOn w:val="Normal"/>
    <w:next w:val="Normal"/>
    <w:link w:val="TitleChar"/>
    <w:uiPriority w:val="10"/>
    <w:qFormat/>
    <w:rsid w:val="00E142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42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42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42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4248"/>
    <w:pPr>
      <w:spacing w:before="160"/>
      <w:jc w:val="center"/>
    </w:pPr>
    <w:rPr>
      <w:i/>
      <w:iCs/>
      <w:color w:val="404040" w:themeColor="text1" w:themeTint="BF"/>
    </w:rPr>
  </w:style>
  <w:style w:type="character" w:customStyle="1" w:styleId="QuoteChar">
    <w:name w:val="Quote Char"/>
    <w:basedOn w:val="DefaultParagraphFont"/>
    <w:link w:val="Quote"/>
    <w:uiPriority w:val="29"/>
    <w:rsid w:val="00E14248"/>
    <w:rPr>
      <w:i/>
      <w:iCs/>
      <w:color w:val="404040" w:themeColor="text1" w:themeTint="BF"/>
    </w:rPr>
  </w:style>
  <w:style w:type="paragraph" w:styleId="ListParagraph">
    <w:name w:val="List Paragraph"/>
    <w:basedOn w:val="Normal"/>
    <w:uiPriority w:val="34"/>
    <w:qFormat/>
    <w:rsid w:val="00E14248"/>
    <w:pPr>
      <w:ind w:left="720"/>
      <w:contextualSpacing/>
    </w:pPr>
  </w:style>
  <w:style w:type="character" w:styleId="IntenseEmphasis">
    <w:name w:val="Intense Emphasis"/>
    <w:basedOn w:val="DefaultParagraphFont"/>
    <w:uiPriority w:val="21"/>
    <w:qFormat/>
    <w:rsid w:val="00E14248"/>
    <w:rPr>
      <w:i/>
      <w:iCs/>
      <w:color w:val="0F4761" w:themeColor="accent1" w:themeShade="BF"/>
    </w:rPr>
  </w:style>
  <w:style w:type="paragraph" w:styleId="IntenseQuote">
    <w:name w:val="Intense Quote"/>
    <w:basedOn w:val="Normal"/>
    <w:next w:val="Normal"/>
    <w:link w:val="IntenseQuoteChar"/>
    <w:uiPriority w:val="30"/>
    <w:qFormat/>
    <w:rsid w:val="00E142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4248"/>
    <w:rPr>
      <w:i/>
      <w:iCs/>
      <w:color w:val="0F4761" w:themeColor="accent1" w:themeShade="BF"/>
    </w:rPr>
  </w:style>
  <w:style w:type="character" w:styleId="IntenseReference">
    <w:name w:val="Intense Reference"/>
    <w:basedOn w:val="DefaultParagraphFont"/>
    <w:uiPriority w:val="32"/>
    <w:qFormat/>
    <w:rsid w:val="00E14248"/>
    <w:rPr>
      <w:b/>
      <w:bCs/>
      <w:smallCaps/>
      <w:color w:val="0F4761" w:themeColor="accent1" w:themeShade="BF"/>
      <w:spacing w:val="5"/>
    </w:rPr>
  </w:style>
  <w:style w:type="character" w:styleId="Hyperlink">
    <w:name w:val="Hyperlink"/>
    <w:basedOn w:val="DefaultParagraphFont"/>
    <w:uiPriority w:val="99"/>
    <w:unhideWhenUsed/>
    <w:rsid w:val="000717F1"/>
    <w:rPr>
      <w:color w:val="467886" w:themeColor="hyperlink"/>
      <w:u w:val="single"/>
    </w:rPr>
  </w:style>
  <w:style w:type="character" w:styleId="UnresolvedMention">
    <w:name w:val="Unresolved Mention"/>
    <w:basedOn w:val="DefaultParagraphFont"/>
    <w:uiPriority w:val="99"/>
    <w:semiHidden/>
    <w:unhideWhenUsed/>
    <w:rsid w:val="000717F1"/>
    <w:rPr>
      <w:color w:val="605E5C"/>
      <w:shd w:val="clear" w:color="auto" w:fill="E1DFDD"/>
    </w:rPr>
  </w:style>
  <w:style w:type="paragraph" w:customStyle="1" w:styleId="paragraph">
    <w:name w:val="paragraph"/>
    <w:basedOn w:val="Normal"/>
    <w:rsid w:val="000717F1"/>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0717F1"/>
  </w:style>
  <w:style w:type="character" w:customStyle="1" w:styleId="eop">
    <w:name w:val="eop"/>
    <w:basedOn w:val="DefaultParagraphFont"/>
    <w:rsid w:val="000717F1"/>
  </w:style>
  <w:style w:type="character" w:customStyle="1" w:styleId="wacimagecontainer">
    <w:name w:val="wacimagecontainer"/>
    <w:basedOn w:val="DefaultParagraphFont"/>
    <w:rsid w:val="000717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792229">
      <w:bodyDiv w:val="1"/>
      <w:marLeft w:val="0"/>
      <w:marRight w:val="0"/>
      <w:marTop w:val="0"/>
      <w:marBottom w:val="0"/>
      <w:divBdr>
        <w:top w:val="none" w:sz="0" w:space="0" w:color="auto"/>
        <w:left w:val="none" w:sz="0" w:space="0" w:color="auto"/>
        <w:bottom w:val="none" w:sz="0" w:space="0" w:color="auto"/>
        <w:right w:val="none" w:sz="0" w:space="0" w:color="auto"/>
      </w:divBdr>
      <w:divsChild>
        <w:div w:id="568422841">
          <w:marLeft w:val="0"/>
          <w:marRight w:val="0"/>
          <w:marTop w:val="0"/>
          <w:marBottom w:val="0"/>
          <w:divBdr>
            <w:top w:val="none" w:sz="0" w:space="0" w:color="auto"/>
            <w:left w:val="none" w:sz="0" w:space="0" w:color="auto"/>
            <w:bottom w:val="none" w:sz="0" w:space="0" w:color="auto"/>
            <w:right w:val="none" w:sz="0" w:space="0" w:color="auto"/>
          </w:divBdr>
        </w:div>
        <w:div w:id="2133396244">
          <w:marLeft w:val="0"/>
          <w:marRight w:val="0"/>
          <w:marTop w:val="0"/>
          <w:marBottom w:val="0"/>
          <w:divBdr>
            <w:top w:val="none" w:sz="0" w:space="0" w:color="auto"/>
            <w:left w:val="none" w:sz="0" w:space="0" w:color="auto"/>
            <w:bottom w:val="none" w:sz="0" w:space="0" w:color="auto"/>
            <w:right w:val="none" w:sz="0" w:space="0" w:color="auto"/>
          </w:divBdr>
        </w:div>
        <w:div w:id="63532070">
          <w:marLeft w:val="0"/>
          <w:marRight w:val="0"/>
          <w:marTop w:val="0"/>
          <w:marBottom w:val="0"/>
          <w:divBdr>
            <w:top w:val="none" w:sz="0" w:space="0" w:color="auto"/>
            <w:left w:val="none" w:sz="0" w:space="0" w:color="auto"/>
            <w:bottom w:val="none" w:sz="0" w:space="0" w:color="auto"/>
            <w:right w:val="none" w:sz="0" w:space="0" w:color="auto"/>
          </w:divBdr>
        </w:div>
        <w:div w:id="522288031">
          <w:marLeft w:val="0"/>
          <w:marRight w:val="0"/>
          <w:marTop w:val="0"/>
          <w:marBottom w:val="0"/>
          <w:divBdr>
            <w:top w:val="none" w:sz="0" w:space="0" w:color="auto"/>
            <w:left w:val="none" w:sz="0" w:space="0" w:color="auto"/>
            <w:bottom w:val="none" w:sz="0" w:space="0" w:color="auto"/>
            <w:right w:val="none" w:sz="0" w:space="0" w:color="auto"/>
          </w:divBdr>
        </w:div>
        <w:div w:id="678432864">
          <w:marLeft w:val="0"/>
          <w:marRight w:val="0"/>
          <w:marTop w:val="0"/>
          <w:marBottom w:val="0"/>
          <w:divBdr>
            <w:top w:val="none" w:sz="0" w:space="0" w:color="auto"/>
            <w:left w:val="none" w:sz="0" w:space="0" w:color="auto"/>
            <w:bottom w:val="none" w:sz="0" w:space="0" w:color="auto"/>
            <w:right w:val="none" w:sz="0" w:space="0" w:color="auto"/>
          </w:divBdr>
        </w:div>
        <w:div w:id="1070730955">
          <w:marLeft w:val="0"/>
          <w:marRight w:val="0"/>
          <w:marTop w:val="0"/>
          <w:marBottom w:val="0"/>
          <w:divBdr>
            <w:top w:val="none" w:sz="0" w:space="0" w:color="auto"/>
            <w:left w:val="none" w:sz="0" w:space="0" w:color="auto"/>
            <w:bottom w:val="none" w:sz="0" w:space="0" w:color="auto"/>
            <w:right w:val="none" w:sz="0" w:space="0" w:color="auto"/>
          </w:divBdr>
        </w:div>
        <w:div w:id="2120102089">
          <w:marLeft w:val="0"/>
          <w:marRight w:val="0"/>
          <w:marTop w:val="0"/>
          <w:marBottom w:val="0"/>
          <w:divBdr>
            <w:top w:val="none" w:sz="0" w:space="0" w:color="auto"/>
            <w:left w:val="none" w:sz="0" w:space="0" w:color="auto"/>
            <w:bottom w:val="none" w:sz="0" w:space="0" w:color="auto"/>
            <w:right w:val="none" w:sz="0" w:space="0" w:color="auto"/>
          </w:divBdr>
        </w:div>
        <w:div w:id="320012868">
          <w:marLeft w:val="0"/>
          <w:marRight w:val="0"/>
          <w:marTop w:val="0"/>
          <w:marBottom w:val="0"/>
          <w:divBdr>
            <w:top w:val="none" w:sz="0" w:space="0" w:color="auto"/>
            <w:left w:val="none" w:sz="0" w:space="0" w:color="auto"/>
            <w:bottom w:val="none" w:sz="0" w:space="0" w:color="auto"/>
            <w:right w:val="none" w:sz="0" w:space="0" w:color="auto"/>
          </w:divBdr>
        </w:div>
        <w:div w:id="1779718244">
          <w:marLeft w:val="0"/>
          <w:marRight w:val="0"/>
          <w:marTop w:val="0"/>
          <w:marBottom w:val="0"/>
          <w:divBdr>
            <w:top w:val="none" w:sz="0" w:space="0" w:color="auto"/>
            <w:left w:val="none" w:sz="0" w:space="0" w:color="auto"/>
            <w:bottom w:val="none" w:sz="0" w:space="0" w:color="auto"/>
            <w:right w:val="none" w:sz="0" w:space="0" w:color="auto"/>
          </w:divBdr>
        </w:div>
        <w:div w:id="153035553">
          <w:marLeft w:val="0"/>
          <w:marRight w:val="0"/>
          <w:marTop w:val="0"/>
          <w:marBottom w:val="0"/>
          <w:divBdr>
            <w:top w:val="none" w:sz="0" w:space="0" w:color="auto"/>
            <w:left w:val="none" w:sz="0" w:space="0" w:color="auto"/>
            <w:bottom w:val="none" w:sz="0" w:space="0" w:color="auto"/>
            <w:right w:val="none" w:sz="0" w:space="0" w:color="auto"/>
          </w:divBdr>
        </w:div>
        <w:div w:id="1103454663">
          <w:marLeft w:val="0"/>
          <w:marRight w:val="0"/>
          <w:marTop w:val="0"/>
          <w:marBottom w:val="0"/>
          <w:divBdr>
            <w:top w:val="none" w:sz="0" w:space="0" w:color="auto"/>
            <w:left w:val="none" w:sz="0" w:space="0" w:color="auto"/>
            <w:bottom w:val="none" w:sz="0" w:space="0" w:color="auto"/>
            <w:right w:val="none" w:sz="0" w:space="0" w:color="auto"/>
          </w:divBdr>
        </w:div>
        <w:div w:id="816074789">
          <w:marLeft w:val="0"/>
          <w:marRight w:val="0"/>
          <w:marTop w:val="0"/>
          <w:marBottom w:val="0"/>
          <w:divBdr>
            <w:top w:val="none" w:sz="0" w:space="0" w:color="auto"/>
            <w:left w:val="none" w:sz="0" w:space="0" w:color="auto"/>
            <w:bottom w:val="none" w:sz="0" w:space="0" w:color="auto"/>
            <w:right w:val="none" w:sz="0" w:space="0" w:color="auto"/>
          </w:divBdr>
        </w:div>
        <w:div w:id="1046562981">
          <w:marLeft w:val="0"/>
          <w:marRight w:val="0"/>
          <w:marTop w:val="0"/>
          <w:marBottom w:val="0"/>
          <w:divBdr>
            <w:top w:val="none" w:sz="0" w:space="0" w:color="auto"/>
            <w:left w:val="none" w:sz="0" w:space="0" w:color="auto"/>
            <w:bottom w:val="none" w:sz="0" w:space="0" w:color="auto"/>
            <w:right w:val="none" w:sz="0" w:space="0" w:color="auto"/>
          </w:divBdr>
        </w:div>
        <w:div w:id="166791655">
          <w:marLeft w:val="0"/>
          <w:marRight w:val="0"/>
          <w:marTop w:val="0"/>
          <w:marBottom w:val="0"/>
          <w:divBdr>
            <w:top w:val="none" w:sz="0" w:space="0" w:color="auto"/>
            <w:left w:val="none" w:sz="0" w:space="0" w:color="auto"/>
            <w:bottom w:val="none" w:sz="0" w:space="0" w:color="auto"/>
            <w:right w:val="none" w:sz="0" w:space="0" w:color="auto"/>
          </w:divBdr>
        </w:div>
        <w:div w:id="2119787749">
          <w:marLeft w:val="0"/>
          <w:marRight w:val="0"/>
          <w:marTop w:val="0"/>
          <w:marBottom w:val="0"/>
          <w:divBdr>
            <w:top w:val="none" w:sz="0" w:space="0" w:color="auto"/>
            <w:left w:val="none" w:sz="0" w:space="0" w:color="auto"/>
            <w:bottom w:val="none" w:sz="0" w:space="0" w:color="auto"/>
            <w:right w:val="none" w:sz="0" w:space="0" w:color="auto"/>
          </w:divBdr>
        </w:div>
        <w:div w:id="1411544722">
          <w:marLeft w:val="0"/>
          <w:marRight w:val="0"/>
          <w:marTop w:val="0"/>
          <w:marBottom w:val="0"/>
          <w:divBdr>
            <w:top w:val="none" w:sz="0" w:space="0" w:color="auto"/>
            <w:left w:val="none" w:sz="0" w:space="0" w:color="auto"/>
            <w:bottom w:val="none" w:sz="0" w:space="0" w:color="auto"/>
            <w:right w:val="none" w:sz="0" w:space="0" w:color="auto"/>
          </w:divBdr>
        </w:div>
        <w:div w:id="1513181558">
          <w:marLeft w:val="0"/>
          <w:marRight w:val="0"/>
          <w:marTop w:val="0"/>
          <w:marBottom w:val="0"/>
          <w:divBdr>
            <w:top w:val="none" w:sz="0" w:space="0" w:color="auto"/>
            <w:left w:val="none" w:sz="0" w:space="0" w:color="auto"/>
            <w:bottom w:val="none" w:sz="0" w:space="0" w:color="auto"/>
            <w:right w:val="none" w:sz="0" w:space="0" w:color="auto"/>
          </w:divBdr>
        </w:div>
        <w:div w:id="1230385174">
          <w:marLeft w:val="0"/>
          <w:marRight w:val="0"/>
          <w:marTop w:val="0"/>
          <w:marBottom w:val="0"/>
          <w:divBdr>
            <w:top w:val="none" w:sz="0" w:space="0" w:color="auto"/>
            <w:left w:val="none" w:sz="0" w:space="0" w:color="auto"/>
            <w:bottom w:val="none" w:sz="0" w:space="0" w:color="auto"/>
            <w:right w:val="none" w:sz="0" w:space="0" w:color="auto"/>
          </w:divBdr>
        </w:div>
        <w:div w:id="1077241168">
          <w:marLeft w:val="0"/>
          <w:marRight w:val="0"/>
          <w:marTop w:val="0"/>
          <w:marBottom w:val="0"/>
          <w:divBdr>
            <w:top w:val="none" w:sz="0" w:space="0" w:color="auto"/>
            <w:left w:val="none" w:sz="0" w:space="0" w:color="auto"/>
            <w:bottom w:val="none" w:sz="0" w:space="0" w:color="auto"/>
            <w:right w:val="none" w:sz="0" w:space="0" w:color="auto"/>
          </w:divBdr>
        </w:div>
        <w:div w:id="1407649908">
          <w:marLeft w:val="0"/>
          <w:marRight w:val="0"/>
          <w:marTop w:val="0"/>
          <w:marBottom w:val="0"/>
          <w:divBdr>
            <w:top w:val="none" w:sz="0" w:space="0" w:color="auto"/>
            <w:left w:val="none" w:sz="0" w:space="0" w:color="auto"/>
            <w:bottom w:val="none" w:sz="0" w:space="0" w:color="auto"/>
            <w:right w:val="none" w:sz="0" w:space="0" w:color="auto"/>
          </w:divBdr>
        </w:div>
        <w:div w:id="1676684755">
          <w:marLeft w:val="0"/>
          <w:marRight w:val="0"/>
          <w:marTop w:val="0"/>
          <w:marBottom w:val="0"/>
          <w:divBdr>
            <w:top w:val="none" w:sz="0" w:space="0" w:color="auto"/>
            <w:left w:val="none" w:sz="0" w:space="0" w:color="auto"/>
            <w:bottom w:val="none" w:sz="0" w:space="0" w:color="auto"/>
            <w:right w:val="none" w:sz="0" w:space="0" w:color="auto"/>
          </w:divBdr>
        </w:div>
        <w:div w:id="401491242">
          <w:marLeft w:val="0"/>
          <w:marRight w:val="0"/>
          <w:marTop w:val="0"/>
          <w:marBottom w:val="0"/>
          <w:divBdr>
            <w:top w:val="none" w:sz="0" w:space="0" w:color="auto"/>
            <w:left w:val="none" w:sz="0" w:space="0" w:color="auto"/>
            <w:bottom w:val="none" w:sz="0" w:space="0" w:color="auto"/>
            <w:right w:val="none" w:sz="0" w:space="0" w:color="auto"/>
          </w:divBdr>
        </w:div>
        <w:div w:id="148331066">
          <w:marLeft w:val="0"/>
          <w:marRight w:val="0"/>
          <w:marTop w:val="0"/>
          <w:marBottom w:val="0"/>
          <w:divBdr>
            <w:top w:val="none" w:sz="0" w:space="0" w:color="auto"/>
            <w:left w:val="none" w:sz="0" w:space="0" w:color="auto"/>
            <w:bottom w:val="none" w:sz="0" w:space="0" w:color="auto"/>
            <w:right w:val="none" w:sz="0" w:space="0" w:color="auto"/>
          </w:divBdr>
        </w:div>
        <w:div w:id="337198362">
          <w:marLeft w:val="0"/>
          <w:marRight w:val="0"/>
          <w:marTop w:val="0"/>
          <w:marBottom w:val="0"/>
          <w:divBdr>
            <w:top w:val="none" w:sz="0" w:space="0" w:color="auto"/>
            <w:left w:val="none" w:sz="0" w:space="0" w:color="auto"/>
            <w:bottom w:val="none" w:sz="0" w:space="0" w:color="auto"/>
            <w:right w:val="none" w:sz="0" w:space="0" w:color="auto"/>
          </w:divBdr>
        </w:div>
        <w:div w:id="789401019">
          <w:marLeft w:val="0"/>
          <w:marRight w:val="0"/>
          <w:marTop w:val="0"/>
          <w:marBottom w:val="0"/>
          <w:divBdr>
            <w:top w:val="none" w:sz="0" w:space="0" w:color="auto"/>
            <w:left w:val="none" w:sz="0" w:space="0" w:color="auto"/>
            <w:bottom w:val="none" w:sz="0" w:space="0" w:color="auto"/>
            <w:right w:val="none" w:sz="0" w:space="0" w:color="auto"/>
          </w:divBdr>
        </w:div>
        <w:div w:id="661082970">
          <w:marLeft w:val="0"/>
          <w:marRight w:val="0"/>
          <w:marTop w:val="0"/>
          <w:marBottom w:val="0"/>
          <w:divBdr>
            <w:top w:val="none" w:sz="0" w:space="0" w:color="auto"/>
            <w:left w:val="none" w:sz="0" w:space="0" w:color="auto"/>
            <w:bottom w:val="none" w:sz="0" w:space="0" w:color="auto"/>
            <w:right w:val="none" w:sz="0" w:space="0" w:color="auto"/>
          </w:divBdr>
        </w:div>
        <w:div w:id="1277564110">
          <w:marLeft w:val="0"/>
          <w:marRight w:val="0"/>
          <w:marTop w:val="0"/>
          <w:marBottom w:val="0"/>
          <w:divBdr>
            <w:top w:val="none" w:sz="0" w:space="0" w:color="auto"/>
            <w:left w:val="none" w:sz="0" w:space="0" w:color="auto"/>
            <w:bottom w:val="none" w:sz="0" w:space="0" w:color="auto"/>
            <w:right w:val="none" w:sz="0" w:space="0" w:color="auto"/>
          </w:divBdr>
        </w:div>
        <w:div w:id="633222659">
          <w:marLeft w:val="0"/>
          <w:marRight w:val="0"/>
          <w:marTop w:val="0"/>
          <w:marBottom w:val="0"/>
          <w:divBdr>
            <w:top w:val="none" w:sz="0" w:space="0" w:color="auto"/>
            <w:left w:val="none" w:sz="0" w:space="0" w:color="auto"/>
            <w:bottom w:val="none" w:sz="0" w:space="0" w:color="auto"/>
            <w:right w:val="none" w:sz="0" w:space="0" w:color="auto"/>
          </w:divBdr>
        </w:div>
        <w:div w:id="845554602">
          <w:marLeft w:val="0"/>
          <w:marRight w:val="0"/>
          <w:marTop w:val="0"/>
          <w:marBottom w:val="0"/>
          <w:divBdr>
            <w:top w:val="none" w:sz="0" w:space="0" w:color="auto"/>
            <w:left w:val="none" w:sz="0" w:space="0" w:color="auto"/>
            <w:bottom w:val="none" w:sz="0" w:space="0" w:color="auto"/>
            <w:right w:val="none" w:sz="0" w:space="0" w:color="auto"/>
          </w:divBdr>
        </w:div>
        <w:div w:id="1093890693">
          <w:marLeft w:val="0"/>
          <w:marRight w:val="0"/>
          <w:marTop w:val="0"/>
          <w:marBottom w:val="0"/>
          <w:divBdr>
            <w:top w:val="none" w:sz="0" w:space="0" w:color="auto"/>
            <w:left w:val="none" w:sz="0" w:space="0" w:color="auto"/>
            <w:bottom w:val="none" w:sz="0" w:space="0" w:color="auto"/>
            <w:right w:val="none" w:sz="0" w:space="0" w:color="auto"/>
          </w:divBdr>
        </w:div>
        <w:div w:id="2131120439">
          <w:marLeft w:val="0"/>
          <w:marRight w:val="0"/>
          <w:marTop w:val="0"/>
          <w:marBottom w:val="0"/>
          <w:divBdr>
            <w:top w:val="none" w:sz="0" w:space="0" w:color="auto"/>
            <w:left w:val="none" w:sz="0" w:space="0" w:color="auto"/>
            <w:bottom w:val="none" w:sz="0" w:space="0" w:color="auto"/>
            <w:right w:val="none" w:sz="0" w:space="0" w:color="auto"/>
          </w:divBdr>
        </w:div>
        <w:div w:id="1074857641">
          <w:marLeft w:val="0"/>
          <w:marRight w:val="0"/>
          <w:marTop w:val="0"/>
          <w:marBottom w:val="0"/>
          <w:divBdr>
            <w:top w:val="none" w:sz="0" w:space="0" w:color="auto"/>
            <w:left w:val="none" w:sz="0" w:space="0" w:color="auto"/>
            <w:bottom w:val="none" w:sz="0" w:space="0" w:color="auto"/>
            <w:right w:val="none" w:sz="0" w:space="0" w:color="auto"/>
          </w:divBdr>
        </w:div>
        <w:div w:id="344328011">
          <w:marLeft w:val="0"/>
          <w:marRight w:val="0"/>
          <w:marTop w:val="0"/>
          <w:marBottom w:val="0"/>
          <w:divBdr>
            <w:top w:val="none" w:sz="0" w:space="0" w:color="auto"/>
            <w:left w:val="none" w:sz="0" w:space="0" w:color="auto"/>
            <w:bottom w:val="none" w:sz="0" w:space="0" w:color="auto"/>
            <w:right w:val="none" w:sz="0" w:space="0" w:color="auto"/>
          </w:divBdr>
        </w:div>
        <w:div w:id="1537934719">
          <w:marLeft w:val="0"/>
          <w:marRight w:val="0"/>
          <w:marTop w:val="0"/>
          <w:marBottom w:val="0"/>
          <w:divBdr>
            <w:top w:val="none" w:sz="0" w:space="0" w:color="auto"/>
            <w:left w:val="none" w:sz="0" w:space="0" w:color="auto"/>
            <w:bottom w:val="none" w:sz="0" w:space="0" w:color="auto"/>
            <w:right w:val="none" w:sz="0" w:space="0" w:color="auto"/>
          </w:divBdr>
        </w:div>
        <w:div w:id="1506940838">
          <w:marLeft w:val="0"/>
          <w:marRight w:val="0"/>
          <w:marTop w:val="0"/>
          <w:marBottom w:val="0"/>
          <w:divBdr>
            <w:top w:val="none" w:sz="0" w:space="0" w:color="auto"/>
            <w:left w:val="none" w:sz="0" w:space="0" w:color="auto"/>
            <w:bottom w:val="none" w:sz="0" w:space="0" w:color="auto"/>
            <w:right w:val="none" w:sz="0" w:space="0" w:color="auto"/>
          </w:divBdr>
        </w:div>
        <w:div w:id="935753003">
          <w:marLeft w:val="0"/>
          <w:marRight w:val="0"/>
          <w:marTop w:val="0"/>
          <w:marBottom w:val="0"/>
          <w:divBdr>
            <w:top w:val="none" w:sz="0" w:space="0" w:color="auto"/>
            <w:left w:val="none" w:sz="0" w:space="0" w:color="auto"/>
            <w:bottom w:val="none" w:sz="0" w:space="0" w:color="auto"/>
            <w:right w:val="none" w:sz="0" w:space="0" w:color="auto"/>
          </w:divBdr>
        </w:div>
        <w:div w:id="311254107">
          <w:marLeft w:val="0"/>
          <w:marRight w:val="0"/>
          <w:marTop w:val="0"/>
          <w:marBottom w:val="0"/>
          <w:divBdr>
            <w:top w:val="none" w:sz="0" w:space="0" w:color="auto"/>
            <w:left w:val="none" w:sz="0" w:space="0" w:color="auto"/>
            <w:bottom w:val="none" w:sz="0" w:space="0" w:color="auto"/>
            <w:right w:val="none" w:sz="0" w:space="0" w:color="auto"/>
          </w:divBdr>
        </w:div>
        <w:div w:id="1093548653">
          <w:marLeft w:val="0"/>
          <w:marRight w:val="0"/>
          <w:marTop w:val="0"/>
          <w:marBottom w:val="0"/>
          <w:divBdr>
            <w:top w:val="none" w:sz="0" w:space="0" w:color="auto"/>
            <w:left w:val="none" w:sz="0" w:space="0" w:color="auto"/>
            <w:bottom w:val="none" w:sz="0" w:space="0" w:color="auto"/>
            <w:right w:val="none" w:sz="0" w:space="0" w:color="auto"/>
          </w:divBdr>
        </w:div>
        <w:div w:id="317850295">
          <w:marLeft w:val="0"/>
          <w:marRight w:val="0"/>
          <w:marTop w:val="0"/>
          <w:marBottom w:val="0"/>
          <w:divBdr>
            <w:top w:val="none" w:sz="0" w:space="0" w:color="auto"/>
            <w:left w:val="none" w:sz="0" w:space="0" w:color="auto"/>
            <w:bottom w:val="none" w:sz="0" w:space="0" w:color="auto"/>
            <w:right w:val="none" w:sz="0" w:space="0" w:color="auto"/>
          </w:divBdr>
        </w:div>
        <w:div w:id="601884501">
          <w:marLeft w:val="0"/>
          <w:marRight w:val="0"/>
          <w:marTop w:val="0"/>
          <w:marBottom w:val="0"/>
          <w:divBdr>
            <w:top w:val="none" w:sz="0" w:space="0" w:color="auto"/>
            <w:left w:val="none" w:sz="0" w:space="0" w:color="auto"/>
            <w:bottom w:val="none" w:sz="0" w:space="0" w:color="auto"/>
            <w:right w:val="none" w:sz="0" w:space="0" w:color="auto"/>
          </w:divBdr>
        </w:div>
        <w:div w:id="1128741519">
          <w:marLeft w:val="0"/>
          <w:marRight w:val="0"/>
          <w:marTop w:val="0"/>
          <w:marBottom w:val="0"/>
          <w:divBdr>
            <w:top w:val="none" w:sz="0" w:space="0" w:color="auto"/>
            <w:left w:val="none" w:sz="0" w:space="0" w:color="auto"/>
            <w:bottom w:val="none" w:sz="0" w:space="0" w:color="auto"/>
            <w:right w:val="none" w:sz="0" w:space="0" w:color="auto"/>
          </w:divBdr>
          <w:divsChild>
            <w:div w:id="1099107764">
              <w:marLeft w:val="0"/>
              <w:marRight w:val="0"/>
              <w:marTop w:val="0"/>
              <w:marBottom w:val="0"/>
              <w:divBdr>
                <w:top w:val="none" w:sz="0" w:space="0" w:color="auto"/>
                <w:left w:val="none" w:sz="0" w:space="0" w:color="auto"/>
                <w:bottom w:val="none" w:sz="0" w:space="0" w:color="auto"/>
                <w:right w:val="none" w:sz="0" w:space="0" w:color="auto"/>
              </w:divBdr>
            </w:div>
            <w:div w:id="1241599161">
              <w:marLeft w:val="0"/>
              <w:marRight w:val="0"/>
              <w:marTop w:val="0"/>
              <w:marBottom w:val="0"/>
              <w:divBdr>
                <w:top w:val="none" w:sz="0" w:space="0" w:color="auto"/>
                <w:left w:val="none" w:sz="0" w:space="0" w:color="auto"/>
                <w:bottom w:val="none" w:sz="0" w:space="0" w:color="auto"/>
                <w:right w:val="none" w:sz="0" w:space="0" w:color="auto"/>
              </w:divBdr>
            </w:div>
            <w:div w:id="1967152636">
              <w:marLeft w:val="0"/>
              <w:marRight w:val="0"/>
              <w:marTop w:val="0"/>
              <w:marBottom w:val="0"/>
              <w:divBdr>
                <w:top w:val="none" w:sz="0" w:space="0" w:color="auto"/>
                <w:left w:val="none" w:sz="0" w:space="0" w:color="auto"/>
                <w:bottom w:val="none" w:sz="0" w:space="0" w:color="auto"/>
                <w:right w:val="none" w:sz="0" w:space="0" w:color="auto"/>
              </w:divBdr>
            </w:div>
            <w:div w:id="1934899251">
              <w:marLeft w:val="0"/>
              <w:marRight w:val="0"/>
              <w:marTop w:val="0"/>
              <w:marBottom w:val="0"/>
              <w:divBdr>
                <w:top w:val="none" w:sz="0" w:space="0" w:color="auto"/>
                <w:left w:val="none" w:sz="0" w:space="0" w:color="auto"/>
                <w:bottom w:val="none" w:sz="0" w:space="0" w:color="auto"/>
                <w:right w:val="none" w:sz="0" w:space="0" w:color="auto"/>
              </w:divBdr>
            </w:div>
            <w:div w:id="2080784962">
              <w:marLeft w:val="0"/>
              <w:marRight w:val="0"/>
              <w:marTop w:val="0"/>
              <w:marBottom w:val="0"/>
              <w:divBdr>
                <w:top w:val="none" w:sz="0" w:space="0" w:color="auto"/>
                <w:left w:val="none" w:sz="0" w:space="0" w:color="auto"/>
                <w:bottom w:val="none" w:sz="0" w:space="0" w:color="auto"/>
                <w:right w:val="none" w:sz="0" w:space="0" w:color="auto"/>
              </w:divBdr>
            </w:div>
            <w:div w:id="366104154">
              <w:marLeft w:val="0"/>
              <w:marRight w:val="0"/>
              <w:marTop w:val="0"/>
              <w:marBottom w:val="0"/>
              <w:divBdr>
                <w:top w:val="none" w:sz="0" w:space="0" w:color="auto"/>
                <w:left w:val="none" w:sz="0" w:space="0" w:color="auto"/>
                <w:bottom w:val="none" w:sz="0" w:space="0" w:color="auto"/>
                <w:right w:val="none" w:sz="0" w:space="0" w:color="auto"/>
              </w:divBdr>
            </w:div>
            <w:div w:id="2080247749">
              <w:marLeft w:val="0"/>
              <w:marRight w:val="0"/>
              <w:marTop w:val="0"/>
              <w:marBottom w:val="0"/>
              <w:divBdr>
                <w:top w:val="none" w:sz="0" w:space="0" w:color="auto"/>
                <w:left w:val="none" w:sz="0" w:space="0" w:color="auto"/>
                <w:bottom w:val="none" w:sz="0" w:space="0" w:color="auto"/>
                <w:right w:val="none" w:sz="0" w:space="0" w:color="auto"/>
              </w:divBdr>
            </w:div>
            <w:div w:id="466631241">
              <w:marLeft w:val="0"/>
              <w:marRight w:val="0"/>
              <w:marTop w:val="0"/>
              <w:marBottom w:val="0"/>
              <w:divBdr>
                <w:top w:val="none" w:sz="0" w:space="0" w:color="auto"/>
                <w:left w:val="none" w:sz="0" w:space="0" w:color="auto"/>
                <w:bottom w:val="none" w:sz="0" w:space="0" w:color="auto"/>
                <w:right w:val="none" w:sz="0" w:space="0" w:color="auto"/>
              </w:divBdr>
            </w:div>
            <w:div w:id="148060857">
              <w:marLeft w:val="0"/>
              <w:marRight w:val="0"/>
              <w:marTop w:val="0"/>
              <w:marBottom w:val="0"/>
              <w:divBdr>
                <w:top w:val="none" w:sz="0" w:space="0" w:color="auto"/>
                <w:left w:val="none" w:sz="0" w:space="0" w:color="auto"/>
                <w:bottom w:val="none" w:sz="0" w:space="0" w:color="auto"/>
                <w:right w:val="none" w:sz="0" w:space="0" w:color="auto"/>
              </w:divBdr>
            </w:div>
            <w:div w:id="1473206404">
              <w:marLeft w:val="0"/>
              <w:marRight w:val="0"/>
              <w:marTop w:val="0"/>
              <w:marBottom w:val="0"/>
              <w:divBdr>
                <w:top w:val="none" w:sz="0" w:space="0" w:color="auto"/>
                <w:left w:val="none" w:sz="0" w:space="0" w:color="auto"/>
                <w:bottom w:val="none" w:sz="0" w:space="0" w:color="auto"/>
                <w:right w:val="none" w:sz="0" w:space="0" w:color="auto"/>
              </w:divBdr>
            </w:div>
            <w:div w:id="1448157093">
              <w:marLeft w:val="0"/>
              <w:marRight w:val="0"/>
              <w:marTop w:val="0"/>
              <w:marBottom w:val="0"/>
              <w:divBdr>
                <w:top w:val="none" w:sz="0" w:space="0" w:color="auto"/>
                <w:left w:val="none" w:sz="0" w:space="0" w:color="auto"/>
                <w:bottom w:val="none" w:sz="0" w:space="0" w:color="auto"/>
                <w:right w:val="none" w:sz="0" w:space="0" w:color="auto"/>
              </w:divBdr>
            </w:div>
            <w:div w:id="466893503">
              <w:marLeft w:val="0"/>
              <w:marRight w:val="0"/>
              <w:marTop w:val="0"/>
              <w:marBottom w:val="0"/>
              <w:divBdr>
                <w:top w:val="none" w:sz="0" w:space="0" w:color="auto"/>
                <w:left w:val="none" w:sz="0" w:space="0" w:color="auto"/>
                <w:bottom w:val="none" w:sz="0" w:space="0" w:color="auto"/>
                <w:right w:val="none" w:sz="0" w:space="0" w:color="auto"/>
              </w:divBdr>
            </w:div>
            <w:div w:id="1144006440">
              <w:marLeft w:val="0"/>
              <w:marRight w:val="0"/>
              <w:marTop w:val="0"/>
              <w:marBottom w:val="0"/>
              <w:divBdr>
                <w:top w:val="none" w:sz="0" w:space="0" w:color="auto"/>
                <w:left w:val="none" w:sz="0" w:space="0" w:color="auto"/>
                <w:bottom w:val="none" w:sz="0" w:space="0" w:color="auto"/>
                <w:right w:val="none" w:sz="0" w:space="0" w:color="auto"/>
              </w:divBdr>
            </w:div>
            <w:div w:id="861169908">
              <w:marLeft w:val="0"/>
              <w:marRight w:val="0"/>
              <w:marTop w:val="0"/>
              <w:marBottom w:val="0"/>
              <w:divBdr>
                <w:top w:val="none" w:sz="0" w:space="0" w:color="auto"/>
                <w:left w:val="none" w:sz="0" w:space="0" w:color="auto"/>
                <w:bottom w:val="none" w:sz="0" w:space="0" w:color="auto"/>
                <w:right w:val="none" w:sz="0" w:space="0" w:color="auto"/>
              </w:divBdr>
            </w:div>
            <w:div w:id="2122529563">
              <w:marLeft w:val="0"/>
              <w:marRight w:val="0"/>
              <w:marTop w:val="0"/>
              <w:marBottom w:val="0"/>
              <w:divBdr>
                <w:top w:val="none" w:sz="0" w:space="0" w:color="auto"/>
                <w:left w:val="none" w:sz="0" w:space="0" w:color="auto"/>
                <w:bottom w:val="none" w:sz="0" w:space="0" w:color="auto"/>
                <w:right w:val="none" w:sz="0" w:space="0" w:color="auto"/>
              </w:divBdr>
            </w:div>
            <w:div w:id="328407771">
              <w:marLeft w:val="0"/>
              <w:marRight w:val="0"/>
              <w:marTop w:val="0"/>
              <w:marBottom w:val="0"/>
              <w:divBdr>
                <w:top w:val="none" w:sz="0" w:space="0" w:color="auto"/>
                <w:left w:val="none" w:sz="0" w:space="0" w:color="auto"/>
                <w:bottom w:val="none" w:sz="0" w:space="0" w:color="auto"/>
                <w:right w:val="none" w:sz="0" w:space="0" w:color="auto"/>
              </w:divBdr>
            </w:div>
            <w:div w:id="1611162190">
              <w:marLeft w:val="0"/>
              <w:marRight w:val="0"/>
              <w:marTop w:val="0"/>
              <w:marBottom w:val="0"/>
              <w:divBdr>
                <w:top w:val="none" w:sz="0" w:space="0" w:color="auto"/>
                <w:left w:val="none" w:sz="0" w:space="0" w:color="auto"/>
                <w:bottom w:val="none" w:sz="0" w:space="0" w:color="auto"/>
                <w:right w:val="none" w:sz="0" w:space="0" w:color="auto"/>
              </w:divBdr>
            </w:div>
            <w:div w:id="1858881937">
              <w:marLeft w:val="0"/>
              <w:marRight w:val="0"/>
              <w:marTop w:val="0"/>
              <w:marBottom w:val="0"/>
              <w:divBdr>
                <w:top w:val="none" w:sz="0" w:space="0" w:color="auto"/>
                <w:left w:val="none" w:sz="0" w:space="0" w:color="auto"/>
                <w:bottom w:val="none" w:sz="0" w:space="0" w:color="auto"/>
                <w:right w:val="none" w:sz="0" w:space="0" w:color="auto"/>
              </w:divBdr>
            </w:div>
            <w:div w:id="1497767944">
              <w:marLeft w:val="0"/>
              <w:marRight w:val="0"/>
              <w:marTop w:val="0"/>
              <w:marBottom w:val="0"/>
              <w:divBdr>
                <w:top w:val="none" w:sz="0" w:space="0" w:color="auto"/>
                <w:left w:val="none" w:sz="0" w:space="0" w:color="auto"/>
                <w:bottom w:val="none" w:sz="0" w:space="0" w:color="auto"/>
                <w:right w:val="none" w:sz="0" w:space="0" w:color="auto"/>
              </w:divBdr>
            </w:div>
            <w:div w:id="1786004443">
              <w:marLeft w:val="0"/>
              <w:marRight w:val="0"/>
              <w:marTop w:val="0"/>
              <w:marBottom w:val="0"/>
              <w:divBdr>
                <w:top w:val="none" w:sz="0" w:space="0" w:color="auto"/>
                <w:left w:val="none" w:sz="0" w:space="0" w:color="auto"/>
                <w:bottom w:val="none" w:sz="0" w:space="0" w:color="auto"/>
                <w:right w:val="none" w:sz="0" w:space="0" w:color="auto"/>
              </w:divBdr>
            </w:div>
          </w:divsChild>
        </w:div>
        <w:div w:id="241061366">
          <w:marLeft w:val="0"/>
          <w:marRight w:val="0"/>
          <w:marTop w:val="0"/>
          <w:marBottom w:val="0"/>
          <w:divBdr>
            <w:top w:val="none" w:sz="0" w:space="0" w:color="auto"/>
            <w:left w:val="none" w:sz="0" w:space="0" w:color="auto"/>
            <w:bottom w:val="none" w:sz="0" w:space="0" w:color="auto"/>
            <w:right w:val="none" w:sz="0" w:space="0" w:color="auto"/>
          </w:divBdr>
        </w:div>
        <w:div w:id="1856114225">
          <w:marLeft w:val="0"/>
          <w:marRight w:val="0"/>
          <w:marTop w:val="0"/>
          <w:marBottom w:val="0"/>
          <w:divBdr>
            <w:top w:val="none" w:sz="0" w:space="0" w:color="auto"/>
            <w:left w:val="none" w:sz="0" w:space="0" w:color="auto"/>
            <w:bottom w:val="none" w:sz="0" w:space="0" w:color="auto"/>
            <w:right w:val="none" w:sz="0" w:space="0" w:color="auto"/>
          </w:divBdr>
        </w:div>
        <w:div w:id="1848709458">
          <w:marLeft w:val="0"/>
          <w:marRight w:val="0"/>
          <w:marTop w:val="0"/>
          <w:marBottom w:val="0"/>
          <w:divBdr>
            <w:top w:val="none" w:sz="0" w:space="0" w:color="auto"/>
            <w:left w:val="none" w:sz="0" w:space="0" w:color="auto"/>
            <w:bottom w:val="none" w:sz="0" w:space="0" w:color="auto"/>
            <w:right w:val="none" w:sz="0" w:space="0" w:color="auto"/>
          </w:divBdr>
        </w:div>
      </w:divsChild>
    </w:div>
    <w:div w:id="1293052801">
      <w:bodyDiv w:val="1"/>
      <w:marLeft w:val="0"/>
      <w:marRight w:val="0"/>
      <w:marTop w:val="0"/>
      <w:marBottom w:val="0"/>
      <w:divBdr>
        <w:top w:val="none" w:sz="0" w:space="0" w:color="auto"/>
        <w:left w:val="none" w:sz="0" w:space="0" w:color="auto"/>
        <w:bottom w:val="none" w:sz="0" w:space="0" w:color="auto"/>
        <w:right w:val="none" w:sz="0" w:space="0" w:color="auto"/>
      </w:divBdr>
      <w:divsChild>
        <w:div w:id="197400747">
          <w:marLeft w:val="0"/>
          <w:marRight w:val="0"/>
          <w:marTop w:val="0"/>
          <w:marBottom w:val="0"/>
          <w:divBdr>
            <w:top w:val="none" w:sz="0" w:space="0" w:color="auto"/>
            <w:left w:val="none" w:sz="0" w:space="0" w:color="auto"/>
            <w:bottom w:val="none" w:sz="0" w:space="0" w:color="auto"/>
            <w:right w:val="none" w:sz="0" w:space="0" w:color="auto"/>
          </w:divBdr>
        </w:div>
        <w:div w:id="1679118738">
          <w:marLeft w:val="0"/>
          <w:marRight w:val="0"/>
          <w:marTop w:val="0"/>
          <w:marBottom w:val="0"/>
          <w:divBdr>
            <w:top w:val="none" w:sz="0" w:space="0" w:color="auto"/>
            <w:left w:val="none" w:sz="0" w:space="0" w:color="auto"/>
            <w:bottom w:val="none" w:sz="0" w:space="0" w:color="auto"/>
            <w:right w:val="none" w:sz="0" w:space="0" w:color="auto"/>
          </w:divBdr>
        </w:div>
        <w:div w:id="1613904473">
          <w:marLeft w:val="0"/>
          <w:marRight w:val="0"/>
          <w:marTop w:val="0"/>
          <w:marBottom w:val="0"/>
          <w:divBdr>
            <w:top w:val="none" w:sz="0" w:space="0" w:color="auto"/>
            <w:left w:val="none" w:sz="0" w:space="0" w:color="auto"/>
            <w:bottom w:val="none" w:sz="0" w:space="0" w:color="auto"/>
            <w:right w:val="none" w:sz="0" w:space="0" w:color="auto"/>
          </w:divBdr>
        </w:div>
        <w:div w:id="2139032299">
          <w:marLeft w:val="0"/>
          <w:marRight w:val="0"/>
          <w:marTop w:val="0"/>
          <w:marBottom w:val="0"/>
          <w:divBdr>
            <w:top w:val="none" w:sz="0" w:space="0" w:color="auto"/>
            <w:left w:val="none" w:sz="0" w:space="0" w:color="auto"/>
            <w:bottom w:val="none" w:sz="0" w:space="0" w:color="auto"/>
            <w:right w:val="none" w:sz="0" w:space="0" w:color="auto"/>
          </w:divBdr>
        </w:div>
        <w:div w:id="1799372022">
          <w:marLeft w:val="0"/>
          <w:marRight w:val="0"/>
          <w:marTop w:val="0"/>
          <w:marBottom w:val="0"/>
          <w:divBdr>
            <w:top w:val="none" w:sz="0" w:space="0" w:color="auto"/>
            <w:left w:val="none" w:sz="0" w:space="0" w:color="auto"/>
            <w:bottom w:val="none" w:sz="0" w:space="0" w:color="auto"/>
            <w:right w:val="none" w:sz="0" w:space="0" w:color="auto"/>
          </w:divBdr>
        </w:div>
        <w:div w:id="1009866784">
          <w:marLeft w:val="0"/>
          <w:marRight w:val="0"/>
          <w:marTop w:val="0"/>
          <w:marBottom w:val="0"/>
          <w:divBdr>
            <w:top w:val="none" w:sz="0" w:space="0" w:color="auto"/>
            <w:left w:val="none" w:sz="0" w:space="0" w:color="auto"/>
            <w:bottom w:val="none" w:sz="0" w:space="0" w:color="auto"/>
            <w:right w:val="none" w:sz="0" w:space="0" w:color="auto"/>
          </w:divBdr>
        </w:div>
        <w:div w:id="1859851584">
          <w:marLeft w:val="0"/>
          <w:marRight w:val="0"/>
          <w:marTop w:val="0"/>
          <w:marBottom w:val="0"/>
          <w:divBdr>
            <w:top w:val="none" w:sz="0" w:space="0" w:color="auto"/>
            <w:left w:val="none" w:sz="0" w:space="0" w:color="auto"/>
            <w:bottom w:val="none" w:sz="0" w:space="0" w:color="auto"/>
            <w:right w:val="none" w:sz="0" w:space="0" w:color="auto"/>
          </w:divBdr>
        </w:div>
        <w:div w:id="1405180626">
          <w:marLeft w:val="0"/>
          <w:marRight w:val="0"/>
          <w:marTop w:val="0"/>
          <w:marBottom w:val="0"/>
          <w:divBdr>
            <w:top w:val="none" w:sz="0" w:space="0" w:color="auto"/>
            <w:left w:val="none" w:sz="0" w:space="0" w:color="auto"/>
            <w:bottom w:val="none" w:sz="0" w:space="0" w:color="auto"/>
            <w:right w:val="none" w:sz="0" w:space="0" w:color="auto"/>
          </w:divBdr>
        </w:div>
        <w:div w:id="1091395237">
          <w:marLeft w:val="0"/>
          <w:marRight w:val="0"/>
          <w:marTop w:val="0"/>
          <w:marBottom w:val="0"/>
          <w:divBdr>
            <w:top w:val="none" w:sz="0" w:space="0" w:color="auto"/>
            <w:left w:val="none" w:sz="0" w:space="0" w:color="auto"/>
            <w:bottom w:val="none" w:sz="0" w:space="0" w:color="auto"/>
            <w:right w:val="none" w:sz="0" w:space="0" w:color="auto"/>
          </w:divBdr>
        </w:div>
        <w:div w:id="348413527">
          <w:marLeft w:val="0"/>
          <w:marRight w:val="0"/>
          <w:marTop w:val="0"/>
          <w:marBottom w:val="0"/>
          <w:divBdr>
            <w:top w:val="none" w:sz="0" w:space="0" w:color="auto"/>
            <w:left w:val="none" w:sz="0" w:space="0" w:color="auto"/>
            <w:bottom w:val="none" w:sz="0" w:space="0" w:color="auto"/>
            <w:right w:val="none" w:sz="0" w:space="0" w:color="auto"/>
          </w:divBdr>
        </w:div>
        <w:div w:id="1286079393">
          <w:marLeft w:val="0"/>
          <w:marRight w:val="0"/>
          <w:marTop w:val="0"/>
          <w:marBottom w:val="0"/>
          <w:divBdr>
            <w:top w:val="none" w:sz="0" w:space="0" w:color="auto"/>
            <w:left w:val="none" w:sz="0" w:space="0" w:color="auto"/>
            <w:bottom w:val="none" w:sz="0" w:space="0" w:color="auto"/>
            <w:right w:val="none" w:sz="0" w:space="0" w:color="auto"/>
          </w:divBdr>
        </w:div>
        <w:div w:id="891773226">
          <w:marLeft w:val="0"/>
          <w:marRight w:val="0"/>
          <w:marTop w:val="0"/>
          <w:marBottom w:val="0"/>
          <w:divBdr>
            <w:top w:val="none" w:sz="0" w:space="0" w:color="auto"/>
            <w:left w:val="none" w:sz="0" w:space="0" w:color="auto"/>
            <w:bottom w:val="none" w:sz="0" w:space="0" w:color="auto"/>
            <w:right w:val="none" w:sz="0" w:space="0" w:color="auto"/>
          </w:divBdr>
        </w:div>
        <w:div w:id="1077245917">
          <w:marLeft w:val="0"/>
          <w:marRight w:val="0"/>
          <w:marTop w:val="0"/>
          <w:marBottom w:val="0"/>
          <w:divBdr>
            <w:top w:val="none" w:sz="0" w:space="0" w:color="auto"/>
            <w:left w:val="none" w:sz="0" w:space="0" w:color="auto"/>
            <w:bottom w:val="none" w:sz="0" w:space="0" w:color="auto"/>
            <w:right w:val="none" w:sz="0" w:space="0" w:color="auto"/>
          </w:divBdr>
        </w:div>
        <w:div w:id="1945183065">
          <w:marLeft w:val="0"/>
          <w:marRight w:val="0"/>
          <w:marTop w:val="0"/>
          <w:marBottom w:val="0"/>
          <w:divBdr>
            <w:top w:val="none" w:sz="0" w:space="0" w:color="auto"/>
            <w:left w:val="none" w:sz="0" w:space="0" w:color="auto"/>
            <w:bottom w:val="none" w:sz="0" w:space="0" w:color="auto"/>
            <w:right w:val="none" w:sz="0" w:space="0" w:color="auto"/>
          </w:divBdr>
        </w:div>
        <w:div w:id="246619744">
          <w:marLeft w:val="0"/>
          <w:marRight w:val="0"/>
          <w:marTop w:val="0"/>
          <w:marBottom w:val="0"/>
          <w:divBdr>
            <w:top w:val="none" w:sz="0" w:space="0" w:color="auto"/>
            <w:left w:val="none" w:sz="0" w:space="0" w:color="auto"/>
            <w:bottom w:val="none" w:sz="0" w:space="0" w:color="auto"/>
            <w:right w:val="none" w:sz="0" w:space="0" w:color="auto"/>
          </w:divBdr>
        </w:div>
        <w:div w:id="1579244842">
          <w:marLeft w:val="0"/>
          <w:marRight w:val="0"/>
          <w:marTop w:val="0"/>
          <w:marBottom w:val="0"/>
          <w:divBdr>
            <w:top w:val="none" w:sz="0" w:space="0" w:color="auto"/>
            <w:left w:val="none" w:sz="0" w:space="0" w:color="auto"/>
            <w:bottom w:val="none" w:sz="0" w:space="0" w:color="auto"/>
            <w:right w:val="none" w:sz="0" w:space="0" w:color="auto"/>
          </w:divBdr>
        </w:div>
        <w:div w:id="693698930">
          <w:marLeft w:val="0"/>
          <w:marRight w:val="0"/>
          <w:marTop w:val="0"/>
          <w:marBottom w:val="0"/>
          <w:divBdr>
            <w:top w:val="none" w:sz="0" w:space="0" w:color="auto"/>
            <w:left w:val="none" w:sz="0" w:space="0" w:color="auto"/>
            <w:bottom w:val="none" w:sz="0" w:space="0" w:color="auto"/>
            <w:right w:val="none" w:sz="0" w:space="0" w:color="auto"/>
          </w:divBdr>
        </w:div>
        <w:div w:id="1758357712">
          <w:marLeft w:val="0"/>
          <w:marRight w:val="0"/>
          <w:marTop w:val="0"/>
          <w:marBottom w:val="0"/>
          <w:divBdr>
            <w:top w:val="none" w:sz="0" w:space="0" w:color="auto"/>
            <w:left w:val="none" w:sz="0" w:space="0" w:color="auto"/>
            <w:bottom w:val="none" w:sz="0" w:space="0" w:color="auto"/>
            <w:right w:val="none" w:sz="0" w:space="0" w:color="auto"/>
          </w:divBdr>
        </w:div>
        <w:div w:id="616838229">
          <w:marLeft w:val="0"/>
          <w:marRight w:val="0"/>
          <w:marTop w:val="0"/>
          <w:marBottom w:val="0"/>
          <w:divBdr>
            <w:top w:val="none" w:sz="0" w:space="0" w:color="auto"/>
            <w:left w:val="none" w:sz="0" w:space="0" w:color="auto"/>
            <w:bottom w:val="none" w:sz="0" w:space="0" w:color="auto"/>
            <w:right w:val="none" w:sz="0" w:space="0" w:color="auto"/>
          </w:divBdr>
        </w:div>
        <w:div w:id="783579311">
          <w:marLeft w:val="0"/>
          <w:marRight w:val="0"/>
          <w:marTop w:val="0"/>
          <w:marBottom w:val="0"/>
          <w:divBdr>
            <w:top w:val="none" w:sz="0" w:space="0" w:color="auto"/>
            <w:left w:val="none" w:sz="0" w:space="0" w:color="auto"/>
            <w:bottom w:val="none" w:sz="0" w:space="0" w:color="auto"/>
            <w:right w:val="none" w:sz="0" w:space="0" w:color="auto"/>
          </w:divBdr>
        </w:div>
        <w:div w:id="2065327204">
          <w:marLeft w:val="0"/>
          <w:marRight w:val="0"/>
          <w:marTop w:val="0"/>
          <w:marBottom w:val="0"/>
          <w:divBdr>
            <w:top w:val="none" w:sz="0" w:space="0" w:color="auto"/>
            <w:left w:val="none" w:sz="0" w:space="0" w:color="auto"/>
            <w:bottom w:val="none" w:sz="0" w:space="0" w:color="auto"/>
            <w:right w:val="none" w:sz="0" w:space="0" w:color="auto"/>
          </w:divBdr>
        </w:div>
        <w:div w:id="1846166067">
          <w:marLeft w:val="0"/>
          <w:marRight w:val="0"/>
          <w:marTop w:val="0"/>
          <w:marBottom w:val="0"/>
          <w:divBdr>
            <w:top w:val="none" w:sz="0" w:space="0" w:color="auto"/>
            <w:left w:val="none" w:sz="0" w:space="0" w:color="auto"/>
            <w:bottom w:val="none" w:sz="0" w:space="0" w:color="auto"/>
            <w:right w:val="none" w:sz="0" w:space="0" w:color="auto"/>
          </w:divBdr>
        </w:div>
        <w:div w:id="954630091">
          <w:marLeft w:val="0"/>
          <w:marRight w:val="0"/>
          <w:marTop w:val="0"/>
          <w:marBottom w:val="0"/>
          <w:divBdr>
            <w:top w:val="none" w:sz="0" w:space="0" w:color="auto"/>
            <w:left w:val="none" w:sz="0" w:space="0" w:color="auto"/>
            <w:bottom w:val="none" w:sz="0" w:space="0" w:color="auto"/>
            <w:right w:val="none" w:sz="0" w:space="0" w:color="auto"/>
          </w:divBdr>
        </w:div>
        <w:div w:id="1011879564">
          <w:marLeft w:val="0"/>
          <w:marRight w:val="0"/>
          <w:marTop w:val="0"/>
          <w:marBottom w:val="0"/>
          <w:divBdr>
            <w:top w:val="none" w:sz="0" w:space="0" w:color="auto"/>
            <w:left w:val="none" w:sz="0" w:space="0" w:color="auto"/>
            <w:bottom w:val="none" w:sz="0" w:space="0" w:color="auto"/>
            <w:right w:val="none" w:sz="0" w:space="0" w:color="auto"/>
          </w:divBdr>
        </w:div>
        <w:div w:id="566956158">
          <w:marLeft w:val="0"/>
          <w:marRight w:val="0"/>
          <w:marTop w:val="0"/>
          <w:marBottom w:val="0"/>
          <w:divBdr>
            <w:top w:val="none" w:sz="0" w:space="0" w:color="auto"/>
            <w:left w:val="none" w:sz="0" w:space="0" w:color="auto"/>
            <w:bottom w:val="none" w:sz="0" w:space="0" w:color="auto"/>
            <w:right w:val="none" w:sz="0" w:space="0" w:color="auto"/>
          </w:divBdr>
        </w:div>
        <w:div w:id="1124467005">
          <w:marLeft w:val="0"/>
          <w:marRight w:val="0"/>
          <w:marTop w:val="0"/>
          <w:marBottom w:val="0"/>
          <w:divBdr>
            <w:top w:val="none" w:sz="0" w:space="0" w:color="auto"/>
            <w:left w:val="none" w:sz="0" w:space="0" w:color="auto"/>
            <w:bottom w:val="none" w:sz="0" w:space="0" w:color="auto"/>
            <w:right w:val="none" w:sz="0" w:space="0" w:color="auto"/>
          </w:divBdr>
        </w:div>
        <w:div w:id="96947370">
          <w:marLeft w:val="0"/>
          <w:marRight w:val="0"/>
          <w:marTop w:val="0"/>
          <w:marBottom w:val="0"/>
          <w:divBdr>
            <w:top w:val="none" w:sz="0" w:space="0" w:color="auto"/>
            <w:left w:val="none" w:sz="0" w:space="0" w:color="auto"/>
            <w:bottom w:val="none" w:sz="0" w:space="0" w:color="auto"/>
            <w:right w:val="none" w:sz="0" w:space="0" w:color="auto"/>
          </w:divBdr>
        </w:div>
        <w:div w:id="969896492">
          <w:marLeft w:val="0"/>
          <w:marRight w:val="0"/>
          <w:marTop w:val="0"/>
          <w:marBottom w:val="0"/>
          <w:divBdr>
            <w:top w:val="none" w:sz="0" w:space="0" w:color="auto"/>
            <w:left w:val="none" w:sz="0" w:space="0" w:color="auto"/>
            <w:bottom w:val="none" w:sz="0" w:space="0" w:color="auto"/>
            <w:right w:val="none" w:sz="0" w:space="0" w:color="auto"/>
          </w:divBdr>
        </w:div>
        <w:div w:id="729305157">
          <w:marLeft w:val="0"/>
          <w:marRight w:val="0"/>
          <w:marTop w:val="0"/>
          <w:marBottom w:val="0"/>
          <w:divBdr>
            <w:top w:val="none" w:sz="0" w:space="0" w:color="auto"/>
            <w:left w:val="none" w:sz="0" w:space="0" w:color="auto"/>
            <w:bottom w:val="none" w:sz="0" w:space="0" w:color="auto"/>
            <w:right w:val="none" w:sz="0" w:space="0" w:color="auto"/>
          </w:divBdr>
        </w:div>
        <w:div w:id="349455895">
          <w:marLeft w:val="0"/>
          <w:marRight w:val="0"/>
          <w:marTop w:val="0"/>
          <w:marBottom w:val="0"/>
          <w:divBdr>
            <w:top w:val="none" w:sz="0" w:space="0" w:color="auto"/>
            <w:left w:val="none" w:sz="0" w:space="0" w:color="auto"/>
            <w:bottom w:val="none" w:sz="0" w:space="0" w:color="auto"/>
            <w:right w:val="none" w:sz="0" w:space="0" w:color="auto"/>
          </w:divBdr>
        </w:div>
        <w:div w:id="1870601155">
          <w:marLeft w:val="0"/>
          <w:marRight w:val="0"/>
          <w:marTop w:val="0"/>
          <w:marBottom w:val="0"/>
          <w:divBdr>
            <w:top w:val="none" w:sz="0" w:space="0" w:color="auto"/>
            <w:left w:val="none" w:sz="0" w:space="0" w:color="auto"/>
            <w:bottom w:val="none" w:sz="0" w:space="0" w:color="auto"/>
            <w:right w:val="none" w:sz="0" w:space="0" w:color="auto"/>
          </w:divBdr>
        </w:div>
        <w:div w:id="171647698">
          <w:marLeft w:val="0"/>
          <w:marRight w:val="0"/>
          <w:marTop w:val="0"/>
          <w:marBottom w:val="0"/>
          <w:divBdr>
            <w:top w:val="none" w:sz="0" w:space="0" w:color="auto"/>
            <w:left w:val="none" w:sz="0" w:space="0" w:color="auto"/>
            <w:bottom w:val="none" w:sz="0" w:space="0" w:color="auto"/>
            <w:right w:val="none" w:sz="0" w:space="0" w:color="auto"/>
          </w:divBdr>
        </w:div>
        <w:div w:id="1626110737">
          <w:marLeft w:val="0"/>
          <w:marRight w:val="0"/>
          <w:marTop w:val="0"/>
          <w:marBottom w:val="0"/>
          <w:divBdr>
            <w:top w:val="none" w:sz="0" w:space="0" w:color="auto"/>
            <w:left w:val="none" w:sz="0" w:space="0" w:color="auto"/>
            <w:bottom w:val="none" w:sz="0" w:space="0" w:color="auto"/>
            <w:right w:val="none" w:sz="0" w:space="0" w:color="auto"/>
          </w:divBdr>
        </w:div>
        <w:div w:id="1613635883">
          <w:marLeft w:val="0"/>
          <w:marRight w:val="0"/>
          <w:marTop w:val="0"/>
          <w:marBottom w:val="0"/>
          <w:divBdr>
            <w:top w:val="none" w:sz="0" w:space="0" w:color="auto"/>
            <w:left w:val="none" w:sz="0" w:space="0" w:color="auto"/>
            <w:bottom w:val="none" w:sz="0" w:space="0" w:color="auto"/>
            <w:right w:val="none" w:sz="0" w:space="0" w:color="auto"/>
          </w:divBdr>
        </w:div>
        <w:div w:id="55707806">
          <w:marLeft w:val="0"/>
          <w:marRight w:val="0"/>
          <w:marTop w:val="0"/>
          <w:marBottom w:val="0"/>
          <w:divBdr>
            <w:top w:val="none" w:sz="0" w:space="0" w:color="auto"/>
            <w:left w:val="none" w:sz="0" w:space="0" w:color="auto"/>
            <w:bottom w:val="none" w:sz="0" w:space="0" w:color="auto"/>
            <w:right w:val="none" w:sz="0" w:space="0" w:color="auto"/>
          </w:divBdr>
        </w:div>
        <w:div w:id="575629625">
          <w:marLeft w:val="0"/>
          <w:marRight w:val="0"/>
          <w:marTop w:val="0"/>
          <w:marBottom w:val="0"/>
          <w:divBdr>
            <w:top w:val="none" w:sz="0" w:space="0" w:color="auto"/>
            <w:left w:val="none" w:sz="0" w:space="0" w:color="auto"/>
            <w:bottom w:val="none" w:sz="0" w:space="0" w:color="auto"/>
            <w:right w:val="none" w:sz="0" w:space="0" w:color="auto"/>
          </w:divBdr>
        </w:div>
        <w:div w:id="1482431250">
          <w:marLeft w:val="0"/>
          <w:marRight w:val="0"/>
          <w:marTop w:val="0"/>
          <w:marBottom w:val="0"/>
          <w:divBdr>
            <w:top w:val="none" w:sz="0" w:space="0" w:color="auto"/>
            <w:left w:val="none" w:sz="0" w:space="0" w:color="auto"/>
            <w:bottom w:val="none" w:sz="0" w:space="0" w:color="auto"/>
            <w:right w:val="none" w:sz="0" w:space="0" w:color="auto"/>
          </w:divBdr>
        </w:div>
        <w:div w:id="201790272">
          <w:marLeft w:val="0"/>
          <w:marRight w:val="0"/>
          <w:marTop w:val="0"/>
          <w:marBottom w:val="0"/>
          <w:divBdr>
            <w:top w:val="none" w:sz="0" w:space="0" w:color="auto"/>
            <w:left w:val="none" w:sz="0" w:space="0" w:color="auto"/>
            <w:bottom w:val="none" w:sz="0" w:space="0" w:color="auto"/>
            <w:right w:val="none" w:sz="0" w:space="0" w:color="auto"/>
          </w:divBdr>
        </w:div>
        <w:div w:id="24603355">
          <w:marLeft w:val="0"/>
          <w:marRight w:val="0"/>
          <w:marTop w:val="0"/>
          <w:marBottom w:val="0"/>
          <w:divBdr>
            <w:top w:val="none" w:sz="0" w:space="0" w:color="auto"/>
            <w:left w:val="none" w:sz="0" w:space="0" w:color="auto"/>
            <w:bottom w:val="none" w:sz="0" w:space="0" w:color="auto"/>
            <w:right w:val="none" w:sz="0" w:space="0" w:color="auto"/>
          </w:divBdr>
        </w:div>
        <w:div w:id="2052413428">
          <w:marLeft w:val="0"/>
          <w:marRight w:val="0"/>
          <w:marTop w:val="0"/>
          <w:marBottom w:val="0"/>
          <w:divBdr>
            <w:top w:val="none" w:sz="0" w:space="0" w:color="auto"/>
            <w:left w:val="none" w:sz="0" w:space="0" w:color="auto"/>
            <w:bottom w:val="none" w:sz="0" w:space="0" w:color="auto"/>
            <w:right w:val="none" w:sz="0" w:space="0" w:color="auto"/>
          </w:divBdr>
        </w:div>
        <w:div w:id="69470669">
          <w:marLeft w:val="0"/>
          <w:marRight w:val="0"/>
          <w:marTop w:val="0"/>
          <w:marBottom w:val="0"/>
          <w:divBdr>
            <w:top w:val="none" w:sz="0" w:space="0" w:color="auto"/>
            <w:left w:val="none" w:sz="0" w:space="0" w:color="auto"/>
            <w:bottom w:val="none" w:sz="0" w:space="0" w:color="auto"/>
            <w:right w:val="none" w:sz="0" w:space="0" w:color="auto"/>
          </w:divBdr>
          <w:divsChild>
            <w:div w:id="1588609498">
              <w:marLeft w:val="0"/>
              <w:marRight w:val="0"/>
              <w:marTop w:val="0"/>
              <w:marBottom w:val="0"/>
              <w:divBdr>
                <w:top w:val="none" w:sz="0" w:space="0" w:color="auto"/>
                <w:left w:val="none" w:sz="0" w:space="0" w:color="auto"/>
                <w:bottom w:val="none" w:sz="0" w:space="0" w:color="auto"/>
                <w:right w:val="none" w:sz="0" w:space="0" w:color="auto"/>
              </w:divBdr>
            </w:div>
            <w:div w:id="1565334608">
              <w:marLeft w:val="0"/>
              <w:marRight w:val="0"/>
              <w:marTop w:val="0"/>
              <w:marBottom w:val="0"/>
              <w:divBdr>
                <w:top w:val="none" w:sz="0" w:space="0" w:color="auto"/>
                <w:left w:val="none" w:sz="0" w:space="0" w:color="auto"/>
                <w:bottom w:val="none" w:sz="0" w:space="0" w:color="auto"/>
                <w:right w:val="none" w:sz="0" w:space="0" w:color="auto"/>
              </w:divBdr>
            </w:div>
            <w:div w:id="978727468">
              <w:marLeft w:val="0"/>
              <w:marRight w:val="0"/>
              <w:marTop w:val="0"/>
              <w:marBottom w:val="0"/>
              <w:divBdr>
                <w:top w:val="none" w:sz="0" w:space="0" w:color="auto"/>
                <w:left w:val="none" w:sz="0" w:space="0" w:color="auto"/>
                <w:bottom w:val="none" w:sz="0" w:space="0" w:color="auto"/>
                <w:right w:val="none" w:sz="0" w:space="0" w:color="auto"/>
              </w:divBdr>
            </w:div>
            <w:div w:id="955063469">
              <w:marLeft w:val="0"/>
              <w:marRight w:val="0"/>
              <w:marTop w:val="0"/>
              <w:marBottom w:val="0"/>
              <w:divBdr>
                <w:top w:val="none" w:sz="0" w:space="0" w:color="auto"/>
                <w:left w:val="none" w:sz="0" w:space="0" w:color="auto"/>
                <w:bottom w:val="none" w:sz="0" w:space="0" w:color="auto"/>
                <w:right w:val="none" w:sz="0" w:space="0" w:color="auto"/>
              </w:divBdr>
            </w:div>
            <w:div w:id="1168472926">
              <w:marLeft w:val="0"/>
              <w:marRight w:val="0"/>
              <w:marTop w:val="0"/>
              <w:marBottom w:val="0"/>
              <w:divBdr>
                <w:top w:val="none" w:sz="0" w:space="0" w:color="auto"/>
                <w:left w:val="none" w:sz="0" w:space="0" w:color="auto"/>
                <w:bottom w:val="none" w:sz="0" w:space="0" w:color="auto"/>
                <w:right w:val="none" w:sz="0" w:space="0" w:color="auto"/>
              </w:divBdr>
            </w:div>
            <w:div w:id="598369090">
              <w:marLeft w:val="0"/>
              <w:marRight w:val="0"/>
              <w:marTop w:val="0"/>
              <w:marBottom w:val="0"/>
              <w:divBdr>
                <w:top w:val="none" w:sz="0" w:space="0" w:color="auto"/>
                <w:left w:val="none" w:sz="0" w:space="0" w:color="auto"/>
                <w:bottom w:val="none" w:sz="0" w:space="0" w:color="auto"/>
                <w:right w:val="none" w:sz="0" w:space="0" w:color="auto"/>
              </w:divBdr>
            </w:div>
            <w:div w:id="2027635461">
              <w:marLeft w:val="0"/>
              <w:marRight w:val="0"/>
              <w:marTop w:val="0"/>
              <w:marBottom w:val="0"/>
              <w:divBdr>
                <w:top w:val="none" w:sz="0" w:space="0" w:color="auto"/>
                <w:left w:val="none" w:sz="0" w:space="0" w:color="auto"/>
                <w:bottom w:val="none" w:sz="0" w:space="0" w:color="auto"/>
                <w:right w:val="none" w:sz="0" w:space="0" w:color="auto"/>
              </w:divBdr>
            </w:div>
            <w:div w:id="1855680152">
              <w:marLeft w:val="0"/>
              <w:marRight w:val="0"/>
              <w:marTop w:val="0"/>
              <w:marBottom w:val="0"/>
              <w:divBdr>
                <w:top w:val="none" w:sz="0" w:space="0" w:color="auto"/>
                <w:left w:val="none" w:sz="0" w:space="0" w:color="auto"/>
                <w:bottom w:val="none" w:sz="0" w:space="0" w:color="auto"/>
                <w:right w:val="none" w:sz="0" w:space="0" w:color="auto"/>
              </w:divBdr>
            </w:div>
            <w:div w:id="1698891850">
              <w:marLeft w:val="0"/>
              <w:marRight w:val="0"/>
              <w:marTop w:val="0"/>
              <w:marBottom w:val="0"/>
              <w:divBdr>
                <w:top w:val="none" w:sz="0" w:space="0" w:color="auto"/>
                <w:left w:val="none" w:sz="0" w:space="0" w:color="auto"/>
                <w:bottom w:val="none" w:sz="0" w:space="0" w:color="auto"/>
                <w:right w:val="none" w:sz="0" w:space="0" w:color="auto"/>
              </w:divBdr>
            </w:div>
            <w:div w:id="407922186">
              <w:marLeft w:val="0"/>
              <w:marRight w:val="0"/>
              <w:marTop w:val="0"/>
              <w:marBottom w:val="0"/>
              <w:divBdr>
                <w:top w:val="none" w:sz="0" w:space="0" w:color="auto"/>
                <w:left w:val="none" w:sz="0" w:space="0" w:color="auto"/>
                <w:bottom w:val="none" w:sz="0" w:space="0" w:color="auto"/>
                <w:right w:val="none" w:sz="0" w:space="0" w:color="auto"/>
              </w:divBdr>
            </w:div>
            <w:div w:id="868833318">
              <w:marLeft w:val="0"/>
              <w:marRight w:val="0"/>
              <w:marTop w:val="0"/>
              <w:marBottom w:val="0"/>
              <w:divBdr>
                <w:top w:val="none" w:sz="0" w:space="0" w:color="auto"/>
                <w:left w:val="none" w:sz="0" w:space="0" w:color="auto"/>
                <w:bottom w:val="none" w:sz="0" w:space="0" w:color="auto"/>
                <w:right w:val="none" w:sz="0" w:space="0" w:color="auto"/>
              </w:divBdr>
            </w:div>
            <w:div w:id="1426029151">
              <w:marLeft w:val="0"/>
              <w:marRight w:val="0"/>
              <w:marTop w:val="0"/>
              <w:marBottom w:val="0"/>
              <w:divBdr>
                <w:top w:val="none" w:sz="0" w:space="0" w:color="auto"/>
                <w:left w:val="none" w:sz="0" w:space="0" w:color="auto"/>
                <w:bottom w:val="none" w:sz="0" w:space="0" w:color="auto"/>
                <w:right w:val="none" w:sz="0" w:space="0" w:color="auto"/>
              </w:divBdr>
            </w:div>
            <w:div w:id="713235287">
              <w:marLeft w:val="0"/>
              <w:marRight w:val="0"/>
              <w:marTop w:val="0"/>
              <w:marBottom w:val="0"/>
              <w:divBdr>
                <w:top w:val="none" w:sz="0" w:space="0" w:color="auto"/>
                <w:left w:val="none" w:sz="0" w:space="0" w:color="auto"/>
                <w:bottom w:val="none" w:sz="0" w:space="0" w:color="auto"/>
                <w:right w:val="none" w:sz="0" w:space="0" w:color="auto"/>
              </w:divBdr>
            </w:div>
            <w:div w:id="1638142813">
              <w:marLeft w:val="0"/>
              <w:marRight w:val="0"/>
              <w:marTop w:val="0"/>
              <w:marBottom w:val="0"/>
              <w:divBdr>
                <w:top w:val="none" w:sz="0" w:space="0" w:color="auto"/>
                <w:left w:val="none" w:sz="0" w:space="0" w:color="auto"/>
                <w:bottom w:val="none" w:sz="0" w:space="0" w:color="auto"/>
                <w:right w:val="none" w:sz="0" w:space="0" w:color="auto"/>
              </w:divBdr>
            </w:div>
            <w:div w:id="1421102130">
              <w:marLeft w:val="0"/>
              <w:marRight w:val="0"/>
              <w:marTop w:val="0"/>
              <w:marBottom w:val="0"/>
              <w:divBdr>
                <w:top w:val="none" w:sz="0" w:space="0" w:color="auto"/>
                <w:left w:val="none" w:sz="0" w:space="0" w:color="auto"/>
                <w:bottom w:val="none" w:sz="0" w:space="0" w:color="auto"/>
                <w:right w:val="none" w:sz="0" w:space="0" w:color="auto"/>
              </w:divBdr>
            </w:div>
            <w:div w:id="656300410">
              <w:marLeft w:val="0"/>
              <w:marRight w:val="0"/>
              <w:marTop w:val="0"/>
              <w:marBottom w:val="0"/>
              <w:divBdr>
                <w:top w:val="none" w:sz="0" w:space="0" w:color="auto"/>
                <w:left w:val="none" w:sz="0" w:space="0" w:color="auto"/>
                <w:bottom w:val="none" w:sz="0" w:space="0" w:color="auto"/>
                <w:right w:val="none" w:sz="0" w:space="0" w:color="auto"/>
              </w:divBdr>
            </w:div>
            <w:div w:id="1223298586">
              <w:marLeft w:val="0"/>
              <w:marRight w:val="0"/>
              <w:marTop w:val="0"/>
              <w:marBottom w:val="0"/>
              <w:divBdr>
                <w:top w:val="none" w:sz="0" w:space="0" w:color="auto"/>
                <w:left w:val="none" w:sz="0" w:space="0" w:color="auto"/>
                <w:bottom w:val="none" w:sz="0" w:space="0" w:color="auto"/>
                <w:right w:val="none" w:sz="0" w:space="0" w:color="auto"/>
              </w:divBdr>
            </w:div>
            <w:div w:id="239876057">
              <w:marLeft w:val="0"/>
              <w:marRight w:val="0"/>
              <w:marTop w:val="0"/>
              <w:marBottom w:val="0"/>
              <w:divBdr>
                <w:top w:val="none" w:sz="0" w:space="0" w:color="auto"/>
                <w:left w:val="none" w:sz="0" w:space="0" w:color="auto"/>
                <w:bottom w:val="none" w:sz="0" w:space="0" w:color="auto"/>
                <w:right w:val="none" w:sz="0" w:space="0" w:color="auto"/>
              </w:divBdr>
            </w:div>
            <w:div w:id="463162673">
              <w:marLeft w:val="0"/>
              <w:marRight w:val="0"/>
              <w:marTop w:val="0"/>
              <w:marBottom w:val="0"/>
              <w:divBdr>
                <w:top w:val="none" w:sz="0" w:space="0" w:color="auto"/>
                <w:left w:val="none" w:sz="0" w:space="0" w:color="auto"/>
                <w:bottom w:val="none" w:sz="0" w:space="0" w:color="auto"/>
                <w:right w:val="none" w:sz="0" w:space="0" w:color="auto"/>
              </w:divBdr>
            </w:div>
            <w:div w:id="2029285761">
              <w:marLeft w:val="0"/>
              <w:marRight w:val="0"/>
              <w:marTop w:val="0"/>
              <w:marBottom w:val="0"/>
              <w:divBdr>
                <w:top w:val="none" w:sz="0" w:space="0" w:color="auto"/>
                <w:left w:val="none" w:sz="0" w:space="0" w:color="auto"/>
                <w:bottom w:val="none" w:sz="0" w:space="0" w:color="auto"/>
                <w:right w:val="none" w:sz="0" w:space="0" w:color="auto"/>
              </w:divBdr>
            </w:div>
          </w:divsChild>
        </w:div>
        <w:div w:id="280653010">
          <w:marLeft w:val="0"/>
          <w:marRight w:val="0"/>
          <w:marTop w:val="0"/>
          <w:marBottom w:val="0"/>
          <w:divBdr>
            <w:top w:val="none" w:sz="0" w:space="0" w:color="auto"/>
            <w:left w:val="none" w:sz="0" w:space="0" w:color="auto"/>
            <w:bottom w:val="none" w:sz="0" w:space="0" w:color="auto"/>
            <w:right w:val="none" w:sz="0" w:space="0" w:color="auto"/>
          </w:divBdr>
        </w:div>
        <w:div w:id="1675912971">
          <w:marLeft w:val="0"/>
          <w:marRight w:val="0"/>
          <w:marTop w:val="0"/>
          <w:marBottom w:val="0"/>
          <w:divBdr>
            <w:top w:val="none" w:sz="0" w:space="0" w:color="auto"/>
            <w:left w:val="none" w:sz="0" w:space="0" w:color="auto"/>
            <w:bottom w:val="none" w:sz="0" w:space="0" w:color="auto"/>
            <w:right w:val="none" w:sz="0" w:space="0" w:color="auto"/>
          </w:divBdr>
        </w:div>
        <w:div w:id="983579851">
          <w:marLeft w:val="0"/>
          <w:marRight w:val="0"/>
          <w:marTop w:val="0"/>
          <w:marBottom w:val="0"/>
          <w:divBdr>
            <w:top w:val="none" w:sz="0" w:space="0" w:color="auto"/>
            <w:left w:val="none" w:sz="0" w:space="0" w:color="auto"/>
            <w:bottom w:val="none" w:sz="0" w:space="0" w:color="auto"/>
            <w:right w:val="none" w:sz="0" w:space="0" w:color="auto"/>
          </w:divBdr>
        </w:div>
      </w:divsChild>
    </w:div>
    <w:div w:id="1761489359">
      <w:bodyDiv w:val="1"/>
      <w:marLeft w:val="0"/>
      <w:marRight w:val="0"/>
      <w:marTop w:val="0"/>
      <w:marBottom w:val="0"/>
      <w:divBdr>
        <w:top w:val="none" w:sz="0" w:space="0" w:color="auto"/>
        <w:left w:val="none" w:sz="0" w:space="0" w:color="auto"/>
        <w:bottom w:val="none" w:sz="0" w:space="0" w:color="auto"/>
        <w:right w:val="none" w:sz="0" w:space="0" w:color="auto"/>
      </w:divBdr>
      <w:divsChild>
        <w:div w:id="45036892">
          <w:marLeft w:val="0"/>
          <w:marRight w:val="0"/>
          <w:marTop w:val="0"/>
          <w:marBottom w:val="0"/>
          <w:divBdr>
            <w:top w:val="none" w:sz="0" w:space="0" w:color="auto"/>
            <w:left w:val="none" w:sz="0" w:space="0" w:color="auto"/>
            <w:bottom w:val="none" w:sz="0" w:space="0" w:color="auto"/>
            <w:right w:val="none" w:sz="0" w:space="0" w:color="auto"/>
          </w:divBdr>
        </w:div>
        <w:div w:id="676425068">
          <w:marLeft w:val="0"/>
          <w:marRight w:val="0"/>
          <w:marTop w:val="0"/>
          <w:marBottom w:val="0"/>
          <w:divBdr>
            <w:top w:val="none" w:sz="0" w:space="0" w:color="auto"/>
            <w:left w:val="none" w:sz="0" w:space="0" w:color="auto"/>
            <w:bottom w:val="none" w:sz="0" w:space="0" w:color="auto"/>
            <w:right w:val="none" w:sz="0" w:space="0" w:color="auto"/>
          </w:divBdr>
        </w:div>
        <w:div w:id="2020231648">
          <w:marLeft w:val="0"/>
          <w:marRight w:val="0"/>
          <w:marTop w:val="0"/>
          <w:marBottom w:val="0"/>
          <w:divBdr>
            <w:top w:val="none" w:sz="0" w:space="0" w:color="auto"/>
            <w:left w:val="none" w:sz="0" w:space="0" w:color="auto"/>
            <w:bottom w:val="none" w:sz="0" w:space="0" w:color="auto"/>
            <w:right w:val="none" w:sz="0" w:space="0" w:color="auto"/>
          </w:divBdr>
        </w:div>
        <w:div w:id="1054892667">
          <w:marLeft w:val="0"/>
          <w:marRight w:val="0"/>
          <w:marTop w:val="0"/>
          <w:marBottom w:val="0"/>
          <w:divBdr>
            <w:top w:val="none" w:sz="0" w:space="0" w:color="auto"/>
            <w:left w:val="none" w:sz="0" w:space="0" w:color="auto"/>
            <w:bottom w:val="none" w:sz="0" w:space="0" w:color="auto"/>
            <w:right w:val="none" w:sz="0" w:space="0" w:color="auto"/>
          </w:divBdr>
        </w:div>
        <w:div w:id="502353220">
          <w:marLeft w:val="0"/>
          <w:marRight w:val="0"/>
          <w:marTop w:val="0"/>
          <w:marBottom w:val="0"/>
          <w:divBdr>
            <w:top w:val="none" w:sz="0" w:space="0" w:color="auto"/>
            <w:left w:val="none" w:sz="0" w:space="0" w:color="auto"/>
            <w:bottom w:val="none" w:sz="0" w:space="0" w:color="auto"/>
            <w:right w:val="none" w:sz="0" w:space="0" w:color="auto"/>
          </w:divBdr>
        </w:div>
        <w:div w:id="1468205657">
          <w:marLeft w:val="0"/>
          <w:marRight w:val="0"/>
          <w:marTop w:val="0"/>
          <w:marBottom w:val="0"/>
          <w:divBdr>
            <w:top w:val="none" w:sz="0" w:space="0" w:color="auto"/>
            <w:left w:val="none" w:sz="0" w:space="0" w:color="auto"/>
            <w:bottom w:val="none" w:sz="0" w:space="0" w:color="auto"/>
            <w:right w:val="none" w:sz="0" w:space="0" w:color="auto"/>
          </w:divBdr>
        </w:div>
        <w:div w:id="69081260">
          <w:marLeft w:val="0"/>
          <w:marRight w:val="0"/>
          <w:marTop w:val="0"/>
          <w:marBottom w:val="0"/>
          <w:divBdr>
            <w:top w:val="none" w:sz="0" w:space="0" w:color="auto"/>
            <w:left w:val="none" w:sz="0" w:space="0" w:color="auto"/>
            <w:bottom w:val="none" w:sz="0" w:space="0" w:color="auto"/>
            <w:right w:val="none" w:sz="0" w:space="0" w:color="auto"/>
          </w:divBdr>
        </w:div>
        <w:div w:id="151796403">
          <w:marLeft w:val="0"/>
          <w:marRight w:val="0"/>
          <w:marTop w:val="0"/>
          <w:marBottom w:val="0"/>
          <w:divBdr>
            <w:top w:val="none" w:sz="0" w:space="0" w:color="auto"/>
            <w:left w:val="none" w:sz="0" w:space="0" w:color="auto"/>
            <w:bottom w:val="none" w:sz="0" w:space="0" w:color="auto"/>
            <w:right w:val="none" w:sz="0" w:space="0" w:color="auto"/>
          </w:divBdr>
        </w:div>
        <w:div w:id="256257177">
          <w:marLeft w:val="0"/>
          <w:marRight w:val="0"/>
          <w:marTop w:val="0"/>
          <w:marBottom w:val="0"/>
          <w:divBdr>
            <w:top w:val="none" w:sz="0" w:space="0" w:color="auto"/>
            <w:left w:val="none" w:sz="0" w:space="0" w:color="auto"/>
            <w:bottom w:val="none" w:sz="0" w:space="0" w:color="auto"/>
            <w:right w:val="none" w:sz="0" w:space="0" w:color="auto"/>
          </w:divBdr>
        </w:div>
        <w:div w:id="2064983681">
          <w:marLeft w:val="0"/>
          <w:marRight w:val="0"/>
          <w:marTop w:val="0"/>
          <w:marBottom w:val="0"/>
          <w:divBdr>
            <w:top w:val="none" w:sz="0" w:space="0" w:color="auto"/>
            <w:left w:val="none" w:sz="0" w:space="0" w:color="auto"/>
            <w:bottom w:val="none" w:sz="0" w:space="0" w:color="auto"/>
            <w:right w:val="none" w:sz="0" w:space="0" w:color="auto"/>
          </w:divBdr>
        </w:div>
        <w:div w:id="848758930">
          <w:marLeft w:val="0"/>
          <w:marRight w:val="0"/>
          <w:marTop w:val="0"/>
          <w:marBottom w:val="0"/>
          <w:divBdr>
            <w:top w:val="none" w:sz="0" w:space="0" w:color="auto"/>
            <w:left w:val="none" w:sz="0" w:space="0" w:color="auto"/>
            <w:bottom w:val="none" w:sz="0" w:space="0" w:color="auto"/>
            <w:right w:val="none" w:sz="0" w:space="0" w:color="auto"/>
          </w:divBdr>
        </w:div>
        <w:div w:id="1494952907">
          <w:marLeft w:val="0"/>
          <w:marRight w:val="0"/>
          <w:marTop w:val="0"/>
          <w:marBottom w:val="0"/>
          <w:divBdr>
            <w:top w:val="none" w:sz="0" w:space="0" w:color="auto"/>
            <w:left w:val="none" w:sz="0" w:space="0" w:color="auto"/>
            <w:bottom w:val="none" w:sz="0" w:space="0" w:color="auto"/>
            <w:right w:val="none" w:sz="0" w:space="0" w:color="auto"/>
          </w:divBdr>
        </w:div>
        <w:div w:id="444350746">
          <w:marLeft w:val="0"/>
          <w:marRight w:val="0"/>
          <w:marTop w:val="0"/>
          <w:marBottom w:val="0"/>
          <w:divBdr>
            <w:top w:val="none" w:sz="0" w:space="0" w:color="auto"/>
            <w:left w:val="none" w:sz="0" w:space="0" w:color="auto"/>
            <w:bottom w:val="none" w:sz="0" w:space="0" w:color="auto"/>
            <w:right w:val="none" w:sz="0" w:space="0" w:color="auto"/>
          </w:divBdr>
        </w:div>
        <w:div w:id="623779210">
          <w:marLeft w:val="0"/>
          <w:marRight w:val="0"/>
          <w:marTop w:val="0"/>
          <w:marBottom w:val="0"/>
          <w:divBdr>
            <w:top w:val="none" w:sz="0" w:space="0" w:color="auto"/>
            <w:left w:val="none" w:sz="0" w:space="0" w:color="auto"/>
            <w:bottom w:val="none" w:sz="0" w:space="0" w:color="auto"/>
            <w:right w:val="none" w:sz="0" w:space="0" w:color="auto"/>
          </w:divBdr>
        </w:div>
        <w:div w:id="1260061070">
          <w:marLeft w:val="0"/>
          <w:marRight w:val="0"/>
          <w:marTop w:val="0"/>
          <w:marBottom w:val="0"/>
          <w:divBdr>
            <w:top w:val="none" w:sz="0" w:space="0" w:color="auto"/>
            <w:left w:val="none" w:sz="0" w:space="0" w:color="auto"/>
            <w:bottom w:val="none" w:sz="0" w:space="0" w:color="auto"/>
            <w:right w:val="none" w:sz="0" w:space="0" w:color="auto"/>
          </w:divBdr>
        </w:div>
        <w:div w:id="984165567">
          <w:marLeft w:val="0"/>
          <w:marRight w:val="0"/>
          <w:marTop w:val="0"/>
          <w:marBottom w:val="0"/>
          <w:divBdr>
            <w:top w:val="none" w:sz="0" w:space="0" w:color="auto"/>
            <w:left w:val="none" w:sz="0" w:space="0" w:color="auto"/>
            <w:bottom w:val="none" w:sz="0" w:space="0" w:color="auto"/>
            <w:right w:val="none" w:sz="0" w:space="0" w:color="auto"/>
          </w:divBdr>
        </w:div>
        <w:div w:id="1098449219">
          <w:marLeft w:val="0"/>
          <w:marRight w:val="0"/>
          <w:marTop w:val="0"/>
          <w:marBottom w:val="0"/>
          <w:divBdr>
            <w:top w:val="none" w:sz="0" w:space="0" w:color="auto"/>
            <w:left w:val="none" w:sz="0" w:space="0" w:color="auto"/>
            <w:bottom w:val="none" w:sz="0" w:space="0" w:color="auto"/>
            <w:right w:val="none" w:sz="0" w:space="0" w:color="auto"/>
          </w:divBdr>
        </w:div>
        <w:div w:id="1727482938">
          <w:marLeft w:val="0"/>
          <w:marRight w:val="0"/>
          <w:marTop w:val="0"/>
          <w:marBottom w:val="0"/>
          <w:divBdr>
            <w:top w:val="none" w:sz="0" w:space="0" w:color="auto"/>
            <w:left w:val="none" w:sz="0" w:space="0" w:color="auto"/>
            <w:bottom w:val="none" w:sz="0" w:space="0" w:color="auto"/>
            <w:right w:val="none" w:sz="0" w:space="0" w:color="auto"/>
          </w:divBdr>
        </w:div>
        <w:div w:id="2091852444">
          <w:marLeft w:val="0"/>
          <w:marRight w:val="0"/>
          <w:marTop w:val="0"/>
          <w:marBottom w:val="0"/>
          <w:divBdr>
            <w:top w:val="none" w:sz="0" w:space="0" w:color="auto"/>
            <w:left w:val="none" w:sz="0" w:space="0" w:color="auto"/>
            <w:bottom w:val="none" w:sz="0" w:space="0" w:color="auto"/>
            <w:right w:val="none" w:sz="0" w:space="0" w:color="auto"/>
          </w:divBdr>
        </w:div>
        <w:div w:id="1280408813">
          <w:marLeft w:val="0"/>
          <w:marRight w:val="0"/>
          <w:marTop w:val="0"/>
          <w:marBottom w:val="0"/>
          <w:divBdr>
            <w:top w:val="none" w:sz="0" w:space="0" w:color="auto"/>
            <w:left w:val="none" w:sz="0" w:space="0" w:color="auto"/>
            <w:bottom w:val="none" w:sz="0" w:space="0" w:color="auto"/>
            <w:right w:val="none" w:sz="0" w:space="0" w:color="auto"/>
          </w:divBdr>
        </w:div>
        <w:div w:id="1212765467">
          <w:marLeft w:val="0"/>
          <w:marRight w:val="0"/>
          <w:marTop w:val="0"/>
          <w:marBottom w:val="0"/>
          <w:divBdr>
            <w:top w:val="none" w:sz="0" w:space="0" w:color="auto"/>
            <w:left w:val="none" w:sz="0" w:space="0" w:color="auto"/>
            <w:bottom w:val="none" w:sz="0" w:space="0" w:color="auto"/>
            <w:right w:val="none" w:sz="0" w:space="0" w:color="auto"/>
          </w:divBdr>
        </w:div>
        <w:div w:id="231814728">
          <w:marLeft w:val="0"/>
          <w:marRight w:val="0"/>
          <w:marTop w:val="0"/>
          <w:marBottom w:val="0"/>
          <w:divBdr>
            <w:top w:val="none" w:sz="0" w:space="0" w:color="auto"/>
            <w:left w:val="none" w:sz="0" w:space="0" w:color="auto"/>
            <w:bottom w:val="none" w:sz="0" w:space="0" w:color="auto"/>
            <w:right w:val="none" w:sz="0" w:space="0" w:color="auto"/>
          </w:divBdr>
        </w:div>
        <w:div w:id="125512799">
          <w:marLeft w:val="0"/>
          <w:marRight w:val="0"/>
          <w:marTop w:val="0"/>
          <w:marBottom w:val="0"/>
          <w:divBdr>
            <w:top w:val="none" w:sz="0" w:space="0" w:color="auto"/>
            <w:left w:val="none" w:sz="0" w:space="0" w:color="auto"/>
            <w:bottom w:val="none" w:sz="0" w:space="0" w:color="auto"/>
            <w:right w:val="none" w:sz="0" w:space="0" w:color="auto"/>
          </w:divBdr>
        </w:div>
        <w:div w:id="1038700260">
          <w:marLeft w:val="0"/>
          <w:marRight w:val="0"/>
          <w:marTop w:val="0"/>
          <w:marBottom w:val="0"/>
          <w:divBdr>
            <w:top w:val="none" w:sz="0" w:space="0" w:color="auto"/>
            <w:left w:val="none" w:sz="0" w:space="0" w:color="auto"/>
            <w:bottom w:val="none" w:sz="0" w:space="0" w:color="auto"/>
            <w:right w:val="none" w:sz="0" w:space="0" w:color="auto"/>
          </w:divBdr>
        </w:div>
        <w:div w:id="616640679">
          <w:marLeft w:val="0"/>
          <w:marRight w:val="0"/>
          <w:marTop w:val="0"/>
          <w:marBottom w:val="0"/>
          <w:divBdr>
            <w:top w:val="none" w:sz="0" w:space="0" w:color="auto"/>
            <w:left w:val="none" w:sz="0" w:space="0" w:color="auto"/>
            <w:bottom w:val="none" w:sz="0" w:space="0" w:color="auto"/>
            <w:right w:val="none" w:sz="0" w:space="0" w:color="auto"/>
          </w:divBdr>
        </w:div>
        <w:div w:id="174812144">
          <w:marLeft w:val="0"/>
          <w:marRight w:val="0"/>
          <w:marTop w:val="0"/>
          <w:marBottom w:val="0"/>
          <w:divBdr>
            <w:top w:val="none" w:sz="0" w:space="0" w:color="auto"/>
            <w:left w:val="none" w:sz="0" w:space="0" w:color="auto"/>
            <w:bottom w:val="none" w:sz="0" w:space="0" w:color="auto"/>
            <w:right w:val="none" w:sz="0" w:space="0" w:color="auto"/>
          </w:divBdr>
        </w:div>
        <w:div w:id="2004506068">
          <w:marLeft w:val="0"/>
          <w:marRight w:val="0"/>
          <w:marTop w:val="0"/>
          <w:marBottom w:val="0"/>
          <w:divBdr>
            <w:top w:val="none" w:sz="0" w:space="0" w:color="auto"/>
            <w:left w:val="none" w:sz="0" w:space="0" w:color="auto"/>
            <w:bottom w:val="none" w:sz="0" w:space="0" w:color="auto"/>
            <w:right w:val="none" w:sz="0" w:space="0" w:color="auto"/>
          </w:divBdr>
        </w:div>
        <w:div w:id="981467164">
          <w:marLeft w:val="0"/>
          <w:marRight w:val="0"/>
          <w:marTop w:val="0"/>
          <w:marBottom w:val="0"/>
          <w:divBdr>
            <w:top w:val="none" w:sz="0" w:space="0" w:color="auto"/>
            <w:left w:val="none" w:sz="0" w:space="0" w:color="auto"/>
            <w:bottom w:val="none" w:sz="0" w:space="0" w:color="auto"/>
            <w:right w:val="none" w:sz="0" w:space="0" w:color="auto"/>
          </w:divBdr>
        </w:div>
        <w:div w:id="1209418734">
          <w:marLeft w:val="0"/>
          <w:marRight w:val="0"/>
          <w:marTop w:val="0"/>
          <w:marBottom w:val="0"/>
          <w:divBdr>
            <w:top w:val="none" w:sz="0" w:space="0" w:color="auto"/>
            <w:left w:val="none" w:sz="0" w:space="0" w:color="auto"/>
            <w:bottom w:val="none" w:sz="0" w:space="0" w:color="auto"/>
            <w:right w:val="none" w:sz="0" w:space="0" w:color="auto"/>
          </w:divBdr>
        </w:div>
        <w:div w:id="585965490">
          <w:marLeft w:val="0"/>
          <w:marRight w:val="0"/>
          <w:marTop w:val="0"/>
          <w:marBottom w:val="0"/>
          <w:divBdr>
            <w:top w:val="none" w:sz="0" w:space="0" w:color="auto"/>
            <w:left w:val="none" w:sz="0" w:space="0" w:color="auto"/>
            <w:bottom w:val="none" w:sz="0" w:space="0" w:color="auto"/>
            <w:right w:val="none" w:sz="0" w:space="0" w:color="auto"/>
          </w:divBdr>
        </w:div>
        <w:div w:id="47384007">
          <w:marLeft w:val="0"/>
          <w:marRight w:val="0"/>
          <w:marTop w:val="0"/>
          <w:marBottom w:val="0"/>
          <w:divBdr>
            <w:top w:val="none" w:sz="0" w:space="0" w:color="auto"/>
            <w:left w:val="none" w:sz="0" w:space="0" w:color="auto"/>
            <w:bottom w:val="none" w:sz="0" w:space="0" w:color="auto"/>
            <w:right w:val="none" w:sz="0" w:space="0" w:color="auto"/>
          </w:divBdr>
        </w:div>
        <w:div w:id="441188641">
          <w:marLeft w:val="0"/>
          <w:marRight w:val="0"/>
          <w:marTop w:val="0"/>
          <w:marBottom w:val="0"/>
          <w:divBdr>
            <w:top w:val="none" w:sz="0" w:space="0" w:color="auto"/>
            <w:left w:val="none" w:sz="0" w:space="0" w:color="auto"/>
            <w:bottom w:val="none" w:sz="0" w:space="0" w:color="auto"/>
            <w:right w:val="none" w:sz="0" w:space="0" w:color="auto"/>
          </w:divBdr>
        </w:div>
        <w:div w:id="1744599923">
          <w:marLeft w:val="0"/>
          <w:marRight w:val="0"/>
          <w:marTop w:val="0"/>
          <w:marBottom w:val="0"/>
          <w:divBdr>
            <w:top w:val="none" w:sz="0" w:space="0" w:color="auto"/>
            <w:left w:val="none" w:sz="0" w:space="0" w:color="auto"/>
            <w:bottom w:val="none" w:sz="0" w:space="0" w:color="auto"/>
            <w:right w:val="none" w:sz="0" w:space="0" w:color="auto"/>
          </w:divBdr>
        </w:div>
        <w:div w:id="455635338">
          <w:marLeft w:val="0"/>
          <w:marRight w:val="0"/>
          <w:marTop w:val="0"/>
          <w:marBottom w:val="0"/>
          <w:divBdr>
            <w:top w:val="none" w:sz="0" w:space="0" w:color="auto"/>
            <w:left w:val="none" w:sz="0" w:space="0" w:color="auto"/>
            <w:bottom w:val="none" w:sz="0" w:space="0" w:color="auto"/>
            <w:right w:val="none" w:sz="0" w:space="0" w:color="auto"/>
          </w:divBdr>
        </w:div>
        <w:div w:id="1542673273">
          <w:marLeft w:val="0"/>
          <w:marRight w:val="0"/>
          <w:marTop w:val="0"/>
          <w:marBottom w:val="0"/>
          <w:divBdr>
            <w:top w:val="none" w:sz="0" w:space="0" w:color="auto"/>
            <w:left w:val="none" w:sz="0" w:space="0" w:color="auto"/>
            <w:bottom w:val="none" w:sz="0" w:space="0" w:color="auto"/>
            <w:right w:val="none" w:sz="0" w:space="0" w:color="auto"/>
          </w:divBdr>
        </w:div>
        <w:div w:id="1567380556">
          <w:marLeft w:val="0"/>
          <w:marRight w:val="0"/>
          <w:marTop w:val="0"/>
          <w:marBottom w:val="0"/>
          <w:divBdr>
            <w:top w:val="none" w:sz="0" w:space="0" w:color="auto"/>
            <w:left w:val="none" w:sz="0" w:space="0" w:color="auto"/>
            <w:bottom w:val="none" w:sz="0" w:space="0" w:color="auto"/>
            <w:right w:val="none" w:sz="0" w:space="0" w:color="auto"/>
          </w:divBdr>
        </w:div>
        <w:div w:id="2089765529">
          <w:marLeft w:val="0"/>
          <w:marRight w:val="0"/>
          <w:marTop w:val="0"/>
          <w:marBottom w:val="0"/>
          <w:divBdr>
            <w:top w:val="none" w:sz="0" w:space="0" w:color="auto"/>
            <w:left w:val="none" w:sz="0" w:space="0" w:color="auto"/>
            <w:bottom w:val="none" w:sz="0" w:space="0" w:color="auto"/>
            <w:right w:val="none" w:sz="0" w:space="0" w:color="auto"/>
          </w:divBdr>
        </w:div>
        <w:div w:id="1841190641">
          <w:marLeft w:val="0"/>
          <w:marRight w:val="0"/>
          <w:marTop w:val="0"/>
          <w:marBottom w:val="0"/>
          <w:divBdr>
            <w:top w:val="none" w:sz="0" w:space="0" w:color="auto"/>
            <w:left w:val="none" w:sz="0" w:space="0" w:color="auto"/>
            <w:bottom w:val="none" w:sz="0" w:space="0" w:color="auto"/>
            <w:right w:val="none" w:sz="0" w:space="0" w:color="auto"/>
          </w:divBdr>
        </w:div>
        <w:div w:id="59140802">
          <w:marLeft w:val="0"/>
          <w:marRight w:val="0"/>
          <w:marTop w:val="0"/>
          <w:marBottom w:val="0"/>
          <w:divBdr>
            <w:top w:val="none" w:sz="0" w:space="0" w:color="auto"/>
            <w:left w:val="none" w:sz="0" w:space="0" w:color="auto"/>
            <w:bottom w:val="none" w:sz="0" w:space="0" w:color="auto"/>
            <w:right w:val="none" w:sz="0" w:space="0" w:color="auto"/>
          </w:divBdr>
        </w:div>
        <w:div w:id="1054425215">
          <w:marLeft w:val="0"/>
          <w:marRight w:val="0"/>
          <w:marTop w:val="0"/>
          <w:marBottom w:val="0"/>
          <w:divBdr>
            <w:top w:val="none" w:sz="0" w:space="0" w:color="auto"/>
            <w:left w:val="none" w:sz="0" w:space="0" w:color="auto"/>
            <w:bottom w:val="none" w:sz="0" w:space="0" w:color="auto"/>
            <w:right w:val="none" w:sz="0" w:space="0" w:color="auto"/>
          </w:divBdr>
        </w:div>
        <w:div w:id="966592999">
          <w:marLeft w:val="0"/>
          <w:marRight w:val="0"/>
          <w:marTop w:val="0"/>
          <w:marBottom w:val="0"/>
          <w:divBdr>
            <w:top w:val="none" w:sz="0" w:space="0" w:color="auto"/>
            <w:left w:val="none" w:sz="0" w:space="0" w:color="auto"/>
            <w:bottom w:val="none" w:sz="0" w:space="0" w:color="auto"/>
            <w:right w:val="none" w:sz="0" w:space="0" w:color="auto"/>
          </w:divBdr>
          <w:divsChild>
            <w:div w:id="1543011990">
              <w:marLeft w:val="0"/>
              <w:marRight w:val="0"/>
              <w:marTop w:val="0"/>
              <w:marBottom w:val="0"/>
              <w:divBdr>
                <w:top w:val="none" w:sz="0" w:space="0" w:color="auto"/>
                <w:left w:val="none" w:sz="0" w:space="0" w:color="auto"/>
                <w:bottom w:val="none" w:sz="0" w:space="0" w:color="auto"/>
                <w:right w:val="none" w:sz="0" w:space="0" w:color="auto"/>
              </w:divBdr>
            </w:div>
            <w:div w:id="2078088170">
              <w:marLeft w:val="0"/>
              <w:marRight w:val="0"/>
              <w:marTop w:val="0"/>
              <w:marBottom w:val="0"/>
              <w:divBdr>
                <w:top w:val="none" w:sz="0" w:space="0" w:color="auto"/>
                <w:left w:val="none" w:sz="0" w:space="0" w:color="auto"/>
                <w:bottom w:val="none" w:sz="0" w:space="0" w:color="auto"/>
                <w:right w:val="none" w:sz="0" w:space="0" w:color="auto"/>
              </w:divBdr>
            </w:div>
            <w:div w:id="1844078606">
              <w:marLeft w:val="0"/>
              <w:marRight w:val="0"/>
              <w:marTop w:val="0"/>
              <w:marBottom w:val="0"/>
              <w:divBdr>
                <w:top w:val="none" w:sz="0" w:space="0" w:color="auto"/>
                <w:left w:val="none" w:sz="0" w:space="0" w:color="auto"/>
                <w:bottom w:val="none" w:sz="0" w:space="0" w:color="auto"/>
                <w:right w:val="none" w:sz="0" w:space="0" w:color="auto"/>
              </w:divBdr>
            </w:div>
            <w:div w:id="958144688">
              <w:marLeft w:val="0"/>
              <w:marRight w:val="0"/>
              <w:marTop w:val="0"/>
              <w:marBottom w:val="0"/>
              <w:divBdr>
                <w:top w:val="none" w:sz="0" w:space="0" w:color="auto"/>
                <w:left w:val="none" w:sz="0" w:space="0" w:color="auto"/>
                <w:bottom w:val="none" w:sz="0" w:space="0" w:color="auto"/>
                <w:right w:val="none" w:sz="0" w:space="0" w:color="auto"/>
              </w:divBdr>
            </w:div>
            <w:div w:id="2057310138">
              <w:marLeft w:val="0"/>
              <w:marRight w:val="0"/>
              <w:marTop w:val="0"/>
              <w:marBottom w:val="0"/>
              <w:divBdr>
                <w:top w:val="none" w:sz="0" w:space="0" w:color="auto"/>
                <w:left w:val="none" w:sz="0" w:space="0" w:color="auto"/>
                <w:bottom w:val="none" w:sz="0" w:space="0" w:color="auto"/>
                <w:right w:val="none" w:sz="0" w:space="0" w:color="auto"/>
              </w:divBdr>
            </w:div>
            <w:div w:id="135075896">
              <w:marLeft w:val="0"/>
              <w:marRight w:val="0"/>
              <w:marTop w:val="0"/>
              <w:marBottom w:val="0"/>
              <w:divBdr>
                <w:top w:val="none" w:sz="0" w:space="0" w:color="auto"/>
                <w:left w:val="none" w:sz="0" w:space="0" w:color="auto"/>
                <w:bottom w:val="none" w:sz="0" w:space="0" w:color="auto"/>
                <w:right w:val="none" w:sz="0" w:space="0" w:color="auto"/>
              </w:divBdr>
            </w:div>
            <w:div w:id="1812139155">
              <w:marLeft w:val="0"/>
              <w:marRight w:val="0"/>
              <w:marTop w:val="0"/>
              <w:marBottom w:val="0"/>
              <w:divBdr>
                <w:top w:val="none" w:sz="0" w:space="0" w:color="auto"/>
                <w:left w:val="none" w:sz="0" w:space="0" w:color="auto"/>
                <w:bottom w:val="none" w:sz="0" w:space="0" w:color="auto"/>
                <w:right w:val="none" w:sz="0" w:space="0" w:color="auto"/>
              </w:divBdr>
            </w:div>
            <w:div w:id="1204444061">
              <w:marLeft w:val="0"/>
              <w:marRight w:val="0"/>
              <w:marTop w:val="0"/>
              <w:marBottom w:val="0"/>
              <w:divBdr>
                <w:top w:val="none" w:sz="0" w:space="0" w:color="auto"/>
                <w:left w:val="none" w:sz="0" w:space="0" w:color="auto"/>
                <w:bottom w:val="none" w:sz="0" w:space="0" w:color="auto"/>
                <w:right w:val="none" w:sz="0" w:space="0" w:color="auto"/>
              </w:divBdr>
            </w:div>
            <w:div w:id="965156980">
              <w:marLeft w:val="0"/>
              <w:marRight w:val="0"/>
              <w:marTop w:val="0"/>
              <w:marBottom w:val="0"/>
              <w:divBdr>
                <w:top w:val="none" w:sz="0" w:space="0" w:color="auto"/>
                <w:left w:val="none" w:sz="0" w:space="0" w:color="auto"/>
                <w:bottom w:val="none" w:sz="0" w:space="0" w:color="auto"/>
                <w:right w:val="none" w:sz="0" w:space="0" w:color="auto"/>
              </w:divBdr>
            </w:div>
            <w:div w:id="586890448">
              <w:marLeft w:val="0"/>
              <w:marRight w:val="0"/>
              <w:marTop w:val="0"/>
              <w:marBottom w:val="0"/>
              <w:divBdr>
                <w:top w:val="none" w:sz="0" w:space="0" w:color="auto"/>
                <w:left w:val="none" w:sz="0" w:space="0" w:color="auto"/>
                <w:bottom w:val="none" w:sz="0" w:space="0" w:color="auto"/>
                <w:right w:val="none" w:sz="0" w:space="0" w:color="auto"/>
              </w:divBdr>
            </w:div>
            <w:div w:id="246115249">
              <w:marLeft w:val="0"/>
              <w:marRight w:val="0"/>
              <w:marTop w:val="0"/>
              <w:marBottom w:val="0"/>
              <w:divBdr>
                <w:top w:val="none" w:sz="0" w:space="0" w:color="auto"/>
                <w:left w:val="none" w:sz="0" w:space="0" w:color="auto"/>
                <w:bottom w:val="none" w:sz="0" w:space="0" w:color="auto"/>
                <w:right w:val="none" w:sz="0" w:space="0" w:color="auto"/>
              </w:divBdr>
            </w:div>
            <w:div w:id="359822152">
              <w:marLeft w:val="0"/>
              <w:marRight w:val="0"/>
              <w:marTop w:val="0"/>
              <w:marBottom w:val="0"/>
              <w:divBdr>
                <w:top w:val="none" w:sz="0" w:space="0" w:color="auto"/>
                <w:left w:val="none" w:sz="0" w:space="0" w:color="auto"/>
                <w:bottom w:val="none" w:sz="0" w:space="0" w:color="auto"/>
                <w:right w:val="none" w:sz="0" w:space="0" w:color="auto"/>
              </w:divBdr>
            </w:div>
            <w:div w:id="961956242">
              <w:marLeft w:val="0"/>
              <w:marRight w:val="0"/>
              <w:marTop w:val="0"/>
              <w:marBottom w:val="0"/>
              <w:divBdr>
                <w:top w:val="none" w:sz="0" w:space="0" w:color="auto"/>
                <w:left w:val="none" w:sz="0" w:space="0" w:color="auto"/>
                <w:bottom w:val="none" w:sz="0" w:space="0" w:color="auto"/>
                <w:right w:val="none" w:sz="0" w:space="0" w:color="auto"/>
              </w:divBdr>
            </w:div>
            <w:div w:id="1950702754">
              <w:marLeft w:val="0"/>
              <w:marRight w:val="0"/>
              <w:marTop w:val="0"/>
              <w:marBottom w:val="0"/>
              <w:divBdr>
                <w:top w:val="none" w:sz="0" w:space="0" w:color="auto"/>
                <w:left w:val="none" w:sz="0" w:space="0" w:color="auto"/>
                <w:bottom w:val="none" w:sz="0" w:space="0" w:color="auto"/>
                <w:right w:val="none" w:sz="0" w:space="0" w:color="auto"/>
              </w:divBdr>
            </w:div>
            <w:div w:id="1166630130">
              <w:marLeft w:val="0"/>
              <w:marRight w:val="0"/>
              <w:marTop w:val="0"/>
              <w:marBottom w:val="0"/>
              <w:divBdr>
                <w:top w:val="none" w:sz="0" w:space="0" w:color="auto"/>
                <w:left w:val="none" w:sz="0" w:space="0" w:color="auto"/>
                <w:bottom w:val="none" w:sz="0" w:space="0" w:color="auto"/>
                <w:right w:val="none" w:sz="0" w:space="0" w:color="auto"/>
              </w:divBdr>
            </w:div>
            <w:div w:id="1318533640">
              <w:marLeft w:val="0"/>
              <w:marRight w:val="0"/>
              <w:marTop w:val="0"/>
              <w:marBottom w:val="0"/>
              <w:divBdr>
                <w:top w:val="none" w:sz="0" w:space="0" w:color="auto"/>
                <w:left w:val="none" w:sz="0" w:space="0" w:color="auto"/>
                <w:bottom w:val="none" w:sz="0" w:space="0" w:color="auto"/>
                <w:right w:val="none" w:sz="0" w:space="0" w:color="auto"/>
              </w:divBdr>
            </w:div>
            <w:div w:id="1663855121">
              <w:marLeft w:val="0"/>
              <w:marRight w:val="0"/>
              <w:marTop w:val="0"/>
              <w:marBottom w:val="0"/>
              <w:divBdr>
                <w:top w:val="none" w:sz="0" w:space="0" w:color="auto"/>
                <w:left w:val="none" w:sz="0" w:space="0" w:color="auto"/>
                <w:bottom w:val="none" w:sz="0" w:space="0" w:color="auto"/>
                <w:right w:val="none" w:sz="0" w:space="0" w:color="auto"/>
              </w:divBdr>
            </w:div>
            <w:div w:id="683896530">
              <w:marLeft w:val="0"/>
              <w:marRight w:val="0"/>
              <w:marTop w:val="0"/>
              <w:marBottom w:val="0"/>
              <w:divBdr>
                <w:top w:val="none" w:sz="0" w:space="0" w:color="auto"/>
                <w:left w:val="none" w:sz="0" w:space="0" w:color="auto"/>
                <w:bottom w:val="none" w:sz="0" w:space="0" w:color="auto"/>
                <w:right w:val="none" w:sz="0" w:space="0" w:color="auto"/>
              </w:divBdr>
            </w:div>
            <w:div w:id="577978754">
              <w:marLeft w:val="0"/>
              <w:marRight w:val="0"/>
              <w:marTop w:val="0"/>
              <w:marBottom w:val="0"/>
              <w:divBdr>
                <w:top w:val="none" w:sz="0" w:space="0" w:color="auto"/>
                <w:left w:val="none" w:sz="0" w:space="0" w:color="auto"/>
                <w:bottom w:val="none" w:sz="0" w:space="0" w:color="auto"/>
                <w:right w:val="none" w:sz="0" w:space="0" w:color="auto"/>
              </w:divBdr>
            </w:div>
            <w:div w:id="1127234639">
              <w:marLeft w:val="0"/>
              <w:marRight w:val="0"/>
              <w:marTop w:val="0"/>
              <w:marBottom w:val="0"/>
              <w:divBdr>
                <w:top w:val="none" w:sz="0" w:space="0" w:color="auto"/>
                <w:left w:val="none" w:sz="0" w:space="0" w:color="auto"/>
                <w:bottom w:val="none" w:sz="0" w:space="0" w:color="auto"/>
                <w:right w:val="none" w:sz="0" w:space="0" w:color="auto"/>
              </w:divBdr>
            </w:div>
          </w:divsChild>
        </w:div>
        <w:div w:id="1650405412">
          <w:marLeft w:val="0"/>
          <w:marRight w:val="0"/>
          <w:marTop w:val="0"/>
          <w:marBottom w:val="0"/>
          <w:divBdr>
            <w:top w:val="none" w:sz="0" w:space="0" w:color="auto"/>
            <w:left w:val="none" w:sz="0" w:space="0" w:color="auto"/>
            <w:bottom w:val="none" w:sz="0" w:space="0" w:color="auto"/>
            <w:right w:val="none" w:sz="0" w:space="0" w:color="auto"/>
          </w:divBdr>
        </w:div>
        <w:div w:id="1771316715">
          <w:marLeft w:val="0"/>
          <w:marRight w:val="0"/>
          <w:marTop w:val="0"/>
          <w:marBottom w:val="0"/>
          <w:divBdr>
            <w:top w:val="none" w:sz="0" w:space="0" w:color="auto"/>
            <w:left w:val="none" w:sz="0" w:space="0" w:color="auto"/>
            <w:bottom w:val="none" w:sz="0" w:space="0" w:color="auto"/>
            <w:right w:val="none" w:sz="0" w:space="0" w:color="auto"/>
          </w:divBdr>
        </w:div>
        <w:div w:id="12649218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files.ontario.ca/moe_mapping%20/download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1833</Words>
  <Characters>10453</Characters>
  <Application>Microsoft Office Word</Application>
  <DocSecurity>0</DocSecurity>
  <Lines>87</Lines>
  <Paragraphs>24</Paragraphs>
  <ScaleCrop>false</ScaleCrop>
  <Company/>
  <LinksUpToDate>false</LinksUpToDate>
  <CharactersWithSpaces>12262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Salem</dc:creator>
  <cp:keywords/>
  <dc:description/>
  <cp:lastModifiedBy>Ahmed Salem</cp:lastModifiedBy>
  <cp:revision>3</cp:revision>
  <dcterms:created xsi:type="dcterms:W3CDTF">2024-12-01T21:02:00Z</dcterms:created>
  <dcterms:modified xsi:type="dcterms:W3CDTF">2024-12-01T21:09:00Z</dcterms:modified>
</cp:coreProperties>
</file>