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73C69" w14:textId="0056E9A2" w:rsidR="00B43B88" w:rsidRDefault="00B43B88" w:rsidP="00B43B88">
      <w:r w:rsidRPr="00B43B88">
        <w:rPr>
          <w:b/>
          <w:bCs/>
          <w:highlight w:val="yellow"/>
        </w:rPr>
        <w:t xml:space="preserve">2.2 </w:t>
      </w:r>
      <w:r w:rsidRPr="00B43B88">
        <w:rPr>
          <w:highlight w:val="yellow"/>
        </w:rPr>
        <w:t>In no more than half a page: describe the approach you took. What did you look at first, and why? If you had two more hours on this application, where would you look next?</w:t>
      </w:r>
    </w:p>
    <w:p w14:paraId="52A49532" w14:textId="164E8A95" w:rsidR="00F50DD3" w:rsidRPr="00F50DD3" w:rsidRDefault="00F50DD3" w:rsidP="00F50DD3">
      <w:r w:rsidRPr="00F50DD3">
        <w:t>The approach I took to find these two issues in less than 10 minutes was to first log in and think of the most important functionality to test. The first thing that came to my mind was checking the account balance and attempting to transfer an amount greater than the available balance, similar to the test cases I had written earlier in the task you provided.</w:t>
      </w:r>
    </w:p>
    <w:p w14:paraId="0EFC9182" w14:textId="77777777" w:rsidR="00F50DD3" w:rsidRPr="00F50DD3" w:rsidRDefault="00F50DD3" w:rsidP="00F50DD3">
      <w:r w:rsidRPr="00F50DD3">
        <w:t>I found that I received a message stating that the transfer of 10,000 was successful, even though the amount exceeded the available balance.</w:t>
      </w:r>
    </w:p>
    <w:p w14:paraId="0A66E2C0" w14:textId="73FAF651" w:rsidR="00F50DD3" w:rsidRPr="00F50DD3" w:rsidRDefault="00F50DD3" w:rsidP="00E53D70">
      <w:r w:rsidRPr="00F50DD3">
        <w:t>Then I thought, “Let me log out and try to perform an action without being logged in.</w:t>
      </w:r>
      <w:r w:rsidR="008570A3">
        <w:t xml:space="preserve"> I think I can find something</w:t>
      </w:r>
      <w:r w:rsidRPr="00F50DD3">
        <w:t xml:space="preserve">” While doing this, I discovered that some of the </w:t>
      </w:r>
      <w:r w:rsidR="008570A3">
        <w:t>points/</w:t>
      </w:r>
      <w:r w:rsidRPr="00F50DD3">
        <w:t>links on the home page do not open properly. Instead of returning the expected output, they display XML code.</w:t>
      </w:r>
      <w:r w:rsidR="00B43B88">
        <w:br/>
      </w:r>
      <w:r w:rsidR="00B43B88">
        <w:br/>
      </w:r>
      <w:r w:rsidR="00E53D70" w:rsidRPr="00E53D70">
        <w:t xml:space="preserve">If I had more time, I would test all the other main functions of the website, such as </w:t>
      </w:r>
      <w:r w:rsidR="00E53D70" w:rsidRPr="00E53D70">
        <w:rPr>
          <w:b/>
          <w:bCs/>
        </w:rPr>
        <w:t>Open New Account, Bill Pay, Find Transactions, Update Contact Info,</w:t>
      </w:r>
      <w:r w:rsidR="00E53D70" w:rsidRPr="00E53D70">
        <w:t xml:space="preserve"> and </w:t>
      </w:r>
      <w:r w:rsidR="00E53D70" w:rsidRPr="00E53D70">
        <w:rPr>
          <w:b/>
          <w:bCs/>
        </w:rPr>
        <w:t>Request Loan</w:t>
      </w:r>
      <w:r w:rsidR="00E53D70" w:rsidRPr="00E53D70">
        <w:t>, to make sure that most of the side-menu elements that customers might use work properly.</w:t>
      </w:r>
      <w:r w:rsidR="00B43B88">
        <w:br/>
      </w:r>
      <w:r w:rsidR="00B43B88">
        <w:br/>
      </w:r>
      <w:r w:rsidR="00B43B88" w:rsidRPr="00B43B88">
        <w:rPr>
          <w:b/>
          <w:bCs/>
        </w:rPr>
        <w:t>Actually I have found more than two</w:t>
      </w:r>
      <w:r w:rsidR="00B43B88">
        <w:rPr>
          <w:b/>
          <w:bCs/>
        </w:rPr>
        <w:t xml:space="preserve"> issues</w:t>
      </w:r>
      <w:r w:rsidR="00B43B88" w:rsidRPr="00B43B88">
        <w:rPr>
          <w:b/>
          <w:bCs/>
        </w:rPr>
        <w:t xml:space="preserve"> but just raised two as per your request.</w:t>
      </w:r>
    </w:p>
    <w:p w14:paraId="57369A67" w14:textId="77BB625D" w:rsidR="00020E22" w:rsidRPr="00F50DD3" w:rsidRDefault="00020E22" w:rsidP="00F50DD3"/>
    <w:sectPr w:rsidR="00020E22" w:rsidRPr="00F50DD3">
      <w:footerReference w:type="even" r:id="rId6"/>
      <w:footerReference w:type="default" r:id="rId7"/>
      <w:footerReference w:type="firs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6CC00" w14:textId="77777777" w:rsidR="000574AC" w:rsidRDefault="000574AC" w:rsidP="00F50DD3">
      <w:pPr>
        <w:spacing w:after="0" w:line="240" w:lineRule="auto"/>
      </w:pPr>
      <w:r>
        <w:separator/>
      </w:r>
    </w:p>
  </w:endnote>
  <w:endnote w:type="continuationSeparator" w:id="0">
    <w:p w14:paraId="4868130E" w14:textId="77777777" w:rsidR="000574AC" w:rsidRDefault="000574AC" w:rsidP="00F50D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E0860" w14:textId="458614FF" w:rsidR="00F50DD3" w:rsidRDefault="00F50DD3">
    <w:pPr>
      <w:pStyle w:val="Footer"/>
    </w:pPr>
    <w:r>
      <w:rPr>
        <w:noProof/>
      </w:rPr>
      <mc:AlternateContent>
        <mc:Choice Requires="wps">
          <w:drawing>
            <wp:anchor distT="0" distB="0" distL="0" distR="0" simplePos="0" relativeHeight="251659264" behindDoc="0" locked="0" layoutInCell="1" allowOverlap="1" wp14:anchorId="43E0451E" wp14:editId="1E27789E">
              <wp:simplePos x="635" y="635"/>
              <wp:positionH relativeFrom="page">
                <wp:align>left</wp:align>
              </wp:positionH>
              <wp:positionV relativeFrom="page">
                <wp:align>bottom</wp:align>
              </wp:positionV>
              <wp:extent cx="684530" cy="316230"/>
              <wp:effectExtent l="0" t="0" r="1270" b="0"/>
              <wp:wrapNone/>
              <wp:docPr id="140955063" name="Text Box 2" descr="C2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84530" cy="316230"/>
                      </a:xfrm>
                      <a:prstGeom prst="rect">
                        <a:avLst/>
                      </a:prstGeom>
                      <a:noFill/>
                      <a:ln>
                        <a:noFill/>
                      </a:ln>
                    </wps:spPr>
                    <wps:txbx>
                      <w:txbxContent>
                        <w:p w14:paraId="1FFFF86B" w14:textId="39E9E5A8" w:rsidR="00F50DD3" w:rsidRPr="00F50DD3" w:rsidRDefault="00F50DD3" w:rsidP="00F50DD3">
                          <w:pPr>
                            <w:spacing w:after="0"/>
                            <w:rPr>
                              <w:rFonts w:ascii="Aptos" w:eastAsia="Aptos" w:hAnsi="Aptos" w:cs="Aptos"/>
                              <w:noProof/>
                              <w:color w:val="000000"/>
                              <w:sz w:val="14"/>
                              <w:szCs w:val="14"/>
                            </w:rPr>
                          </w:pPr>
                          <w:r w:rsidRPr="00F50DD3">
                            <w:rPr>
                              <w:rFonts w:ascii="Aptos" w:eastAsia="Aptos" w:hAnsi="Aptos" w:cs="Aptos"/>
                              <w:noProof/>
                              <w:color w:val="000000"/>
                              <w:sz w:val="14"/>
                              <w:szCs w:val="14"/>
                            </w:rPr>
                            <w:t>C2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3E0451E" id="_x0000_t202" coordsize="21600,21600" o:spt="202" path="m,l,21600r21600,l21600,xe">
              <v:stroke joinstyle="miter"/>
              <v:path gradientshapeok="t" o:connecttype="rect"/>
            </v:shapetype>
            <v:shape id="Text Box 2" o:spid="_x0000_s1026" type="#_x0000_t202" alt="C2 General" style="position:absolute;margin-left:0;margin-top:0;width:53.9pt;height:24.9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" filled="f" stroked="f">
              <v:fill o:detectmouseclick="t"/>
              <v:textbox style="mso-fit-shape-to-text:t" inset="20pt,0,0,15pt">
                <w:txbxContent>
                  <w:p w14:paraId="1FFFF86B" w14:textId="39E9E5A8" w:rsidR="00F50DD3" w:rsidRPr="00F50DD3" w:rsidRDefault="00F50DD3" w:rsidP="00F50DD3">
                    <w:pPr>
                      <w:spacing w:after="0"/>
                      <w:rPr>
                        <w:rFonts w:ascii="Aptos" w:eastAsia="Aptos" w:hAnsi="Aptos" w:cs="Aptos"/>
                        <w:noProof/>
                        <w:color w:val="000000"/>
                        <w:sz w:val="14"/>
                        <w:szCs w:val="14"/>
                      </w:rPr>
                    </w:pPr>
                    <w:r w:rsidRPr="00F50DD3">
                      <w:rPr>
                        <w:rFonts w:ascii="Aptos" w:eastAsia="Aptos" w:hAnsi="Aptos" w:cs="Aptos"/>
                        <w:noProof/>
                        <w:color w:val="000000"/>
                        <w:sz w:val="14"/>
                        <w:szCs w:val="14"/>
                      </w:rPr>
                      <w:t>C2 General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B1A49" w14:textId="3B08C3B2" w:rsidR="00F50DD3" w:rsidRDefault="00F50DD3">
    <w:pPr>
      <w:pStyle w:val="Footer"/>
    </w:pPr>
    <w:r>
      <w:rPr>
        <w:noProof/>
      </w:rPr>
      <mc:AlternateContent>
        <mc:Choice Requires="wps">
          <w:drawing>
            <wp:anchor distT="0" distB="0" distL="0" distR="0" simplePos="0" relativeHeight="251660288" behindDoc="0" locked="0" layoutInCell="1" allowOverlap="1" wp14:anchorId="5A485E1A" wp14:editId="0BFDAC03">
              <wp:simplePos x="914400" y="9417050"/>
              <wp:positionH relativeFrom="page">
                <wp:align>left</wp:align>
              </wp:positionH>
              <wp:positionV relativeFrom="page">
                <wp:align>bottom</wp:align>
              </wp:positionV>
              <wp:extent cx="684530" cy="316230"/>
              <wp:effectExtent l="0" t="0" r="1270" b="0"/>
              <wp:wrapNone/>
              <wp:docPr id="815096181" name="Text Box 3" descr="C2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84530" cy="316230"/>
                      </a:xfrm>
                      <a:prstGeom prst="rect">
                        <a:avLst/>
                      </a:prstGeom>
                      <a:noFill/>
                      <a:ln>
                        <a:noFill/>
                      </a:ln>
                    </wps:spPr>
                    <wps:txbx>
                      <w:txbxContent>
                        <w:p w14:paraId="5A5958BE" w14:textId="30AE46F8" w:rsidR="00F50DD3" w:rsidRPr="00F50DD3" w:rsidRDefault="00F50DD3" w:rsidP="00F50DD3">
                          <w:pPr>
                            <w:spacing w:after="0"/>
                            <w:rPr>
                              <w:rFonts w:ascii="Aptos" w:eastAsia="Aptos" w:hAnsi="Aptos" w:cs="Aptos"/>
                              <w:noProof/>
                              <w:color w:val="000000"/>
                              <w:sz w:val="14"/>
                              <w:szCs w:val="14"/>
                            </w:rPr>
                          </w:pPr>
                          <w:r w:rsidRPr="00F50DD3">
                            <w:rPr>
                              <w:rFonts w:ascii="Aptos" w:eastAsia="Aptos" w:hAnsi="Aptos" w:cs="Aptos"/>
                              <w:noProof/>
                              <w:color w:val="000000"/>
                              <w:sz w:val="14"/>
                              <w:szCs w:val="14"/>
                            </w:rPr>
                            <w:t>C2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A485E1A" id="_x0000_t202" coordsize="21600,21600" o:spt="202" path="m,l,21600r21600,l21600,xe">
              <v:stroke joinstyle="miter"/>
              <v:path gradientshapeok="t" o:connecttype="rect"/>
            </v:shapetype>
            <v:shape id="Text Box 3" o:spid="_x0000_s1027" type="#_x0000_t202" alt="C2 General" style="position:absolute;margin-left:0;margin-top:0;width:53.9pt;height:24.9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" filled="f" stroked="f">
              <v:fill o:detectmouseclick="t"/>
              <v:textbox style="mso-fit-shape-to-text:t" inset="20pt,0,0,15pt">
                <w:txbxContent>
                  <w:p w14:paraId="5A5958BE" w14:textId="30AE46F8" w:rsidR="00F50DD3" w:rsidRPr="00F50DD3" w:rsidRDefault="00F50DD3" w:rsidP="00F50DD3">
                    <w:pPr>
                      <w:spacing w:after="0"/>
                      <w:rPr>
                        <w:rFonts w:ascii="Aptos" w:eastAsia="Aptos" w:hAnsi="Aptos" w:cs="Aptos"/>
                        <w:noProof/>
                        <w:color w:val="000000"/>
                        <w:sz w:val="14"/>
                        <w:szCs w:val="14"/>
                      </w:rPr>
                    </w:pPr>
                    <w:r w:rsidRPr="00F50DD3">
                      <w:rPr>
                        <w:rFonts w:ascii="Aptos" w:eastAsia="Aptos" w:hAnsi="Aptos" w:cs="Aptos"/>
                        <w:noProof/>
                        <w:color w:val="000000"/>
                        <w:sz w:val="14"/>
                        <w:szCs w:val="14"/>
                      </w:rPr>
                      <w:t>C2 General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ABD9C" w14:textId="12875882" w:rsidR="00F50DD3" w:rsidRDefault="00F50DD3">
    <w:pPr>
      <w:pStyle w:val="Footer"/>
    </w:pPr>
    <w:r>
      <w:rPr>
        <w:noProof/>
      </w:rPr>
      <mc:AlternateContent>
        <mc:Choice Requires="wps">
          <w:drawing>
            <wp:anchor distT="0" distB="0" distL="0" distR="0" simplePos="0" relativeHeight="251658240" behindDoc="0" locked="0" layoutInCell="1" allowOverlap="1" wp14:anchorId="6D5B3E01" wp14:editId="1D1A4990">
              <wp:simplePos x="635" y="635"/>
              <wp:positionH relativeFrom="page">
                <wp:align>left</wp:align>
              </wp:positionH>
              <wp:positionV relativeFrom="page">
                <wp:align>bottom</wp:align>
              </wp:positionV>
              <wp:extent cx="684530" cy="316230"/>
              <wp:effectExtent l="0" t="0" r="1270" b="0"/>
              <wp:wrapNone/>
              <wp:docPr id="2021874969" name="Text Box 1" descr="C2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84530" cy="316230"/>
                      </a:xfrm>
                      <a:prstGeom prst="rect">
                        <a:avLst/>
                      </a:prstGeom>
                      <a:noFill/>
                      <a:ln>
                        <a:noFill/>
                      </a:ln>
                    </wps:spPr>
                    <wps:txbx>
                      <w:txbxContent>
                        <w:p w14:paraId="0745EC0D" w14:textId="207D614D" w:rsidR="00F50DD3" w:rsidRPr="00F50DD3" w:rsidRDefault="00F50DD3" w:rsidP="00F50DD3">
                          <w:pPr>
                            <w:spacing w:after="0"/>
                            <w:rPr>
                              <w:rFonts w:ascii="Aptos" w:eastAsia="Aptos" w:hAnsi="Aptos" w:cs="Aptos"/>
                              <w:noProof/>
                              <w:color w:val="000000"/>
                              <w:sz w:val="14"/>
                              <w:szCs w:val="14"/>
                            </w:rPr>
                          </w:pPr>
                          <w:r w:rsidRPr="00F50DD3">
                            <w:rPr>
                              <w:rFonts w:ascii="Aptos" w:eastAsia="Aptos" w:hAnsi="Aptos" w:cs="Aptos"/>
                              <w:noProof/>
                              <w:color w:val="000000"/>
                              <w:sz w:val="14"/>
                              <w:szCs w:val="14"/>
                            </w:rPr>
                            <w:t>C2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D5B3E01" id="_x0000_t202" coordsize="21600,21600" o:spt="202" path="m,l,21600r21600,l21600,xe">
              <v:stroke joinstyle="miter"/>
              <v:path gradientshapeok="t" o:connecttype="rect"/>
            </v:shapetype>
            <v:shape id="Text Box 1" o:spid="_x0000_s1028" type="#_x0000_t202" alt="C2 General" style="position:absolute;margin-left:0;margin-top:0;width:53.9pt;height:24.9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" filled="f" stroked="f">
              <v:fill o:detectmouseclick="t"/>
              <v:textbox style="mso-fit-shape-to-text:t" inset="20pt,0,0,15pt">
                <w:txbxContent>
                  <w:p w14:paraId="0745EC0D" w14:textId="207D614D" w:rsidR="00F50DD3" w:rsidRPr="00F50DD3" w:rsidRDefault="00F50DD3" w:rsidP="00F50DD3">
                    <w:pPr>
                      <w:spacing w:after="0"/>
                      <w:rPr>
                        <w:rFonts w:ascii="Aptos" w:eastAsia="Aptos" w:hAnsi="Aptos" w:cs="Aptos"/>
                        <w:noProof/>
                        <w:color w:val="000000"/>
                        <w:sz w:val="14"/>
                        <w:szCs w:val="14"/>
                      </w:rPr>
                    </w:pPr>
                    <w:r w:rsidRPr="00F50DD3">
                      <w:rPr>
                        <w:rFonts w:ascii="Aptos" w:eastAsia="Aptos" w:hAnsi="Aptos" w:cs="Aptos"/>
                        <w:noProof/>
                        <w:color w:val="000000"/>
                        <w:sz w:val="14"/>
                        <w:szCs w:val="14"/>
                      </w:rPr>
                      <w:t>C2 General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3A16D" w14:textId="77777777" w:rsidR="000574AC" w:rsidRDefault="000574AC" w:rsidP="00F50DD3">
      <w:pPr>
        <w:spacing w:after="0" w:line="240" w:lineRule="auto"/>
      </w:pPr>
      <w:r>
        <w:separator/>
      </w:r>
    </w:p>
  </w:footnote>
  <w:footnote w:type="continuationSeparator" w:id="0">
    <w:p w14:paraId="52B49F27" w14:textId="77777777" w:rsidR="000574AC" w:rsidRDefault="000574AC" w:rsidP="00F50DD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98C"/>
    <w:rsid w:val="00020E22"/>
    <w:rsid w:val="000574AC"/>
    <w:rsid w:val="00216855"/>
    <w:rsid w:val="002A3F36"/>
    <w:rsid w:val="004C77F5"/>
    <w:rsid w:val="008570A3"/>
    <w:rsid w:val="008E53F7"/>
    <w:rsid w:val="00B43B88"/>
    <w:rsid w:val="00BB4FD2"/>
    <w:rsid w:val="00CD598C"/>
    <w:rsid w:val="00D24C54"/>
    <w:rsid w:val="00E53D70"/>
    <w:rsid w:val="00F50DD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7786E"/>
  <w15:chartTrackingRefBased/>
  <w15:docId w15:val="{F25CD54E-E977-4200-8CFA-1CAF0222E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9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59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9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9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9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9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9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9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9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9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59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9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9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9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9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9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9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98C"/>
    <w:rPr>
      <w:rFonts w:eastAsiaTheme="majorEastAsia" w:cstheme="majorBidi"/>
      <w:color w:val="272727" w:themeColor="text1" w:themeTint="D8"/>
    </w:rPr>
  </w:style>
  <w:style w:type="paragraph" w:styleId="Title">
    <w:name w:val="Title"/>
    <w:basedOn w:val="Normal"/>
    <w:next w:val="Normal"/>
    <w:link w:val="TitleChar"/>
    <w:uiPriority w:val="10"/>
    <w:qFormat/>
    <w:rsid w:val="00CD59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9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9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9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98C"/>
    <w:pPr>
      <w:spacing w:before="160"/>
      <w:jc w:val="center"/>
    </w:pPr>
    <w:rPr>
      <w:i/>
      <w:iCs/>
      <w:color w:val="404040" w:themeColor="text1" w:themeTint="BF"/>
    </w:rPr>
  </w:style>
  <w:style w:type="character" w:customStyle="1" w:styleId="QuoteChar">
    <w:name w:val="Quote Char"/>
    <w:basedOn w:val="DefaultParagraphFont"/>
    <w:link w:val="Quote"/>
    <w:uiPriority w:val="29"/>
    <w:rsid w:val="00CD598C"/>
    <w:rPr>
      <w:i/>
      <w:iCs/>
      <w:color w:val="404040" w:themeColor="text1" w:themeTint="BF"/>
    </w:rPr>
  </w:style>
  <w:style w:type="paragraph" w:styleId="ListParagraph">
    <w:name w:val="List Paragraph"/>
    <w:basedOn w:val="Normal"/>
    <w:uiPriority w:val="34"/>
    <w:qFormat/>
    <w:rsid w:val="00CD598C"/>
    <w:pPr>
      <w:ind w:left="720"/>
      <w:contextualSpacing/>
    </w:pPr>
  </w:style>
  <w:style w:type="character" w:styleId="IntenseEmphasis">
    <w:name w:val="Intense Emphasis"/>
    <w:basedOn w:val="DefaultParagraphFont"/>
    <w:uiPriority w:val="21"/>
    <w:qFormat/>
    <w:rsid w:val="00CD598C"/>
    <w:rPr>
      <w:i/>
      <w:iCs/>
      <w:color w:val="0F4761" w:themeColor="accent1" w:themeShade="BF"/>
    </w:rPr>
  </w:style>
  <w:style w:type="paragraph" w:styleId="IntenseQuote">
    <w:name w:val="Intense Quote"/>
    <w:basedOn w:val="Normal"/>
    <w:next w:val="Normal"/>
    <w:link w:val="IntenseQuoteChar"/>
    <w:uiPriority w:val="30"/>
    <w:qFormat/>
    <w:rsid w:val="00CD59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98C"/>
    <w:rPr>
      <w:i/>
      <w:iCs/>
      <w:color w:val="0F4761" w:themeColor="accent1" w:themeShade="BF"/>
    </w:rPr>
  </w:style>
  <w:style w:type="character" w:styleId="IntenseReference">
    <w:name w:val="Intense Reference"/>
    <w:basedOn w:val="DefaultParagraphFont"/>
    <w:uiPriority w:val="32"/>
    <w:qFormat/>
    <w:rsid w:val="00CD598C"/>
    <w:rPr>
      <w:b/>
      <w:bCs/>
      <w:smallCaps/>
      <w:color w:val="0F4761" w:themeColor="accent1" w:themeShade="BF"/>
      <w:spacing w:val="5"/>
    </w:rPr>
  </w:style>
  <w:style w:type="paragraph" w:styleId="Footer">
    <w:name w:val="footer"/>
    <w:basedOn w:val="Normal"/>
    <w:link w:val="FooterChar"/>
    <w:uiPriority w:val="99"/>
    <w:unhideWhenUsed/>
    <w:rsid w:val="00F50D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0D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1</Pages>
  <Words>195</Words>
  <Characters>1112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Vodafone1</Company>
  <LinksUpToDate>false</LinksUpToDate>
  <CharactersWithSpaces>1305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FathAllah, Vodafone</dc:creator>
  <cp:keywords/>
  <dc:description/>
  <cp:lastModifiedBy>Ahmed FathAllah, Vodafone</cp:lastModifiedBy>
  <cp:revision>5</cp:revision>
  <dcterms:created xsi:type="dcterms:W3CDTF">2026-09-15T17:57:00Z</dcterms:created>
  <dcterms:modified xsi:type="dcterms:W3CDTF">2026-09-16T20:11:00Z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78835d19,866cdb7,30956175</vt:lpwstr>
  </property>
  <property fmtid="{D5CDD505-2E9C-101B-9397-08002B2CF9AE}" pid="3" name="ClassificationContentMarkingFooterFontProps">
    <vt:lpwstr>#000000,7,Aptos</vt:lpwstr>
  </property>
  <property fmtid="{D5CDD505-2E9C-101B-9397-08002B2CF9AE}" pid="4" name="ClassificationContentMarkingFooterText">
    <vt:lpwstr>C2 General</vt:lpwstr>
  </property>
  <property fmtid="{D5CDD505-2E9C-101B-9397-08002B2CF9AE}" pid="5" name="MSIP_Label_7f373536-36c5-4fd9-8140-7ddebb8b4638_Enabled">
    <vt:lpwstr>true</vt:lpwstr>
  </property>
  <property fmtid="{D5CDD505-2E9C-101B-9397-08002B2CF9AE}" pid="6" name="MSIP_Label_7f373536-36c5-4fd9-8140-7ddebb8b4638_SetDate">
    <vt:lpwstr>2026-09-15T18:01:52Z</vt:lpwstr>
  </property>
  <property fmtid="{D5CDD505-2E9C-101B-9397-08002B2CF9AE}" pid="7" name="MSIP_Label_7f373536-36c5-4fd9-8140-7ddebb8b4638_Method">
    <vt:lpwstr>Standard</vt:lpwstr>
  </property>
  <property fmtid="{D5CDD505-2E9C-101B-9397-08002B2CF9AE}" pid="8" name="MSIP_Label_7f373536-36c5-4fd9-8140-7ddebb8b4638_Name">
    <vt:lpwstr>C2 General</vt:lpwstr>
  </property>
  <property fmtid="{D5CDD505-2E9C-101B-9397-08002B2CF9AE}" pid="9" name="MSIP_Label_7f373536-36c5-4fd9-8140-7ddebb8b4638_SiteId">
    <vt:lpwstr>28d54ec7-2221-4717-acb0-7f8c37359048</vt:lpwstr>
  </property>
  <property fmtid="{D5CDD505-2E9C-101B-9397-08002B2CF9AE}" pid="10" name="MSIP_Label_7f373536-36c5-4fd9-8140-7ddebb8b4638_ActionId">
    <vt:lpwstr>91e14254-66a1-4291-b2ca-6cf17bdf1d4d</vt:lpwstr>
  </property>
  <property fmtid="{D5CDD505-2E9C-101B-9397-08002B2CF9AE}" pid="11" name="MSIP_Label_7f373536-36c5-4fd9-8140-7ddebb8b4638_ContentBits">
    <vt:lpwstr>2</vt:lpwstr>
  </property>
  <property fmtid="{D5CDD505-2E9C-101B-9397-08002B2CF9AE}" pid="12" name="MSIP_Label_7f373536-36c5-4fd9-8140-7ddebb8b4638_Tag">
    <vt:lpwstr>10, 3, 0, 1</vt:lpwstr>
  </property>
</Properties>
</file>