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0168" w14:textId="6AFE58E5" w:rsidR="00F47484" w:rsidRPr="00F47484" w:rsidRDefault="00F47484" w:rsidP="00F47484">
      <w:pPr>
        <w:rPr>
          <w:b/>
          <w:bCs/>
        </w:rPr>
      </w:pPr>
      <w:r w:rsidRPr="00F47484">
        <w:rPr>
          <w:b/>
          <w:bCs/>
          <w:highlight w:val="yellow"/>
        </w:rPr>
        <w:t>Req</w:t>
      </w:r>
      <w:r w:rsidR="00685C6C">
        <w:rPr>
          <w:b/>
          <w:bCs/>
          <w:highlight w:val="yellow"/>
        </w:rPr>
        <w:t>u</w:t>
      </w:r>
      <w:r w:rsidRPr="00F47484">
        <w:rPr>
          <w:b/>
          <w:bCs/>
          <w:highlight w:val="yellow"/>
        </w:rPr>
        <w:t xml:space="preserve">ired Scenario – Automated Flow that updates at least 12 fields across 4 different tabs then saves the configuration &amp; verifies values after page </w:t>
      </w:r>
      <w:r w:rsidR="008D769C">
        <w:rPr>
          <w:b/>
          <w:bCs/>
          <w:highlight w:val="yellow"/>
        </w:rPr>
        <w:t>re</w:t>
      </w:r>
      <w:r w:rsidRPr="00F47484">
        <w:rPr>
          <w:b/>
          <w:bCs/>
          <w:highlight w:val="yellow"/>
        </w:rPr>
        <w:t>load</w:t>
      </w:r>
    </w:p>
    <w:p w14:paraId="2F51AEBA" w14:textId="77777777" w:rsidR="00F47484" w:rsidRPr="00F47484" w:rsidRDefault="00F47484" w:rsidP="00F47484">
      <w:r w:rsidRPr="00F47484">
        <w:t>The test would update at least 12 configurable fields across at least 4 different tabs. For example, it could update three fields in each of the Onboarding, KYC, Transfer Limits, and Fees tabs.</w:t>
      </w:r>
    </w:p>
    <w:p w14:paraId="6BA8D508" w14:textId="77777777" w:rsidR="00F47484" w:rsidRPr="00F47484" w:rsidRDefault="00F47484" w:rsidP="00F47484">
      <w:r w:rsidRPr="00F47484">
        <w:t>The test would store the expected values and then perform the following flow:</w:t>
      </w:r>
    </w:p>
    <w:p w14:paraId="47018E57" w14:textId="3F50F7BA" w:rsidR="00F47484" w:rsidRPr="00F47484" w:rsidRDefault="00F47484" w:rsidP="00F47484">
      <w:pPr>
        <w:numPr>
          <w:ilvl w:val="0"/>
          <w:numId w:val="6"/>
        </w:numPr>
      </w:pPr>
      <w:r w:rsidRPr="00F47484">
        <w:t xml:space="preserve">Open the </w:t>
      </w:r>
      <w:r>
        <w:t xml:space="preserve">Bank </w:t>
      </w:r>
      <w:r w:rsidR="00AE29DF">
        <w:t>Operations console</w:t>
      </w:r>
      <w:r>
        <w:t xml:space="preserve"> page</w:t>
      </w:r>
      <w:r w:rsidRPr="00F47484">
        <w:t>.</w:t>
      </w:r>
    </w:p>
    <w:p w14:paraId="21BE71F4" w14:textId="77777777" w:rsidR="00F47484" w:rsidRPr="00F47484" w:rsidRDefault="00F47484" w:rsidP="00F47484">
      <w:pPr>
        <w:numPr>
          <w:ilvl w:val="0"/>
          <w:numId w:val="6"/>
        </w:numPr>
      </w:pPr>
      <w:r w:rsidRPr="00F47484">
        <w:t>Switch to the Onboarding tab and update three fields.</w:t>
      </w:r>
    </w:p>
    <w:p w14:paraId="22266905" w14:textId="77777777" w:rsidR="00F47484" w:rsidRPr="00F47484" w:rsidRDefault="00F47484" w:rsidP="00F47484">
      <w:pPr>
        <w:numPr>
          <w:ilvl w:val="0"/>
          <w:numId w:val="6"/>
        </w:numPr>
      </w:pPr>
      <w:r w:rsidRPr="00F47484">
        <w:t>Switch to the KYC tab and update three fields.</w:t>
      </w:r>
    </w:p>
    <w:p w14:paraId="3697B451" w14:textId="77777777" w:rsidR="00F47484" w:rsidRPr="00F47484" w:rsidRDefault="00F47484" w:rsidP="00F47484">
      <w:pPr>
        <w:numPr>
          <w:ilvl w:val="0"/>
          <w:numId w:val="6"/>
        </w:numPr>
      </w:pPr>
      <w:r w:rsidRPr="00F47484">
        <w:t>Switch to the Transfer Limits tab and update three fields.</w:t>
      </w:r>
    </w:p>
    <w:p w14:paraId="74ED568C" w14:textId="77777777" w:rsidR="00F47484" w:rsidRPr="00F47484" w:rsidRDefault="00F47484" w:rsidP="00F47484">
      <w:pPr>
        <w:numPr>
          <w:ilvl w:val="0"/>
          <w:numId w:val="6"/>
        </w:numPr>
      </w:pPr>
      <w:r w:rsidRPr="00F47484">
        <w:t>Switch to the Fees tab and update three fields.</w:t>
      </w:r>
    </w:p>
    <w:p w14:paraId="501E31DE" w14:textId="77777777" w:rsidR="00F47484" w:rsidRPr="00F47484" w:rsidRDefault="00F47484" w:rsidP="00F47484">
      <w:pPr>
        <w:numPr>
          <w:ilvl w:val="0"/>
          <w:numId w:val="6"/>
        </w:numPr>
      </w:pPr>
      <w:r w:rsidRPr="00F47484">
        <w:t>Click the production system's Save action.</w:t>
      </w:r>
    </w:p>
    <w:p w14:paraId="316BF8FA" w14:textId="77777777" w:rsidR="00F47484" w:rsidRPr="00F47484" w:rsidRDefault="00F47484" w:rsidP="00F47484">
      <w:pPr>
        <w:numPr>
          <w:ilvl w:val="0"/>
          <w:numId w:val="6"/>
        </w:numPr>
      </w:pPr>
      <w:r w:rsidRPr="00F47484">
        <w:t>Reload the page.</w:t>
      </w:r>
    </w:p>
    <w:p w14:paraId="7D312F56" w14:textId="0AF24853" w:rsidR="00F47484" w:rsidRPr="00F47484" w:rsidRDefault="008D769C" w:rsidP="008D769C">
      <w:pPr>
        <w:numPr>
          <w:ilvl w:val="0"/>
          <w:numId w:val="6"/>
        </w:numPr>
      </w:pPr>
      <w:r w:rsidRPr="008D769C">
        <w:t>After the reload, I would navigate to the same four tabs, read the 12 field values, and compare them with the expected values</w:t>
      </w:r>
      <w:r w:rsidR="00F47484" w:rsidRPr="00F47484">
        <w:t>.</w:t>
      </w:r>
    </w:p>
    <w:p w14:paraId="3D8123B0" w14:textId="77777777" w:rsidR="00F47484" w:rsidRDefault="00F47484" w:rsidP="002F6FB8">
      <w:pPr>
        <w:rPr>
          <w:b/>
          <w:bCs/>
          <w:highlight w:val="yellow"/>
        </w:rPr>
      </w:pPr>
    </w:p>
    <w:p w14:paraId="4D602BF4" w14:textId="77777777" w:rsidR="00AE29DF" w:rsidRPr="00AE29DF" w:rsidRDefault="00AE29DF" w:rsidP="00AE29DF">
      <w:pPr>
        <w:rPr>
          <w:b/>
          <w:bCs/>
        </w:rPr>
      </w:pPr>
      <w:r w:rsidRPr="00AE29DF">
        <w:rPr>
          <w:b/>
          <w:bCs/>
        </w:rPr>
        <w:t>Expected Result</w:t>
      </w:r>
    </w:p>
    <w:p w14:paraId="7D83026F" w14:textId="77777777" w:rsidR="00AE29DF" w:rsidRPr="00AE29DF" w:rsidRDefault="00AE29DF" w:rsidP="00AE29DF">
      <w:r w:rsidRPr="00AE29DF">
        <w:t>All 12 updated fields should contain the expected values after the page reload, confirming that the configuration was successfully saved and persisted.</w:t>
      </w:r>
    </w:p>
    <w:p w14:paraId="0904D501" w14:textId="77777777" w:rsidR="00F47484" w:rsidRDefault="00F47484" w:rsidP="002F6FB8">
      <w:pPr>
        <w:rPr>
          <w:b/>
          <w:bCs/>
          <w:highlight w:val="yellow"/>
        </w:rPr>
      </w:pPr>
    </w:p>
    <w:p w14:paraId="6739E5DD" w14:textId="77777777" w:rsidR="00F47484" w:rsidRDefault="00F47484" w:rsidP="002F6FB8">
      <w:pPr>
        <w:rPr>
          <w:b/>
          <w:bCs/>
          <w:highlight w:val="yellow"/>
        </w:rPr>
      </w:pPr>
    </w:p>
    <w:p w14:paraId="7536E9FB" w14:textId="77777777" w:rsidR="00F47484" w:rsidRDefault="00F47484" w:rsidP="002F6FB8">
      <w:pPr>
        <w:rPr>
          <w:b/>
          <w:bCs/>
          <w:highlight w:val="yellow"/>
        </w:rPr>
      </w:pPr>
    </w:p>
    <w:p w14:paraId="67BDEF6B" w14:textId="77777777" w:rsidR="00F47484" w:rsidRDefault="00F47484" w:rsidP="002F6FB8">
      <w:pPr>
        <w:rPr>
          <w:b/>
          <w:bCs/>
          <w:highlight w:val="yellow"/>
        </w:rPr>
      </w:pPr>
    </w:p>
    <w:p w14:paraId="3FF913EE" w14:textId="77777777" w:rsidR="00F47484" w:rsidRDefault="00F47484" w:rsidP="002F6FB8">
      <w:pPr>
        <w:rPr>
          <w:b/>
          <w:bCs/>
          <w:highlight w:val="yellow"/>
        </w:rPr>
      </w:pPr>
    </w:p>
    <w:p w14:paraId="7C0F21D0" w14:textId="77777777" w:rsidR="00F47484" w:rsidRDefault="00F47484" w:rsidP="002F6FB8">
      <w:pPr>
        <w:rPr>
          <w:b/>
          <w:bCs/>
          <w:highlight w:val="yellow"/>
        </w:rPr>
      </w:pPr>
    </w:p>
    <w:p w14:paraId="34736005" w14:textId="77777777" w:rsidR="008D769C" w:rsidRDefault="008D769C" w:rsidP="002F6FB8">
      <w:pPr>
        <w:rPr>
          <w:b/>
          <w:bCs/>
          <w:highlight w:val="yellow"/>
        </w:rPr>
      </w:pPr>
    </w:p>
    <w:p w14:paraId="110FB6D2" w14:textId="77777777" w:rsidR="00060C84" w:rsidRDefault="00060C84" w:rsidP="002F6FB8">
      <w:pPr>
        <w:rPr>
          <w:b/>
          <w:bCs/>
          <w:highlight w:val="yellow"/>
        </w:rPr>
      </w:pPr>
    </w:p>
    <w:p w14:paraId="06A28392" w14:textId="4137B461" w:rsidR="00F47484" w:rsidRDefault="00F47484" w:rsidP="002F6FB8">
      <w:r>
        <w:rPr>
          <w:b/>
          <w:bCs/>
          <w:highlight w:val="yellow"/>
        </w:rPr>
        <w:lastRenderedPageBreak/>
        <w:br/>
      </w:r>
      <w:r w:rsidR="000A29B9">
        <w:rPr>
          <w:b/>
          <w:bCs/>
          <w:highlight w:val="yellow"/>
        </w:rPr>
        <w:t>1.</w:t>
      </w:r>
      <w:r w:rsidR="008B3662" w:rsidRPr="00056645">
        <w:rPr>
          <w:b/>
          <w:bCs/>
          <w:highlight w:val="yellow"/>
        </w:rPr>
        <w:t xml:space="preserve">Project structure and Page Object Model design </w:t>
      </w:r>
      <w:r w:rsidR="008B3662" w:rsidRPr="00056645">
        <w:rPr>
          <w:highlight w:val="yellow"/>
        </w:rPr>
        <w:t>— folders, layers, naming (show the structure as a tree). What is a page object here, how do tabs and repeated field types fit, and how do you avoid one 900-line class?</w:t>
      </w:r>
      <w:r w:rsidR="008B3662">
        <w:br/>
      </w:r>
      <w:r w:rsidR="008B3662">
        <w:br/>
      </w:r>
      <w:r>
        <w:t>Project Structure:</w:t>
      </w:r>
    </w:p>
    <w:p w14:paraId="00732CEF" w14:textId="0A5EB125" w:rsidR="00791510" w:rsidRDefault="006709F2" w:rsidP="002F6FB8">
      <w:r w:rsidRPr="006709F2">
        <w:rPr>
          <w:noProof/>
        </w:rPr>
        <w:drawing>
          <wp:inline distT="0" distB="0" distL="0" distR="0" wp14:anchorId="6D3E7543" wp14:editId="5596155B">
            <wp:extent cx="2764301" cy="1619250"/>
            <wp:effectExtent l="0" t="0" r="0" b="0"/>
            <wp:docPr id="184353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6548" name=""/>
                    <pic:cNvPicPr/>
                  </pic:nvPicPr>
                  <pic:blipFill>
                    <a:blip r:embed="rId7"/>
                    <a:stretch>
                      <a:fillRect/>
                    </a:stretch>
                  </pic:blipFill>
                  <pic:spPr>
                    <a:xfrm>
                      <a:off x="0" y="0"/>
                      <a:ext cx="2765348" cy="1619863"/>
                    </a:xfrm>
                    <a:prstGeom prst="rect">
                      <a:avLst/>
                    </a:prstGeom>
                  </pic:spPr>
                </pic:pic>
              </a:graphicData>
            </a:graphic>
          </wp:inline>
        </w:drawing>
      </w:r>
    </w:p>
    <w:p w14:paraId="111189C0" w14:textId="1FCFDEE7" w:rsidR="006709F2" w:rsidRDefault="006709F2" w:rsidP="00E40C69">
      <w:r>
        <w:t>We will be using Page Object Model</w:t>
      </w:r>
      <w:r w:rsidR="00E40C69">
        <w:t>(POM)</w:t>
      </w:r>
      <w:r>
        <w:t xml:space="preserve"> design pattern.</w:t>
      </w:r>
      <w:r w:rsidR="00E40C69" w:rsidRPr="00E40C69">
        <w:t xml:space="preserve"> POM helps us avoid one huge class and keeps the code organized, reusable, and easier to maintain. Each class represents a page or an important part of the UI, and contains the code needed to interact with that part.</w:t>
      </w:r>
      <w:r w:rsidR="00E40C69">
        <w:br/>
      </w:r>
      <w:r w:rsidR="00E40C69">
        <w:br/>
      </w:r>
      <w:r>
        <w:t xml:space="preserve"> That means, we will have 11 classes.</w:t>
      </w:r>
    </w:p>
    <w:p w14:paraId="6185BBE4" w14:textId="77777777" w:rsidR="006709F2" w:rsidRPr="006709F2" w:rsidRDefault="006709F2" w:rsidP="006709F2">
      <w:pPr>
        <w:numPr>
          <w:ilvl w:val="0"/>
          <w:numId w:val="8"/>
        </w:numPr>
      </w:pPr>
      <w:r w:rsidRPr="006709F2">
        <w:t xml:space="preserve">BankOperationsConsolePage → </w:t>
      </w:r>
      <w:r w:rsidRPr="006709F2">
        <w:rPr>
          <w:b/>
          <w:bCs/>
        </w:rPr>
        <w:t>1 class</w:t>
      </w:r>
      <w:r w:rsidRPr="006709F2">
        <w:t xml:space="preserve"> </w:t>
      </w:r>
    </w:p>
    <w:p w14:paraId="6285FC35" w14:textId="588035DE" w:rsidR="006709F2" w:rsidRPr="006709F2" w:rsidRDefault="006709F2" w:rsidP="006709F2">
      <w:pPr>
        <w:numPr>
          <w:ilvl w:val="0"/>
          <w:numId w:val="8"/>
        </w:numPr>
      </w:pPr>
      <w:r w:rsidRPr="006709F2">
        <w:t>Tab1 →</w:t>
      </w:r>
      <w:r>
        <w:t xml:space="preserve"> onboardingTab </w:t>
      </w:r>
      <w:r w:rsidRPr="006709F2">
        <w:t xml:space="preserve">→ </w:t>
      </w:r>
      <w:r w:rsidRPr="006709F2">
        <w:rPr>
          <w:b/>
          <w:bCs/>
        </w:rPr>
        <w:t>1 class</w:t>
      </w:r>
      <w:r w:rsidRPr="006709F2">
        <w:t xml:space="preserve"> </w:t>
      </w:r>
    </w:p>
    <w:p w14:paraId="49296A0D" w14:textId="3C7EE700" w:rsidR="006709F2" w:rsidRPr="006709F2" w:rsidRDefault="006709F2" w:rsidP="006709F2">
      <w:pPr>
        <w:numPr>
          <w:ilvl w:val="0"/>
          <w:numId w:val="8"/>
        </w:numPr>
      </w:pPr>
      <w:r w:rsidRPr="006709F2">
        <w:t>Tab2 →</w:t>
      </w:r>
      <w:r>
        <w:t xml:space="preserve"> kycTab </w:t>
      </w:r>
      <w:r w:rsidRPr="006709F2">
        <w:t xml:space="preserve">→ </w:t>
      </w:r>
      <w:r w:rsidRPr="006709F2">
        <w:rPr>
          <w:b/>
          <w:bCs/>
        </w:rPr>
        <w:t>1 class</w:t>
      </w:r>
      <w:r w:rsidRPr="006709F2">
        <w:t xml:space="preserve"> </w:t>
      </w:r>
    </w:p>
    <w:p w14:paraId="54D644AC" w14:textId="3346BADB" w:rsidR="006709F2" w:rsidRPr="006709F2" w:rsidRDefault="006709F2" w:rsidP="006709F2">
      <w:pPr>
        <w:numPr>
          <w:ilvl w:val="0"/>
          <w:numId w:val="8"/>
        </w:numPr>
      </w:pPr>
      <w:r w:rsidRPr="006709F2">
        <w:t>Tab3 →</w:t>
      </w:r>
      <w:r>
        <w:t xml:space="preserve"> transferLimitTab </w:t>
      </w:r>
      <w:r w:rsidRPr="006709F2">
        <w:t xml:space="preserve">→ </w:t>
      </w:r>
      <w:r w:rsidRPr="006709F2">
        <w:rPr>
          <w:b/>
          <w:bCs/>
        </w:rPr>
        <w:t>1 class</w:t>
      </w:r>
      <w:r w:rsidRPr="006709F2">
        <w:t xml:space="preserve"> </w:t>
      </w:r>
    </w:p>
    <w:p w14:paraId="3B154D0E" w14:textId="66A863DE" w:rsidR="006709F2" w:rsidRPr="006709F2" w:rsidRDefault="006709F2" w:rsidP="006709F2">
      <w:pPr>
        <w:numPr>
          <w:ilvl w:val="0"/>
          <w:numId w:val="8"/>
        </w:numPr>
      </w:pPr>
      <w:r w:rsidRPr="006709F2">
        <w:t>Tab4 →</w:t>
      </w:r>
      <w:r>
        <w:t xml:space="preserve"> feesTab </w:t>
      </w:r>
      <w:r w:rsidRPr="006709F2">
        <w:t xml:space="preserve">→ </w:t>
      </w:r>
      <w:r w:rsidRPr="006709F2">
        <w:rPr>
          <w:b/>
          <w:bCs/>
        </w:rPr>
        <w:t>1 class</w:t>
      </w:r>
      <w:r w:rsidRPr="006709F2">
        <w:t xml:space="preserve"> </w:t>
      </w:r>
    </w:p>
    <w:p w14:paraId="3B39F25F" w14:textId="653B1949" w:rsidR="006709F2" w:rsidRPr="006709F2" w:rsidRDefault="006709F2" w:rsidP="006709F2">
      <w:pPr>
        <w:numPr>
          <w:ilvl w:val="0"/>
          <w:numId w:val="8"/>
        </w:numPr>
      </w:pPr>
      <w:r w:rsidRPr="006709F2">
        <w:t>Tab5 →</w:t>
      </w:r>
      <w:r>
        <w:t xml:space="preserve"> notificationsTab </w:t>
      </w:r>
      <w:r w:rsidRPr="006709F2">
        <w:t xml:space="preserve">→ </w:t>
      </w:r>
      <w:r w:rsidRPr="006709F2">
        <w:rPr>
          <w:b/>
          <w:bCs/>
        </w:rPr>
        <w:t>1 class</w:t>
      </w:r>
      <w:r w:rsidRPr="006709F2">
        <w:t xml:space="preserve"> </w:t>
      </w:r>
    </w:p>
    <w:p w14:paraId="3913E9A6" w14:textId="2A49452F" w:rsidR="006709F2" w:rsidRPr="006709F2" w:rsidRDefault="006709F2" w:rsidP="006709F2">
      <w:pPr>
        <w:numPr>
          <w:ilvl w:val="0"/>
          <w:numId w:val="8"/>
        </w:numPr>
      </w:pPr>
      <w:r w:rsidRPr="006709F2">
        <w:t xml:space="preserve">Tab6 → </w:t>
      </w:r>
      <w:r>
        <w:t xml:space="preserve">channelsTab </w:t>
      </w:r>
      <w:r w:rsidRPr="006709F2">
        <w:t>→</w:t>
      </w:r>
      <w:r>
        <w:t xml:space="preserve"> </w:t>
      </w:r>
      <w:r w:rsidRPr="006709F2">
        <w:rPr>
          <w:b/>
          <w:bCs/>
        </w:rPr>
        <w:t>1 class</w:t>
      </w:r>
      <w:r w:rsidRPr="006709F2">
        <w:t xml:space="preserve"> </w:t>
      </w:r>
    </w:p>
    <w:p w14:paraId="4BF7558D" w14:textId="37B854A3" w:rsidR="006709F2" w:rsidRPr="006709F2" w:rsidRDefault="006709F2" w:rsidP="006709F2">
      <w:pPr>
        <w:numPr>
          <w:ilvl w:val="0"/>
          <w:numId w:val="8"/>
        </w:numPr>
      </w:pPr>
      <w:r w:rsidRPr="006709F2">
        <w:t xml:space="preserve">Tab7 → </w:t>
      </w:r>
      <w:r>
        <w:t xml:space="preserve">auditSettingsTab </w:t>
      </w:r>
      <w:r w:rsidRPr="006709F2">
        <w:t>→</w:t>
      </w:r>
      <w:r>
        <w:t xml:space="preserve"> </w:t>
      </w:r>
      <w:r w:rsidRPr="006709F2">
        <w:rPr>
          <w:b/>
          <w:bCs/>
        </w:rPr>
        <w:t>1 class</w:t>
      </w:r>
      <w:r w:rsidRPr="006709F2">
        <w:t xml:space="preserve"> </w:t>
      </w:r>
    </w:p>
    <w:p w14:paraId="6A99F0AA" w14:textId="77777777" w:rsidR="006709F2" w:rsidRPr="006709F2" w:rsidRDefault="006709F2" w:rsidP="006709F2">
      <w:pPr>
        <w:numPr>
          <w:ilvl w:val="0"/>
          <w:numId w:val="8"/>
        </w:numPr>
      </w:pPr>
      <w:r w:rsidRPr="006709F2">
        <w:t xml:space="preserve">TextField → </w:t>
      </w:r>
      <w:r w:rsidRPr="006709F2">
        <w:rPr>
          <w:b/>
          <w:bCs/>
        </w:rPr>
        <w:t>1 reusable class</w:t>
      </w:r>
      <w:r w:rsidRPr="006709F2">
        <w:t xml:space="preserve"> </w:t>
      </w:r>
    </w:p>
    <w:p w14:paraId="2EB29FEC" w14:textId="77777777" w:rsidR="006709F2" w:rsidRPr="006709F2" w:rsidRDefault="006709F2" w:rsidP="006709F2">
      <w:pPr>
        <w:numPr>
          <w:ilvl w:val="0"/>
          <w:numId w:val="8"/>
        </w:numPr>
      </w:pPr>
      <w:r w:rsidRPr="006709F2">
        <w:t xml:space="preserve">Checkbox → </w:t>
      </w:r>
      <w:r w:rsidRPr="006709F2">
        <w:rPr>
          <w:b/>
          <w:bCs/>
        </w:rPr>
        <w:t>1 reusable class</w:t>
      </w:r>
      <w:r w:rsidRPr="006709F2">
        <w:t xml:space="preserve"> </w:t>
      </w:r>
    </w:p>
    <w:p w14:paraId="15ADE55F" w14:textId="77777777" w:rsidR="006709F2" w:rsidRPr="006709F2" w:rsidRDefault="006709F2" w:rsidP="006709F2">
      <w:pPr>
        <w:numPr>
          <w:ilvl w:val="0"/>
          <w:numId w:val="8"/>
        </w:numPr>
      </w:pPr>
      <w:r w:rsidRPr="006709F2">
        <w:t xml:space="preserve">Dropdown → </w:t>
      </w:r>
      <w:r w:rsidRPr="006709F2">
        <w:rPr>
          <w:b/>
          <w:bCs/>
        </w:rPr>
        <w:t>1 reusable class</w:t>
      </w:r>
    </w:p>
    <w:p w14:paraId="43DB6EEF" w14:textId="77777777" w:rsidR="00F570C5" w:rsidRPr="00F570C5" w:rsidRDefault="00F570C5" w:rsidP="00957C1E">
      <w:pPr>
        <w:pStyle w:val="NormalWeb"/>
        <w:ind w:left="360"/>
        <w:rPr>
          <w:rFonts w:asciiTheme="minorHAnsi" w:eastAsiaTheme="minorHAnsi" w:hAnsiTheme="minorHAnsi" w:cstheme="minorBidi"/>
          <w:kern w:val="2"/>
          <w14:ligatures w14:val="standardContextual"/>
        </w:rPr>
      </w:pPr>
      <w:r w:rsidRPr="00F570C5">
        <w:rPr>
          <w:rFonts w:asciiTheme="minorHAnsi" w:eastAsiaTheme="minorHAnsi" w:hAnsiTheme="minorHAnsi" w:cstheme="minorBidi"/>
          <w:b/>
          <w:bCs/>
          <w:kern w:val="2"/>
          <w14:ligatures w14:val="standardContextual"/>
        </w:rPr>
        <w:lastRenderedPageBreak/>
        <w:t>Why I chose the 11-class design:</w:t>
      </w:r>
      <w:r w:rsidRPr="00F570C5">
        <w:rPr>
          <w:rFonts w:asciiTheme="minorHAnsi" w:eastAsiaTheme="minorHAnsi" w:hAnsiTheme="minorHAnsi" w:cstheme="minorBidi"/>
          <w:kern w:val="2"/>
          <w14:ligatures w14:val="standardContextual"/>
        </w:rPr>
        <w:t xml:space="preserve"> I would use POM on this project to avoid having one large 900-line class. Instead of having a giant BankOperationsConsolePage class that contains everything, the console, individual tabs, and reusable field types are separated into their own classes. This makes the automation easier to maintain, reuse, and extend.</w:t>
      </w:r>
    </w:p>
    <w:p w14:paraId="1E83FE4F" w14:textId="4455DAE9" w:rsidR="00791510" w:rsidRPr="00791510" w:rsidRDefault="00791510" w:rsidP="00F570C5">
      <w:r w:rsidRPr="00791510">
        <w:rPr>
          <w:b/>
          <w:bCs/>
        </w:rPr>
        <w:t>BankOperationsConsolePage</w:t>
      </w:r>
      <w:r w:rsidR="00E40C69">
        <w:t xml:space="preserve">: </w:t>
      </w:r>
      <w:r w:rsidR="00F570C5">
        <w:t xml:space="preserve">It </w:t>
      </w:r>
      <w:r w:rsidR="00F570C5" w:rsidRPr="00F570C5">
        <w:t>provides access to the tab objects</w:t>
      </w:r>
      <w:r w:rsidR="00F570C5">
        <w:t xml:space="preserve"> and It </w:t>
      </w:r>
      <w:r w:rsidR="00F570C5" w:rsidRPr="00F570C5">
        <w:t xml:space="preserve">manages the console-level actions </w:t>
      </w:r>
      <w:r w:rsidR="00F570C5">
        <w:t>(</w:t>
      </w:r>
      <w:r w:rsidRPr="00791510">
        <w:t>It handles things that apply to the whole console</w:t>
      </w:r>
      <w:r w:rsidR="00F570C5">
        <w:t>)</w:t>
      </w:r>
      <w:r w:rsidRPr="00791510">
        <w:t>, such as:</w:t>
      </w:r>
    </w:p>
    <w:p w14:paraId="48BFD259" w14:textId="77777777" w:rsidR="00791510" w:rsidRPr="00791510" w:rsidRDefault="00791510" w:rsidP="00791510">
      <w:pPr>
        <w:pStyle w:val="ListParagraph"/>
        <w:numPr>
          <w:ilvl w:val="0"/>
          <w:numId w:val="7"/>
        </w:numPr>
      </w:pPr>
      <w:r w:rsidRPr="00791510">
        <w:t>switch_to_tab()</w:t>
      </w:r>
    </w:p>
    <w:p w14:paraId="01F57C46" w14:textId="77777777" w:rsidR="00791510" w:rsidRPr="00791510" w:rsidRDefault="00791510" w:rsidP="00791510">
      <w:pPr>
        <w:pStyle w:val="ListParagraph"/>
        <w:numPr>
          <w:ilvl w:val="0"/>
          <w:numId w:val="7"/>
        </w:numPr>
      </w:pPr>
      <w:r w:rsidRPr="00791510">
        <w:t>save_configuration()</w:t>
      </w:r>
    </w:p>
    <w:p w14:paraId="41AD3809" w14:textId="77777777" w:rsidR="00791510" w:rsidRPr="00791510" w:rsidRDefault="00791510" w:rsidP="00791510">
      <w:pPr>
        <w:pStyle w:val="ListParagraph"/>
        <w:numPr>
          <w:ilvl w:val="0"/>
          <w:numId w:val="7"/>
        </w:numPr>
      </w:pPr>
      <w:r w:rsidRPr="00791510">
        <w:t>reload_page()</w:t>
      </w:r>
    </w:p>
    <w:p w14:paraId="27C7D339" w14:textId="767859B5" w:rsidR="00791510" w:rsidRPr="00E40C69" w:rsidRDefault="00791510" w:rsidP="00E40C69">
      <w:pPr>
        <w:rPr>
          <w:b/>
          <w:bCs/>
        </w:rPr>
      </w:pPr>
      <w:r w:rsidRPr="00791510">
        <w:rPr>
          <w:b/>
          <w:bCs/>
        </w:rPr>
        <w:t>Tabs</w:t>
      </w:r>
      <w:r w:rsidR="00E40C69">
        <w:rPr>
          <w:b/>
          <w:bCs/>
        </w:rPr>
        <w:t xml:space="preserve">: </w:t>
      </w:r>
      <w:r w:rsidRPr="00791510">
        <w:t xml:space="preserve">We have </w:t>
      </w:r>
      <w:r>
        <w:t xml:space="preserve">7 tabs </w:t>
      </w:r>
      <w:r w:rsidR="00E40C69">
        <w:t>mentioned above, each tab has many fields and it has its own UI and features.</w:t>
      </w:r>
    </w:p>
    <w:p w14:paraId="4AA99124" w14:textId="511DC3DE" w:rsidR="00E40C69" w:rsidRPr="00E40C69" w:rsidRDefault="00E40C69" w:rsidP="00791510">
      <w:r w:rsidRPr="00E40C69">
        <w:rPr>
          <w:b/>
          <w:bCs/>
        </w:rPr>
        <w:t>Reusable field types</w:t>
      </w:r>
      <w:r>
        <w:rPr>
          <w:b/>
          <w:bCs/>
        </w:rPr>
        <w:t xml:space="preserve">: </w:t>
      </w:r>
      <w:r w:rsidRPr="00E40C69">
        <w:t>these classes will be created once and used in all tabs when needed</w:t>
      </w:r>
    </w:p>
    <w:p w14:paraId="01A80AA0" w14:textId="1C9B1EAC" w:rsidR="00E40C69" w:rsidRPr="00E40C69" w:rsidRDefault="00E40C69" w:rsidP="00E40C69">
      <w:pPr>
        <w:pStyle w:val="ListParagraph"/>
        <w:numPr>
          <w:ilvl w:val="0"/>
          <w:numId w:val="9"/>
        </w:numPr>
      </w:pPr>
      <w:r w:rsidRPr="00E40C69">
        <w:t>TextField</w:t>
      </w:r>
    </w:p>
    <w:p w14:paraId="371D5B70" w14:textId="5987CFD9" w:rsidR="00E40C69" w:rsidRPr="00E40C69" w:rsidRDefault="00E40C69" w:rsidP="00E40C69">
      <w:pPr>
        <w:pStyle w:val="ListParagraph"/>
        <w:numPr>
          <w:ilvl w:val="0"/>
          <w:numId w:val="9"/>
        </w:numPr>
      </w:pPr>
      <w:r w:rsidRPr="00E40C69">
        <w:t>CheckBox</w:t>
      </w:r>
    </w:p>
    <w:p w14:paraId="376920E4" w14:textId="6B65F159" w:rsidR="00E40C69" w:rsidRDefault="00E40C69" w:rsidP="00E40C69">
      <w:pPr>
        <w:pStyle w:val="ListParagraph"/>
        <w:numPr>
          <w:ilvl w:val="0"/>
          <w:numId w:val="9"/>
        </w:numPr>
      </w:pPr>
      <w:r w:rsidRPr="00E40C69">
        <w:t>Dropdown</w:t>
      </w:r>
    </w:p>
    <w:p w14:paraId="2414978E" w14:textId="77777777" w:rsidR="00D7785B" w:rsidRPr="00AE29DF" w:rsidRDefault="00D7785B" w:rsidP="00D7785B">
      <w:pPr>
        <w:rPr>
          <w:b/>
          <w:bCs/>
          <w:i/>
          <w:iCs/>
          <w:u w:val="single"/>
        </w:rPr>
      </w:pPr>
      <w:r w:rsidRPr="00AE29DF">
        <w:rPr>
          <w:b/>
          <w:bCs/>
          <w:i/>
          <w:iCs/>
          <w:u w:val="single"/>
        </w:rPr>
        <w:t>Repeated Field Types</w:t>
      </w:r>
    </w:p>
    <w:p w14:paraId="061D5ECF" w14:textId="15817C64" w:rsidR="000A29B9" w:rsidRPr="000A29B9" w:rsidRDefault="000A29B9" w:rsidP="000A29B9">
      <w:r w:rsidRPr="000A29B9">
        <w:t xml:space="preserve">Each tab contains three common types of controls: text fields, checkboxes, and dropdown lists. I would create </w:t>
      </w:r>
      <w:r w:rsidRPr="000A29B9">
        <w:rPr>
          <w:b/>
          <w:bCs/>
        </w:rPr>
        <w:t>reusable classes</w:t>
      </w:r>
      <w:r w:rsidR="00AE29DF">
        <w:rPr>
          <w:b/>
          <w:bCs/>
        </w:rPr>
        <w:t xml:space="preserve"> as mentioned above</w:t>
      </w:r>
      <w:r w:rsidRPr="000A29B9">
        <w:t xml:space="preserve"> for these repeated types instead of creating a separate class for every field.</w:t>
      </w:r>
    </w:p>
    <w:p w14:paraId="6A367CD7" w14:textId="77777777" w:rsidR="000A29B9" w:rsidRPr="000A29B9" w:rsidRDefault="000A29B9" w:rsidP="000A29B9">
      <w:r w:rsidRPr="000A29B9">
        <w:t>These classes would first locate the stable parent wrapper using the field's visible label or unique descriptive attribute. They would then interact with the child control inside that wrapper.</w:t>
      </w:r>
    </w:p>
    <w:p w14:paraId="4760352C" w14:textId="77777777" w:rsidR="000A29B9" w:rsidRPr="000A29B9" w:rsidRDefault="000A29B9" w:rsidP="000A29B9">
      <w:r w:rsidRPr="000A29B9">
        <w:t>I would not use the dynamically generated child identifier, such as slot="field-145", as the primary locator because it can change when switching tabs or scrolling.</w:t>
      </w:r>
    </w:p>
    <w:p w14:paraId="50E4B67F" w14:textId="77777777" w:rsidR="000A29B9" w:rsidRPr="000A29B9" w:rsidRDefault="000A29B9" w:rsidP="000A29B9">
      <w:r w:rsidRPr="000A29B9">
        <w:t>This allows the same classes to be reused across the tabs and reduces duplicate code.</w:t>
      </w:r>
    </w:p>
    <w:p w14:paraId="36F8AC95" w14:textId="51596C32" w:rsidR="00020E22" w:rsidRDefault="00020E22"/>
    <w:p w14:paraId="5AFF05CF" w14:textId="77777777" w:rsidR="000A29B9" w:rsidRDefault="000A29B9"/>
    <w:p w14:paraId="719F7A51" w14:textId="77777777" w:rsidR="000A29B9" w:rsidRDefault="000A29B9"/>
    <w:p w14:paraId="28D566D2" w14:textId="77777777" w:rsidR="000A29B9" w:rsidRDefault="000A29B9"/>
    <w:p w14:paraId="13AC3285" w14:textId="77777777" w:rsidR="00020DC7" w:rsidRDefault="00020DC7" w:rsidP="000A29B9">
      <w:pPr>
        <w:rPr>
          <w:highlight w:val="yellow"/>
        </w:rPr>
      </w:pPr>
    </w:p>
    <w:p w14:paraId="611F3104" w14:textId="5874CB68" w:rsidR="000A29B9" w:rsidRDefault="000A29B9" w:rsidP="000A29B9">
      <w:r w:rsidRPr="000A29B9">
        <w:rPr>
          <w:highlight w:val="yellow"/>
        </w:rPr>
        <w:lastRenderedPageBreak/>
        <w:t>2.</w:t>
      </w:r>
      <w:r w:rsidRPr="000A29B9">
        <w:rPr>
          <w:b/>
          <w:bCs/>
          <w:highlight w:val="yellow"/>
        </w:rPr>
        <w:t xml:space="preserve">Locator strategy </w:t>
      </w:r>
      <w:r w:rsidRPr="000A29B9">
        <w:rPr>
          <w:highlight w:val="yellow"/>
        </w:rPr>
        <w:t>— how you identify a field reliably given the dynamic identifier, and how you handle the three different control types behind one interface. Be specific.</w:t>
      </w:r>
    </w:p>
    <w:p w14:paraId="7E8FFB75" w14:textId="77777777" w:rsidR="008B2BE2" w:rsidRPr="008B2BE2" w:rsidRDefault="008B2BE2" w:rsidP="008B2BE2">
      <w:r w:rsidRPr="008B2BE2">
        <w:t xml:space="preserve">I would identify each field using its </w:t>
      </w:r>
      <w:r w:rsidRPr="008B2BE2">
        <w:rPr>
          <w:b/>
          <w:bCs/>
        </w:rPr>
        <w:t>visible label or unique descriptive attribute</w:t>
      </w:r>
      <w:r w:rsidRPr="008B2BE2">
        <w:t xml:space="preserve"> to find its parent wrapper.</w:t>
      </w:r>
    </w:p>
    <w:p w14:paraId="74AEAFE9" w14:textId="77777777" w:rsidR="008B2BE2" w:rsidRPr="008B2BE2" w:rsidRDefault="008B2BE2" w:rsidP="008B2BE2">
      <w:r w:rsidRPr="008B2BE2">
        <w:t>I would not use the dynamic identifier, such as slot="field-145", because it can change when switching tabs or scrolling.</w:t>
      </w:r>
    </w:p>
    <w:p w14:paraId="6C9F79F3" w14:textId="0709E513" w:rsidR="008B2BE2" w:rsidRPr="008B2BE2" w:rsidRDefault="008B2BE2" w:rsidP="008B2BE2">
      <w:r>
        <w:rPr>
          <w:b/>
          <w:bCs/>
        </w:rPr>
        <w:t xml:space="preserve">&amp; </w:t>
      </w:r>
      <w:r w:rsidRPr="008B2BE2">
        <w:rPr>
          <w:b/>
          <w:bCs/>
        </w:rPr>
        <w:t>Once the wrapper is found</w:t>
      </w:r>
      <w:r w:rsidRPr="008B2BE2">
        <w:t>, I would use the appropriate class based on the control inside it</w:t>
      </w:r>
      <w:r>
        <w:t>.</w:t>
      </w:r>
    </w:p>
    <w:p w14:paraId="2F14A823" w14:textId="222728B5" w:rsidR="006F74F6" w:rsidRDefault="006F74F6" w:rsidP="006F74F6">
      <w:r w:rsidRPr="006F74F6">
        <w:rPr>
          <w:b/>
          <w:bCs/>
        </w:rPr>
        <w:t>I would use a common field interface</w:t>
      </w:r>
      <w:r w:rsidRPr="006F74F6">
        <w:t xml:space="preserve"> with actions such as set_value() and get_value().</w:t>
      </w:r>
      <w:r>
        <w:t xml:space="preserve"> As </w:t>
      </w:r>
      <w:r w:rsidRPr="006F74F6">
        <w:t xml:space="preserve">TextField, Checkbox, and Dropdown would implement these actions according to their control type. </w:t>
      </w:r>
    </w:p>
    <w:p w14:paraId="2A4B8AE1" w14:textId="5D2D54A2" w:rsidR="008B2BE2" w:rsidRDefault="008B2BE2" w:rsidP="006F74F6">
      <w:r w:rsidRPr="008B2BE2">
        <w:rPr>
          <w:highlight w:val="yellow"/>
        </w:rPr>
        <w:t>3.</w:t>
      </w:r>
      <w:r w:rsidRPr="008B2BE2">
        <w:rPr>
          <w:b/>
          <w:bCs/>
          <w:highlight w:val="yellow"/>
        </w:rPr>
        <w:t xml:space="preserve">Handling dynamic DOM </w:t>
      </w:r>
      <w:r w:rsidRPr="008B2BE2">
        <w:rPr>
          <w:highlight w:val="yellow"/>
        </w:rPr>
        <w:t xml:space="preserve">— elements changing on tab switch and scroll, stale references, waiting strategy. What do you </w:t>
      </w:r>
      <w:r w:rsidRPr="008B2BE2">
        <w:rPr>
          <w:i/>
          <w:iCs/>
          <w:highlight w:val="yellow"/>
        </w:rPr>
        <w:t xml:space="preserve">not </w:t>
      </w:r>
      <w:r w:rsidRPr="008B2BE2">
        <w:rPr>
          <w:highlight w:val="yellow"/>
        </w:rPr>
        <w:t>do?</w:t>
      </w:r>
    </w:p>
    <w:p w14:paraId="20DF5B87" w14:textId="77777777" w:rsidR="008B2BE2" w:rsidRPr="008B2BE2" w:rsidRDefault="008B2BE2" w:rsidP="008B2BE2">
      <w:r w:rsidRPr="008B2BE2">
        <w:t>Because the fields can change when switching tabs or scrolling, I would:</w:t>
      </w:r>
    </w:p>
    <w:p w14:paraId="33C72049" w14:textId="77777777" w:rsidR="008B2BE2" w:rsidRPr="008B2BE2" w:rsidRDefault="008B2BE2" w:rsidP="008B2BE2">
      <w:pPr>
        <w:numPr>
          <w:ilvl w:val="0"/>
          <w:numId w:val="12"/>
        </w:numPr>
      </w:pPr>
      <w:r w:rsidRPr="008B2BE2">
        <w:t>Locate the field when I need to interact with it, rather than keeping an old element reference.</w:t>
      </w:r>
    </w:p>
    <w:p w14:paraId="792E6CFA" w14:textId="77777777" w:rsidR="008B2BE2" w:rsidRPr="008B2BE2" w:rsidRDefault="008B2BE2" w:rsidP="008B2BE2">
      <w:pPr>
        <w:numPr>
          <w:ilvl w:val="0"/>
          <w:numId w:val="12"/>
        </w:numPr>
      </w:pPr>
      <w:r w:rsidRPr="008B2BE2">
        <w:t>Use explicit waits for the field/wrapper to be available before interacting with it.</w:t>
      </w:r>
    </w:p>
    <w:p w14:paraId="7832B517" w14:textId="4EAF8971" w:rsidR="008D769C" w:rsidRPr="008D769C" w:rsidRDefault="008D769C" w:rsidP="008D769C">
      <w:pPr>
        <w:pStyle w:val="pdq2pgselectionanchorcontainer"/>
        <w:numPr>
          <w:ilvl w:val="0"/>
          <w:numId w:val="12"/>
        </w:numPr>
        <w:rPr>
          <w:rFonts w:asciiTheme="minorHAnsi" w:eastAsiaTheme="minorHAnsi" w:hAnsiTheme="minorHAnsi" w:cstheme="minorBidi"/>
          <w:kern w:val="2"/>
          <w14:ligatures w14:val="standardContextual"/>
        </w:rPr>
      </w:pPr>
      <w:r w:rsidRPr="008D769C">
        <w:rPr>
          <w:rFonts w:asciiTheme="minorHAnsi" w:eastAsiaTheme="minorHAnsi" w:hAnsiTheme="minorHAnsi" w:cstheme="minorBidi"/>
          <w:kern w:val="2"/>
          <w14:ligatures w14:val="standardContextual"/>
        </w:rPr>
        <w:t>If the element is no longer valid, I would locate the wrapper and control again before interacting with it.</w:t>
      </w:r>
    </w:p>
    <w:p w14:paraId="7A10755A" w14:textId="77777777" w:rsidR="008B2BE2" w:rsidRPr="008B2BE2" w:rsidRDefault="008B2BE2" w:rsidP="008B2BE2">
      <w:pPr>
        <w:rPr>
          <w:b/>
          <w:bCs/>
        </w:rPr>
      </w:pPr>
      <w:r w:rsidRPr="008B2BE2">
        <w:rPr>
          <w:b/>
          <w:bCs/>
        </w:rPr>
        <w:t>What I would not do</w:t>
      </w:r>
    </w:p>
    <w:p w14:paraId="6473065D" w14:textId="77777777" w:rsidR="008B2BE2" w:rsidRPr="008B2BE2" w:rsidRDefault="008B2BE2" w:rsidP="008B2BE2">
      <w:pPr>
        <w:numPr>
          <w:ilvl w:val="0"/>
          <w:numId w:val="13"/>
        </w:numPr>
      </w:pPr>
      <w:r w:rsidRPr="008B2BE2">
        <w:t>I would not use the dynamic ID like field-145 as the main locator.</w:t>
      </w:r>
    </w:p>
    <w:p w14:paraId="2BC8039D" w14:textId="77777777" w:rsidR="008B2BE2" w:rsidRPr="008B2BE2" w:rsidRDefault="008B2BE2" w:rsidP="008B2BE2">
      <w:pPr>
        <w:numPr>
          <w:ilvl w:val="0"/>
          <w:numId w:val="13"/>
        </w:numPr>
      </w:pPr>
      <w:r w:rsidRPr="008B2BE2">
        <w:t>I would not keep element references for a long time across tab switches or scrolling.</w:t>
      </w:r>
    </w:p>
    <w:p w14:paraId="5A4B0066" w14:textId="32523CB3" w:rsidR="00715751" w:rsidRPr="00AE29DF" w:rsidRDefault="008B2BE2" w:rsidP="00AE29DF">
      <w:pPr>
        <w:numPr>
          <w:ilvl w:val="0"/>
          <w:numId w:val="13"/>
        </w:numPr>
      </w:pPr>
      <w:r w:rsidRPr="008B2BE2">
        <w:t>I would not use fixed sleeps such as sleep(5) as the main waiting strategy.</w:t>
      </w:r>
    </w:p>
    <w:p w14:paraId="661CD3F0" w14:textId="77777777" w:rsidR="00715751" w:rsidRDefault="00715751" w:rsidP="00715751">
      <w:pPr>
        <w:rPr>
          <w:highlight w:val="yellow"/>
        </w:rPr>
      </w:pPr>
    </w:p>
    <w:p w14:paraId="5839371D" w14:textId="77777777" w:rsidR="00AE29DF" w:rsidRDefault="00AE29DF" w:rsidP="00715751">
      <w:pPr>
        <w:rPr>
          <w:highlight w:val="yellow"/>
        </w:rPr>
      </w:pPr>
    </w:p>
    <w:p w14:paraId="0AFCBA27" w14:textId="77777777" w:rsidR="00AE29DF" w:rsidRDefault="00AE29DF" w:rsidP="00715751">
      <w:pPr>
        <w:rPr>
          <w:highlight w:val="yellow"/>
        </w:rPr>
      </w:pPr>
    </w:p>
    <w:p w14:paraId="2C8C1CE4" w14:textId="77777777" w:rsidR="00AE29DF" w:rsidRDefault="00AE29DF" w:rsidP="00715751">
      <w:pPr>
        <w:rPr>
          <w:highlight w:val="yellow"/>
        </w:rPr>
      </w:pPr>
    </w:p>
    <w:p w14:paraId="43B7AAD9" w14:textId="77777777" w:rsidR="00AE29DF" w:rsidRDefault="00AE29DF" w:rsidP="00715751">
      <w:pPr>
        <w:rPr>
          <w:highlight w:val="yellow"/>
        </w:rPr>
      </w:pPr>
    </w:p>
    <w:p w14:paraId="4C303CB5" w14:textId="77777777" w:rsidR="00AE29DF" w:rsidRDefault="00AE29DF" w:rsidP="00715751">
      <w:pPr>
        <w:rPr>
          <w:highlight w:val="yellow"/>
        </w:rPr>
      </w:pPr>
    </w:p>
    <w:p w14:paraId="3104F87C" w14:textId="0A5B2811" w:rsidR="00715751" w:rsidRDefault="00715751" w:rsidP="00715751">
      <w:r w:rsidRPr="00715751">
        <w:rPr>
          <w:highlight w:val="yellow"/>
        </w:rPr>
        <w:lastRenderedPageBreak/>
        <w:t>4.</w:t>
      </w:r>
      <w:r w:rsidRPr="00715751">
        <w:rPr>
          <w:b/>
          <w:bCs/>
          <w:highlight w:val="yellow"/>
        </w:rPr>
        <w:t xml:space="preserve">Test data strategy </w:t>
      </w:r>
      <w:r w:rsidRPr="00715751">
        <w:rPr>
          <w:highlight w:val="yellow"/>
        </w:rPr>
        <w:t xml:space="preserve">— no hard-coded values. Where data lives, how you handle values that must be unique per run, and how you leave the environment clean. Assume test environments are </w:t>
      </w:r>
      <w:r w:rsidRPr="00715751">
        <w:rPr>
          <w:b/>
          <w:bCs/>
          <w:highlight w:val="yellow"/>
        </w:rPr>
        <w:t xml:space="preserve">shared with other teams, data is restricted, and you cannot reset the database on demand </w:t>
      </w:r>
      <w:r w:rsidRPr="00715751">
        <w:rPr>
          <w:highlight w:val="yellow"/>
        </w:rPr>
        <w:t>— tell us how that shapes your design.</w:t>
      </w:r>
    </w:p>
    <w:p w14:paraId="05F4C507" w14:textId="77777777" w:rsidR="00715751" w:rsidRPr="00715751" w:rsidRDefault="00715751" w:rsidP="00715751">
      <w:r w:rsidRPr="00715751">
        <w:t>I would store the test data in a .properties file instead of hard-coding values in the test.</w:t>
      </w:r>
    </w:p>
    <w:p w14:paraId="1A375BE3" w14:textId="77777777" w:rsidR="00715751" w:rsidRPr="00715751" w:rsidRDefault="00715751" w:rsidP="00715751">
      <w:r w:rsidRPr="00715751">
        <w:t>For example:</w:t>
      </w:r>
    </w:p>
    <w:p w14:paraId="58CCCBBC" w14:textId="77777777" w:rsidR="00715751" w:rsidRPr="00715751" w:rsidRDefault="00715751" w:rsidP="00715751">
      <w:r w:rsidRPr="00715751">
        <w:t>field.value=1000</w:t>
      </w:r>
    </w:p>
    <w:p w14:paraId="43B0D4F2" w14:textId="77777777" w:rsidR="00715751" w:rsidRPr="00715751" w:rsidRDefault="00715751" w:rsidP="00715751">
      <w:r w:rsidRPr="00715751">
        <w:t>checkbox.value=true</w:t>
      </w:r>
    </w:p>
    <w:p w14:paraId="71E62619" w14:textId="77777777" w:rsidR="00715751" w:rsidRPr="00715751" w:rsidRDefault="00715751" w:rsidP="00715751">
      <w:r w:rsidRPr="00715751">
        <w:t>dropdown.value=option1</w:t>
      </w:r>
    </w:p>
    <w:p w14:paraId="25507349" w14:textId="77777777" w:rsidR="00715751" w:rsidRPr="00715751" w:rsidRDefault="00715751" w:rsidP="00715751">
      <w:r w:rsidRPr="00715751">
        <w:t>The test reads these values from the .properties file.</w:t>
      </w:r>
    </w:p>
    <w:p w14:paraId="1A638812" w14:textId="77777777" w:rsidR="00715751" w:rsidRPr="00715751" w:rsidRDefault="00715751" w:rsidP="00715751">
      <w:r w:rsidRPr="00715751">
        <w:t>For values that must be unique for each run, I would generate a unique value at runtime instead of using the same value every time.</w:t>
      </w:r>
    </w:p>
    <w:p w14:paraId="2F0D2071" w14:textId="77777777" w:rsidR="00F570C5" w:rsidRPr="00F570C5" w:rsidRDefault="00F570C5" w:rsidP="00F570C5">
      <w:r w:rsidRPr="00F570C5">
        <w:t>Because the test environment is shared with other teams and the database cannot be reset on demand, I would not depend on a database reset before each test. I would use approved test data, read and store the original values before changing them, and restore those values after the test where possible.</w:t>
      </w:r>
    </w:p>
    <w:p w14:paraId="65DB4FAA" w14:textId="77777777" w:rsidR="00715751" w:rsidRDefault="00715751" w:rsidP="00715751">
      <w:r w:rsidRPr="00715751">
        <w:t>This keeps the test data separate from the test code and helps keep the shared environment clean.</w:t>
      </w:r>
    </w:p>
    <w:p w14:paraId="55EA9988" w14:textId="77777777" w:rsidR="00715751" w:rsidRDefault="00715751" w:rsidP="00715751">
      <w:pPr>
        <w:rPr>
          <w:highlight w:val="yellow"/>
        </w:rPr>
      </w:pPr>
    </w:p>
    <w:p w14:paraId="32CFE10B" w14:textId="77777777" w:rsidR="00715751" w:rsidRDefault="00715751" w:rsidP="00715751">
      <w:pPr>
        <w:rPr>
          <w:highlight w:val="yellow"/>
        </w:rPr>
      </w:pPr>
    </w:p>
    <w:p w14:paraId="53BC6E1F" w14:textId="77777777" w:rsidR="00715751" w:rsidRDefault="00715751" w:rsidP="00715751">
      <w:pPr>
        <w:rPr>
          <w:highlight w:val="yellow"/>
        </w:rPr>
      </w:pPr>
    </w:p>
    <w:p w14:paraId="76EFBDCE" w14:textId="77777777" w:rsidR="00715751" w:rsidRDefault="00715751" w:rsidP="00715751">
      <w:pPr>
        <w:rPr>
          <w:highlight w:val="yellow"/>
        </w:rPr>
      </w:pPr>
    </w:p>
    <w:p w14:paraId="5F3ECC00" w14:textId="77777777" w:rsidR="00715751" w:rsidRDefault="00715751" w:rsidP="00715751">
      <w:pPr>
        <w:rPr>
          <w:highlight w:val="yellow"/>
        </w:rPr>
      </w:pPr>
    </w:p>
    <w:p w14:paraId="33A4007D" w14:textId="77777777" w:rsidR="00715751" w:rsidRDefault="00715751" w:rsidP="00715751">
      <w:pPr>
        <w:rPr>
          <w:highlight w:val="yellow"/>
        </w:rPr>
      </w:pPr>
    </w:p>
    <w:p w14:paraId="44A5731B" w14:textId="77777777" w:rsidR="00715751" w:rsidRDefault="00715751" w:rsidP="00715751">
      <w:pPr>
        <w:rPr>
          <w:highlight w:val="yellow"/>
        </w:rPr>
      </w:pPr>
    </w:p>
    <w:p w14:paraId="48DEE774" w14:textId="77777777" w:rsidR="00715751" w:rsidRDefault="00715751" w:rsidP="00715751">
      <w:pPr>
        <w:rPr>
          <w:highlight w:val="yellow"/>
        </w:rPr>
      </w:pPr>
    </w:p>
    <w:p w14:paraId="135B92E7" w14:textId="77777777" w:rsidR="00715751" w:rsidRDefault="00715751" w:rsidP="00715751">
      <w:pPr>
        <w:rPr>
          <w:highlight w:val="yellow"/>
        </w:rPr>
      </w:pPr>
    </w:p>
    <w:p w14:paraId="2F367F2C" w14:textId="77777777" w:rsidR="00715751" w:rsidRDefault="00715751" w:rsidP="00715751">
      <w:pPr>
        <w:rPr>
          <w:highlight w:val="yellow"/>
        </w:rPr>
      </w:pPr>
    </w:p>
    <w:p w14:paraId="73AA976F" w14:textId="1B65E608" w:rsidR="00715751" w:rsidRPr="00715751" w:rsidRDefault="00715751" w:rsidP="00715751">
      <w:r w:rsidRPr="00715751">
        <w:rPr>
          <w:highlight w:val="yellow"/>
        </w:rPr>
        <w:lastRenderedPageBreak/>
        <w:t>5.</w:t>
      </w:r>
      <w:r w:rsidRPr="00715751">
        <w:rPr>
          <w:b/>
          <w:bCs/>
          <w:highlight w:val="yellow"/>
        </w:rPr>
        <w:t xml:space="preserve">Reusability and scalability </w:t>
      </w:r>
      <w:r w:rsidRPr="00715751">
        <w:rPr>
          <w:highlight w:val="yellow"/>
        </w:rPr>
        <w:t>— what a new engineer writes to add a 5th tab or a 20th field; execution time, parallelism, CI integration and reporting as the suite grows from 7 tabs to 20.</w:t>
      </w:r>
    </w:p>
    <w:p w14:paraId="1F887011" w14:textId="6C03E546" w:rsidR="00715751" w:rsidRDefault="00715751" w:rsidP="00715751">
      <w:r w:rsidRPr="00715751">
        <w:t>Adding more tabs or fields should mostly mean adding new page objects or test data, not rewriting the reusable classes.</w:t>
      </w:r>
    </w:p>
    <w:p w14:paraId="60268121" w14:textId="77777777" w:rsidR="00715751" w:rsidRPr="00715751" w:rsidRDefault="00715751" w:rsidP="00715751">
      <w:r w:rsidRPr="00715751">
        <w:t>The design should make it easy to add more tabs or fields without changing a lot of existing code.</w:t>
      </w:r>
    </w:p>
    <w:p w14:paraId="4034C00E" w14:textId="5AC1D45D" w:rsidR="00715751" w:rsidRPr="00715751" w:rsidRDefault="00715751" w:rsidP="00715751">
      <w:pPr>
        <w:numPr>
          <w:ilvl w:val="0"/>
          <w:numId w:val="14"/>
        </w:numPr>
      </w:pPr>
      <w:r w:rsidRPr="00715751">
        <w:rPr>
          <w:b/>
          <w:bCs/>
        </w:rPr>
        <w:t>Adding a</w:t>
      </w:r>
      <w:r w:rsidR="006F74F6">
        <w:rPr>
          <w:b/>
          <w:bCs/>
        </w:rPr>
        <w:t>nother</w:t>
      </w:r>
      <w:r w:rsidRPr="00715751">
        <w:rPr>
          <w:b/>
          <w:bCs/>
        </w:rPr>
        <w:t xml:space="preserve"> tab:</w:t>
      </w:r>
      <w:r w:rsidRPr="00715751">
        <w:t xml:space="preserve"> Create a new </w:t>
      </w:r>
      <w:r w:rsidR="006F74F6">
        <w:t>t</w:t>
      </w:r>
      <w:r w:rsidRPr="00715751">
        <w:t>ab class</w:t>
      </w:r>
      <w:r w:rsidR="006F74F6">
        <w:t>/page object</w:t>
      </w:r>
      <w:r w:rsidRPr="00715751">
        <w:t xml:space="preserve"> and </w:t>
      </w:r>
      <w:r w:rsidR="006F74F6">
        <w:t>re</w:t>
      </w:r>
      <w:r w:rsidRPr="00715751">
        <w:t xml:space="preserve">use the existing TextField, CheckboxField, and DropdownField classes. </w:t>
      </w:r>
    </w:p>
    <w:p w14:paraId="42B8B699" w14:textId="77777777" w:rsidR="00715751" w:rsidRPr="00715751" w:rsidRDefault="00715751" w:rsidP="00715751">
      <w:pPr>
        <w:numPr>
          <w:ilvl w:val="0"/>
          <w:numId w:val="14"/>
        </w:numPr>
      </w:pPr>
      <w:r w:rsidRPr="00715751">
        <w:rPr>
          <w:b/>
          <w:bCs/>
        </w:rPr>
        <w:t>Adding a 20th field:</w:t>
      </w:r>
      <w:r w:rsidRPr="00715751">
        <w:t xml:space="preserve"> Use the existing field class that matches its control type. No new implementation is needed. </w:t>
      </w:r>
    </w:p>
    <w:p w14:paraId="4341D96F" w14:textId="006A3214" w:rsidR="00715751" w:rsidRPr="00715751" w:rsidRDefault="00715751" w:rsidP="00715751">
      <w:r w:rsidRPr="00715751">
        <w:t xml:space="preserve">As the number of </w:t>
      </w:r>
      <w:r w:rsidR="006F74F6">
        <w:t>tabs &amp; fields grow</w:t>
      </w:r>
      <w:r w:rsidRPr="00715751">
        <w:t>, I would also:</w:t>
      </w:r>
    </w:p>
    <w:p w14:paraId="208AB988" w14:textId="34FA96C7" w:rsidR="00957C1E" w:rsidRDefault="004E0400" w:rsidP="004E0400">
      <w:pPr>
        <w:numPr>
          <w:ilvl w:val="0"/>
          <w:numId w:val="15"/>
        </w:numPr>
      </w:pPr>
      <w:r>
        <w:t xml:space="preserve">I will add </w:t>
      </w:r>
      <w:r w:rsidRPr="004E0400">
        <w:t xml:space="preserve">Allure Reports to provide clear and detailed test execution reports, including passed, failed, and skipped tests. </w:t>
      </w:r>
    </w:p>
    <w:p w14:paraId="503F4699" w14:textId="57101F39" w:rsidR="00715751" w:rsidRPr="00715751" w:rsidRDefault="00715751" w:rsidP="00715751">
      <w:pPr>
        <w:numPr>
          <w:ilvl w:val="0"/>
          <w:numId w:val="15"/>
        </w:numPr>
      </w:pPr>
      <w:r w:rsidRPr="00715751">
        <w:t xml:space="preserve">Run independent tests </w:t>
      </w:r>
      <w:r w:rsidRPr="00715751">
        <w:rPr>
          <w:b/>
          <w:bCs/>
        </w:rPr>
        <w:t>in parallel</w:t>
      </w:r>
      <w:r w:rsidRPr="00715751">
        <w:t xml:space="preserve"> where possible to reduce execution time. </w:t>
      </w:r>
    </w:p>
    <w:p w14:paraId="26843C2B" w14:textId="77777777" w:rsidR="00715751" w:rsidRDefault="00715751" w:rsidP="00715751">
      <w:pPr>
        <w:numPr>
          <w:ilvl w:val="0"/>
          <w:numId w:val="15"/>
        </w:numPr>
      </w:pPr>
      <w:r w:rsidRPr="00715751">
        <w:t xml:space="preserve">Integrate the tests into </w:t>
      </w:r>
      <w:r w:rsidRPr="00715751">
        <w:rPr>
          <w:b/>
          <w:bCs/>
        </w:rPr>
        <w:t>CI</w:t>
      </w:r>
      <w:r w:rsidRPr="00715751">
        <w:t xml:space="preserve"> so they can run automatically. </w:t>
      </w:r>
    </w:p>
    <w:p w14:paraId="500893ED" w14:textId="7DC74219" w:rsidR="004E0400" w:rsidRPr="00715751" w:rsidRDefault="004E0400" w:rsidP="004E0400">
      <w:pPr>
        <w:numPr>
          <w:ilvl w:val="0"/>
          <w:numId w:val="15"/>
        </w:numPr>
      </w:pPr>
      <w:r>
        <w:t>I will also add l</w:t>
      </w:r>
      <w:r w:rsidRPr="004E0400">
        <w:t xml:space="preserve">isteners </w:t>
      </w:r>
      <w:r>
        <w:t xml:space="preserve">to </w:t>
      </w:r>
      <w:r w:rsidRPr="004E0400">
        <w:t>monitor test execution and handle actions such as test start, success, failure, and completion</w:t>
      </w:r>
      <w:r>
        <w:t>.</w:t>
      </w:r>
    </w:p>
    <w:p w14:paraId="3A04F644" w14:textId="77777777" w:rsidR="00715751" w:rsidRPr="00715751" w:rsidRDefault="00715751" w:rsidP="00715751">
      <w:pPr>
        <w:numPr>
          <w:ilvl w:val="0"/>
          <w:numId w:val="15"/>
        </w:numPr>
      </w:pPr>
      <w:r w:rsidRPr="00715751">
        <w:t xml:space="preserve">Use </w:t>
      </w:r>
      <w:r w:rsidRPr="00715751">
        <w:rPr>
          <w:b/>
          <w:bCs/>
        </w:rPr>
        <w:t>test reports</w:t>
      </w:r>
      <w:r w:rsidRPr="00715751">
        <w:t xml:space="preserve"> to clearly show passed and failed tests. </w:t>
      </w:r>
    </w:p>
    <w:p w14:paraId="47BE1C75" w14:textId="43D754D7" w:rsidR="00715751" w:rsidRPr="00715751" w:rsidRDefault="00715751" w:rsidP="00715751">
      <w:pPr>
        <w:numPr>
          <w:ilvl w:val="0"/>
          <w:numId w:val="15"/>
        </w:numPr>
      </w:pPr>
      <w:r w:rsidRPr="00715751">
        <w:t>Keep tests independent so one test does not depend on another test's data or execution</w:t>
      </w:r>
    </w:p>
    <w:p w14:paraId="63568E7E" w14:textId="27F43665" w:rsidR="00715751" w:rsidRDefault="00715751" w:rsidP="00715751">
      <w:r w:rsidRPr="00715751">
        <w:rPr>
          <w:b/>
          <w:bCs/>
          <w:highlight w:val="yellow"/>
        </w:rPr>
        <w:t xml:space="preserve">6.Tooling </w:t>
      </w:r>
      <w:r w:rsidRPr="00715751">
        <w:rPr>
          <w:highlight w:val="yellow"/>
        </w:rPr>
        <w:t xml:space="preserve">— the stack you would choose and </w:t>
      </w:r>
      <w:r w:rsidRPr="00715751">
        <w:rPr>
          <w:b/>
          <w:bCs/>
          <w:highlight w:val="yellow"/>
        </w:rPr>
        <w:t>why</w:t>
      </w:r>
      <w:r w:rsidRPr="00715751">
        <w:rPr>
          <w:highlight w:val="yellow"/>
        </w:rPr>
        <w:t>. Tell us the trade-off you accepted, not only the choice you made.</w:t>
      </w:r>
    </w:p>
    <w:p w14:paraId="08BDF469" w14:textId="71D39210" w:rsidR="00715751" w:rsidRPr="00715751" w:rsidRDefault="00715751" w:rsidP="00715751">
      <w:pPr>
        <w:numPr>
          <w:ilvl w:val="0"/>
          <w:numId w:val="16"/>
        </w:numPr>
      </w:pPr>
      <w:r w:rsidRPr="00715751">
        <w:rPr>
          <w:b/>
          <w:bCs/>
        </w:rPr>
        <w:t>Selenium WebDriver</w:t>
      </w:r>
      <w:r w:rsidRPr="00715751">
        <w:t xml:space="preserve"> </w:t>
      </w:r>
      <w:r w:rsidR="00AE29DF">
        <w:t>-</w:t>
      </w:r>
      <w:r w:rsidRPr="00715751">
        <w:t xml:space="preserve"> </w:t>
      </w:r>
      <w:r>
        <w:t xml:space="preserve">It is easy to understand, widely used </w:t>
      </w:r>
      <w:r w:rsidR="00AE29DF">
        <w:t>and well supported for Web automation. It also can interact with different types of web elements and gives good control over elements and waits.</w:t>
      </w:r>
    </w:p>
    <w:p w14:paraId="7A56133E" w14:textId="38973C71" w:rsidR="00715751" w:rsidRPr="00715751" w:rsidRDefault="00715751" w:rsidP="00715751">
      <w:pPr>
        <w:numPr>
          <w:ilvl w:val="0"/>
          <w:numId w:val="16"/>
        </w:numPr>
      </w:pPr>
      <w:r w:rsidRPr="00715751">
        <w:rPr>
          <w:b/>
          <w:bCs/>
        </w:rPr>
        <w:t>Java</w:t>
      </w:r>
      <w:r w:rsidRPr="00715751">
        <w:t xml:space="preserve"> </w:t>
      </w:r>
      <w:r w:rsidR="00AE29DF">
        <w:t>-</w:t>
      </w:r>
      <w:r w:rsidRPr="00715751">
        <w:t xml:space="preserve"> </w:t>
      </w:r>
      <w:r w:rsidR="00AE29DF">
        <w:t xml:space="preserve">widely used </w:t>
      </w:r>
      <w:r w:rsidRPr="00715751">
        <w:t>programming language.</w:t>
      </w:r>
    </w:p>
    <w:p w14:paraId="532D2D14" w14:textId="36CF8DA3" w:rsidR="00715751" w:rsidRPr="00715751" w:rsidRDefault="00715751" w:rsidP="00715751">
      <w:pPr>
        <w:numPr>
          <w:ilvl w:val="0"/>
          <w:numId w:val="16"/>
        </w:numPr>
      </w:pPr>
      <w:r w:rsidRPr="00715751">
        <w:rPr>
          <w:b/>
          <w:bCs/>
        </w:rPr>
        <w:t>Cucumber</w:t>
      </w:r>
      <w:r w:rsidRPr="00715751">
        <w:t xml:space="preserve"> </w:t>
      </w:r>
      <w:r w:rsidR="00AE29DF">
        <w:t>-</w:t>
      </w:r>
      <w:r w:rsidRPr="00715751">
        <w:t xml:space="preserve"> writing readable Given/When/Then scenarios</w:t>
      </w:r>
      <w:r>
        <w:t xml:space="preserve"> making it easier for technical and non-technical team to understand</w:t>
      </w:r>
    </w:p>
    <w:p w14:paraId="07274657" w14:textId="504AD5BA" w:rsidR="00715751" w:rsidRPr="00715751" w:rsidRDefault="00715751" w:rsidP="00AE29DF">
      <w:pPr>
        <w:numPr>
          <w:ilvl w:val="0"/>
          <w:numId w:val="16"/>
        </w:numPr>
      </w:pPr>
      <w:r w:rsidRPr="00715751">
        <w:rPr>
          <w:b/>
          <w:bCs/>
        </w:rPr>
        <w:t>TestNG</w:t>
      </w:r>
      <w:r w:rsidRPr="00715751">
        <w:t xml:space="preserve"> </w:t>
      </w:r>
      <w:r w:rsidR="00AE29DF">
        <w:t xml:space="preserve">- </w:t>
      </w:r>
      <w:r w:rsidR="00AE29DF" w:rsidRPr="00AE29DF">
        <w:t>Provides test organization, test execution, assertions, grouping, and the ability to run tests in parallel.</w:t>
      </w:r>
    </w:p>
    <w:p w14:paraId="08C22491" w14:textId="3A5454D3" w:rsidR="00715751" w:rsidRDefault="00715751" w:rsidP="00AE29DF">
      <w:pPr>
        <w:numPr>
          <w:ilvl w:val="0"/>
          <w:numId w:val="16"/>
        </w:numPr>
      </w:pPr>
      <w:r w:rsidRPr="00715751">
        <w:rPr>
          <w:b/>
          <w:bCs/>
        </w:rPr>
        <w:lastRenderedPageBreak/>
        <w:t>.properties file</w:t>
      </w:r>
      <w:r w:rsidRPr="00715751">
        <w:t xml:space="preserve"> </w:t>
      </w:r>
      <w:r w:rsidR="00AE29DF">
        <w:t>-</w:t>
      </w:r>
      <w:r w:rsidRPr="00715751">
        <w:t xml:space="preserve"> </w:t>
      </w:r>
      <w:r w:rsidR="00AE29DF" w:rsidRPr="00AE29DF">
        <w:t>Keeps test data separate from the automation code. Test values can be changed without changing the test logic.</w:t>
      </w:r>
    </w:p>
    <w:p w14:paraId="080473A6" w14:textId="73E677A9" w:rsidR="004E0400" w:rsidRPr="00715751" w:rsidRDefault="004E0400" w:rsidP="004E0400">
      <w:pPr>
        <w:numPr>
          <w:ilvl w:val="0"/>
          <w:numId w:val="16"/>
        </w:numPr>
      </w:pPr>
      <w:r>
        <w:rPr>
          <w:b/>
          <w:bCs/>
        </w:rPr>
        <w:t>Reporting and execution monitoring</w:t>
      </w:r>
      <w:r w:rsidRPr="004E0400">
        <w:t>:</w:t>
      </w:r>
      <w:r>
        <w:t xml:space="preserve"> </w:t>
      </w:r>
      <w:r w:rsidRPr="004E0400">
        <w:t xml:space="preserve">Allure Reports will be used to provide clear and detailed test execution reports, including passed, failed, and skipped tests. Listeners will be used to monitor test execution and handle actions such as test start, success, failure, and completion. </w:t>
      </w:r>
    </w:p>
    <w:p w14:paraId="1B01818E" w14:textId="7738A9F6" w:rsidR="00715751" w:rsidRDefault="00715751" w:rsidP="00715751">
      <w:pPr>
        <w:numPr>
          <w:ilvl w:val="0"/>
          <w:numId w:val="16"/>
        </w:numPr>
      </w:pPr>
      <w:r w:rsidRPr="00715751">
        <w:rPr>
          <w:b/>
          <w:bCs/>
        </w:rPr>
        <w:t>CI tool</w:t>
      </w:r>
      <w:r w:rsidRPr="00715751">
        <w:t xml:space="preserve"> </w:t>
      </w:r>
      <w:r w:rsidR="004E0400">
        <w:t>–</w:t>
      </w:r>
      <w:r w:rsidRPr="00715751">
        <w:t xml:space="preserve"> </w:t>
      </w:r>
      <w:r w:rsidR="004E0400">
        <w:t xml:space="preserve">to </w:t>
      </w:r>
      <w:r w:rsidRPr="00715751">
        <w:t>automatically run tests and generat</w:t>
      </w:r>
      <w:r w:rsidR="004E0400">
        <w:t>e</w:t>
      </w:r>
      <w:r w:rsidRPr="00715751">
        <w:t xml:space="preserve"> reports.</w:t>
      </w:r>
    </w:p>
    <w:p w14:paraId="6FE9BB42" w14:textId="77777777" w:rsidR="00AE29DF" w:rsidRDefault="00AE29DF" w:rsidP="00AE29DF">
      <w:pPr>
        <w:rPr>
          <w:b/>
          <w:bCs/>
        </w:rPr>
      </w:pPr>
    </w:p>
    <w:p w14:paraId="03619F24" w14:textId="2BE79FC9" w:rsidR="00AE29DF" w:rsidRPr="00AE29DF" w:rsidRDefault="00AE29DF" w:rsidP="00AE29DF">
      <w:pPr>
        <w:rPr>
          <w:b/>
          <w:bCs/>
        </w:rPr>
      </w:pPr>
      <w:r w:rsidRPr="00AE29DF">
        <w:rPr>
          <w:b/>
          <w:bCs/>
        </w:rPr>
        <w:t>Trade-offs</w:t>
      </w:r>
    </w:p>
    <w:p w14:paraId="5322C945" w14:textId="77777777" w:rsidR="00AE29DF" w:rsidRPr="00AE29DF" w:rsidRDefault="00AE29DF" w:rsidP="00AE29DF">
      <w:pPr>
        <w:numPr>
          <w:ilvl w:val="0"/>
          <w:numId w:val="17"/>
        </w:numPr>
      </w:pPr>
      <w:r w:rsidRPr="00AE29DF">
        <w:t>Cucumber: Makes test scenarios easy to understand, but it adds extra step-definition code and requires additional maintenance compared with using Selenium and Java alone.</w:t>
      </w:r>
    </w:p>
    <w:p w14:paraId="789047CF" w14:textId="77777777" w:rsidR="00AE29DF" w:rsidRPr="00AE29DF" w:rsidRDefault="00AE29DF" w:rsidP="00AE29DF">
      <w:pPr>
        <w:numPr>
          <w:ilvl w:val="0"/>
          <w:numId w:val="17"/>
        </w:numPr>
      </w:pPr>
      <w:r w:rsidRPr="00AE29DF">
        <w:t>Java: Is widely used and well-supported for automation, but it can require more code than some simpler programming languages.</w:t>
      </w:r>
    </w:p>
    <w:p w14:paraId="521FD80B" w14:textId="77777777" w:rsidR="00AE29DF" w:rsidRPr="00AE29DF" w:rsidRDefault="00AE29DF" w:rsidP="00AE29DF">
      <w:pPr>
        <w:numPr>
          <w:ilvl w:val="0"/>
          <w:numId w:val="17"/>
        </w:numPr>
      </w:pPr>
      <w:r w:rsidRPr="00AE29DF">
        <w:t>Selenium: Provides good control over browser automation, but it may require more explicit handling of waits and dynamic elements compared with some newer automation tools.</w:t>
      </w:r>
    </w:p>
    <w:p w14:paraId="146D539D" w14:textId="7D3680E3" w:rsidR="00715751" w:rsidRPr="00715751" w:rsidRDefault="00715751" w:rsidP="00715751"/>
    <w:p w14:paraId="6181CB4A" w14:textId="77777777" w:rsidR="00715751" w:rsidRPr="00715751" w:rsidRDefault="00715751" w:rsidP="00715751"/>
    <w:p w14:paraId="3BDD92A2" w14:textId="26BD7DBF" w:rsidR="008B2BE2" w:rsidRPr="008B2BE2" w:rsidRDefault="008B2BE2" w:rsidP="008B2BE2"/>
    <w:p w14:paraId="0F2E0AED" w14:textId="2F1B97DB" w:rsidR="000A29B9" w:rsidRPr="000A29B9" w:rsidRDefault="000A29B9" w:rsidP="000A29B9"/>
    <w:p w14:paraId="69844000" w14:textId="04A84C96" w:rsidR="000A29B9" w:rsidRPr="00D7785B" w:rsidRDefault="000A29B9"/>
    <w:sectPr w:rsidR="000A29B9" w:rsidRPr="00D7785B" w:rsidSect="008B3662">
      <w:footerReference w:type="even" r:id="rId8"/>
      <w:footerReference w:type="default" r:id="rId9"/>
      <w:footerReference w:type="first" r:id="rId10"/>
      <w:pgSz w:w="12240" w:h="16340"/>
      <w:pgMar w:top="1952" w:right="1249" w:bottom="1440" w:left="139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8D63D" w14:textId="77777777" w:rsidR="00D377BD" w:rsidRDefault="00D377BD" w:rsidP="00056645">
      <w:pPr>
        <w:spacing w:after="0" w:line="240" w:lineRule="auto"/>
      </w:pPr>
      <w:r>
        <w:separator/>
      </w:r>
    </w:p>
  </w:endnote>
  <w:endnote w:type="continuationSeparator" w:id="0">
    <w:p w14:paraId="286E7B04" w14:textId="77777777" w:rsidR="00D377BD" w:rsidRDefault="00D377BD" w:rsidP="0005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1D35" w14:textId="11E86C46" w:rsidR="00AE29DF" w:rsidRDefault="00AE29DF">
    <w:pPr>
      <w:pStyle w:val="Footer"/>
    </w:pPr>
    <w:r>
      <w:rPr>
        <w:noProof/>
      </w:rPr>
      <mc:AlternateContent>
        <mc:Choice Requires="wps">
          <w:drawing>
            <wp:anchor distT="0" distB="0" distL="0" distR="0" simplePos="0" relativeHeight="251659264" behindDoc="0" locked="0" layoutInCell="1" allowOverlap="1" wp14:anchorId="1C8E79F2" wp14:editId="6B14AD0F">
              <wp:simplePos x="635" y="635"/>
              <wp:positionH relativeFrom="page">
                <wp:align>left</wp:align>
              </wp:positionH>
              <wp:positionV relativeFrom="page">
                <wp:align>bottom</wp:align>
              </wp:positionV>
              <wp:extent cx="684530" cy="316230"/>
              <wp:effectExtent l="0" t="0" r="1270" b="0"/>
              <wp:wrapNone/>
              <wp:docPr id="1131574603"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0B211F6B" w14:textId="10BEF250" w:rsidR="00AE29DF" w:rsidRPr="00AE29DF" w:rsidRDefault="00AE29DF" w:rsidP="00AE29DF">
                          <w:pPr>
                            <w:spacing w:after="0"/>
                            <w:rPr>
                              <w:rFonts w:ascii="Aptos" w:eastAsia="Aptos" w:hAnsi="Aptos" w:cs="Aptos"/>
                              <w:noProof/>
                              <w:color w:val="000000"/>
                              <w:sz w:val="14"/>
                              <w:szCs w:val="14"/>
                            </w:rPr>
                          </w:pPr>
                          <w:r w:rsidRPr="00AE29DF">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8E79F2" id="_x0000_t202" coordsize="21600,21600" o:spt="202" path="m,l,21600r21600,l21600,xe">
              <v:stroke joinstyle="miter"/>
              <v:path gradientshapeok="t" o:connecttype="rect"/>
            </v:shapetype>
            <v:shape id="Text Box 3" o:spid="_x0000_s1026"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textbox style="mso-fit-shape-to-text:t" inset="20pt,0,0,15pt">
                <w:txbxContent>
                  <w:p w14:paraId="0B211F6B" w14:textId="10BEF250" w:rsidR="00AE29DF" w:rsidRPr="00AE29DF" w:rsidRDefault="00AE29DF" w:rsidP="00AE29DF">
                    <w:pPr>
                      <w:spacing w:after="0"/>
                      <w:rPr>
                        <w:rFonts w:ascii="Aptos" w:eastAsia="Aptos" w:hAnsi="Aptos" w:cs="Aptos"/>
                        <w:noProof/>
                        <w:color w:val="000000"/>
                        <w:sz w:val="14"/>
                        <w:szCs w:val="14"/>
                      </w:rPr>
                    </w:pPr>
                    <w:r w:rsidRPr="00AE29DF">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48A1" w14:textId="1B6942BA" w:rsidR="00AE29DF" w:rsidRDefault="00AE29DF">
    <w:pPr>
      <w:pStyle w:val="Footer"/>
    </w:pPr>
    <w:r>
      <w:rPr>
        <w:noProof/>
      </w:rPr>
      <mc:AlternateContent>
        <mc:Choice Requires="wps">
          <w:drawing>
            <wp:anchor distT="0" distB="0" distL="0" distR="0" simplePos="0" relativeHeight="251660288" behindDoc="0" locked="0" layoutInCell="1" allowOverlap="1" wp14:anchorId="3031A027" wp14:editId="091E3154">
              <wp:simplePos x="886265" y="9734843"/>
              <wp:positionH relativeFrom="page">
                <wp:align>left</wp:align>
              </wp:positionH>
              <wp:positionV relativeFrom="page">
                <wp:align>bottom</wp:align>
              </wp:positionV>
              <wp:extent cx="684530" cy="316230"/>
              <wp:effectExtent l="0" t="0" r="1270" b="0"/>
              <wp:wrapNone/>
              <wp:docPr id="1340431445" name="Text Box 4"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173E408B" w14:textId="4A3ED097" w:rsidR="00AE29DF" w:rsidRPr="00AE29DF" w:rsidRDefault="00AE29DF" w:rsidP="00AE29DF">
                          <w:pPr>
                            <w:spacing w:after="0"/>
                            <w:rPr>
                              <w:rFonts w:ascii="Aptos" w:eastAsia="Aptos" w:hAnsi="Aptos" w:cs="Aptos"/>
                              <w:noProof/>
                              <w:color w:val="000000"/>
                              <w:sz w:val="14"/>
                              <w:szCs w:val="14"/>
                            </w:rPr>
                          </w:pPr>
                          <w:r w:rsidRPr="00AE29DF">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31A027" id="_x0000_t202" coordsize="21600,21600" o:spt="202" path="m,l,21600r21600,l21600,xe">
              <v:stroke joinstyle="miter"/>
              <v:path gradientshapeok="t" o:connecttype="rect"/>
            </v:shapetype>
            <v:shape id="Text Box 4" o:spid="_x0000_s1027" type="#_x0000_t202" alt="C2 General" style="position:absolute;margin-left:0;margin-top:0;width:53.9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textbox style="mso-fit-shape-to-text:t" inset="20pt,0,0,15pt">
                <w:txbxContent>
                  <w:p w14:paraId="173E408B" w14:textId="4A3ED097" w:rsidR="00AE29DF" w:rsidRPr="00AE29DF" w:rsidRDefault="00AE29DF" w:rsidP="00AE29DF">
                    <w:pPr>
                      <w:spacing w:after="0"/>
                      <w:rPr>
                        <w:rFonts w:ascii="Aptos" w:eastAsia="Aptos" w:hAnsi="Aptos" w:cs="Aptos"/>
                        <w:noProof/>
                        <w:color w:val="000000"/>
                        <w:sz w:val="14"/>
                        <w:szCs w:val="14"/>
                      </w:rPr>
                    </w:pPr>
                    <w:r w:rsidRPr="00AE29DF">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7AB5" w14:textId="606E19D1" w:rsidR="00AE29DF" w:rsidRDefault="00AE29DF">
    <w:pPr>
      <w:pStyle w:val="Footer"/>
    </w:pPr>
    <w:r>
      <w:rPr>
        <w:noProof/>
      </w:rPr>
      <mc:AlternateContent>
        <mc:Choice Requires="wps">
          <w:drawing>
            <wp:anchor distT="0" distB="0" distL="0" distR="0" simplePos="0" relativeHeight="251658240" behindDoc="0" locked="0" layoutInCell="1" allowOverlap="1" wp14:anchorId="7AE16062" wp14:editId="42887FB1">
              <wp:simplePos x="635" y="635"/>
              <wp:positionH relativeFrom="page">
                <wp:align>left</wp:align>
              </wp:positionH>
              <wp:positionV relativeFrom="page">
                <wp:align>bottom</wp:align>
              </wp:positionV>
              <wp:extent cx="684530" cy="316230"/>
              <wp:effectExtent l="0" t="0" r="1270" b="0"/>
              <wp:wrapNone/>
              <wp:docPr id="1178536495"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3884D4FF" w14:textId="5AEC106E" w:rsidR="00AE29DF" w:rsidRPr="00AE29DF" w:rsidRDefault="00AE29DF" w:rsidP="00AE29DF">
                          <w:pPr>
                            <w:spacing w:after="0"/>
                            <w:rPr>
                              <w:rFonts w:ascii="Aptos" w:eastAsia="Aptos" w:hAnsi="Aptos" w:cs="Aptos"/>
                              <w:noProof/>
                              <w:color w:val="000000"/>
                              <w:sz w:val="14"/>
                              <w:szCs w:val="14"/>
                            </w:rPr>
                          </w:pPr>
                          <w:r w:rsidRPr="00AE29DF">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E16062" id="_x0000_t202" coordsize="21600,21600" o:spt="202" path="m,l,21600r21600,l21600,xe">
              <v:stroke joinstyle="miter"/>
              <v:path gradientshapeok="t" o:connecttype="rect"/>
            </v:shapetype>
            <v:shape id="Text Box 2" o:spid="_x0000_s1028"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" filled="f" stroked="f">
              <v:textbox style="mso-fit-shape-to-text:t" inset="20pt,0,0,15pt">
                <w:txbxContent>
                  <w:p w14:paraId="3884D4FF" w14:textId="5AEC106E" w:rsidR="00AE29DF" w:rsidRPr="00AE29DF" w:rsidRDefault="00AE29DF" w:rsidP="00AE29DF">
                    <w:pPr>
                      <w:spacing w:after="0"/>
                      <w:rPr>
                        <w:rFonts w:ascii="Aptos" w:eastAsia="Aptos" w:hAnsi="Aptos" w:cs="Aptos"/>
                        <w:noProof/>
                        <w:color w:val="000000"/>
                        <w:sz w:val="14"/>
                        <w:szCs w:val="14"/>
                      </w:rPr>
                    </w:pPr>
                    <w:r w:rsidRPr="00AE29DF">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68C5A" w14:textId="77777777" w:rsidR="00D377BD" w:rsidRDefault="00D377BD" w:rsidP="00056645">
      <w:pPr>
        <w:spacing w:after="0" w:line="240" w:lineRule="auto"/>
      </w:pPr>
      <w:r>
        <w:separator/>
      </w:r>
    </w:p>
  </w:footnote>
  <w:footnote w:type="continuationSeparator" w:id="0">
    <w:p w14:paraId="4E092753" w14:textId="77777777" w:rsidR="00D377BD" w:rsidRDefault="00D377BD" w:rsidP="00056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7AE"/>
    <w:multiLevelType w:val="multilevel"/>
    <w:tmpl w:val="8E8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20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334A8D"/>
    <w:multiLevelType w:val="hybridMultilevel"/>
    <w:tmpl w:val="9634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D339B"/>
    <w:multiLevelType w:val="hybridMultilevel"/>
    <w:tmpl w:val="EE3AB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33A4D"/>
    <w:multiLevelType w:val="multilevel"/>
    <w:tmpl w:val="AB6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23F96"/>
    <w:multiLevelType w:val="multilevel"/>
    <w:tmpl w:val="326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01342"/>
    <w:multiLevelType w:val="multilevel"/>
    <w:tmpl w:val="1C8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E6B54"/>
    <w:multiLevelType w:val="multilevel"/>
    <w:tmpl w:val="8BC4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E0728"/>
    <w:multiLevelType w:val="multilevel"/>
    <w:tmpl w:val="886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033AE"/>
    <w:multiLevelType w:val="multilevel"/>
    <w:tmpl w:val="8CB4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94FE0"/>
    <w:multiLevelType w:val="multilevel"/>
    <w:tmpl w:val="38A4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405123"/>
    <w:multiLevelType w:val="multilevel"/>
    <w:tmpl w:val="DC4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C4B94"/>
    <w:multiLevelType w:val="hybridMultilevel"/>
    <w:tmpl w:val="6D70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625B45"/>
    <w:multiLevelType w:val="multilevel"/>
    <w:tmpl w:val="5AA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15AD3"/>
    <w:multiLevelType w:val="multilevel"/>
    <w:tmpl w:val="56E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87A77"/>
    <w:multiLevelType w:val="multilevel"/>
    <w:tmpl w:val="05D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A6F22"/>
    <w:multiLevelType w:val="hybridMultilevel"/>
    <w:tmpl w:val="6ECA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046287">
    <w:abstractNumId w:val="12"/>
  </w:num>
  <w:num w:numId="2" w16cid:durableId="1085030266">
    <w:abstractNumId w:val="14"/>
  </w:num>
  <w:num w:numId="3" w16cid:durableId="46414248">
    <w:abstractNumId w:val="11"/>
  </w:num>
  <w:num w:numId="4" w16cid:durableId="1858811027">
    <w:abstractNumId w:val="3"/>
  </w:num>
  <w:num w:numId="5" w16cid:durableId="719063072">
    <w:abstractNumId w:val="1"/>
  </w:num>
  <w:num w:numId="6" w16cid:durableId="10693106">
    <w:abstractNumId w:val="10"/>
  </w:num>
  <w:num w:numId="7" w16cid:durableId="1199780206">
    <w:abstractNumId w:val="2"/>
  </w:num>
  <w:num w:numId="8" w16cid:durableId="1874534210">
    <w:abstractNumId w:val="4"/>
  </w:num>
  <w:num w:numId="9" w16cid:durableId="974719119">
    <w:abstractNumId w:val="16"/>
  </w:num>
  <w:num w:numId="10" w16cid:durableId="1854416054">
    <w:abstractNumId w:val="5"/>
  </w:num>
  <w:num w:numId="11" w16cid:durableId="1401947573">
    <w:abstractNumId w:val="0"/>
  </w:num>
  <w:num w:numId="12" w16cid:durableId="1616518473">
    <w:abstractNumId w:val="8"/>
  </w:num>
  <w:num w:numId="13" w16cid:durableId="910771923">
    <w:abstractNumId w:val="7"/>
  </w:num>
  <w:num w:numId="14" w16cid:durableId="708992875">
    <w:abstractNumId w:val="13"/>
  </w:num>
  <w:num w:numId="15" w16cid:durableId="401176515">
    <w:abstractNumId w:val="9"/>
  </w:num>
  <w:num w:numId="16" w16cid:durableId="850291643">
    <w:abstractNumId w:val="15"/>
  </w:num>
  <w:num w:numId="17" w16cid:durableId="1917741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F0"/>
    <w:rsid w:val="000042F0"/>
    <w:rsid w:val="00020DC7"/>
    <w:rsid w:val="00020E22"/>
    <w:rsid w:val="00056645"/>
    <w:rsid w:val="00060C84"/>
    <w:rsid w:val="000A29B9"/>
    <w:rsid w:val="000C02D4"/>
    <w:rsid w:val="001D729B"/>
    <w:rsid w:val="002A797D"/>
    <w:rsid w:val="002F6FB8"/>
    <w:rsid w:val="004C77F5"/>
    <w:rsid w:val="004E0400"/>
    <w:rsid w:val="006709F2"/>
    <w:rsid w:val="00685C6C"/>
    <w:rsid w:val="006F74F6"/>
    <w:rsid w:val="00715751"/>
    <w:rsid w:val="00791510"/>
    <w:rsid w:val="00791643"/>
    <w:rsid w:val="008B2BE2"/>
    <w:rsid w:val="008B3662"/>
    <w:rsid w:val="008D769C"/>
    <w:rsid w:val="00957C1E"/>
    <w:rsid w:val="00AE29DF"/>
    <w:rsid w:val="00BB4FD2"/>
    <w:rsid w:val="00BE1D11"/>
    <w:rsid w:val="00D377BD"/>
    <w:rsid w:val="00D6222E"/>
    <w:rsid w:val="00D7785B"/>
    <w:rsid w:val="00D77F3A"/>
    <w:rsid w:val="00E40C69"/>
    <w:rsid w:val="00E56A7C"/>
    <w:rsid w:val="00F47484"/>
    <w:rsid w:val="00F54C16"/>
    <w:rsid w:val="00F570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98AC9"/>
  <w15:chartTrackingRefBased/>
  <w15:docId w15:val="{4119B65E-3438-4C66-91FF-2B895812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2F0"/>
    <w:rPr>
      <w:rFonts w:eastAsiaTheme="majorEastAsia" w:cstheme="majorBidi"/>
      <w:color w:val="272727" w:themeColor="text1" w:themeTint="D8"/>
    </w:rPr>
  </w:style>
  <w:style w:type="paragraph" w:styleId="Title">
    <w:name w:val="Title"/>
    <w:basedOn w:val="Normal"/>
    <w:next w:val="Normal"/>
    <w:link w:val="TitleChar"/>
    <w:uiPriority w:val="10"/>
    <w:qFormat/>
    <w:rsid w:val="00004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2F0"/>
    <w:pPr>
      <w:spacing w:before="160"/>
      <w:jc w:val="center"/>
    </w:pPr>
    <w:rPr>
      <w:i/>
      <w:iCs/>
      <w:color w:val="404040" w:themeColor="text1" w:themeTint="BF"/>
    </w:rPr>
  </w:style>
  <w:style w:type="character" w:customStyle="1" w:styleId="QuoteChar">
    <w:name w:val="Quote Char"/>
    <w:basedOn w:val="DefaultParagraphFont"/>
    <w:link w:val="Quote"/>
    <w:uiPriority w:val="29"/>
    <w:rsid w:val="000042F0"/>
    <w:rPr>
      <w:i/>
      <w:iCs/>
      <w:color w:val="404040" w:themeColor="text1" w:themeTint="BF"/>
    </w:rPr>
  </w:style>
  <w:style w:type="paragraph" w:styleId="ListParagraph">
    <w:name w:val="List Paragraph"/>
    <w:basedOn w:val="Normal"/>
    <w:uiPriority w:val="34"/>
    <w:qFormat/>
    <w:rsid w:val="000042F0"/>
    <w:pPr>
      <w:ind w:left="720"/>
      <w:contextualSpacing/>
    </w:pPr>
  </w:style>
  <w:style w:type="character" w:styleId="IntenseEmphasis">
    <w:name w:val="Intense Emphasis"/>
    <w:basedOn w:val="DefaultParagraphFont"/>
    <w:uiPriority w:val="21"/>
    <w:qFormat/>
    <w:rsid w:val="000042F0"/>
    <w:rPr>
      <w:i/>
      <w:iCs/>
      <w:color w:val="0F4761" w:themeColor="accent1" w:themeShade="BF"/>
    </w:rPr>
  </w:style>
  <w:style w:type="paragraph" w:styleId="IntenseQuote">
    <w:name w:val="Intense Quote"/>
    <w:basedOn w:val="Normal"/>
    <w:next w:val="Normal"/>
    <w:link w:val="IntenseQuoteChar"/>
    <w:uiPriority w:val="30"/>
    <w:qFormat/>
    <w:rsid w:val="00004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2F0"/>
    <w:rPr>
      <w:i/>
      <w:iCs/>
      <w:color w:val="0F4761" w:themeColor="accent1" w:themeShade="BF"/>
    </w:rPr>
  </w:style>
  <w:style w:type="character" w:styleId="IntenseReference">
    <w:name w:val="Intense Reference"/>
    <w:basedOn w:val="DefaultParagraphFont"/>
    <w:uiPriority w:val="32"/>
    <w:qFormat/>
    <w:rsid w:val="000042F0"/>
    <w:rPr>
      <w:b/>
      <w:bCs/>
      <w:smallCaps/>
      <w:color w:val="0F4761" w:themeColor="accent1" w:themeShade="BF"/>
      <w:spacing w:val="5"/>
    </w:rPr>
  </w:style>
  <w:style w:type="paragraph" w:styleId="Header">
    <w:name w:val="header"/>
    <w:basedOn w:val="Normal"/>
    <w:link w:val="HeaderChar"/>
    <w:uiPriority w:val="99"/>
    <w:unhideWhenUsed/>
    <w:rsid w:val="00056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645"/>
  </w:style>
  <w:style w:type="paragraph" w:styleId="Footer">
    <w:name w:val="footer"/>
    <w:basedOn w:val="Normal"/>
    <w:link w:val="FooterChar"/>
    <w:uiPriority w:val="99"/>
    <w:unhideWhenUsed/>
    <w:rsid w:val="00056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645"/>
  </w:style>
  <w:style w:type="paragraph" w:customStyle="1" w:styleId="pdq2pgselectionanchorcontainer">
    <w:name w:val="pdq2pg_selectionanchorcontainer"/>
    <w:basedOn w:val="Normal"/>
    <w:rsid w:val="008D76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769C"/>
    <w:rPr>
      <w:b/>
      <w:bCs/>
    </w:rPr>
  </w:style>
  <w:style w:type="paragraph" w:styleId="NormalWeb">
    <w:name w:val="Normal (Web)"/>
    <w:basedOn w:val="Normal"/>
    <w:uiPriority w:val="99"/>
    <w:semiHidden/>
    <w:unhideWhenUsed/>
    <w:rsid w:val="00F570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570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7</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Vodafone1</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FathAllah, Vodafone</dc:creator>
  <cp:keywords/>
  <dc:description/>
  <cp:lastModifiedBy>Ahmed FathAllah, Vodafone</cp:lastModifiedBy>
  <cp:revision>7</cp:revision>
  <dcterms:created xsi:type="dcterms:W3CDTF">2026-09-16T16:58:00Z</dcterms:created>
  <dcterms:modified xsi:type="dcterms:W3CDTF">2026-09-16T21:43:00Z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463f0a2f,4372754b,4fe55c55</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y fmtid="{D5CDD505-2E9C-101B-9397-08002B2CF9AE}" pid="5" name="MSIP_Label_7f373536-36c5-4fd9-8140-7ddebb8b4638_Enabled">
    <vt:lpwstr>true</vt:lpwstr>
  </property>
  <property fmtid="{D5CDD505-2E9C-101B-9397-08002B2CF9AE}" pid="6" name="MSIP_Label_7f373536-36c5-4fd9-8140-7ddebb8b4638_SetDate">
    <vt:lpwstr>2026-09-16T19:16:23Z</vt:lpwstr>
  </property>
  <property fmtid="{D5CDD505-2E9C-101B-9397-08002B2CF9AE}" pid="7" name="MSIP_Label_7f373536-36c5-4fd9-8140-7ddebb8b4638_Method">
    <vt:lpwstr>Standard</vt:lpwstr>
  </property>
  <property fmtid="{D5CDD505-2E9C-101B-9397-08002B2CF9AE}" pid="8" name="MSIP_Label_7f373536-36c5-4fd9-8140-7ddebb8b4638_Name">
    <vt:lpwstr>C2 General</vt:lpwstr>
  </property>
  <property fmtid="{D5CDD505-2E9C-101B-9397-08002B2CF9AE}" pid="9" name="MSIP_Label_7f373536-36c5-4fd9-8140-7ddebb8b4638_SiteId">
    <vt:lpwstr>28d54ec7-2221-4717-acb0-7f8c37359048</vt:lpwstr>
  </property>
  <property fmtid="{D5CDD505-2E9C-101B-9397-08002B2CF9AE}" pid="10" name="MSIP_Label_7f373536-36c5-4fd9-8140-7ddebb8b4638_ActionId">
    <vt:lpwstr>2b8ce76a-4b03-4c4f-bf0a-e96c7612a978</vt:lpwstr>
  </property>
  <property fmtid="{D5CDD505-2E9C-101B-9397-08002B2CF9AE}" pid="11" name="MSIP_Label_7f373536-36c5-4fd9-8140-7ddebb8b4638_ContentBits">
    <vt:lpwstr>2</vt:lpwstr>
  </property>
  <property fmtid="{D5CDD505-2E9C-101B-9397-08002B2CF9AE}" pid="12" name="MSIP_Label_7f373536-36c5-4fd9-8140-7ddebb8b4638_Tag">
    <vt:lpwstr>10, 3, 0, 1</vt:lpwstr>
  </property>
</Properties>
</file>