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3A66" w:rsidRDefault="00AF0BB7" w:rsidP="00AD45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>
        <w:rPr>
          <w:rFonts w:ascii="Times New Roman"/>
          <w:noProof/>
          <w:position w:val="10"/>
          <w:sz w:val="20"/>
          <w:lang w:val="en-US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513</wp:posOffset>
            </wp:positionV>
            <wp:extent cx="1219200" cy="1219200"/>
            <wp:effectExtent l="0" t="0" r="0" b="0"/>
            <wp:wrapSquare wrapText="bothSides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/>
          <w:noProof/>
          <w:sz w:val="20"/>
          <w:lang w:val="en-US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4082898</wp:posOffset>
            </wp:positionH>
            <wp:positionV relativeFrom="paragraph">
              <wp:posOffset>530</wp:posOffset>
            </wp:positionV>
            <wp:extent cx="2490470" cy="1247775"/>
            <wp:effectExtent l="0" t="0" r="5080" b="9525"/>
            <wp:wrapSquare wrapText="bothSides"/>
            <wp:docPr id="10" name="Image 10" descr="https://lh7-rt.googleusercontent.com/docsz/AD_4nXeIicITX_0Bn0tp5xy0SdF6vGUC-ww_UjdT7vflbycuN6tI9ll_maxMb4GFuzbrO-oegNKYFdWu1r4-iJ_O51o0oolR5mdE2jcvvrBYpa96innS_E_hZ7NcSc_OL5to7kn9eMRx?key=jfaMkcg7vsXv77hvnpSODhAy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https://lh7-rt.googleusercontent.com/docsz/AD_4nXeIicITX_0Bn0tp5xy0SdF6vGUC-ww_UjdT7vflbycuN6tI9ll_maxMb4GFuzbrO-oegNKYFdWu1r4-iJ_O51o0oolR5mdE2jcvvrBYpa96innS_E_hZ7NcSc_OL5to7kn9eMRx?key=jfaMkcg7vsXv77hvnpSODhAy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047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23A66" w:rsidRDefault="00023A66" w:rsidP="00AD45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</w:p>
    <w:p w:rsidR="00023A66" w:rsidRDefault="00023A66" w:rsidP="00AD45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</w:p>
    <w:p w:rsidR="00023A66" w:rsidRDefault="00023A66" w:rsidP="00AD45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</w:p>
    <w:p w:rsidR="00023A66" w:rsidRDefault="00023A66" w:rsidP="00AD45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</w:p>
    <w:p w:rsidR="00AD456A" w:rsidRPr="00AD456A" w:rsidRDefault="00AD456A" w:rsidP="00023A66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AD45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Rapport de Mini-Projet : Mise en œuvre d'une Pipeline CI/CD avec Jenkins et Kubernetes</w:t>
      </w:r>
    </w:p>
    <w:p w:rsidR="008F0B71" w:rsidRDefault="008F0B71" w:rsidP="00AD4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                                   </w:t>
      </w:r>
    </w:p>
    <w:p w:rsidR="008F0B71" w:rsidRPr="00AD456A" w:rsidRDefault="008F0B71" w:rsidP="008F0B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                                                      </w:t>
      </w:r>
      <w:r w:rsidRPr="00AD456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Filière :</w:t>
      </w:r>
      <w:r w:rsidRPr="00AD456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Master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Ingénierie L</w:t>
      </w:r>
      <w:r w:rsidRPr="008F0B71">
        <w:rPr>
          <w:rFonts w:ascii="Times New Roman" w:eastAsia="Times New Roman" w:hAnsi="Times New Roman" w:cs="Times New Roman"/>
          <w:sz w:val="24"/>
          <w:szCs w:val="24"/>
          <w:lang w:val="en-US"/>
        </w:rPr>
        <w:t>ogicielle</w:t>
      </w:r>
    </w:p>
    <w:p w:rsidR="008F0B71" w:rsidRDefault="008F0B71" w:rsidP="00AD4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:rsidR="008F0B71" w:rsidRDefault="008F0B71" w:rsidP="00AD4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:rsidR="008F0B71" w:rsidRDefault="008F0B71" w:rsidP="00AD4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:rsidR="008F0B71" w:rsidRDefault="008F0B71" w:rsidP="00AD4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:rsidR="008F0B71" w:rsidRPr="00AD456A" w:rsidRDefault="008F0B71" w:rsidP="008F0B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D456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Réalisé par :</w:t>
      </w:r>
      <w:r w:rsidR="002B197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                                                                        </w:t>
      </w:r>
      <w:r w:rsidR="002B197F" w:rsidRPr="002B197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Encadré par</w:t>
      </w:r>
      <w:r w:rsidR="002B197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: </w:t>
      </w:r>
      <w:r w:rsidR="002B197F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="002B197F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LAARIF Ahmed                                                                                  Professeur. M.S ELBAZZI               </w:t>
      </w:r>
    </w:p>
    <w:p w:rsidR="008F0B71" w:rsidRDefault="008F0B71" w:rsidP="00AD4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:rsidR="00AF0BB7" w:rsidRDefault="00AF0BB7" w:rsidP="00AD4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:rsidR="00AF0BB7" w:rsidRDefault="00AF0BB7" w:rsidP="00AD4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:rsidR="00AD456A" w:rsidRDefault="008F0B71" w:rsidP="002B19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                                                 </w:t>
      </w:r>
      <w:r w:rsidR="00AD456A" w:rsidRPr="00AD456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Année Universitaire :</w:t>
      </w:r>
      <w:r w:rsidR="002B197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2025/2026</w:t>
      </w:r>
    </w:p>
    <w:p w:rsidR="00AD456A" w:rsidRPr="00AD456A" w:rsidRDefault="00AD456A" w:rsidP="00AD45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AD456A" w:rsidRPr="00AD456A" w:rsidRDefault="00AD456A" w:rsidP="00AD45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AD456A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1. Introduction</w:t>
      </w:r>
    </w:p>
    <w:p w:rsidR="00AD456A" w:rsidRPr="00AD456A" w:rsidRDefault="00AD456A" w:rsidP="00AD4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D456A">
        <w:rPr>
          <w:rFonts w:ascii="Times New Roman" w:eastAsia="Times New Roman" w:hAnsi="Times New Roman" w:cs="Times New Roman"/>
          <w:sz w:val="24"/>
          <w:szCs w:val="24"/>
          <w:lang w:val="en-US"/>
        </w:rPr>
        <w:t>Ce projet consiste à mettre en place une chaîne d'intégration et de déploiement continu (CI/CD). L'objectif est d'automatiser le passage du code source (Flask) vers un cluster Kubernetes (Minikube) en passant par Jenkins et Docker.</w:t>
      </w:r>
    </w:p>
    <w:p w:rsidR="00AD456A" w:rsidRPr="00AD456A" w:rsidRDefault="00AD456A" w:rsidP="00AD45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AD456A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2. Architecture du Projet</w:t>
      </w:r>
    </w:p>
    <w:p w:rsidR="00AD456A" w:rsidRPr="00AD456A" w:rsidRDefault="00AD456A" w:rsidP="00AD4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D456A">
        <w:rPr>
          <w:rFonts w:ascii="Times New Roman" w:eastAsia="Times New Roman" w:hAnsi="Times New Roman" w:cs="Times New Roman"/>
          <w:sz w:val="24"/>
          <w:szCs w:val="24"/>
          <w:lang w:val="en-US"/>
        </w:rPr>
        <w:t>L'architecture repose sur les outils suivants :</w:t>
      </w:r>
    </w:p>
    <w:p w:rsidR="00AD456A" w:rsidRPr="00AD456A" w:rsidRDefault="00AD456A" w:rsidP="00AD45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D456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Versionnage :</w:t>
      </w:r>
      <w:r w:rsidRPr="00AD456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GitHub.</w:t>
      </w:r>
    </w:p>
    <w:p w:rsidR="00AD456A" w:rsidRPr="00AD456A" w:rsidRDefault="00AD456A" w:rsidP="00AD45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D456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CI/CD :</w:t>
      </w:r>
      <w:r w:rsidRPr="00AD456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Jenkins (Pipeline).</w:t>
      </w:r>
    </w:p>
    <w:p w:rsidR="00AD456A" w:rsidRPr="00AD456A" w:rsidRDefault="00AD456A" w:rsidP="00AD45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D456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Conteneurisation :</w:t>
      </w:r>
      <w:r w:rsidRPr="00AD456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Docker.</w:t>
      </w:r>
    </w:p>
    <w:p w:rsidR="00AD456A" w:rsidRPr="00AD456A" w:rsidRDefault="00AD456A" w:rsidP="00AD45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D456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Orchestration :</w:t>
      </w:r>
      <w:r w:rsidRPr="00AD456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Kubernetes (Minikube).</w:t>
      </w:r>
    </w:p>
    <w:p w:rsidR="00AD456A" w:rsidRPr="00AD456A" w:rsidRDefault="00AD456A" w:rsidP="00AD45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AD456A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3. Étapes de Réalisation</w:t>
      </w:r>
    </w:p>
    <w:p w:rsidR="00AD456A" w:rsidRPr="00AD456A" w:rsidRDefault="00AD456A" w:rsidP="00AD45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AD456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A. Création de l'Application et Dockerisation</w:t>
      </w:r>
    </w:p>
    <w:p w:rsidR="00AD456A" w:rsidRPr="00AD456A" w:rsidRDefault="00AD456A" w:rsidP="00AD4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D456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Nous avons créé une application Web simple en Python (Flask) et un </w:t>
      </w:r>
      <w:r w:rsidRPr="00AD456A">
        <w:rPr>
          <w:rFonts w:ascii="Courier New" w:eastAsia="Times New Roman" w:hAnsi="Courier New" w:cs="Courier New"/>
          <w:sz w:val="20"/>
          <w:szCs w:val="20"/>
          <w:lang w:val="en-US"/>
        </w:rPr>
        <w:t>Dockerfile</w:t>
      </w:r>
      <w:r w:rsidRPr="00AD456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pour construire l'image.</w:t>
      </w:r>
    </w:p>
    <w:p w:rsidR="00AD456A" w:rsidRPr="00AD456A" w:rsidRDefault="003D30C1" w:rsidP="00AD4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[</w:t>
      </w:r>
      <w:r w:rsidRPr="00AD456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Capture d'écran</w:t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US"/>
        </w:rPr>
        <w:t xml:space="preserve"> </w:t>
      </w:r>
      <w:r w:rsidR="00AD456A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30579</wp:posOffset>
            </wp:positionH>
            <wp:positionV relativeFrom="paragraph">
              <wp:posOffset>419327</wp:posOffset>
            </wp:positionV>
            <wp:extent cx="5645150" cy="2571750"/>
            <wp:effectExtent l="0" t="0" r="0" b="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1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51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54F1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1</w:t>
      </w:r>
      <w:bookmarkStart w:id="0" w:name="_GoBack"/>
      <w:bookmarkEnd w:id="0"/>
      <w:r w:rsidR="00AD456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 Code de app.py et Dockerfile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]</w:t>
      </w:r>
      <w:r w:rsidR="00AD456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br/>
      </w:r>
    </w:p>
    <w:p w:rsidR="00AD456A" w:rsidRDefault="00AD456A" w:rsidP="00AD4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</w:pPr>
    </w:p>
    <w:p w:rsidR="00AD456A" w:rsidRDefault="00AD456A" w:rsidP="00AD4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</w:pPr>
    </w:p>
    <w:p w:rsidR="00AD456A" w:rsidRDefault="00AD456A" w:rsidP="00AD4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106447</wp:posOffset>
            </wp:positionH>
            <wp:positionV relativeFrom="paragraph">
              <wp:posOffset>251</wp:posOffset>
            </wp:positionV>
            <wp:extent cx="5302250" cy="2120900"/>
            <wp:effectExtent l="0" t="0" r="0" b="0"/>
            <wp:wrapSquare wrapText="bothSides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2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225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D456A" w:rsidRDefault="00AD456A" w:rsidP="00AD4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</w:pPr>
    </w:p>
    <w:p w:rsidR="00AD456A" w:rsidRDefault="00AD456A" w:rsidP="00AD4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</w:pPr>
    </w:p>
    <w:p w:rsidR="00AD456A" w:rsidRDefault="00AD456A" w:rsidP="00AD4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</w:pPr>
    </w:p>
    <w:p w:rsidR="00AD456A" w:rsidRDefault="00AD456A" w:rsidP="00AD4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AD456A" w:rsidRDefault="00AD456A" w:rsidP="00AD4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AD456A" w:rsidRPr="00AD456A" w:rsidRDefault="00AD456A" w:rsidP="00AD45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AD456A" w:rsidRPr="00AD456A" w:rsidRDefault="00AD456A" w:rsidP="00AD45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AD456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B. Configuration de la Pipeline Jenkins</w:t>
      </w:r>
    </w:p>
    <w:p w:rsidR="00AD456A" w:rsidRPr="00AD456A" w:rsidRDefault="00AD456A" w:rsidP="00AD4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D456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Le fichier </w:t>
      </w:r>
      <w:r w:rsidRPr="00AD456A">
        <w:rPr>
          <w:rFonts w:ascii="Courier New" w:eastAsia="Times New Roman" w:hAnsi="Courier New" w:cs="Courier New"/>
          <w:sz w:val="20"/>
          <w:szCs w:val="20"/>
          <w:lang w:val="en-US"/>
        </w:rPr>
        <w:t>Jenkinsfile</w:t>
      </w:r>
      <w:r w:rsidRPr="00AD456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contient toutes les étapes (stages) nécessaires pour automatiser le workflow sur Windows, incluant la gestion des variables d'environnement (P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ATH, MINIKUBE_HOME, KUBECONFIG)</w:t>
      </w:r>
    </w:p>
    <w:p w:rsidR="00AD456A" w:rsidRDefault="00AD456A" w:rsidP="00AD4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31098</wp:posOffset>
            </wp:positionH>
            <wp:positionV relativeFrom="paragraph">
              <wp:posOffset>572386</wp:posOffset>
            </wp:positionV>
            <wp:extent cx="5972810" cy="3308985"/>
            <wp:effectExtent l="0" t="0" r="8890" b="5715"/>
            <wp:wrapSquare wrapText="bothSides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3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D456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[Capture d'écran 2 : Contenu du Jenkinsfile]</w:t>
      </w:r>
      <w:r w:rsidRPr="00AD456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AD456A" w:rsidRDefault="00AD456A" w:rsidP="00AD4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</w:pPr>
    </w:p>
    <w:p w:rsidR="00AD456A" w:rsidRPr="00AD456A" w:rsidRDefault="00E73849" w:rsidP="00E73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i/>
          <w:iCs/>
          <w:noProof/>
          <w:sz w:val="24"/>
          <w:szCs w:val="24"/>
          <w:lang w:val="en-US"/>
        </w:rPr>
        <w:lastRenderedPageBreak/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163964</wp:posOffset>
            </wp:positionH>
            <wp:positionV relativeFrom="paragraph">
              <wp:posOffset>3379214</wp:posOffset>
            </wp:positionV>
            <wp:extent cx="5972810" cy="1865630"/>
            <wp:effectExtent l="0" t="0" r="8890" b="1270"/>
            <wp:wrapSquare wrapText="bothSides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5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i/>
          <w:iCs/>
          <w:noProof/>
          <w:sz w:val="24"/>
          <w:szCs w:val="24"/>
          <w:lang w:val="en-US"/>
        </w:rPr>
        <w:drawing>
          <wp:anchor distT="0" distB="0" distL="114300" distR="114300" simplePos="0" relativeHeight="251662336" behindDoc="0" locked="0" layoutInCell="1" allowOverlap="1" wp14:anchorId="3610D04A" wp14:editId="3E13757C">
            <wp:simplePos x="0" y="0"/>
            <wp:positionH relativeFrom="margin">
              <wp:posOffset>176169</wp:posOffset>
            </wp:positionH>
            <wp:positionV relativeFrom="paragraph">
              <wp:posOffset>163</wp:posOffset>
            </wp:positionV>
            <wp:extent cx="5972810" cy="3377565"/>
            <wp:effectExtent l="0" t="0" r="8890" b="0"/>
            <wp:wrapTopAndBottom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4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D456A" w:rsidRPr="00AD456A" w:rsidRDefault="00AD456A" w:rsidP="00AD45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AD456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C. Déploiement Kubernetes (Manifests)</w:t>
      </w:r>
    </w:p>
    <w:p w:rsidR="00AD456A" w:rsidRPr="00AD456A" w:rsidRDefault="00AD456A" w:rsidP="00023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D456A">
        <w:rPr>
          <w:rFonts w:ascii="Times New Roman" w:eastAsia="Times New Roman" w:hAnsi="Times New Roman" w:cs="Times New Roman"/>
          <w:sz w:val="24"/>
          <w:szCs w:val="24"/>
          <w:lang w:val="en-US"/>
        </w:rPr>
        <w:t>Nous avons utilisé des fichiers YAML pour définir le Deployment et le Service dans le cluster Minikube.</w:t>
      </w:r>
    </w:p>
    <w:p w:rsidR="00AD456A" w:rsidRPr="00AD456A" w:rsidRDefault="00AD456A" w:rsidP="00AD45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AD456A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4. Exécution et Résultats (Pipeline)</w:t>
      </w:r>
    </w:p>
    <w:p w:rsidR="00AD456A" w:rsidRDefault="00AD456A" w:rsidP="00AD4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D456A">
        <w:rPr>
          <w:rFonts w:ascii="Times New Roman" w:eastAsia="Times New Roman" w:hAnsi="Times New Roman" w:cs="Times New Roman"/>
          <w:sz w:val="24"/>
          <w:szCs w:val="24"/>
          <w:lang w:val="en-US"/>
        </w:rPr>
        <w:t>C'est l'étape cruciale où Jenkins exécute les étapes automatiquement.</w:t>
      </w:r>
    </w:p>
    <w:p w:rsidR="00E73849" w:rsidRDefault="00E73849" w:rsidP="00AD4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DA5CDB" w:rsidRDefault="00DA5CDB" w:rsidP="00AD4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023A66" w:rsidRPr="00AD456A" w:rsidRDefault="00023A66" w:rsidP="00AD4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AD456A" w:rsidRPr="00AD456A" w:rsidRDefault="00AD456A" w:rsidP="00AD45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AD456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lastRenderedPageBreak/>
        <w:t>Exécution réussie de la Pipeline</w:t>
      </w:r>
    </w:p>
    <w:p w:rsidR="00AD456A" w:rsidRPr="00AD456A" w:rsidRDefault="00AD456A" w:rsidP="00AD4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D456A">
        <w:rPr>
          <w:rFonts w:ascii="Times New Roman" w:eastAsia="Times New Roman" w:hAnsi="Times New Roman" w:cs="Times New Roman"/>
          <w:sz w:val="24"/>
          <w:szCs w:val="24"/>
          <w:lang w:val="en-US"/>
        </w:rPr>
        <w:t>La capture suivante montre que toutes les étapes (Checkout, Build, Load Image, Deploy) sont passées au vert avec succès.</w:t>
      </w:r>
    </w:p>
    <w:p w:rsidR="00AD456A" w:rsidRDefault="00AD456A" w:rsidP="00AD4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</w:pPr>
      <w:r w:rsidRPr="00AD456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[Capture d'écran 3 : Stage View de Jenkins (Build #8)]</w:t>
      </w:r>
      <w:r w:rsidRPr="00AD456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AD456A" w:rsidRPr="00AD456A" w:rsidRDefault="00E73849" w:rsidP="003D30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1841CB6" wp14:editId="544E461C">
            <wp:extent cx="5969000" cy="1905000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6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456A" w:rsidRPr="00AD456A" w:rsidRDefault="00AD456A" w:rsidP="00AD45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AD456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Vérification sur Kubernetes</w:t>
      </w:r>
    </w:p>
    <w:p w:rsidR="00AD456A" w:rsidRPr="00AD456A" w:rsidRDefault="00AD456A" w:rsidP="00AD4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D456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Après le déploiement, nous vérifions que les Pods et le Service fonctionnent correctement via les commandes </w:t>
      </w:r>
      <w:r w:rsidRPr="00AD456A">
        <w:rPr>
          <w:rFonts w:ascii="Courier New" w:eastAsia="Times New Roman" w:hAnsi="Courier New" w:cs="Courier New"/>
          <w:sz w:val="20"/>
          <w:szCs w:val="20"/>
          <w:lang w:val="en-US"/>
        </w:rPr>
        <w:t>kubectl</w:t>
      </w:r>
      <w:r w:rsidRPr="00AD456A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AD456A" w:rsidRDefault="00AD456A" w:rsidP="00AD4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</w:pPr>
      <w:r w:rsidRPr="00AD456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[Capture d'écran 4 : Résultat de kubectl get pods et get services]</w:t>
      </w:r>
      <w:r w:rsidRPr="00AD456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3D30C1" w:rsidRDefault="003D30C1" w:rsidP="00AD4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i/>
          <w:iCs/>
          <w:noProof/>
          <w:sz w:val="24"/>
          <w:szCs w:val="24"/>
          <w:lang w:val="en-US"/>
        </w:rPr>
        <w:drawing>
          <wp:inline distT="0" distB="0" distL="0" distR="0">
            <wp:extent cx="5972810" cy="1686187"/>
            <wp:effectExtent l="0" t="0" r="0" b="9525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7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9157" cy="1702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30C1" w:rsidRDefault="003D30C1" w:rsidP="00AD4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</w:pPr>
    </w:p>
    <w:p w:rsidR="003D30C1" w:rsidRDefault="003D30C1" w:rsidP="00AD4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</w:pPr>
    </w:p>
    <w:p w:rsidR="003D30C1" w:rsidRDefault="003D30C1" w:rsidP="00AD4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</w:pPr>
    </w:p>
    <w:p w:rsidR="00DA5CDB" w:rsidRDefault="00DA5CDB" w:rsidP="00AD4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</w:pPr>
    </w:p>
    <w:p w:rsidR="00AD456A" w:rsidRPr="00AD456A" w:rsidRDefault="00AD456A" w:rsidP="00AD45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AD456A" w:rsidRPr="00AD456A" w:rsidRDefault="00AD456A" w:rsidP="00AD45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AD456A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lastRenderedPageBreak/>
        <w:t>5. Accès à l'Application</w:t>
      </w:r>
    </w:p>
    <w:p w:rsidR="00AD456A" w:rsidRPr="00AD456A" w:rsidRDefault="00AD456A" w:rsidP="00AD4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D456A">
        <w:rPr>
          <w:rFonts w:ascii="Times New Roman" w:eastAsia="Times New Roman" w:hAnsi="Times New Roman" w:cs="Times New Roman"/>
          <w:sz w:val="24"/>
          <w:szCs w:val="24"/>
          <w:lang w:val="en-US"/>
        </w:rPr>
        <w:t>Enfin, l'application est accessible via l'IP et le port exposés par le service Minikube.</w:t>
      </w:r>
    </w:p>
    <w:p w:rsidR="00AD456A" w:rsidRDefault="00AD456A" w:rsidP="00AD4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</w:pPr>
      <w:r w:rsidRPr="00AD456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[Capture d'écran 5 : Accès au service via le tunnel Minikube]</w:t>
      </w:r>
    </w:p>
    <w:p w:rsidR="003D30C1" w:rsidRDefault="003D30C1" w:rsidP="00AD4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i/>
          <w:iCs/>
          <w:noProof/>
          <w:sz w:val="24"/>
          <w:szCs w:val="24"/>
          <w:lang w:val="en-US"/>
        </w:rPr>
        <w:drawing>
          <wp:inline distT="0" distB="0" distL="0" distR="0">
            <wp:extent cx="5972810" cy="2189526"/>
            <wp:effectExtent l="0" t="0" r="8890" b="127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8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9784" cy="2199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456A" w:rsidRPr="00AD456A" w:rsidRDefault="00AD456A" w:rsidP="00AD45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AD456A" w:rsidRPr="00AD456A" w:rsidRDefault="00AD456A" w:rsidP="00AD45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AD456A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6. Conclusion</w:t>
      </w:r>
    </w:p>
    <w:p w:rsidR="00AD456A" w:rsidRDefault="00AD456A" w:rsidP="00AD4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D456A">
        <w:rPr>
          <w:rFonts w:ascii="Times New Roman" w:eastAsia="Times New Roman" w:hAnsi="Times New Roman" w:cs="Times New Roman"/>
          <w:sz w:val="24"/>
          <w:szCs w:val="24"/>
          <w:lang w:val="en-US"/>
        </w:rPr>
        <w:t>Le projet a permis de maîtriser l'intégration entre Jenkins et Kubernetes. Malgré les contraintes de l'environnement Windows (gestion du PATH et des permissions), la pipeline est totalement fonctionnelle et automatisée.</w:t>
      </w:r>
    </w:p>
    <w:p w:rsidR="00AD456A" w:rsidRPr="00DA5CDB" w:rsidRDefault="003D30C1" w:rsidP="00DA5C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972810" cy="2973705"/>
            <wp:effectExtent l="0" t="0" r="889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9.jp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456A" w:rsidRPr="00DA5CDB" w:rsidSect="00DA5CDB">
      <w:footerReference w:type="default" r:id="rId18"/>
      <w:pgSz w:w="12240" w:h="15840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30396" w:rsidRDefault="00130396" w:rsidP="00DA5CDB">
      <w:pPr>
        <w:spacing w:after="0" w:line="240" w:lineRule="auto"/>
      </w:pPr>
      <w:r>
        <w:separator/>
      </w:r>
    </w:p>
  </w:endnote>
  <w:endnote w:type="continuationSeparator" w:id="0">
    <w:p w:rsidR="00130396" w:rsidRDefault="00130396" w:rsidP="00DA5C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67648375"/>
      <w:docPartObj>
        <w:docPartGallery w:val="Page Numbers (Bottom of Page)"/>
        <w:docPartUnique/>
      </w:docPartObj>
    </w:sdtPr>
    <w:sdtContent>
      <w:p w:rsidR="00DA5CDB" w:rsidRDefault="00DA5CDB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A0010">
          <w:rPr>
            <w:noProof/>
          </w:rPr>
          <w:t>4</w:t>
        </w:r>
        <w:r>
          <w:fldChar w:fldCharType="end"/>
        </w:r>
      </w:p>
    </w:sdtContent>
  </w:sdt>
  <w:p w:rsidR="00DA5CDB" w:rsidRDefault="00DA5CDB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30396" w:rsidRDefault="00130396" w:rsidP="00DA5CDB">
      <w:pPr>
        <w:spacing w:after="0" w:line="240" w:lineRule="auto"/>
      </w:pPr>
      <w:r>
        <w:separator/>
      </w:r>
    </w:p>
  </w:footnote>
  <w:footnote w:type="continuationSeparator" w:id="0">
    <w:p w:rsidR="00130396" w:rsidRDefault="00130396" w:rsidP="00DA5C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84B15"/>
    <w:multiLevelType w:val="multilevel"/>
    <w:tmpl w:val="6E8C6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1919CB"/>
    <w:multiLevelType w:val="multilevel"/>
    <w:tmpl w:val="8EACC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67DB"/>
    <w:rsid w:val="00023A66"/>
    <w:rsid w:val="000E0196"/>
    <w:rsid w:val="00130396"/>
    <w:rsid w:val="001C3B9F"/>
    <w:rsid w:val="00254F1D"/>
    <w:rsid w:val="002A0010"/>
    <w:rsid w:val="002B197F"/>
    <w:rsid w:val="003867DB"/>
    <w:rsid w:val="003D30C1"/>
    <w:rsid w:val="008F0B71"/>
    <w:rsid w:val="00AD456A"/>
    <w:rsid w:val="00AF0BB7"/>
    <w:rsid w:val="00B43F18"/>
    <w:rsid w:val="00B610A7"/>
    <w:rsid w:val="00DA5CDB"/>
    <w:rsid w:val="00E73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10D29B"/>
  <w15:chartTrackingRefBased/>
  <w15:docId w15:val="{6192C58B-EC2D-42DC-A8C2-2A0271F6B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fr-FR"/>
    </w:rPr>
  </w:style>
  <w:style w:type="paragraph" w:styleId="Titre1">
    <w:name w:val="heading 1"/>
    <w:basedOn w:val="Normal"/>
    <w:link w:val="Titre1Car"/>
    <w:uiPriority w:val="9"/>
    <w:qFormat/>
    <w:rsid w:val="001C3B9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Titre2">
    <w:name w:val="heading 2"/>
    <w:basedOn w:val="Normal"/>
    <w:link w:val="Titre2Car"/>
    <w:uiPriority w:val="9"/>
    <w:qFormat/>
    <w:rsid w:val="001C3B9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Titre3">
    <w:name w:val="heading 3"/>
    <w:basedOn w:val="Normal"/>
    <w:link w:val="Titre3Car"/>
    <w:uiPriority w:val="9"/>
    <w:qFormat/>
    <w:rsid w:val="001C3B9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C3B9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itre2Car">
    <w:name w:val="Titre 2 Car"/>
    <w:basedOn w:val="Policepardfaut"/>
    <w:link w:val="Titre2"/>
    <w:uiPriority w:val="9"/>
    <w:rsid w:val="001C3B9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itre3Car">
    <w:name w:val="Titre 3 Car"/>
    <w:basedOn w:val="Policepardfaut"/>
    <w:link w:val="Titre3"/>
    <w:uiPriority w:val="9"/>
    <w:rsid w:val="001C3B9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C3B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CodeHTML">
    <w:name w:val="HTML Code"/>
    <w:basedOn w:val="Policepardfaut"/>
    <w:uiPriority w:val="99"/>
    <w:semiHidden/>
    <w:unhideWhenUsed/>
    <w:rsid w:val="001C3B9F"/>
    <w:rPr>
      <w:rFonts w:ascii="Courier New" w:eastAsia="Times New Roman" w:hAnsi="Courier New" w:cs="Courier New"/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DA5CDB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A5CDB"/>
    <w:rPr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DA5CDB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A5CDB"/>
    <w:rPr>
      <w:lang w:val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54F1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54F1D"/>
    <w:rPr>
      <w:rFonts w:ascii="Segoe UI" w:hAnsi="Segoe UI" w:cs="Segoe UI"/>
      <w:sz w:val="18"/>
      <w:szCs w:val="18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108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8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347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6133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1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2487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0806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10" Type="http://schemas.openxmlformats.org/officeDocument/2006/relationships/image" Target="media/image4.jp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1037</TotalTime>
  <Pages>1</Pages>
  <Words>391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</dc:creator>
  <cp:keywords/>
  <dc:description/>
  <cp:lastModifiedBy>Ahmed</cp:lastModifiedBy>
  <cp:revision>9</cp:revision>
  <cp:lastPrinted>2026-04-22T18:52:00Z</cp:lastPrinted>
  <dcterms:created xsi:type="dcterms:W3CDTF">2026-04-20T02:50:00Z</dcterms:created>
  <dcterms:modified xsi:type="dcterms:W3CDTF">2026-04-23T11:29:00Z</dcterms:modified>
</cp:coreProperties>
</file>