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45717" w14:textId="77777777" w:rsidR="00BA3E4B" w:rsidRDefault="00DF6FD7">
      <w:bookmarkStart w:id="0" w:name="_Hlk234513360"/>
      <w:bookmarkEnd w:id="0"/>
      <w:r>
        <w:rPr>
          <w:noProof/>
        </w:rPr>
        <w:drawing>
          <wp:anchor distT="0" distB="0" distL="0" distR="0" simplePos="0" relativeHeight="251657728" behindDoc="1" locked="0" layoutInCell="1" allowOverlap="1" wp14:anchorId="5CE52166" wp14:editId="5D3F29C8">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r:embed="rId8"/>
                    <a:stretch>
                      <a:fillRect/>
                    </a:stretch>
                  </pic:blipFill>
                  <pic:spPr>
                    <a:xfrm>
                      <a:off x="0" y="0"/>
                      <a:ext cx="7560000" cy="10692000"/>
                    </a:xfrm>
                    <a:prstGeom prst="rect">
                      <a:avLst/>
                    </a:prstGeom>
                  </pic:spPr>
                </pic:pic>
              </a:graphicData>
            </a:graphic>
          </wp:anchor>
        </w:drawing>
      </w:r>
    </w:p>
    <w:p w14:paraId="0EBDFFA0" w14:textId="77777777" w:rsidR="00BA3E4B" w:rsidRDefault="00BA3E4B">
      <w:pPr>
        <w:spacing w:before="4000"/>
      </w:pPr>
    </w:p>
    <w:p w14:paraId="2A0450AD" w14:textId="77777777" w:rsidR="00BA3E4B" w:rsidRDefault="00DF6FD7">
      <w:pPr>
        <w:spacing w:after="440"/>
        <w:ind w:left="800"/>
      </w:pPr>
      <w:r>
        <w:rPr>
          <w:color w:val="53616F"/>
          <w:spacing w:val="30"/>
          <w:sz w:val="20"/>
        </w:rPr>
        <w:t>SAMCO AL-WATANIYA FOR CONSTRUCTION</w:t>
      </w:r>
    </w:p>
    <w:p w14:paraId="0297D57E" w14:textId="77777777" w:rsidR="00BA3E4B" w:rsidRDefault="004B26F3">
      <w:pPr>
        <w:spacing w:after="0"/>
        <w:ind w:left="800" w:right="800"/>
      </w:pPr>
      <w:r>
        <w:rPr>
          <w:rFonts w:ascii="Aptos Display" w:eastAsia="Aptos Display" w:hAnsi="Aptos Display" w:cs="Calibri"/>
          <w:b/>
          <w:bCs/>
          <w:i/>
          <w:iCs/>
          <w:noProof/>
          <w:color w:val="163A5F"/>
          <w:sz w:val="58"/>
        </w:rPr>
        <w:drawing>
          <wp:anchor distT="0" distB="0" distL="114300" distR="114300" simplePos="0" relativeHeight="251658752" behindDoc="0" locked="0" layoutInCell="1" allowOverlap="1" wp14:anchorId="5B32D4CA" wp14:editId="481A423E">
            <wp:simplePos x="0" y="0"/>
            <wp:positionH relativeFrom="column">
              <wp:posOffset>4869180</wp:posOffset>
            </wp:positionH>
            <wp:positionV relativeFrom="paragraph">
              <wp:posOffset>10795</wp:posOffset>
            </wp:positionV>
            <wp:extent cx="2261870" cy="1173480"/>
            <wp:effectExtent l="0" t="0" r="0" b="0"/>
            <wp:wrapNone/>
            <wp:docPr id="847500320" name="Picture 84750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1870"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ptos Display" w:eastAsia="Aptos Display" w:hAnsi="Aptos Display"/>
          <w:b/>
          <w:color w:val="163A5F"/>
          <w:spacing w:val="20"/>
          <w:sz w:val="58"/>
        </w:rPr>
        <w:t>Consolidated</w:t>
      </w:r>
    </w:p>
    <w:p w14:paraId="15E5F1AE" w14:textId="77777777" w:rsidR="00BA3E4B" w:rsidRDefault="00DF6FD7">
      <w:pPr>
        <w:pBdr>
          <w:bottom w:val="single" w:sz="14" w:space="8" w:color="B69348"/>
        </w:pBdr>
        <w:spacing w:after="160"/>
        <w:ind w:left="800" w:right="800"/>
      </w:pPr>
      <w:r>
        <w:rPr>
          <w:rFonts w:ascii="Aptos Display" w:eastAsia="Aptos Display" w:hAnsi="Aptos Display"/>
          <w:b/>
          <w:color w:val="163A5F"/>
          <w:spacing w:val="20"/>
          <w:sz w:val="58"/>
        </w:rPr>
        <w:t>Contractor's Claim</w:t>
      </w:r>
    </w:p>
    <w:p w14:paraId="31756ED0" w14:textId="77777777" w:rsidR="00BA3E4B" w:rsidRDefault="00DF6FD7">
      <w:pPr>
        <w:spacing w:before="200" w:after="400"/>
        <w:ind w:left="800"/>
      </w:pPr>
      <w:r>
        <w:rPr>
          <w:color w:val="245E8C"/>
          <w:sz w:val="28"/>
        </w:rPr>
        <w:t>For Extension of Time and Additional Payment</w:t>
      </w:r>
    </w:p>
    <w:p w14:paraId="012900CD" w14:textId="77777777" w:rsidR="00BA3E4B" w:rsidRDefault="00DF6FD7">
      <w:pPr>
        <w:spacing w:after="40"/>
        <w:ind w:left="800"/>
      </w:pPr>
      <w:r>
        <w:rPr>
          <w:sz w:val="21"/>
        </w:rPr>
        <w:t>Construction Works of the Civil Works for</w:t>
      </w:r>
    </w:p>
    <w:p w14:paraId="1D1066C8" w14:textId="77777777" w:rsidR="00BA3E4B" w:rsidRDefault="00DF6FD7">
      <w:pPr>
        <w:spacing w:after="40"/>
        <w:ind w:left="800"/>
      </w:pPr>
      <w:r>
        <w:rPr>
          <w:sz w:val="21"/>
        </w:rPr>
        <w:t>Buildings B1, B2, B3 and B4 at The Big Project</w:t>
      </w:r>
    </w:p>
    <w:p w14:paraId="1943C3E0" w14:textId="77777777" w:rsidR="00BA3E4B" w:rsidRDefault="00BA3E4B">
      <w:pPr>
        <w:pBdr>
          <w:bottom w:val="single" w:sz="8" w:space="0" w:color="2980B9"/>
        </w:pBdr>
        <w:ind w:left="800" w:right="6000"/>
      </w:pPr>
    </w:p>
    <w:p w14:paraId="57BE36B6" w14:textId="77777777" w:rsidR="00BA3E4B" w:rsidRDefault="00DF6FD7">
      <w:pPr>
        <w:spacing w:before="400"/>
        <w:ind w:left="800"/>
      </w:pPr>
      <w:r>
        <w:rPr>
          <w:color w:val="53616F"/>
          <w:sz w:val="17"/>
        </w:rPr>
        <w:t>Contract Reference: Roya-Big-2025-01</w:t>
      </w:r>
    </w:p>
    <w:p w14:paraId="3745CD81" w14:textId="77777777" w:rsidR="00BA3E4B" w:rsidRDefault="00DF6FD7">
      <w:pPr>
        <w:ind w:left="800"/>
      </w:pPr>
      <w:r>
        <w:rPr>
          <w:color w:val="53616F"/>
          <w:sz w:val="17"/>
        </w:rPr>
        <w:t>Between: Samco Al-Wataniya (Contractor) and Roya for Real Estate Investment (Employer)</w:t>
      </w:r>
    </w:p>
    <w:p w14:paraId="0BE9A6E2" w14:textId="77777777" w:rsidR="00BA3E4B" w:rsidRDefault="00DF6FD7">
      <w:pPr>
        <w:ind w:left="800"/>
      </w:pPr>
      <w:r>
        <w:rPr>
          <w:color w:val="53616F"/>
          <w:sz w:val="17"/>
        </w:rPr>
        <w:t>Cut-off Date: 5th May 2026</w:t>
      </w:r>
    </w:p>
    <w:p w14:paraId="1DB3D77D" w14:textId="77777777" w:rsidR="00BA3E4B" w:rsidRDefault="00BA3E4B">
      <w:pPr>
        <w:sectPr w:rsidR="00BA3E4B">
          <w:headerReference w:type="default" r:id="rId10"/>
          <w:footerReference w:type="default" r:id="rId11"/>
          <w:pgSz w:w="11906" w:h="16838"/>
          <w:pgMar w:top="835" w:right="965" w:bottom="792" w:left="965" w:header="360" w:footer="360" w:gutter="0"/>
          <w:cols w:space="720"/>
          <w:titlePg/>
        </w:sectPr>
      </w:pPr>
    </w:p>
    <w:p w14:paraId="175E9068" w14:textId="77777777" w:rsidR="00BA3E4B" w:rsidRDefault="00DF6FD7">
      <w:pPr>
        <w:pBdr>
          <w:bottom w:val="single" w:sz="10" w:space="6" w:color="B69348"/>
        </w:pBdr>
        <w:spacing w:before="100" w:after="280"/>
      </w:pPr>
      <w:r>
        <w:rPr>
          <w:rFonts w:ascii="Aptos Display" w:eastAsia="Aptos Display" w:hAnsi="Aptos Display"/>
          <w:b/>
          <w:color w:val="163A5F"/>
          <w:sz w:val="44"/>
        </w:rPr>
        <w:lastRenderedPageBreak/>
        <w:t>Contents</w:t>
      </w:r>
    </w:p>
    <w:p w14:paraId="21D6AFE3" w14:textId="77777777" w:rsidR="004B26F3" w:rsidRDefault="00DF6FD7">
      <w:pPr>
        <w:pStyle w:val="TOC1"/>
        <w:spacing w:after="80"/>
        <w:ind w:left="317" w:hanging="317"/>
        <w:rPr>
          <w:rFonts w:asciiTheme="minorHAnsi" w:eastAsiaTheme="minorEastAsia" w:hAnsiTheme="minorHAnsi"/>
          <w:b w:val="0"/>
          <w:noProof/>
          <w:color w:val="auto"/>
        </w:rPr>
      </w:pPr>
      <w:r>
        <w:fldChar w:fldCharType="begin"/>
      </w:r>
      <w:r>
        <w:instrText xml:space="preserve"> TOC \o "1-3" \h \z \u </w:instrText>
      </w:r>
      <w:r>
        <w:fldChar w:fldCharType="separate"/>
      </w:r>
      <w:hyperlink w:anchor="_Toc232862135" w:history="1">
        <w:r w:rsidR="004B26F3" w:rsidRPr="00012D9C">
          <w:rPr>
            <w:rStyle w:val="Hyperlink"/>
            <w:noProof/>
          </w:rPr>
          <w:t>1. Preamble</w:t>
        </w:r>
        <w:r w:rsidR="004B26F3">
          <w:rPr>
            <w:noProof/>
            <w:webHidden/>
          </w:rPr>
          <w:tab/>
        </w:r>
        <w:r w:rsidR="004B26F3">
          <w:rPr>
            <w:noProof/>
            <w:webHidden/>
          </w:rPr>
          <w:fldChar w:fldCharType="begin"/>
        </w:r>
        <w:r w:rsidR="004B26F3">
          <w:rPr>
            <w:noProof/>
            <w:webHidden/>
          </w:rPr>
          <w:instrText xml:space="preserve"> PAGEREF _Toc232862135 \h </w:instrText>
        </w:r>
        <w:r w:rsidR="004B26F3">
          <w:rPr>
            <w:noProof/>
            <w:webHidden/>
          </w:rPr>
        </w:r>
        <w:r w:rsidR="004B26F3">
          <w:rPr>
            <w:noProof/>
            <w:webHidden/>
          </w:rPr>
          <w:fldChar w:fldCharType="separate"/>
        </w:r>
        <w:r w:rsidR="004B26F3">
          <w:rPr>
            <w:noProof/>
            <w:webHidden/>
          </w:rPr>
          <w:t>4</w:t>
        </w:r>
        <w:r w:rsidR="004B26F3">
          <w:rPr>
            <w:noProof/>
            <w:webHidden/>
          </w:rPr>
          <w:fldChar w:fldCharType="end"/>
        </w:r>
      </w:hyperlink>
    </w:p>
    <w:p w14:paraId="44266398" w14:textId="77777777" w:rsidR="004B26F3" w:rsidRDefault="004B26F3">
      <w:pPr>
        <w:pStyle w:val="TOC2"/>
        <w:rPr>
          <w:rFonts w:asciiTheme="minorHAnsi" w:eastAsiaTheme="minorEastAsia" w:hAnsiTheme="minorHAnsi"/>
          <w:noProof/>
          <w:color w:val="auto"/>
          <w:sz w:val="24"/>
        </w:rPr>
      </w:pPr>
      <w:hyperlink w:anchor="_Toc232862136" w:history="1">
        <w:r w:rsidRPr="00012D9C">
          <w:rPr>
            <w:rStyle w:val="Hyperlink"/>
            <w:noProof/>
          </w:rPr>
          <w:t>1.1 Purpose of the Submission</w:t>
        </w:r>
        <w:r>
          <w:rPr>
            <w:noProof/>
            <w:webHidden/>
          </w:rPr>
          <w:tab/>
        </w:r>
        <w:r>
          <w:rPr>
            <w:noProof/>
            <w:webHidden/>
          </w:rPr>
          <w:fldChar w:fldCharType="begin"/>
        </w:r>
        <w:r>
          <w:rPr>
            <w:noProof/>
            <w:webHidden/>
          </w:rPr>
          <w:instrText xml:space="preserve"> PAGEREF _Toc232862136 \h </w:instrText>
        </w:r>
        <w:r>
          <w:rPr>
            <w:noProof/>
            <w:webHidden/>
          </w:rPr>
        </w:r>
        <w:r>
          <w:rPr>
            <w:noProof/>
            <w:webHidden/>
          </w:rPr>
          <w:fldChar w:fldCharType="separate"/>
        </w:r>
        <w:r>
          <w:rPr>
            <w:noProof/>
            <w:webHidden/>
          </w:rPr>
          <w:t>4</w:t>
        </w:r>
        <w:r>
          <w:rPr>
            <w:noProof/>
            <w:webHidden/>
          </w:rPr>
          <w:fldChar w:fldCharType="end"/>
        </w:r>
      </w:hyperlink>
    </w:p>
    <w:p w14:paraId="0FC786AD" w14:textId="77777777" w:rsidR="004B26F3" w:rsidRDefault="004B26F3">
      <w:pPr>
        <w:pStyle w:val="TOC2"/>
        <w:rPr>
          <w:rFonts w:asciiTheme="minorHAnsi" w:eastAsiaTheme="minorEastAsia" w:hAnsiTheme="minorHAnsi"/>
          <w:noProof/>
          <w:color w:val="auto"/>
          <w:sz w:val="24"/>
        </w:rPr>
      </w:pPr>
      <w:hyperlink w:anchor="_Toc232862137" w:history="1">
        <w:r w:rsidRPr="00012D9C">
          <w:rPr>
            <w:rStyle w:val="Hyperlink"/>
            <w:noProof/>
          </w:rPr>
          <w:t>1.2 Contractual Framework</w:t>
        </w:r>
        <w:r>
          <w:rPr>
            <w:noProof/>
            <w:webHidden/>
          </w:rPr>
          <w:tab/>
        </w:r>
        <w:r>
          <w:rPr>
            <w:noProof/>
            <w:webHidden/>
          </w:rPr>
          <w:fldChar w:fldCharType="begin"/>
        </w:r>
        <w:r>
          <w:rPr>
            <w:noProof/>
            <w:webHidden/>
          </w:rPr>
          <w:instrText xml:space="preserve"> PAGEREF _Toc232862137 \h </w:instrText>
        </w:r>
        <w:r>
          <w:rPr>
            <w:noProof/>
            <w:webHidden/>
          </w:rPr>
        </w:r>
        <w:r>
          <w:rPr>
            <w:noProof/>
            <w:webHidden/>
          </w:rPr>
          <w:fldChar w:fldCharType="separate"/>
        </w:r>
        <w:r>
          <w:rPr>
            <w:noProof/>
            <w:webHidden/>
          </w:rPr>
          <w:t>4</w:t>
        </w:r>
        <w:r>
          <w:rPr>
            <w:noProof/>
            <w:webHidden/>
          </w:rPr>
          <w:fldChar w:fldCharType="end"/>
        </w:r>
      </w:hyperlink>
    </w:p>
    <w:p w14:paraId="7486671F" w14:textId="77777777" w:rsidR="004B26F3" w:rsidRDefault="004B26F3">
      <w:pPr>
        <w:pStyle w:val="TOC2"/>
        <w:rPr>
          <w:rFonts w:asciiTheme="minorHAnsi" w:eastAsiaTheme="minorEastAsia" w:hAnsiTheme="minorHAnsi"/>
          <w:noProof/>
          <w:color w:val="auto"/>
          <w:sz w:val="24"/>
        </w:rPr>
      </w:pPr>
      <w:hyperlink w:anchor="_Toc232862138" w:history="1">
        <w:r w:rsidRPr="00012D9C">
          <w:rPr>
            <w:rStyle w:val="Hyperlink"/>
            <w:noProof/>
          </w:rPr>
          <w:t>1.3 Scope of the Project</w:t>
        </w:r>
        <w:r>
          <w:rPr>
            <w:noProof/>
            <w:webHidden/>
          </w:rPr>
          <w:tab/>
        </w:r>
        <w:r>
          <w:rPr>
            <w:noProof/>
            <w:webHidden/>
          </w:rPr>
          <w:fldChar w:fldCharType="begin"/>
        </w:r>
        <w:r>
          <w:rPr>
            <w:noProof/>
            <w:webHidden/>
          </w:rPr>
          <w:instrText xml:space="preserve"> PAGEREF _Toc232862138 \h </w:instrText>
        </w:r>
        <w:r>
          <w:rPr>
            <w:noProof/>
            <w:webHidden/>
          </w:rPr>
        </w:r>
        <w:r>
          <w:rPr>
            <w:noProof/>
            <w:webHidden/>
          </w:rPr>
          <w:fldChar w:fldCharType="separate"/>
        </w:r>
        <w:r>
          <w:rPr>
            <w:noProof/>
            <w:webHidden/>
          </w:rPr>
          <w:t>5</w:t>
        </w:r>
        <w:r>
          <w:rPr>
            <w:noProof/>
            <w:webHidden/>
          </w:rPr>
          <w:fldChar w:fldCharType="end"/>
        </w:r>
      </w:hyperlink>
    </w:p>
    <w:p w14:paraId="632F0D04" w14:textId="77777777" w:rsidR="004B26F3" w:rsidRDefault="004B26F3">
      <w:pPr>
        <w:pStyle w:val="TOC2"/>
        <w:rPr>
          <w:rFonts w:asciiTheme="minorHAnsi" w:eastAsiaTheme="minorEastAsia" w:hAnsiTheme="minorHAnsi"/>
          <w:noProof/>
          <w:color w:val="auto"/>
          <w:sz w:val="24"/>
        </w:rPr>
      </w:pPr>
      <w:hyperlink w:anchor="_Toc232862139" w:history="1">
        <w:r w:rsidRPr="00012D9C">
          <w:rPr>
            <w:rStyle w:val="Hyperlink"/>
            <w:noProof/>
          </w:rPr>
          <w:t>1.4 Contract Data</w:t>
        </w:r>
        <w:r>
          <w:rPr>
            <w:noProof/>
            <w:webHidden/>
          </w:rPr>
          <w:tab/>
        </w:r>
        <w:r>
          <w:rPr>
            <w:noProof/>
            <w:webHidden/>
          </w:rPr>
          <w:fldChar w:fldCharType="begin"/>
        </w:r>
        <w:r>
          <w:rPr>
            <w:noProof/>
            <w:webHidden/>
          </w:rPr>
          <w:instrText xml:space="preserve"> PAGEREF _Toc232862139 \h </w:instrText>
        </w:r>
        <w:r>
          <w:rPr>
            <w:noProof/>
            <w:webHidden/>
          </w:rPr>
        </w:r>
        <w:r>
          <w:rPr>
            <w:noProof/>
            <w:webHidden/>
          </w:rPr>
          <w:fldChar w:fldCharType="separate"/>
        </w:r>
        <w:r>
          <w:rPr>
            <w:noProof/>
            <w:webHidden/>
          </w:rPr>
          <w:t>6</w:t>
        </w:r>
        <w:r>
          <w:rPr>
            <w:noProof/>
            <w:webHidden/>
          </w:rPr>
          <w:fldChar w:fldCharType="end"/>
        </w:r>
      </w:hyperlink>
    </w:p>
    <w:p w14:paraId="1F133CEE" w14:textId="77777777" w:rsidR="004B26F3" w:rsidRDefault="004B26F3">
      <w:pPr>
        <w:pStyle w:val="TOC2"/>
        <w:rPr>
          <w:rFonts w:asciiTheme="minorHAnsi" w:eastAsiaTheme="minorEastAsia" w:hAnsiTheme="minorHAnsi"/>
          <w:noProof/>
          <w:color w:val="auto"/>
          <w:sz w:val="24"/>
        </w:rPr>
      </w:pPr>
      <w:hyperlink w:anchor="_Toc232862140" w:history="1">
        <w:r w:rsidRPr="00012D9C">
          <w:rPr>
            <w:rStyle w:val="Hyperlink"/>
            <w:noProof/>
          </w:rPr>
          <w:t>1.5 Priority of Contract Documents</w:t>
        </w:r>
        <w:r>
          <w:rPr>
            <w:noProof/>
            <w:webHidden/>
          </w:rPr>
          <w:tab/>
        </w:r>
        <w:r>
          <w:rPr>
            <w:noProof/>
            <w:webHidden/>
          </w:rPr>
          <w:fldChar w:fldCharType="begin"/>
        </w:r>
        <w:r>
          <w:rPr>
            <w:noProof/>
            <w:webHidden/>
          </w:rPr>
          <w:instrText xml:space="preserve"> PAGEREF _Toc232862140 \h </w:instrText>
        </w:r>
        <w:r>
          <w:rPr>
            <w:noProof/>
            <w:webHidden/>
          </w:rPr>
        </w:r>
        <w:r>
          <w:rPr>
            <w:noProof/>
            <w:webHidden/>
          </w:rPr>
          <w:fldChar w:fldCharType="separate"/>
        </w:r>
        <w:r>
          <w:rPr>
            <w:noProof/>
            <w:webHidden/>
          </w:rPr>
          <w:t>6</w:t>
        </w:r>
        <w:r>
          <w:rPr>
            <w:noProof/>
            <w:webHidden/>
          </w:rPr>
          <w:fldChar w:fldCharType="end"/>
        </w:r>
      </w:hyperlink>
    </w:p>
    <w:p w14:paraId="40152E35" w14:textId="77777777" w:rsidR="004B26F3" w:rsidRDefault="004B26F3">
      <w:pPr>
        <w:pStyle w:val="TOC2"/>
        <w:rPr>
          <w:rFonts w:asciiTheme="minorHAnsi" w:eastAsiaTheme="minorEastAsia" w:hAnsiTheme="minorHAnsi"/>
          <w:noProof/>
          <w:color w:val="auto"/>
          <w:sz w:val="24"/>
        </w:rPr>
      </w:pPr>
      <w:hyperlink w:anchor="_Toc232862141" w:history="1">
        <w:r w:rsidRPr="00012D9C">
          <w:rPr>
            <w:rStyle w:val="Hyperlink"/>
            <w:noProof/>
          </w:rPr>
          <w:t>1.6 Without Prejudice and Reservation of Rights</w:t>
        </w:r>
        <w:r>
          <w:rPr>
            <w:noProof/>
            <w:webHidden/>
          </w:rPr>
          <w:tab/>
        </w:r>
        <w:r>
          <w:rPr>
            <w:noProof/>
            <w:webHidden/>
          </w:rPr>
          <w:fldChar w:fldCharType="begin"/>
        </w:r>
        <w:r>
          <w:rPr>
            <w:noProof/>
            <w:webHidden/>
          </w:rPr>
          <w:instrText xml:space="preserve"> PAGEREF _Toc232862141 \h </w:instrText>
        </w:r>
        <w:r>
          <w:rPr>
            <w:noProof/>
            <w:webHidden/>
          </w:rPr>
        </w:r>
        <w:r>
          <w:rPr>
            <w:noProof/>
            <w:webHidden/>
          </w:rPr>
          <w:fldChar w:fldCharType="separate"/>
        </w:r>
        <w:r>
          <w:rPr>
            <w:noProof/>
            <w:webHidden/>
          </w:rPr>
          <w:t>7</w:t>
        </w:r>
        <w:r>
          <w:rPr>
            <w:noProof/>
            <w:webHidden/>
          </w:rPr>
          <w:fldChar w:fldCharType="end"/>
        </w:r>
      </w:hyperlink>
    </w:p>
    <w:p w14:paraId="079A867E" w14:textId="77777777" w:rsidR="004B26F3" w:rsidRDefault="004B26F3">
      <w:pPr>
        <w:pStyle w:val="TOC1"/>
        <w:spacing w:after="80"/>
        <w:ind w:left="317" w:hanging="317"/>
        <w:rPr>
          <w:rFonts w:asciiTheme="minorHAnsi" w:eastAsiaTheme="minorEastAsia" w:hAnsiTheme="minorHAnsi"/>
          <w:b w:val="0"/>
          <w:noProof/>
          <w:color w:val="auto"/>
        </w:rPr>
      </w:pPr>
      <w:hyperlink w:anchor="_Toc232862142" w:history="1">
        <w:r w:rsidRPr="00012D9C">
          <w:rPr>
            <w:rStyle w:val="Hyperlink"/>
            <w:noProof/>
          </w:rPr>
          <w:t>2. Claim No. (01): Delayed Supply of Free-Issue Steel Reinforcement by the Employer</w:t>
        </w:r>
        <w:r>
          <w:rPr>
            <w:noProof/>
            <w:webHidden/>
          </w:rPr>
          <w:tab/>
        </w:r>
        <w:r>
          <w:rPr>
            <w:noProof/>
            <w:webHidden/>
          </w:rPr>
          <w:fldChar w:fldCharType="begin"/>
        </w:r>
        <w:r>
          <w:rPr>
            <w:noProof/>
            <w:webHidden/>
          </w:rPr>
          <w:instrText xml:space="preserve"> PAGEREF _Toc232862142 \h </w:instrText>
        </w:r>
        <w:r>
          <w:rPr>
            <w:noProof/>
            <w:webHidden/>
          </w:rPr>
        </w:r>
        <w:r>
          <w:rPr>
            <w:noProof/>
            <w:webHidden/>
          </w:rPr>
          <w:fldChar w:fldCharType="separate"/>
        </w:r>
        <w:r>
          <w:rPr>
            <w:noProof/>
            <w:webHidden/>
          </w:rPr>
          <w:t>8</w:t>
        </w:r>
        <w:r>
          <w:rPr>
            <w:noProof/>
            <w:webHidden/>
          </w:rPr>
          <w:fldChar w:fldCharType="end"/>
        </w:r>
      </w:hyperlink>
    </w:p>
    <w:p w14:paraId="4E263E14" w14:textId="77777777" w:rsidR="004B26F3" w:rsidRDefault="004B26F3">
      <w:pPr>
        <w:pStyle w:val="TOC2"/>
        <w:rPr>
          <w:rFonts w:asciiTheme="minorHAnsi" w:eastAsiaTheme="minorEastAsia" w:hAnsiTheme="minorHAnsi"/>
          <w:noProof/>
          <w:color w:val="auto"/>
          <w:sz w:val="24"/>
        </w:rPr>
      </w:pPr>
      <w:hyperlink w:anchor="_Toc232862143" w:history="1">
        <w:r w:rsidRPr="00012D9C">
          <w:rPr>
            <w:rStyle w:val="Hyperlink"/>
            <w:noProof/>
          </w:rPr>
          <w:t>2.1 Executive Summary</w:t>
        </w:r>
        <w:r>
          <w:rPr>
            <w:noProof/>
            <w:webHidden/>
          </w:rPr>
          <w:tab/>
        </w:r>
        <w:r>
          <w:rPr>
            <w:noProof/>
            <w:webHidden/>
          </w:rPr>
          <w:fldChar w:fldCharType="begin"/>
        </w:r>
        <w:r>
          <w:rPr>
            <w:noProof/>
            <w:webHidden/>
          </w:rPr>
          <w:instrText xml:space="preserve"> PAGEREF _Toc232862143 \h </w:instrText>
        </w:r>
        <w:r>
          <w:rPr>
            <w:noProof/>
            <w:webHidden/>
          </w:rPr>
        </w:r>
        <w:r>
          <w:rPr>
            <w:noProof/>
            <w:webHidden/>
          </w:rPr>
          <w:fldChar w:fldCharType="separate"/>
        </w:r>
        <w:r>
          <w:rPr>
            <w:noProof/>
            <w:webHidden/>
          </w:rPr>
          <w:t>8</w:t>
        </w:r>
        <w:r>
          <w:rPr>
            <w:noProof/>
            <w:webHidden/>
          </w:rPr>
          <w:fldChar w:fldCharType="end"/>
        </w:r>
      </w:hyperlink>
    </w:p>
    <w:p w14:paraId="2C2868D9" w14:textId="77777777" w:rsidR="004B26F3" w:rsidRDefault="004B26F3">
      <w:pPr>
        <w:pStyle w:val="TOC2"/>
        <w:rPr>
          <w:rFonts w:asciiTheme="minorHAnsi" w:eastAsiaTheme="minorEastAsia" w:hAnsiTheme="minorHAnsi"/>
          <w:noProof/>
          <w:color w:val="auto"/>
          <w:sz w:val="24"/>
        </w:rPr>
      </w:pPr>
      <w:hyperlink w:anchor="_Toc232862144" w:history="1">
        <w:r w:rsidRPr="00012D9C">
          <w:rPr>
            <w:rStyle w:val="Hyperlink"/>
            <w:noProof/>
          </w:rPr>
          <w:t>2.2 Contractual Basis</w:t>
        </w:r>
        <w:r>
          <w:rPr>
            <w:noProof/>
            <w:webHidden/>
          </w:rPr>
          <w:tab/>
        </w:r>
        <w:r>
          <w:rPr>
            <w:noProof/>
            <w:webHidden/>
          </w:rPr>
          <w:fldChar w:fldCharType="begin"/>
        </w:r>
        <w:r>
          <w:rPr>
            <w:noProof/>
            <w:webHidden/>
          </w:rPr>
          <w:instrText xml:space="preserve"> PAGEREF _Toc232862144 \h </w:instrText>
        </w:r>
        <w:r>
          <w:rPr>
            <w:noProof/>
            <w:webHidden/>
          </w:rPr>
        </w:r>
        <w:r>
          <w:rPr>
            <w:noProof/>
            <w:webHidden/>
          </w:rPr>
          <w:fldChar w:fldCharType="separate"/>
        </w:r>
        <w:r>
          <w:rPr>
            <w:noProof/>
            <w:webHidden/>
          </w:rPr>
          <w:t>8</w:t>
        </w:r>
        <w:r>
          <w:rPr>
            <w:noProof/>
            <w:webHidden/>
          </w:rPr>
          <w:fldChar w:fldCharType="end"/>
        </w:r>
      </w:hyperlink>
    </w:p>
    <w:p w14:paraId="254B0FAC" w14:textId="77777777" w:rsidR="004B26F3" w:rsidRDefault="004B26F3">
      <w:pPr>
        <w:pStyle w:val="TOC2"/>
        <w:rPr>
          <w:rFonts w:asciiTheme="minorHAnsi" w:eastAsiaTheme="minorEastAsia" w:hAnsiTheme="minorHAnsi"/>
          <w:noProof/>
          <w:color w:val="auto"/>
          <w:sz w:val="24"/>
        </w:rPr>
      </w:pPr>
      <w:hyperlink w:anchor="_Toc232862145" w:history="1">
        <w:r w:rsidRPr="00012D9C">
          <w:rPr>
            <w:rStyle w:val="Hyperlink"/>
            <w:noProof/>
          </w:rPr>
          <w:t>2.3 Factual Background</w:t>
        </w:r>
        <w:r>
          <w:rPr>
            <w:noProof/>
            <w:webHidden/>
          </w:rPr>
          <w:tab/>
        </w:r>
        <w:r>
          <w:rPr>
            <w:noProof/>
            <w:webHidden/>
          </w:rPr>
          <w:fldChar w:fldCharType="begin"/>
        </w:r>
        <w:r>
          <w:rPr>
            <w:noProof/>
            <w:webHidden/>
          </w:rPr>
          <w:instrText xml:space="preserve"> PAGEREF _Toc232862145 \h </w:instrText>
        </w:r>
        <w:r>
          <w:rPr>
            <w:noProof/>
            <w:webHidden/>
          </w:rPr>
        </w:r>
        <w:r>
          <w:rPr>
            <w:noProof/>
            <w:webHidden/>
          </w:rPr>
          <w:fldChar w:fldCharType="separate"/>
        </w:r>
        <w:r>
          <w:rPr>
            <w:noProof/>
            <w:webHidden/>
          </w:rPr>
          <w:t>9</w:t>
        </w:r>
        <w:r>
          <w:rPr>
            <w:noProof/>
            <w:webHidden/>
          </w:rPr>
          <w:fldChar w:fldCharType="end"/>
        </w:r>
      </w:hyperlink>
    </w:p>
    <w:p w14:paraId="4BA4EDDC" w14:textId="77777777" w:rsidR="004B26F3" w:rsidRDefault="004B26F3">
      <w:pPr>
        <w:pStyle w:val="TOC2"/>
        <w:rPr>
          <w:rFonts w:asciiTheme="minorHAnsi" w:eastAsiaTheme="minorEastAsia" w:hAnsiTheme="minorHAnsi"/>
          <w:noProof/>
          <w:color w:val="auto"/>
          <w:sz w:val="24"/>
        </w:rPr>
      </w:pPr>
      <w:hyperlink w:anchor="_Toc232862146" w:history="1">
        <w:r w:rsidRPr="00012D9C">
          <w:rPr>
            <w:rStyle w:val="Hyperlink"/>
            <w:noProof/>
          </w:rPr>
          <w:t>2.4 Entitlement</w:t>
        </w:r>
        <w:r>
          <w:rPr>
            <w:noProof/>
            <w:webHidden/>
          </w:rPr>
          <w:tab/>
        </w:r>
        <w:r>
          <w:rPr>
            <w:noProof/>
            <w:webHidden/>
          </w:rPr>
          <w:fldChar w:fldCharType="begin"/>
        </w:r>
        <w:r>
          <w:rPr>
            <w:noProof/>
            <w:webHidden/>
          </w:rPr>
          <w:instrText xml:space="preserve"> PAGEREF _Toc232862146 \h </w:instrText>
        </w:r>
        <w:r>
          <w:rPr>
            <w:noProof/>
            <w:webHidden/>
          </w:rPr>
        </w:r>
        <w:r>
          <w:rPr>
            <w:noProof/>
            <w:webHidden/>
          </w:rPr>
          <w:fldChar w:fldCharType="separate"/>
        </w:r>
        <w:r>
          <w:rPr>
            <w:noProof/>
            <w:webHidden/>
          </w:rPr>
          <w:t>10</w:t>
        </w:r>
        <w:r>
          <w:rPr>
            <w:noProof/>
            <w:webHidden/>
          </w:rPr>
          <w:fldChar w:fldCharType="end"/>
        </w:r>
      </w:hyperlink>
    </w:p>
    <w:p w14:paraId="1145E97E" w14:textId="77777777" w:rsidR="004B26F3" w:rsidRDefault="004B26F3">
      <w:pPr>
        <w:pStyle w:val="TOC2"/>
        <w:rPr>
          <w:rFonts w:asciiTheme="minorHAnsi" w:eastAsiaTheme="minorEastAsia" w:hAnsiTheme="minorHAnsi"/>
          <w:noProof/>
          <w:color w:val="auto"/>
          <w:sz w:val="24"/>
        </w:rPr>
      </w:pPr>
      <w:hyperlink w:anchor="_Toc232862147" w:history="1">
        <w:r w:rsidRPr="00012D9C">
          <w:rPr>
            <w:rStyle w:val="Hyperlink"/>
            <w:noProof/>
          </w:rPr>
          <w:t>2.5 Steel Analysis Data</w:t>
        </w:r>
        <w:r>
          <w:rPr>
            <w:noProof/>
            <w:webHidden/>
          </w:rPr>
          <w:tab/>
        </w:r>
        <w:r>
          <w:rPr>
            <w:noProof/>
            <w:webHidden/>
          </w:rPr>
          <w:fldChar w:fldCharType="begin"/>
        </w:r>
        <w:r>
          <w:rPr>
            <w:noProof/>
            <w:webHidden/>
          </w:rPr>
          <w:instrText xml:space="preserve"> PAGEREF _Toc232862147 \h </w:instrText>
        </w:r>
        <w:r>
          <w:rPr>
            <w:noProof/>
            <w:webHidden/>
          </w:rPr>
        </w:r>
        <w:r>
          <w:rPr>
            <w:noProof/>
            <w:webHidden/>
          </w:rPr>
          <w:fldChar w:fldCharType="separate"/>
        </w:r>
        <w:r>
          <w:rPr>
            <w:noProof/>
            <w:webHidden/>
          </w:rPr>
          <w:t>10</w:t>
        </w:r>
        <w:r>
          <w:rPr>
            <w:noProof/>
            <w:webHidden/>
          </w:rPr>
          <w:fldChar w:fldCharType="end"/>
        </w:r>
      </w:hyperlink>
    </w:p>
    <w:p w14:paraId="421B2EB6" w14:textId="77777777" w:rsidR="004B26F3" w:rsidRDefault="004B26F3">
      <w:pPr>
        <w:pStyle w:val="TOC3"/>
        <w:keepNext/>
        <w:rPr>
          <w:rFonts w:asciiTheme="minorHAnsi" w:eastAsiaTheme="minorEastAsia" w:hAnsiTheme="minorHAnsi"/>
          <w:noProof/>
          <w:color w:val="auto"/>
          <w:sz w:val="24"/>
        </w:rPr>
      </w:pPr>
      <w:hyperlink w:anchor="_Toc232862148" w:history="1">
        <w:r w:rsidRPr="00012D9C">
          <w:rPr>
            <w:rStyle w:val="Hyperlink"/>
            <w:noProof/>
          </w:rPr>
          <w:t>Table 1: Master Activity Steel Analysis</w:t>
        </w:r>
        <w:r>
          <w:rPr>
            <w:noProof/>
            <w:webHidden/>
          </w:rPr>
          <w:tab/>
        </w:r>
        <w:r>
          <w:rPr>
            <w:noProof/>
            <w:webHidden/>
          </w:rPr>
          <w:fldChar w:fldCharType="begin"/>
        </w:r>
        <w:r>
          <w:rPr>
            <w:noProof/>
            <w:webHidden/>
          </w:rPr>
          <w:instrText xml:space="preserve"> PAGEREF _Toc232862148 \h </w:instrText>
        </w:r>
        <w:r>
          <w:rPr>
            <w:noProof/>
            <w:webHidden/>
          </w:rPr>
        </w:r>
        <w:r>
          <w:rPr>
            <w:noProof/>
            <w:webHidden/>
          </w:rPr>
          <w:fldChar w:fldCharType="separate"/>
        </w:r>
        <w:r>
          <w:rPr>
            <w:noProof/>
            <w:webHidden/>
          </w:rPr>
          <w:t>10</w:t>
        </w:r>
        <w:r>
          <w:rPr>
            <w:noProof/>
            <w:webHidden/>
          </w:rPr>
          <w:fldChar w:fldCharType="end"/>
        </w:r>
      </w:hyperlink>
    </w:p>
    <w:p w14:paraId="27DBCED7" w14:textId="77777777" w:rsidR="004B26F3" w:rsidRDefault="004B26F3">
      <w:pPr>
        <w:pStyle w:val="TOC3"/>
        <w:keepNext/>
        <w:rPr>
          <w:rFonts w:asciiTheme="minorHAnsi" w:eastAsiaTheme="minorEastAsia" w:hAnsiTheme="minorHAnsi"/>
          <w:noProof/>
          <w:color w:val="auto"/>
          <w:sz w:val="24"/>
        </w:rPr>
      </w:pPr>
      <w:hyperlink w:anchor="_Toc232862149" w:history="1">
        <w:r w:rsidRPr="00012D9C">
          <w:rPr>
            <w:rStyle w:val="Hyperlink"/>
            <w:noProof/>
          </w:rPr>
          <w:t>Table 2: Employer Steel Supply at Site</w:t>
        </w:r>
        <w:r>
          <w:rPr>
            <w:noProof/>
            <w:webHidden/>
          </w:rPr>
          <w:tab/>
        </w:r>
        <w:r>
          <w:rPr>
            <w:noProof/>
            <w:webHidden/>
          </w:rPr>
          <w:fldChar w:fldCharType="begin"/>
        </w:r>
        <w:r>
          <w:rPr>
            <w:noProof/>
            <w:webHidden/>
          </w:rPr>
          <w:instrText xml:space="preserve"> PAGEREF _Toc232862149 \h </w:instrText>
        </w:r>
        <w:r>
          <w:rPr>
            <w:noProof/>
            <w:webHidden/>
          </w:rPr>
        </w:r>
        <w:r>
          <w:rPr>
            <w:noProof/>
            <w:webHidden/>
          </w:rPr>
          <w:fldChar w:fldCharType="separate"/>
        </w:r>
        <w:r>
          <w:rPr>
            <w:noProof/>
            <w:webHidden/>
          </w:rPr>
          <w:t>11</w:t>
        </w:r>
        <w:r>
          <w:rPr>
            <w:noProof/>
            <w:webHidden/>
          </w:rPr>
          <w:fldChar w:fldCharType="end"/>
        </w:r>
      </w:hyperlink>
    </w:p>
    <w:p w14:paraId="369AD5F6" w14:textId="77777777" w:rsidR="004B26F3" w:rsidRDefault="004B26F3">
      <w:pPr>
        <w:pStyle w:val="TOC3"/>
        <w:keepNext/>
        <w:rPr>
          <w:rFonts w:asciiTheme="minorHAnsi" w:eastAsiaTheme="minorEastAsia" w:hAnsiTheme="minorHAnsi"/>
          <w:noProof/>
          <w:color w:val="auto"/>
          <w:sz w:val="24"/>
        </w:rPr>
      </w:pPr>
      <w:hyperlink w:anchor="_Toc232862150" w:history="1">
        <w:r w:rsidRPr="00012D9C">
          <w:rPr>
            <w:rStyle w:val="Hyperlink"/>
            <w:noProof/>
          </w:rPr>
          <w:t>Table 3: P6 Activity Export</w:t>
        </w:r>
        <w:r>
          <w:rPr>
            <w:noProof/>
            <w:webHidden/>
          </w:rPr>
          <w:tab/>
        </w:r>
        <w:r>
          <w:rPr>
            <w:noProof/>
            <w:webHidden/>
          </w:rPr>
          <w:fldChar w:fldCharType="begin"/>
        </w:r>
        <w:r>
          <w:rPr>
            <w:noProof/>
            <w:webHidden/>
          </w:rPr>
          <w:instrText xml:space="preserve"> PAGEREF _Toc232862150 \h </w:instrText>
        </w:r>
        <w:r>
          <w:rPr>
            <w:noProof/>
            <w:webHidden/>
          </w:rPr>
        </w:r>
        <w:r>
          <w:rPr>
            <w:noProof/>
            <w:webHidden/>
          </w:rPr>
          <w:fldChar w:fldCharType="separate"/>
        </w:r>
        <w:r>
          <w:rPr>
            <w:noProof/>
            <w:webHidden/>
          </w:rPr>
          <w:t>12</w:t>
        </w:r>
        <w:r>
          <w:rPr>
            <w:noProof/>
            <w:webHidden/>
          </w:rPr>
          <w:fldChar w:fldCharType="end"/>
        </w:r>
      </w:hyperlink>
    </w:p>
    <w:p w14:paraId="6D0F1F9F" w14:textId="77777777" w:rsidR="004B26F3" w:rsidRDefault="004B26F3">
      <w:pPr>
        <w:pStyle w:val="TOC3"/>
        <w:keepNext/>
        <w:rPr>
          <w:rFonts w:asciiTheme="minorHAnsi" w:eastAsiaTheme="minorEastAsia" w:hAnsiTheme="minorHAnsi"/>
          <w:noProof/>
          <w:color w:val="auto"/>
          <w:sz w:val="24"/>
        </w:rPr>
      </w:pPr>
      <w:hyperlink w:anchor="_Toc232862151" w:history="1">
        <w:r w:rsidRPr="00012D9C">
          <w:rPr>
            <w:rStyle w:val="Hyperlink"/>
            <w:noProof/>
          </w:rPr>
          <w:t>Table 4: Activity Relationships</w:t>
        </w:r>
        <w:r>
          <w:rPr>
            <w:noProof/>
            <w:webHidden/>
          </w:rPr>
          <w:tab/>
        </w:r>
        <w:r>
          <w:rPr>
            <w:noProof/>
            <w:webHidden/>
          </w:rPr>
          <w:fldChar w:fldCharType="begin"/>
        </w:r>
        <w:r>
          <w:rPr>
            <w:noProof/>
            <w:webHidden/>
          </w:rPr>
          <w:instrText xml:space="preserve"> PAGEREF _Toc232862151 \h </w:instrText>
        </w:r>
        <w:r>
          <w:rPr>
            <w:noProof/>
            <w:webHidden/>
          </w:rPr>
        </w:r>
        <w:r>
          <w:rPr>
            <w:noProof/>
            <w:webHidden/>
          </w:rPr>
          <w:fldChar w:fldCharType="separate"/>
        </w:r>
        <w:r>
          <w:rPr>
            <w:noProof/>
            <w:webHidden/>
          </w:rPr>
          <w:t>152</w:t>
        </w:r>
        <w:r>
          <w:rPr>
            <w:noProof/>
            <w:webHidden/>
          </w:rPr>
          <w:fldChar w:fldCharType="end"/>
        </w:r>
      </w:hyperlink>
    </w:p>
    <w:p w14:paraId="783D0E1F" w14:textId="77777777" w:rsidR="004B26F3" w:rsidRDefault="004B26F3">
      <w:pPr>
        <w:pStyle w:val="TOC3"/>
        <w:keepNext/>
        <w:rPr>
          <w:rFonts w:asciiTheme="minorHAnsi" w:eastAsiaTheme="minorEastAsia" w:hAnsiTheme="minorHAnsi"/>
          <w:noProof/>
          <w:color w:val="auto"/>
          <w:sz w:val="24"/>
        </w:rPr>
      </w:pPr>
      <w:hyperlink w:anchor="_Toc232862152" w:history="1">
        <w:r w:rsidRPr="00012D9C">
          <w:rPr>
            <w:rStyle w:val="Hyperlink"/>
            <w:noProof/>
          </w:rPr>
          <w:t>Table 5: Fragment Network</w:t>
        </w:r>
        <w:r>
          <w:rPr>
            <w:noProof/>
            <w:webHidden/>
          </w:rPr>
          <w:tab/>
        </w:r>
        <w:r>
          <w:rPr>
            <w:noProof/>
            <w:webHidden/>
          </w:rPr>
          <w:fldChar w:fldCharType="begin"/>
        </w:r>
        <w:r>
          <w:rPr>
            <w:noProof/>
            <w:webHidden/>
          </w:rPr>
          <w:instrText xml:space="preserve"> PAGEREF _Toc232862152 \h </w:instrText>
        </w:r>
        <w:r>
          <w:rPr>
            <w:noProof/>
            <w:webHidden/>
          </w:rPr>
        </w:r>
        <w:r>
          <w:rPr>
            <w:noProof/>
            <w:webHidden/>
          </w:rPr>
          <w:fldChar w:fldCharType="separate"/>
        </w:r>
        <w:r>
          <w:rPr>
            <w:noProof/>
            <w:webHidden/>
          </w:rPr>
          <w:t>192</w:t>
        </w:r>
        <w:r>
          <w:rPr>
            <w:noProof/>
            <w:webHidden/>
          </w:rPr>
          <w:fldChar w:fldCharType="end"/>
        </w:r>
      </w:hyperlink>
    </w:p>
    <w:p w14:paraId="5953A2BD" w14:textId="77777777" w:rsidR="004B26F3" w:rsidRDefault="004B26F3">
      <w:pPr>
        <w:pStyle w:val="TOC1"/>
        <w:spacing w:after="80"/>
        <w:ind w:left="317" w:hanging="317"/>
        <w:rPr>
          <w:rFonts w:asciiTheme="minorHAnsi" w:eastAsiaTheme="minorEastAsia" w:hAnsiTheme="minorHAnsi"/>
          <w:b w:val="0"/>
          <w:noProof/>
          <w:color w:val="auto"/>
        </w:rPr>
      </w:pPr>
      <w:hyperlink w:anchor="_Toc232862153" w:history="1">
        <w:r w:rsidRPr="00012D9C">
          <w:rPr>
            <w:rStyle w:val="Hyperlink"/>
            <w:noProof/>
          </w:rPr>
          <w:t>3. Claim No. (02): Change in Issued for Construction (IFC) Drawing Packages</w:t>
        </w:r>
        <w:r>
          <w:rPr>
            <w:noProof/>
            <w:webHidden/>
          </w:rPr>
          <w:tab/>
        </w:r>
        <w:r>
          <w:rPr>
            <w:noProof/>
            <w:webHidden/>
          </w:rPr>
          <w:fldChar w:fldCharType="begin"/>
        </w:r>
        <w:r>
          <w:rPr>
            <w:noProof/>
            <w:webHidden/>
          </w:rPr>
          <w:instrText xml:space="preserve"> PAGEREF _Toc232862153 \h </w:instrText>
        </w:r>
        <w:r>
          <w:rPr>
            <w:noProof/>
            <w:webHidden/>
          </w:rPr>
        </w:r>
        <w:r>
          <w:rPr>
            <w:noProof/>
            <w:webHidden/>
          </w:rPr>
          <w:fldChar w:fldCharType="separate"/>
        </w:r>
        <w:r>
          <w:rPr>
            <w:noProof/>
            <w:webHidden/>
          </w:rPr>
          <w:t>193</w:t>
        </w:r>
        <w:r>
          <w:rPr>
            <w:noProof/>
            <w:webHidden/>
          </w:rPr>
          <w:fldChar w:fldCharType="end"/>
        </w:r>
      </w:hyperlink>
    </w:p>
    <w:p w14:paraId="789700A7" w14:textId="77777777" w:rsidR="004B26F3" w:rsidRDefault="004B26F3">
      <w:pPr>
        <w:pStyle w:val="TOC2"/>
        <w:rPr>
          <w:rFonts w:asciiTheme="minorHAnsi" w:eastAsiaTheme="minorEastAsia" w:hAnsiTheme="minorHAnsi"/>
          <w:noProof/>
          <w:color w:val="auto"/>
          <w:sz w:val="24"/>
        </w:rPr>
      </w:pPr>
      <w:hyperlink w:anchor="_Toc232862154" w:history="1">
        <w:r w:rsidRPr="00012D9C">
          <w:rPr>
            <w:rStyle w:val="Hyperlink"/>
            <w:noProof/>
          </w:rPr>
          <w:t>3.1 Executive Summary</w:t>
        </w:r>
        <w:r>
          <w:rPr>
            <w:noProof/>
            <w:webHidden/>
          </w:rPr>
          <w:tab/>
        </w:r>
        <w:r>
          <w:rPr>
            <w:noProof/>
            <w:webHidden/>
          </w:rPr>
          <w:fldChar w:fldCharType="begin"/>
        </w:r>
        <w:r>
          <w:rPr>
            <w:noProof/>
            <w:webHidden/>
          </w:rPr>
          <w:instrText xml:space="preserve"> PAGEREF _Toc232862154 \h </w:instrText>
        </w:r>
        <w:r>
          <w:rPr>
            <w:noProof/>
            <w:webHidden/>
          </w:rPr>
        </w:r>
        <w:r>
          <w:rPr>
            <w:noProof/>
            <w:webHidden/>
          </w:rPr>
          <w:fldChar w:fldCharType="separate"/>
        </w:r>
        <w:r>
          <w:rPr>
            <w:noProof/>
            <w:webHidden/>
          </w:rPr>
          <w:t>193</w:t>
        </w:r>
        <w:r>
          <w:rPr>
            <w:noProof/>
            <w:webHidden/>
          </w:rPr>
          <w:fldChar w:fldCharType="end"/>
        </w:r>
      </w:hyperlink>
    </w:p>
    <w:p w14:paraId="5400F842" w14:textId="77777777" w:rsidR="004B26F3" w:rsidRDefault="004B26F3">
      <w:pPr>
        <w:pStyle w:val="TOC2"/>
        <w:rPr>
          <w:rFonts w:asciiTheme="minorHAnsi" w:eastAsiaTheme="minorEastAsia" w:hAnsiTheme="minorHAnsi"/>
          <w:noProof/>
          <w:color w:val="auto"/>
          <w:sz w:val="24"/>
        </w:rPr>
      </w:pPr>
      <w:hyperlink w:anchor="_Toc232862155" w:history="1">
        <w:r w:rsidRPr="00012D9C">
          <w:rPr>
            <w:rStyle w:val="Hyperlink"/>
            <w:noProof/>
          </w:rPr>
          <w:t>3.2 Contractual Basis</w:t>
        </w:r>
        <w:r>
          <w:rPr>
            <w:noProof/>
            <w:webHidden/>
          </w:rPr>
          <w:tab/>
        </w:r>
        <w:r>
          <w:rPr>
            <w:noProof/>
            <w:webHidden/>
          </w:rPr>
          <w:fldChar w:fldCharType="begin"/>
        </w:r>
        <w:r>
          <w:rPr>
            <w:noProof/>
            <w:webHidden/>
          </w:rPr>
          <w:instrText xml:space="preserve"> PAGEREF _Toc232862155 \h </w:instrText>
        </w:r>
        <w:r>
          <w:rPr>
            <w:noProof/>
            <w:webHidden/>
          </w:rPr>
        </w:r>
        <w:r>
          <w:rPr>
            <w:noProof/>
            <w:webHidden/>
          </w:rPr>
          <w:fldChar w:fldCharType="separate"/>
        </w:r>
        <w:r>
          <w:rPr>
            <w:noProof/>
            <w:webHidden/>
          </w:rPr>
          <w:t>193</w:t>
        </w:r>
        <w:r>
          <w:rPr>
            <w:noProof/>
            <w:webHidden/>
          </w:rPr>
          <w:fldChar w:fldCharType="end"/>
        </w:r>
      </w:hyperlink>
    </w:p>
    <w:p w14:paraId="4440E3E7" w14:textId="77777777" w:rsidR="004B26F3" w:rsidRDefault="004B26F3">
      <w:pPr>
        <w:pStyle w:val="TOC2"/>
        <w:rPr>
          <w:rFonts w:asciiTheme="minorHAnsi" w:eastAsiaTheme="minorEastAsia" w:hAnsiTheme="minorHAnsi"/>
          <w:noProof/>
          <w:color w:val="auto"/>
          <w:sz w:val="24"/>
        </w:rPr>
      </w:pPr>
      <w:hyperlink w:anchor="_Toc232862156" w:history="1">
        <w:r w:rsidRPr="00012D9C">
          <w:rPr>
            <w:rStyle w:val="Hyperlink"/>
            <w:noProof/>
          </w:rPr>
          <w:t>3.3 Factual Background</w:t>
        </w:r>
        <w:r>
          <w:rPr>
            <w:noProof/>
            <w:webHidden/>
          </w:rPr>
          <w:tab/>
        </w:r>
        <w:r>
          <w:rPr>
            <w:noProof/>
            <w:webHidden/>
          </w:rPr>
          <w:fldChar w:fldCharType="begin"/>
        </w:r>
        <w:r>
          <w:rPr>
            <w:noProof/>
            <w:webHidden/>
          </w:rPr>
          <w:instrText xml:space="preserve"> PAGEREF _Toc232862156 \h </w:instrText>
        </w:r>
        <w:r>
          <w:rPr>
            <w:noProof/>
            <w:webHidden/>
          </w:rPr>
        </w:r>
        <w:r>
          <w:rPr>
            <w:noProof/>
            <w:webHidden/>
          </w:rPr>
          <w:fldChar w:fldCharType="separate"/>
        </w:r>
        <w:r>
          <w:rPr>
            <w:noProof/>
            <w:webHidden/>
          </w:rPr>
          <w:t>193</w:t>
        </w:r>
        <w:r>
          <w:rPr>
            <w:noProof/>
            <w:webHidden/>
          </w:rPr>
          <w:fldChar w:fldCharType="end"/>
        </w:r>
      </w:hyperlink>
    </w:p>
    <w:p w14:paraId="0873EC4A" w14:textId="77777777" w:rsidR="004B26F3" w:rsidRDefault="004B26F3">
      <w:pPr>
        <w:pStyle w:val="TOC2"/>
        <w:rPr>
          <w:rFonts w:asciiTheme="minorHAnsi" w:eastAsiaTheme="minorEastAsia" w:hAnsiTheme="minorHAnsi"/>
          <w:noProof/>
          <w:color w:val="auto"/>
          <w:sz w:val="24"/>
        </w:rPr>
      </w:pPr>
      <w:hyperlink w:anchor="_Toc232862157" w:history="1">
        <w:r w:rsidRPr="00012D9C">
          <w:rPr>
            <w:rStyle w:val="Hyperlink"/>
            <w:noProof/>
          </w:rPr>
          <w:t>3.4 Entitlement</w:t>
        </w:r>
        <w:r>
          <w:rPr>
            <w:noProof/>
            <w:webHidden/>
          </w:rPr>
          <w:tab/>
        </w:r>
        <w:r>
          <w:rPr>
            <w:noProof/>
            <w:webHidden/>
          </w:rPr>
          <w:fldChar w:fldCharType="begin"/>
        </w:r>
        <w:r>
          <w:rPr>
            <w:noProof/>
            <w:webHidden/>
          </w:rPr>
          <w:instrText xml:space="preserve"> PAGEREF _Toc232862157 \h </w:instrText>
        </w:r>
        <w:r>
          <w:rPr>
            <w:noProof/>
            <w:webHidden/>
          </w:rPr>
        </w:r>
        <w:r>
          <w:rPr>
            <w:noProof/>
            <w:webHidden/>
          </w:rPr>
          <w:fldChar w:fldCharType="separate"/>
        </w:r>
        <w:r>
          <w:rPr>
            <w:noProof/>
            <w:webHidden/>
          </w:rPr>
          <w:t>194</w:t>
        </w:r>
        <w:r>
          <w:rPr>
            <w:noProof/>
            <w:webHidden/>
          </w:rPr>
          <w:fldChar w:fldCharType="end"/>
        </w:r>
      </w:hyperlink>
    </w:p>
    <w:p w14:paraId="623C7E6A" w14:textId="77777777" w:rsidR="004B26F3" w:rsidRDefault="004B26F3">
      <w:pPr>
        <w:pStyle w:val="TOC2"/>
        <w:rPr>
          <w:rFonts w:asciiTheme="minorHAnsi" w:eastAsiaTheme="minorEastAsia" w:hAnsiTheme="minorHAnsi"/>
          <w:noProof/>
          <w:color w:val="auto"/>
          <w:sz w:val="24"/>
        </w:rPr>
      </w:pPr>
      <w:hyperlink w:anchor="_Toc232862158" w:history="1">
        <w:r w:rsidRPr="00012D9C">
          <w:rPr>
            <w:rStyle w:val="Hyperlink"/>
            <w:noProof/>
          </w:rPr>
          <w:t>3.5 IFC Analysis Data</w:t>
        </w:r>
        <w:r>
          <w:rPr>
            <w:noProof/>
            <w:webHidden/>
          </w:rPr>
          <w:tab/>
        </w:r>
        <w:r>
          <w:rPr>
            <w:noProof/>
            <w:webHidden/>
          </w:rPr>
          <w:fldChar w:fldCharType="begin"/>
        </w:r>
        <w:r>
          <w:rPr>
            <w:noProof/>
            <w:webHidden/>
          </w:rPr>
          <w:instrText xml:space="preserve"> PAGEREF _Toc232862158 \h </w:instrText>
        </w:r>
        <w:r>
          <w:rPr>
            <w:noProof/>
            <w:webHidden/>
          </w:rPr>
        </w:r>
        <w:r>
          <w:rPr>
            <w:noProof/>
            <w:webHidden/>
          </w:rPr>
          <w:fldChar w:fldCharType="separate"/>
        </w:r>
        <w:r>
          <w:rPr>
            <w:noProof/>
            <w:webHidden/>
          </w:rPr>
          <w:t>195</w:t>
        </w:r>
        <w:r>
          <w:rPr>
            <w:noProof/>
            <w:webHidden/>
          </w:rPr>
          <w:fldChar w:fldCharType="end"/>
        </w:r>
      </w:hyperlink>
    </w:p>
    <w:p w14:paraId="45CA96CD" w14:textId="77777777" w:rsidR="004B26F3" w:rsidRDefault="004B26F3">
      <w:pPr>
        <w:pStyle w:val="TOC3"/>
        <w:keepNext/>
        <w:rPr>
          <w:rFonts w:asciiTheme="minorHAnsi" w:eastAsiaTheme="minorEastAsia" w:hAnsiTheme="minorHAnsi"/>
          <w:noProof/>
          <w:color w:val="auto"/>
          <w:sz w:val="24"/>
        </w:rPr>
      </w:pPr>
      <w:hyperlink w:anchor="_Toc232862159" w:history="1">
        <w:r w:rsidRPr="00012D9C">
          <w:rPr>
            <w:rStyle w:val="Hyperlink"/>
            <w:noProof/>
          </w:rPr>
          <w:t>Table 1: Master Activity Steel Analysis</w:t>
        </w:r>
        <w:r>
          <w:rPr>
            <w:noProof/>
            <w:webHidden/>
          </w:rPr>
          <w:tab/>
        </w:r>
        <w:r>
          <w:rPr>
            <w:noProof/>
            <w:webHidden/>
          </w:rPr>
          <w:fldChar w:fldCharType="begin"/>
        </w:r>
        <w:r>
          <w:rPr>
            <w:noProof/>
            <w:webHidden/>
          </w:rPr>
          <w:instrText xml:space="preserve"> PAGEREF _Toc232862159 \h </w:instrText>
        </w:r>
        <w:r>
          <w:rPr>
            <w:noProof/>
            <w:webHidden/>
          </w:rPr>
        </w:r>
        <w:r>
          <w:rPr>
            <w:noProof/>
            <w:webHidden/>
          </w:rPr>
          <w:fldChar w:fldCharType="separate"/>
        </w:r>
        <w:r>
          <w:rPr>
            <w:noProof/>
            <w:webHidden/>
          </w:rPr>
          <w:t>195</w:t>
        </w:r>
        <w:r>
          <w:rPr>
            <w:noProof/>
            <w:webHidden/>
          </w:rPr>
          <w:fldChar w:fldCharType="end"/>
        </w:r>
      </w:hyperlink>
    </w:p>
    <w:p w14:paraId="08081EB4" w14:textId="77777777" w:rsidR="004B26F3" w:rsidRDefault="004B26F3">
      <w:pPr>
        <w:pStyle w:val="TOC1"/>
        <w:spacing w:after="80"/>
        <w:ind w:left="317" w:hanging="317"/>
        <w:rPr>
          <w:rFonts w:asciiTheme="minorHAnsi" w:eastAsiaTheme="minorEastAsia" w:hAnsiTheme="minorHAnsi"/>
          <w:b w:val="0"/>
          <w:noProof/>
          <w:color w:val="auto"/>
        </w:rPr>
      </w:pPr>
      <w:hyperlink w:anchor="_Toc232862160" w:history="1">
        <w:r w:rsidRPr="00012D9C">
          <w:rPr>
            <w:rStyle w:val="Hyperlink"/>
            <w:noProof/>
          </w:rPr>
          <w:t>4. Claim No. (03): Water Leakage in Project Site</w:t>
        </w:r>
        <w:r>
          <w:rPr>
            <w:noProof/>
            <w:webHidden/>
          </w:rPr>
          <w:tab/>
        </w:r>
        <w:r>
          <w:rPr>
            <w:noProof/>
            <w:webHidden/>
          </w:rPr>
          <w:fldChar w:fldCharType="begin"/>
        </w:r>
        <w:r>
          <w:rPr>
            <w:noProof/>
            <w:webHidden/>
          </w:rPr>
          <w:instrText xml:space="preserve"> PAGEREF _Toc232862160 \h </w:instrText>
        </w:r>
        <w:r>
          <w:rPr>
            <w:noProof/>
            <w:webHidden/>
          </w:rPr>
        </w:r>
        <w:r>
          <w:rPr>
            <w:noProof/>
            <w:webHidden/>
          </w:rPr>
          <w:fldChar w:fldCharType="separate"/>
        </w:r>
        <w:r>
          <w:rPr>
            <w:noProof/>
            <w:webHidden/>
          </w:rPr>
          <w:t>197</w:t>
        </w:r>
        <w:r>
          <w:rPr>
            <w:noProof/>
            <w:webHidden/>
          </w:rPr>
          <w:fldChar w:fldCharType="end"/>
        </w:r>
      </w:hyperlink>
    </w:p>
    <w:p w14:paraId="3A8E85E8" w14:textId="77777777" w:rsidR="004B26F3" w:rsidRDefault="004B26F3">
      <w:pPr>
        <w:pStyle w:val="TOC2"/>
        <w:rPr>
          <w:rFonts w:asciiTheme="minorHAnsi" w:eastAsiaTheme="minorEastAsia" w:hAnsiTheme="minorHAnsi"/>
          <w:noProof/>
          <w:color w:val="auto"/>
          <w:sz w:val="24"/>
        </w:rPr>
      </w:pPr>
      <w:hyperlink w:anchor="_Toc232862161" w:history="1">
        <w:r w:rsidRPr="00012D9C">
          <w:rPr>
            <w:rStyle w:val="Hyperlink"/>
            <w:noProof/>
          </w:rPr>
          <w:t>4.1 Executive Summary</w:t>
        </w:r>
        <w:r>
          <w:rPr>
            <w:noProof/>
            <w:webHidden/>
          </w:rPr>
          <w:tab/>
        </w:r>
        <w:r>
          <w:rPr>
            <w:noProof/>
            <w:webHidden/>
          </w:rPr>
          <w:fldChar w:fldCharType="begin"/>
        </w:r>
        <w:r>
          <w:rPr>
            <w:noProof/>
            <w:webHidden/>
          </w:rPr>
          <w:instrText xml:space="preserve"> PAGEREF _Toc232862161 \h </w:instrText>
        </w:r>
        <w:r>
          <w:rPr>
            <w:noProof/>
            <w:webHidden/>
          </w:rPr>
        </w:r>
        <w:r>
          <w:rPr>
            <w:noProof/>
            <w:webHidden/>
          </w:rPr>
          <w:fldChar w:fldCharType="separate"/>
        </w:r>
        <w:r>
          <w:rPr>
            <w:noProof/>
            <w:webHidden/>
          </w:rPr>
          <w:t>197</w:t>
        </w:r>
        <w:r>
          <w:rPr>
            <w:noProof/>
            <w:webHidden/>
          </w:rPr>
          <w:fldChar w:fldCharType="end"/>
        </w:r>
      </w:hyperlink>
    </w:p>
    <w:p w14:paraId="08B3D6B3" w14:textId="77777777" w:rsidR="004B26F3" w:rsidRDefault="004B26F3">
      <w:pPr>
        <w:pStyle w:val="TOC2"/>
        <w:rPr>
          <w:rFonts w:asciiTheme="minorHAnsi" w:eastAsiaTheme="minorEastAsia" w:hAnsiTheme="minorHAnsi"/>
          <w:noProof/>
          <w:color w:val="auto"/>
          <w:sz w:val="24"/>
        </w:rPr>
      </w:pPr>
      <w:hyperlink w:anchor="_Toc232862162" w:history="1">
        <w:r w:rsidRPr="00012D9C">
          <w:rPr>
            <w:rStyle w:val="Hyperlink"/>
            <w:noProof/>
          </w:rPr>
          <w:t>4.2 Contractual Basis</w:t>
        </w:r>
        <w:r>
          <w:rPr>
            <w:noProof/>
            <w:webHidden/>
          </w:rPr>
          <w:tab/>
        </w:r>
        <w:r>
          <w:rPr>
            <w:noProof/>
            <w:webHidden/>
          </w:rPr>
          <w:fldChar w:fldCharType="begin"/>
        </w:r>
        <w:r>
          <w:rPr>
            <w:noProof/>
            <w:webHidden/>
          </w:rPr>
          <w:instrText xml:space="preserve"> PAGEREF _Toc232862162 \h </w:instrText>
        </w:r>
        <w:r>
          <w:rPr>
            <w:noProof/>
            <w:webHidden/>
          </w:rPr>
        </w:r>
        <w:r>
          <w:rPr>
            <w:noProof/>
            <w:webHidden/>
          </w:rPr>
          <w:fldChar w:fldCharType="separate"/>
        </w:r>
        <w:r>
          <w:rPr>
            <w:noProof/>
            <w:webHidden/>
          </w:rPr>
          <w:t>197</w:t>
        </w:r>
        <w:r>
          <w:rPr>
            <w:noProof/>
            <w:webHidden/>
          </w:rPr>
          <w:fldChar w:fldCharType="end"/>
        </w:r>
      </w:hyperlink>
    </w:p>
    <w:p w14:paraId="76403417" w14:textId="77777777" w:rsidR="004B26F3" w:rsidRDefault="004B26F3">
      <w:pPr>
        <w:pStyle w:val="TOC2"/>
        <w:rPr>
          <w:rFonts w:asciiTheme="minorHAnsi" w:eastAsiaTheme="minorEastAsia" w:hAnsiTheme="minorHAnsi"/>
          <w:noProof/>
          <w:color w:val="auto"/>
          <w:sz w:val="24"/>
        </w:rPr>
      </w:pPr>
      <w:hyperlink w:anchor="_Toc232862163" w:history="1">
        <w:r w:rsidRPr="00012D9C">
          <w:rPr>
            <w:rStyle w:val="Hyperlink"/>
            <w:noProof/>
          </w:rPr>
          <w:t>4.3 Factual Background</w:t>
        </w:r>
        <w:r>
          <w:rPr>
            <w:noProof/>
            <w:webHidden/>
          </w:rPr>
          <w:tab/>
        </w:r>
        <w:r>
          <w:rPr>
            <w:noProof/>
            <w:webHidden/>
          </w:rPr>
          <w:fldChar w:fldCharType="begin"/>
        </w:r>
        <w:r>
          <w:rPr>
            <w:noProof/>
            <w:webHidden/>
          </w:rPr>
          <w:instrText xml:space="preserve"> PAGEREF _Toc232862163 \h </w:instrText>
        </w:r>
        <w:r>
          <w:rPr>
            <w:noProof/>
            <w:webHidden/>
          </w:rPr>
        </w:r>
        <w:r>
          <w:rPr>
            <w:noProof/>
            <w:webHidden/>
          </w:rPr>
          <w:fldChar w:fldCharType="separate"/>
        </w:r>
        <w:r>
          <w:rPr>
            <w:noProof/>
            <w:webHidden/>
          </w:rPr>
          <w:t>198</w:t>
        </w:r>
        <w:r>
          <w:rPr>
            <w:noProof/>
            <w:webHidden/>
          </w:rPr>
          <w:fldChar w:fldCharType="end"/>
        </w:r>
      </w:hyperlink>
    </w:p>
    <w:p w14:paraId="181B56DC" w14:textId="77777777" w:rsidR="004B26F3" w:rsidRDefault="004B26F3">
      <w:pPr>
        <w:pStyle w:val="TOC2"/>
        <w:rPr>
          <w:rFonts w:asciiTheme="minorHAnsi" w:eastAsiaTheme="minorEastAsia" w:hAnsiTheme="minorHAnsi"/>
          <w:noProof/>
          <w:color w:val="auto"/>
          <w:sz w:val="24"/>
        </w:rPr>
      </w:pPr>
      <w:hyperlink w:anchor="_Toc232862164" w:history="1">
        <w:r w:rsidRPr="00012D9C">
          <w:rPr>
            <w:rStyle w:val="Hyperlink"/>
            <w:noProof/>
          </w:rPr>
          <w:t>4.4 Entitlement</w:t>
        </w:r>
        <w:r>
          <w:rPr>
            <w:noProof/>
            <w:webHidden/>
          </w:rPr>
          <w:tab/>
        </w:r>
        <w:r>
          <w:rPr>
            <w:noProof/>
            <w:webHidden/>
          </w:rPr>
          <w:fldChar w:fldCharType="begin"/>
        </w:r>
        <w:r>
          <w:rPr>
            <w:noProof/>
            <w:webHidden/>
          </w:rPr>
          <w:instrText xml:space="preserve"> PAGEREF _Toc232862164 \h </w:instrText>
        </w:r>
        <w:r>
          <w:rPr>
            <w:noProof/>
            <w:webHidden/>
          </w:rPr>
        </w:r>
        <w:r>
          <w:rPr>
            <w:noProof/>
            <w:webHidden/>
          </w:rPr>
          <w:fldChar w:fldCharType="separate"/>
        </w:r>
        <w:r>
          <w:rPr>
            <w:noProof/>
            <w:webHidden/>
          </w:rPr>
          <w:t>199</w:t>
        </w:r>
        <w:r>
          <w:rPr>
            <w:noProof/>
            <w:webHidden/>
          </w:rPr>
          <w:fldChar w:fldCharType="end"/>
        </w:r>
      </w:hyperlink>
    </w:p>
    <w:p w14:paraId="6BDFFD2D" w14:textId="77777777" w:rsidR="004B26F3" w:rsidRDefault="004B26F3">
      <w:pPr>
        <w:pStyle w:val="TOC2"/>
        <w:rPr>
          <w:rFonts w:asciiTheme="minorHAnsi" w:eastAsiaTheme="minorEastAsia" w:hAnsiTheme="minorHAnsi"/>
          <w:noProof/>
          <w:color w:val="auto"/>
          <w:sz w:val="24"/>
        </w:rPr>
      </w:pPr>
      <w:hyperlink w:anchor="_Toc232862165" w:history="1">
        <w:r w:rsidRPr="00012D9C">
          <w:rPr>
            <w:rStyle w:val="Hyperlink"/>
            <w:noProof/>
          </w:rPr>
          <w:t>4.5 Delay Analysis</w:t>
        </w:r>
        <w:r>
          <w:rPr>
            <w:noProof/>
            <w:webHidden/>
          </w:rPr>
          <w:tab/>
        </w:r>
        <w:r>
          <w:rPr>
            <w:noProof/>
            <w:webHidden/>
          </w:rPr>
          <w:fldChar w:fldCharType="begin"/>
        </w:r>
        <w:r>
          <w:rPr>
            <w:noProof/>
            <w:webHidden/>
          </w:rPr>
          <w:instrText xml:space="preserve"> PAGEREF _Toc232862165 \h </w:instrText>
        </w:r>
        <w:r>
          <w:rPr>
            <w:noProof/>
            <w:webHidden/>
          </w:rPr>
        </w:r>
        <w:r>
          <w:rPr>
            <w:noProof/>
            <w:webHidden/>
          </w:rPr>
          <w:fldChar w:fldCharType="separate"/>
        </w:r>
        <w:r>
          <w:rPr>
            <w:noProof/>
            <w:webHidden/>
          </w:rPr>
          <w:t>199</w:t>
        </w:r>
        <w:r>
          <w:rPr>
            <w:noProof/>
            <w:webHidden/>
          </w:rPr>
          <w:fldChar w:fldCharType="end"/>
        </w:r>
      </w:hyperlink>
    </w:p>
    <w:p w14:paraId="0B009D97" w14:textId="77777777" w:rsidR="004B26F3" w:rsidRDefault="004B26F3">
      <w:pPr>
        <w:pStyle w:val="TOC1"/>
        <w:spacing w:after="80"/>
        <w:ind w:left="317" w:hanging="317"/>
        <w:rPr>
          <w:rFonts w:asciiTheme="minorHAnsi" w:eastAsiaTheme="minorEastAsia" w:hAnsiTheme="minorHAnsi"/>
          <w:b w:val="0"/>
          <w:noProof/>
          <w:color w:val="auto"/>
        </w:rPr>
      </w:pPr>
      <w:hyperlink w:anchor="_Toc232862166" w:history="1">
        <w:r w:rsidRPr="00012D9C">
          <w:rPr>
            <w:rStyle w:val="Hyperlink"/>
            <w:noProof/>
          </w:rPr>
          <w:t>5. Claim No. (04): Engineer's Delayed Reply to the Contractor's Documents</w:t>
        </w:r>
        <w:r>
          <w:rPr>
            <w:noProof/>
            <w:webHidden/>
          </w:rPr>
          <w:tab/>
        </w:r>
        <w:r>
          <w:rPr>
            <w:noProof/>
            <w:webHidden/>
          </w:rPr>
          <w:fldChar w:fldCharType="begin"/>
        </w:r>
        <w:r>
          <w:rPr>
            <w:noProof/>
            <w:webHidden/>
          </w:rPr>
          <w:instrText xml:space="preserve"> PAGEREF _Toc232862166 \h </w:instrText>
        </w:r>
        <w:r>
          <w:rPr>
            <w:noProof/>
            <w:webHidden/>
          </w:rPr>
        </w:r>
        <w:r>
          <w:rPr>
            <w:noProof/>
            <w:webHidden/>
          </w:rPr>
          <w:fldChar w:fldCharType="separate"/>
        </w:r>
        <w:r>
          <w:rPr>
            <w:noProof/>
            <w:webHidden/>
          </w:rPr>
          <w:t>200</w:t>
        </w:r>
        <w:r>
          <w:rPr>
            <w:noProof/>
            <w:webHidden/>
          </w:rPr>
          <w:fldChar w:fldCharType="end"/>
        </w:r>
      </w:hyperlink>
    </w:p>
    <w:p w14:paraId="31AA4F3F" w14:textId="77777777" w:rsidR="004B26F3" w:rsidRDefault="004B26F3">
      <w:pPr>
        <w:pStyle w:val="TOC2"/>
        <w:rPr>
          <w:rFonts w:asciiTheme="minorHAnsi" w:eastAsiaTheme="minorEastAsia" w:hAnsiTheme="minorHAnsi"/>
          <w:noProof/>
          <w:color w:val="auto"/>
          <w:sz w:val="24"/>
        </w:rPr>
      </w:pPr>
      <w:hyperlink w:anchor="_Toc232862167" w:history="1">
        <w:r w:rsidRPr="00012D9C">
          <w:rPr>
            <w:rStyle w:val="Hyperlink"/>
            <w:noProof/>
          </w:rPr>
          <w:t>5.1 Executive Summary</w:t>
        </w:r>
        <w:r>
          <w:rPr>
            <w:noProof/>
            <w:webHidden/>
          </w:rPr>
          <w:tab/>
        </w:r>
        <w:r>
          <w:rPr>
            <w:noProof/>
            <w:webHidden/>
          </w:rPr>
          <w:fldChar w:fldCharType="begin"/>
        </w:r>
        <w:r>
          <w:rPr>
            <w:noProof/>
            <w:webHidden/>
          </w:rPr>
          <w:instrText xml:space="preserve"> PAGEREF _Toc232862167 \h </w:instrText>
        </w:r>
        <w:r>
          <w:rPr>
            <w:noProof/>
            <w:webHidden/>
          </w:rPr>
        </w:r>
        <w:r>
          <w:rPr>
            <w:noProof/>
            <w:webHidden/>
          </w:rPr>
          <w:fldChar w:fldCharType="separate"/>
        </w:r>
        <w:r>
          <w:rPr>
            <w:noProof/>
            <w:webHidden/>
          </w:rPr>
          <w:t>200</w:t>
        </w:r>
        <w:r>
          <w:rPr>
            <w:noProof/>
            <w:webHidden/>
          </w:rPr>
          <w:fldChar w:fldCharType="end"/>
        </w:r>
      </w:hyperlink>
    </w:p>
    <w:p w14:paraId="6DAEEFDD" w14:textId="77777777" w:rsidR="004B26F3" w:rsidRDefault="004B26F3">
      <w:pPr>
        <w:pStyle w:val="TOC2"/>
        <w:rPr>
          <w:rFonts w:asciiTheme="minorHAnsi" w:eastAsiaTheme="minorEastAsia" w:hAnsiTheme="minorHAnsi"/>
          <w:noProof/>
          <w:color w:val="auto"/>
          <w:sz w:val="24"/>
        </w:rPr>
      </w:pPr>
      <w:hyperlink w:anchor="_Toc232862168" w:history="1">
        <w:r w:rsidRPr="00012D9C">
          <w:rPr>
            <w:rStyle w:val="Hyperlink"/>
            <w:noProof/>
          </w:rPr>
          <w:t>5.2 Contractual Basis</w:t>
        </w:r>
        <w:r>
          <w:rPr>
            <w:noProof/>
            <w:webHidden/>
          </w:rPr>
          <w:tab/>
        </w:r>
        <w:r>
          <w:rPr>
            <w:noProof/>
            <w:webHidden/>
          </w:rPr>
          <w:fldChar w:fldCharType="begin"/>
        </w:r>
        <w:r>
          <w:rPr>
            <w:noProof/>
            <w:webHidden/>
          </w:rPr>
          <w:instrText xml:space="preserve"> PAGEREF _Toc232862168 \h </w:instrText>
        </w:r>
        <w:r>
          <w:rPr>
            <w:noProof/>
            <w:webHidden/>
          </w:rPr>
        </w:r>
        <w:r>
          <w:rPr>
            <w:noProof/>
            <w:webHidden/>
          </w:rPr>
          <w:fldChar w:fldCharType="separate"/>
        </w:r>
        <w:r>
          <w:rPr>
            <w:noProof/>
            <w:webHidden/>
          </w:rPr>
          <w:t>200</w:t>
        </w:r>
        <w:r>
          <w:rPr>
            <w:noProof/>
            <w:webHidden/>
          </w:rPr>
          <w:fldChar w:fldCharType="end"/>
        </w:r>
      </w:hyperlink>
    </w:p>
    <w:p w14:paraId="6B34D22A" w14:textId="77777777" w:rsidR="004B26F3" w:rsidRDefault="004B26F3">
      <w:pPr>
        <w:pStyle w:val="TOC2"/>
        <w:rPr>
          <w:rFonts w:asciiTheme="minorHAnsi" w:eastAsiaTheme="minorEastAsia" w:hAnsiTheme="minorHAnsi"/>
          <w:noProof/>
          <w:color w:val="auto"/>
          <w:sz w:val="24"/>
        </w:rPr>
      </w:pPr>
      <w:hyperlink w:anchor="_Toc232862169" w:history="1">
        <w:r w:rsidRPr="00012D9C">
          <w:rPr>
            <w:rStyle w:val="Hyperlink"/>
            <w:noProof/>
          </w:rPr>
          <w:t>5.3 Factual Background</w:t>
        </w:r>
        <w:r>
          <w:rPr>
            <w:noProof/>
            <w:webHidden/>
          </w:rPr>
          <w:tab/>
        </w:r>
        <w:r>
          <w:rPr>
            <w:noProof/>
            <w:webHidden/>
          </w:rPr>
          <w:fldChar w:fldCharType="begin"/>
        </w:r>
        <w:r>
          <w:rPr>
            <w:noProof/>
            <w:webHidden/>
          </w:rPr>
          <w:instrText xml:space="preserve"> PAGEREF _Toc232862169 \h </w:instrText>
        </w:r>
        <w:r>
          <w:rPr>
            <w:noProof/>
            <w:webHidden/>
          </w:rPr>
        </w:r>
        <w:r>
          <w:rPr>
            <w:noProof/>
            <w:webHidden/>
          </w:rPr>
          <w:fldChar w:fldCharType="separate"/>
        </w:r>
        <w:r>
          <w:rPr>
            <w:noProof/>
            <w:webHidden/>
          </w:rPr>
          <w:t>200</w:t>
        </w:r>
        <w:r>
          <w:rPr>
            <w:noProof/>
            <w:webHidden/>
          </w:rPr>
          <w:fldChar w:fldCharType="end"/>
        </w:r>
      </w:hyperlink>
    </w:p>
    <w:p w14:paraId="646F9037" w14:textId="77777777" w:rsidR="004B26F3" w:rsidRDefault="004B26F3">
      <w:pPr>
        <w:pStyle w:val="TOC2"/>
        <w:rPr>
          <w:rFonts w:asciiTheme="minorHAnsi" w:eastAsiaTheme="minorEastAsia" w:hAnsiTheme="minorHAnsi"/>
          <w:noProof/>
          <w:color w:val="auto"/>
          <w:sz w:val="24"/>
        </w:rPr>
      </w:pPr>
      <w:hyperlink w:anchor="_Toc232862170" w:history="1">
        <w:r w:rsidRPr="00012D9C">
          <w:rPr>
            <w:rStyle w:val="Hyperlink"/>
            <w:noProof/>
          </w:rPr>
          <w:t>5.4 Entitlement</w:t>
        </w:r>
        <w:r>
          <w:rPr>
            <w:noProof/>
            <w:webHidden/>
          </w:rPr>
          <w:tab/>
        </w:r>
        <w:r>
          <w:rPr>
            <w:noProof/>
            <w:webHidden/>
          </w:rPr>
          <w:fldChar w:fldCharType="begin"/>
        </w:r>
        <w:r>
          <w:rPr>
            <w:noProof/>
            <w:webHidden/>
          </w:rPr>
          <w:instrText xml:space="preserve"> PAGEREF _Toc232862170 \h </w:instrText>
        </w:r>
        <w:r>
          <w:rPr>
            <w:noProof/>
            <w:webHidden/>
          </w:rPr>
        </w:r>
        <w:r>
          <w:rPr>
            <w:noProof/>
            <w:webHidden/>
          </w:rPr>
          <w:fldChar w:fldCharType="separate"/>
        </w:r>
        <w:r>
          <w:rPr>
            <w:noProof/>
            <w:webHidden/>
          </w:rPr>
          <w:t>202</w:t>
        </w:r>
        <w:r>
          <w:rPr>
            <w:noProof/>
            <w:webHidden/>
          </w:rPr>
          <w:fldChar w:fldCharType="end"/>
        </w:r>
      </w:hyperlink>
    </w:p>
    <w:p w14:paraId="26FC6AAB" w14:textId="77777777" w:rsidR="004B26F3" w:rsidRDefault="004B26F3">
      <w:pPr>
        <w:pStyle w:val="TOC2"/>
        <w:rPr>
          <w:rFonts w:asciiTheme="minorHAnsi" w:eastAsiaTheme="minorEastAsia" w:hAnsiTheme="minorHAnsi"/>
          <w:noProof/>
          <w:color w:val="auto"/>
          <w:sz w:val="24"/>
        </w:rPr>
      </w:pPr>
      <w:hyperlink w:anchor="_Toc232862171" w:history="1">
        <w:r w:rsidRPr="00012D9C">
          <w:rPr>
            <w:rStyle w:val="Hyperlink"/>
            <w:noProof/>
          </w:rPr>
          <w:t>5.5 Delay Analysis</w:t>
        </w:r>
        <w:r>
          <w:rPr>
            <w:noProof/>
            <w:webHidden/>
          </w:rPr>
          <w:tab/>
        </w:r>
        <w:r>
          <w:rPr>
            <w:noProof/>
            <w:webHidden/>
          </w:rPr>
          <w:fldChar w:fldCharType="begin"/>
        </w:r>
        <w:r>
          <w:rPr>
            <w:noProof/>
            <w:webHidden/>
          </w:rPr>
          <w:instrText xml:space="preserve"> PAGEREF _Toc232862171 \h </w:instrText>
        </w:r>
        <w:r>
          <w:rPr>
            <w:noProof/>
            <w:webHidden/>
          </w:rPr>
        </w:r>
        <w:r>
          <w:rPr>
            <w:noProof/>
            <w:webHidden/>
          </w:rPr>
          <w:fldChar w:fldCharType="separate"/>
        </w:r>
        <w:r>
          <w:rPr>
            <w:noProof/>
            <w:webHidden/>
          </w:rPr>
          <w:t>202</w:t>
        </w:r>
        <w:r>
          <w:rPr>
            <w:noProof/>
            <w:webHidden/>
          </w:rPr>
          <w:fldChar w:fldCharType="end"/>
        </w:r>
      </w:hyperlink>
    </w:p>
    <w:p w14:paraId="3C94F00C" w14:textId="77777777" w:rsidR="004B26F3" w:rsidRDefault="004B26F3">
      <w:pPr>
        <w:pStyle w:val="TOC1"/>
        <w:rPr>
          <w:rFonts w:asciiTheme="minorHAnsi" w:eastAsiaTheme="minorEastAsia" w:hAnsiTheme="minorHAnsi"/>
          <w:b w:val="0"/>
          <w:noProof/>
          <w:color w:val="auto"/>
        </w:rPr>
      </w:pPr>
      <w:hyperlink w:anchor="_Toc232862172" w:history="1">
        <w:r w:rsidRPr="00012D9C">
          <w:rPr>
            <w:rStyle w:val="Hyperlink"/>
            <w:noProof/>
          </w:rPr>
          <w:t>6.Consolidated Summary of Entitlements</w:t>
        </w:r>
        <w:r>
          <w:rPr>
            <w:noProof/>
            <w:webHidden/>
          </w:rPr>
          <w:tab/>
        </w:r>
        <w:r>
          <w:rPr>
            <w:noProof/>
            <w:webHidden/>
          </w:rPr>
          <w:fldChar w:fldCharType="begin"/>
        </w:r>
        <w:r>
          <w:rPr>
            <w:noProof/>
            <w:webHidden/>
          </w:rPr>
          <w:instrText xml:space="preserve"> PAGEREF _Toc232862172 \h </w:instrText>
        </w:r>
        <w:r>
          <w:rPr>
            <w:noProof/>
            <w:webHidden/>
          </w:rPr>
        </w:r>
        <w:r>
          <w:rPr>
            <w:noProof/>
            <w:webHidden/>
          </w:rPr>
          <w:fldChar w:fldCharType="separate"/>
        </w:r>
        <w:r>
          <w:rPr>
            <w:noProof/>
            <w:webHidden/>
          </w:rPr>
          <w:t>203</w:t>
        </w:r>
        <w:r>
          <w:rPr>
            <w:noProof/>
            <w:webHidden/>
          </w:rPr>
          <w:fldChar w:fldCharType="end"/>
        </w:r>
      </w:hyperlink>
    </w:p>
    <w:p w14:paraId="38C9D29A" w14:textId="77777777" w:rsidR="004B26F3" w:rsidRDefault="004B26F3">
      <w:pPr>
        <w:pStyle w:val="TOC1"/>
        <w:rPr>
          <w:rFonts w:asciiTheme="minorHAnsi" w:eastAsiaTheme="minorEastAsia" w:hAnsiTheme="minorHAnsi"/>
          <w:b w:val="0"/>
          <w:noProof/>
          <w:color w:val="auto"/>
        </w:rPr>
      </w:pPr>
      <w:hyperlink w:anchor="_Toc232862173" w:history="1">
        <w:r w:rsidRPr="00012D9C">
          <w:rPr>
            <w:rStyle w:val="Hyperlink"/>
            <w:noProof/>
          </w:rPr>
          <w:t>7.Caveat</w:t>
        </w:r>
        <w:r>
          <w:rPr>
            <w:noProof/>
            <w:webHidden/>
          </w:rPr>
          <w:tab/>
        </w:r>
        <w:r>
          <w:rPr>
            <w:noProof/>
            <w:webHidden/>
          </w:rPr>
          <w:fldChar w:fldCharType="begin"/>
        </w:r>
        <w:r>
          <w:rPr>
            <w:noProof/>
            <w:webHidden/>
          </w:rPr>
          <w:instrText xml:space="preserve"> PAGEREF _Toc232862173 \h </w:instrText>
        </w:r>
        <w:r>
          <w:rPr>
            <w:noProof/>
            <w:webHidden/>
          </w:rPr>
        </w:r>
        <w:r>
          <w:rPr>
            <w:noProof/>
            <w:webHidden/>
          </w:rPr>
          <w:fldChar w:fldCharType="separate"/>
        </w:r>
        <w:r>
          <w:rPr>
            <w:noProof/>
            <w:webHidden/>
          </w:rPr>
          <w:t>204</w:t>
        </w:r>
        <w:r>
          <w:rPr>
            <w:noProof/>
            <w:webHidden/>
          </w:rPr>
          <w:fldChar w:fldCharType="end"/>
        </w:r>
      </w:hyperlink>
    </w:p>
    <w:p w14:paraId="31A13A68" w14:textId="77777777" w:rsidR="00BA3E4B" w:rsidRDefault="00DF6FD7">
      <w:r>
        <w:fldChar w:fldCharType="end"/>
      </w:r>
    </w:p>
    <w:p w14:paraId="114A872B" w14:textId="77777777" w:rsidR="00BA3E4B" w:rsidRDefault="00BA3E4B">
      <w:pPr>
        <w:sectPr w:rsidR="00BA3E4B">
          <w:pgSz w:w="11906" w:h="16838"/>
          <w:pgMar w:top="835" w:right="965" w:bottom="792" w:left="965" w:header="360" w:footer="360" w:gutter="0"/>
          <w:cols w:space="720"/>
        </w:sectPr>
      </w:pPr>
    </w:p>
    <w:p w14:paraId="733038DC" w14:textId="77777777" w:rsidR="00BA3E4B" w:rsidRDefault="00DF6FD7" w:rsidP="00AE5EDB">
      <w:pPr>
        <w:pStyle w:val="Heading1"/>
        <w:numPr>
          <w:ilvl w:val="0"/>
          <w:numId w:val="9"/>
        </w:numPr>
        <w:pBdr>
          <w:bottom w:val="single" w:sz="10" w:space="5" w:color="B69348"/>
        </w:pBdr>
      </w:pPr>
      <w:bookmarkStart w:id="2" w:name="_Toc232862135"/>
      <w:r>
        <w:lastRenderedPageBreak/>
        <w:t>Preamble</w:t>
      </w:r>
      <w:bookmarkStart w:id="3" w:name="_Toc001"/>
      <w:bookmarkEnd w:id="2"/>
      <w:bookmarkEnd w:id="3"/>
    </w:p>
    <w:p w14:paraId="1C0251A0" w14:textId="77777777" w:rsidR="00BA3E4B" w:rsidRDefault="00DF6FD7" w:rsidP="00AE5EDB">
      <w:pPr>
        <w:pStyle w:val="Heading2"/>
        <w:numPr>
          <w:ilvl w:val="0"/>
          <w:numId w:val="8"/>
        </w:numPr>
      </w:pPr>
      <w:bookmarkStart w:id="4" w:name="_Toc232862136"/>
      <w:r>
        <w:t>Purpose of the Submission</w:t>
      </w:r>
      <w:bookmarkEnd w:id="4"/>
    </w:p>
    <w:p w14:paraId="20022ACA" w14:textId="77777777" w:rsidR="00BA3E4B" w:rsidRDefault="00DF6FD7">
      <w:pPr>
        <w:ind w:left="317" w:hanging="317"/>
      </w:pPr>
      <w:r>
        <w:t>1. Samco Al-Wataniya for Construction (hereinafter the "Contractor") hereby submits this Consolidated Contractor's Claim to the Engineer in accordance with Sub-Clause 20.1 [Contractor's Claims] of the Conditions of Contract. This submission sets out the Contractor's entitlement to an Extension of Time for Completion arising from four distinct events and circumstances that have materially impacted the progress and cost of the Works.</w:t>
      </w:r>
    </w:p>
    <w:p w14:paraId="0E303BB0" w14:textId="77777777" w:rsidR="00BA3E4B" w:rsidRDefault="00DF6FD7">
      <w:pPr>
        <w:ind w:left="317" w:hanging="317"/>
      </w:pPr>
      <w:r>
        <w:t>2. This consolidated submission comprises the following 4 separate claims:</w:t>
      </w:r>
    </w:p>
    <w:p w14:paraId="6B6E7A2B" w14:textId="77777777" w:rsidR="00BA3E4B" w:rsidRDefault="00DF6FD7">
      <w:pPr>
        <w:ind w:left="720" w:hanging="360"/>
      </w:pPr>
      <w:r>
        <w:t>•  Claim 1: Delayed Supply of Free-Issue Steel Reinforcement by the Employer</w:t>
      </w:r>
    </w:p>
    <w:p w14:paraId="0851BC69" w14:textId="77777777" w:rsidR="00BA3E4B" w:rsidRDefault="00DF6FD7">
      <w:pPr>
        <w:ind w:left="720" w:hanging="360"/>
      </w:pPr>
      <w:r>
        <w:t>•  Claim 2: Changes in Issued for Construction (IFC) Drawing Packages</w:t>
      </w:r>
    </w:p>
    <w:p w14:paraId="42B5B421" w14:textId="77777777" w:rsidR="00BA3E4B" w:rsidRDefault="00DF6FD7">
      <w:pPr>
        <w:ind w:left="720" w:hanging="360"/>
      </w:pPr>
      <w:r>
        <w:t>•  Claim 3: Water Leakage in Project Site</w:t>
      </w:r>
    </w:p>
    <w:p w14:paraId="4FCC215E" w14:textId="77777777" w:rsidR="00BA3E4B" w:rsidRDefault="00DF6FD7">
      <w:pPr>
        <w:ind w:left="720" w:hanging="360"/>
      </w:pPr>
      <w:r>
        <w:t>•  Claim 4: Engineer's Delayed Reply to the Contractor's Documents</w:t>
      </w:r>
    </w:p>
    <w:p w14:paraId="6528E2A5" w14:textId="77777777" w:rsidR="00BA3E4B" w:rsidRDefault="00DF6FD7">
      <w:pPr>
        <w:ind w:left="317" w:hanging="317"/>
      </w:pPr>
      <w:r>
        <w:t>3. During the course of the Works, the Contractor has encountered a series of events and circumstances arising from actions and omissions attributable to the Employer and/or the Engineer, and from events beyond the Contractor's control, which have materially impacted the progress, cost, and Time for Completion of the Works. Pursuant to the applicable provisions of the Conditions of Contract, the Contractor hereby formally submits this Consolidated Contractor's Claim setting out its entitlements to an Extension of Time for Completion and associated additional payment.</w:t>
      </w:r>
    </w:p>
    <w:p w14:paraId="6C8BC96D" w14:textId="77777777" w:rsidR="00BA3E4B" w:rsidRDefault="00DF6FD7">
      <w:pPr>
        <w:ind w:left="317" w:hanging="317"/>
      </w:pPr>
      <w:r>
        <w:t>4. The Contractor's entitlement to an extension of Time for Completion gives rise to a corresponding entitlement to prolongation costs. Given the ongoing nature of several delay events and the requirement to complete the delay analysis, prolongation costs will be quantified in full in a separate dedicated submission to be served on the Engineer in due course.</w:t>
      </w:r>
    </w:p>
    <w:p w14:paraId="49BB539B" w14:textId="3F3F6442" w:rsidR="00BA3E4B" w:rsidRDefault="00DF6FD7">
      <w:pPr>
        <w:ind w:left="317" w:hanging="317"/>
      </w:pPr>
      <w:r>
        <w:t xml:space="preserve">5. By virtue of this submission, and to the cut-off date of 05 May 2026, the Contractor claims an extension of the Time for Completion for </w:t>
      </w:r>
      <w:r w:rsidRPr="00B249FE">
        <w:rPr>
          <w:b/>
          <w:bCs/>
        </w:rPr>
        <w:t>1</w:t>
      </w:r>
      <w:r w:rsidR="005A0CB8">
        <w:rPr>
          <w:b/>
          <w:bCs/>
        </w:rPr>
        <w:t>26</w:t>
      </w:r>
      <w:r w:rsidRPr="00B249FE">
        <w:rPr>
          <w:b/>
          <w:bCs/>
        </w:rPr>
        <w:t xml:space="preserve"> days</w:t>
      </w:r>
      <w:r>
        <w:t xml:space="preserve">, modifying the completion date of the Project to be on </w:t>
      </w:r>
      <w:r w:rsidRPr="00B249FE">
        <w:rPr>
          <w:b/>
          <w:bCs/>
        </w:rPr>
        <w:t>1</w:t>
      </w:r>
      <w:r w:rsidR="006152BC">
        <w:rPr>
          <w:b/>
          <w:bCs/>
        </w:rPr>
        <w:t>5</w:t>
      </w:r>
      <w:r w:rsidRPr="00B249FE">
        <w:rPr>
          <w:b/>
          <w:bCs/>
        </w:rPr>
        <w:t>-</w:t>
      </w:r>
      <w:r w:rsidR="005A0CB8">
        <w:rPr>
          <w:b/>
          <w:bCs/>
        </w:rPr>
        <w:t>Sep</w:t>
      </w:r>
      <w:r w:rsidRPr="00B249FE">
        <w:rPr>
          <w:b/>
          <w:bCs/>
        </w:rPr>
        <w:t>-2027</w:t>
      </w:r>
      <w:r>
        <w:t>, as derived from the delay analysis prepared by the Contractor and attached to the submission.</w:t>
      </w:r>
    </w:p>
    <w:p w14:paraId="328348A3" w14:textId="77777777" w:rsidR="00BA3E4B" w:rsidRDefault="00DF6FD7" w:rsidP="00B249FE">
      <w:pPr>
        <w:pStyle w:val="Heading2"/>
        <w:tabs>
          <w:tab w:val="left" w:pos="5784"/>
        </w:tabs>
      </w:pPr>
      <w:bookmarkStart w:id="5" w:name="_Toc232862137"/>
      <w:r>
        <w:t>1.2 Contractual Framework</w:t>
      </w:r>
      <w:bookmarkEnd w:id="5"/>
      <w:r w:rsidR="00B249FE">
        <w:tab/>
      </w:r>
    </w:p>
    <w:p w14:paraId="71865B32" w14:textId="77777777" w:rsidR="00BA3E4B" w:rsidRDefault="00DF6FD7">
      <w:pPr>
        <w:ind w:left="317" w:hanging="317"/>
      </w:pPr>
      <w:r>
        <w:t>1. This submission arises out of Contract Reference Roya-Big-2025-01 (the "Contract") between Roya for Real Estate Investment (the "Employer") and Samco Al-Wataniya for Construction (the "Contractor") for the Construction Works of the Civil Works for Buildings B1, B2, B3 and B4 at The Big Project.</w:t>
      </w:r>
    </w:p>
    <w:p w14:paraId="4A658007" w14:textId="77777777" w:rsidR="00BA3E4B" w:rsidRDefault="00DF6FD7">
      <w:pPr>
        <w:ind w:left="317" w:hanging="317"/>
      </w:pPr>
      <w:r>
        <w:t>2. The Contract was made effective on 30 April 2025. According to Sub-Clause 8.1 [Commencement of Works] of the Particular Conditions of Contract, the Commencement Date is the latest of the following:</w:t>
      </w:r>
    </w:p>
    <w:p w14:paraId="32ED77EB" w14:textId="77777777" w:rsidR="00BA3E4B" w:rsidRDefault="00DF6FD7">
      <w:pPr>
        <w:ind w:left="720" w:hanging="360"/>
      </w:pPr>
      <w:r>
        <w:t>•  Letter of Acceptance</w:t>
      </w:r>
    </w:p>
    <w:p w14:paraId="5B1E3103" w14:textId="77777777" w:rsidR="00BA3E4B" w:rsidRDefault="00DF6FD7">
      <w:pPr>
        <w:ind w:left="720" w:hanging="360"/>
      </w:pPr>
      <w:r>
        <w:t>•  Site Handover</w:t>
      </w:r>
    </w:p>
    <w:p w14:paraId="304B143C" w14:textId="77777777" w:rsidR="00BA3E4B" w:rsidRDefault="00DF6FD7">
      <w:pPr>
        <w:ind w:left="720" w:hanging="360"/>
      </w:pPr>
      <w:r>
        <w:t>•  Receipt of undertaking letter that the Employer is responsible for all permits</w:t>
      </w:r>
    </w:p>
    <w:p w14:paraId="4B541AF6" w14:textId="77777777" w:rsidR="00BA3E4B" w:rsidRDefault="00DF6FD7">
      <w:pPr>
        <w:ind w:left="720" w:hanging="360"/>
      </w:pPr>
      <w:r>
        <w:t>•  Receipt of the advance payment</w:t>
      </w:r>
    </w:p>
    <w:p w14:paraId="749B2F0C" w14:textId="77777777" w:rsidR="00BA3E4B" w:rsidRDefault="00DF6FD7">
      <w:pPr>
        <w:ind w:left="317" w:hanging="317"/>
      </w:pPr>
      <w:r>
        <w:t>3. Pursuant to the letter received from the Employer on 11 September 2025, it was confirmed that the Commencement Date for the Project is 11 September 2025, being the date on which all the requirements under Sub-Clause 8.1 were satisfied.</w:t>
      </w:r>
    </w:p>
    <w:p w14:paraId="0068DDD8" w14:textId="77777777" w:rsidR="00BA3E4B" w:rsidRDefault="00DF6FD7">
      <w:pPr>
        <w:ind w:left="317" w:hanging="317"/>
      </w:pPr>
      <w:r>
        <w:t>4. The Works are required to be completed within 19 months from the Commencement Date, subject to such Extensions of Time as may be granted under the Contract. Therefore, the original completion date was set to be 11 April 2027.</w:t>
      </w:r>
    </w:p>
    <w:p w14:paraId="52134BF5" w14:textId="77777777" w:rsidR="00BA3E4B" w:rsidRDefault="00DF6FD7">
      <w:pPr>
        <w:pStyle w:val="Heading2"/>
      </w:pPr>
      <w:bookmarkStart w:id="6" w:name="_Toc232862138"/>
      <w:r>
        <w:t>1.3 Scope of the Project</w:t>
      </w:r>
      <w:bookmarkEnd w:id="6"/>
    </w:p>
    <w:p w14:paraId="4955E174" w14:textId="77777777" w:rsidR="00BA3E4B" w:rsidRDefault="00DF6FD7">
      <w:pPr>
        <w:ind w:left="317" w:hanging="317"/>
      </w:pPr>
      <w:r>
        <w:t>1. The Big Project is a development comprising four (4) buildings designated Buildings B1, B2, B3 and B4. Under Contract Reference Roya-Big-2025-01, the Contractor is engaged by the Employer to carry out the Engineering, Procurement and Construction of the Civil Works for all four buildings on a fixed-price, lump-sum basis in accordance with the Contract and the Conditions of Contract.</w:t>
      </w:r>
    </w:p>
    <w:p w14:paraId="03A081E2" w14:textId="107AC43D" w:rsidR="00B249FE" w:rsidRDefault="00DF6FD7" w:rsidP="00AF568A">
      <w:pPr>
        <w:ind w:left="317" w:hanging="317"/>
      </w:pPr>
      <w:r>
        <w:t xml:space="preserve">2. The Works are designed by the Employer and are executed in accordance with the IFC drawing packages and specifications issued by or on behalf of the Employer through the Engineer. The Conditions of Contract adopted are the FIDIC Conditions of </w:t>
      </w:r>
      <w:r>
        <w:lastRenderedPageBreak/>
        <w:t>Contract for Building and Engineering Works Designed by the Employer, First Edition 1999 (the "Red Book"), as modified by the Particular Conditions.</w:t>
      </w:r>
    </w:p>
    <w:p w14:paraId="3FA36476" w14:textId="77777777" w:rsidR="00BA3E4B" w:rsidRDefault="00DF6FD7">
      <w:pPr>
        <w:pStyle w:val="Heading2"/>
      </w:pPr>
      <w:bookmarkStart w:id="7" w:name="_Toc232862139"/>
      <w:r>
        <w:t>1.4 Contract Data</w:t>
      </w:r>
      <w:bookmarkEnd w:id="7"/>
    </w:p>
    <w:p w14:paraId="7A51E6E5" w14:textId="77777777" w:rsidR="00BA3E4B" w:rsidRDefault="00DF6FD7">
      <w:r>
        <w:t>The key data and particulars of the Contract are set out in the table below, as derived from the Contract Agreement, Appendix to Tender, and associated contract documents:</w:t>
      </w:r>
    </w:p>
    <w:tbl>
      <w:tblPr>
        <w:tblW w:w="5000" w:type="pct"/>
        <w:jc w:val="center"/>
        <w:tblBorders>
          <w:top w:val="single" w:sz="8" w:space="0" w:color="1B5E8E"/>
          <w:left w:val="nil"/>
          <w:bottom w:val="single" w:sz="8" w:space="0" w:color="1B5E8E"/>
          <w:right w:val="nil"/>
          <w:insideH w:val="single" w:sz="4" w:space="0" w:color="BDC3C7"/>
          <w:insideV w:val="nil"/>
        </w:tblBorders>
        <w:tblCellMar>
          <w:left w:w="10" w:type="dxa"/>
          <w:right w:w="10" w:type="dxa"/>
        </w:tblCellMar>
        <w:tblLook w:val="04A0" w:firstRow="1" w:lastRow="0" w:firstColumn="1" w:lastColumn="0" w:noHBand="0" w:noVBand="1"/>
      </w:tblPr>
      <w:tblGrid>
        <w:gridCol w:w="3737"/>
        <w:gridCol w:w="6229"/>
      </w:tblGrid>
      <w:tr w:rsidR="00BA3E4B" w14:paraId="53F34E74" w14:textId="77777777">
        <w:trPr>
          <w:tblHeader/>
          <w:jc w:val="center"/>
        </w:trPr>
        <w:tc>
          <w:tcPr>
            <w:tcW w:w="3000" w:type="dxa"/>
            <w:tcBorders>
              <w:top w:val="single" w:sz="6" w:space="0" w:color="163A5F"/>
              <w:left w:val="single" w:sz="4" w:space="0" w:color="FFFFFF"/>
              <w:bottom w:val="single" w:sz="6" w:space="0" w:color="163A5F"/>
              <w:right w:val="single" w:sz="4" w:space="0" w:color="FFFFFF"/>
            </w:tcBorders>
            <w:shd w:val="clear" w:color="auto" w:fill="E8EEF3"/>
            <w:tcMar>
              <w:top w:w="80" w:type="dxa"/>
              <w:left w:w="85" w:type="dxa"/>
              <w:bottom w:w="80" w:type="dxa"/>
              <w:right w:w="85" w:type="dxa"/>
            </w:tcMar>
            <w:vAlign w:val="center"/>
          </w:tcPr>
          <w:p w14:paraId="3313CBD7" w14:textId="77777777" w:rsidR="00BA3E4B" w:rsidRDefault="00DF6FD7">
            <w:pPr>
              <w:spacing w:before="60" w:after="0" w:line="240" w:lineRule="auto"/>
            </w:pPr>
            <w:r>
              <w:rPr>
                <w:b/>
                <w:color w:val="163A5F"/>
                <w:sz w:val="17"/>
              </w:rPr>
              <w:t>Contract Title</w:t>
            </w:r>
          </w:p>
        </w:tc>
        <w:tc>
          <w:tcPr>
            <w:tcW w:w="5000" w:type="dxa"/>
            <w:tcBorders>
              <w:top w:val="single" w:sz="6" w:space="0" w:color="163A5F"/>
              <w:left w:val="single" w:sz="4" w:space="0" w:color="FFFFFF"/>
              <w:bottom w:val="single" w:sz="6" w:space="0" w:color="163A5F"/>
              <w:right w:val="single" w:sz="4" w:space="0" w:color="FFFFFF"/>
            </w:tcBorders>
            <w:shd w:val="clear" w:color="auto" w:fill="F2F5F7"/>
            <w:tcMar>
              <w:top w:w="80" w:type="dxa"/>
              <w:left w:w="85" w:type="dxa"/>
              <w:bottom w:w="80" w:type="dxa"/>
              <w:right w:w="85" w:type="dxa"/>
            </w:tcMar>
            <w:vAlign w:val="center"/>
          </w:tcPr>
          <w:p w14:paraId="197FB945" w14:textId="77777777" w:rsidR="00BA3E4B" w:rsidRDefault="00DF6FD7">
            <w:pPr>
              <w:spacing w:before="60" w:after="0" w:line="240" w:lineRule="auto"/>
            </w:pPr>
            <w:r>
              <w:rPr>
                <w:sz w:val="17"/>
              </w:rPr>
              <w:t>Construction Works of the Civil Works for Buildings B1, B2, B3 and B4 at The Big Project</w:t>
            </w:r>
          </w:p>
        </w:tc>
      </w:tr>
      <w:tr w:rsidR="00BA3E4B" w14:paraId="777569AA" w14:textId="77777777">
        <w:trPr>
          <w:jc w:val="center"/>
        </w:trPr>
        <w:tc>
          <w:tcPr>
            <w:tcW w:w="3000" w:type="dxa"/>
            <w:tcBorders>
              <w:top w:val="single" w:sz="3" w:space="0" w:color="B8C4CE"/>
              <w:left w:val="single" w:sz="3" w:space="0" w:color="B8C4CE"/>
              <w:bottom w:val="single" w:sz="3" w:space="0" w:color="B8C4CE"/>
              <w:right w:val="single" w:sz="3" w:space="0" w:color="B8C4CE"/>
            </w:tcBorders>
            <w:shd w:val="clear" w:color="auto" w:fill="E8EEF3"/>
            <w:tcMar>
              <w:top w:w="65" w:type="dxa"/>
              <w:left w:w="80" w:type="dxa"/>
              <w:bottom w:w="65" w:type="dxa"/>
              <w:right w:w="80" w:type="dxa"/>
            </w:tcMar>
            <w:vAlign w:val="center"/>
          </w:tcPr>
          <w:p w14:paraId="38158F6F" w14:textId="77777777" w:rsidR="00BA3E4B" w:rsidRDefault="00DF6FD7">
            <w:pPr>
              <w:spacing w:before="60" w:after="0" w:line="240" w:lineRule="auto"/>
            </w:pPr>
            <w:r>
              <w:rPr>
                <w:b/>
                <w:color w:val="163A5F"/>
                <w:sz w:val="17"/>
              </w:rPr>
              <w:t>Contract Reference</w:t>
            </w:r>
          </w:p>
        </w:tc>
        <w:tc>
          <w:tcPr>
            <w:tcW w:w="500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2E2C6041" w14:textId="77777777" w:rsidR="00BA3E4B" w:rsidRDefault="00DF6FD7">
            <w:pPr>
              <w:spacing w:before="60" w:after="0" w:line="240" w:lineRule="auto"/>
            </w:pPr>
            <w:r>
              <w:rPr>
                <w:sz w:val="17"/>
              </w:rPr>
              <w:t>Roya-Big-2025-01</w:t>
            </w:r>
          </w:p>
        </w:tc>
      </w:tr>
      <w:tr w:rsidR="00BA3E4B" w14:paraId="76934B5F" w14:textId="77777777">
        <w:trPr>
          <w:jc w:val="center"/>
        </w:trPr>
        <w:tc>
          <w:tcPr>
            <w:tcW w:w="3000" w:type="dxa"/>
            <w:tcBorders>
              <w:top w:val="single" w:sz="3" w:space="0" w:color="B8C4CE"/>
              <w:left w:val="single" w:sz="3" w:space="0" w:color="B8C4CE"/>
              <w:bottom w:val="single" w:sz="3" w:space="0" w:color="B8C4CE"/>
              <w:right w:val="single" w:sz="3" w:space="0" w:color="B8C4CE"/>
            </w:tcBorders>
            <w:shd w:val="clear" w:color="auto" w:fill="E8EEF3"/>
            <w:tcMar>
              <w:top w:w="65" w:type="dxa"/>
              <w:left w:w="80" w:type="dxa"/>
              <w:bottom w:w="65" w:type="dxa"/>
              <w:right w:w="80" w:type="dxa"/>
            </w:tcMar>
            <w:vAlign w:val="center"/>
          </w:tcPr>
          <w:p w14:paraId="6E63869B" w14:textId="77777777" w:rsidR="00BA3E4B" w:rsidRDefault="00DF6FD7">
            <w:pPr>
              <w:spacing w:before="60" w:after="0" w:line="240" w:lineRule="auto"/>
            </w:pPr>
            <w:r>
              <w:rPr>
                <w:b/>
                <w:color w:val="163A5F"/>
                <w:sz w:val="17"/>
              </w:rPr>
              <w:t>Conditions of Contract</w:t>
            </w:r>
          </w:p>
        </w:tc>
        <w:tc>
          <w:tcPr>
            <w:tcW w:w="500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7B2FDF37" w14:textId="77777777" w:rsidR="00BA3E4B" w:rsidRDefault="00DF6FD7">
            <w:pPr>
              <w:spacing w:before="60" w:after="0" w:line="240" w:lineRule="auto"/>
            </w:pPr>
            <w:r>
              <w:rPr>
                <w:sz w:val="17"/>
              </w:rPr>
              <w:t>FIDIC Red Book 1999, as amended by Particular Conditions</w:t>
            </w:r>
          </w:p>
        </w:tc>
      </w:tr>
      <w:tr w:rsidR="00BA3E4B" w14:paraId="4E8B1EDB" w14:textId="77777777">
        <w:trPr>
          <w:jc w:val="center"/>
        </w:trPr>
        <w:tc>
          <w:tcPr>
            <w:tcW w:w="3000" w:type="dxa"/>
            <w:tcBorders>
              <w:top w:val="single" w:sz="3" w:space="0" w:color="B8C4CE"/>
              <w:left w:val="single" w:sz="3" w:space="0" w:color="B8C4CE"/>
              <w:bottom w:val="single" w:sz="3" w:space="0" w:color="B8C4CE"/>
              <w:right w:val="single" w:sz="3" w:space="0" w:color="B8C4CE"/>
            </w:tcBorders>
            <w:shd w:val="clear" w:color="auto" w:fill="E8EEF3"/>
            <w:tcMar>
              <w:top w:w="65" w:type="dxa"/>
              <w:left w:w="80" w:type="dxa"/>
              <w:bottom w:w="65" w:type="dxa"/>
              <w:right w:w="80" w:type="dxa"/>
            </w:tcMar>
            <w:vAlign w:val="center"/>
          </w:tcPr>
          <w:p w14:paraId="0BBF683C" w14:textId="77777777" w:rsidR="00BA3E4B" w:rsidRDefault="00DF6FD7">
            <w:pPr>
              <w:spacing w:before="60" w:after="0" w:line="240" w:lineRule="auto"/>
            </w:pPr>
            <w:r>
              <w:rPr>
                <w:b/>
                <w:color w:val="163A5F"/>
                <w:sz w:val="17"/>
              </w:rPr>
              <w:t>Commencement Date</w:t>
            </w:r>
          </w:p>
        </w:tc>
        <w:tc>
          <w:tcPr>
            <w:tcW w:w="500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490E8EDA" w14:textId="77777777" w:rsidR="00BA3E4B" w:rsidRDefault="00DF6FD7">
            <w:pPr>
              <w:spacing w:before="60" w:after="0" w:line="240" w:lineRule="auto"/>
            </w:pPr>
            <w:r>
              <w:rPr>
                <w:sz w:val="17"/>
              </w:rPr>
              <w:t>11 September 2025</w:t>
            </w:r>
          </w:p>
        </w:tc>
      </w:tr>
      <w:tr w:rsidR="00BA3E4B" w14:paraId="68A2C51D" w14:textId="77777777">
        <w:trPr>
          <w:jc w:val="center"/>
        </w:trPr>
        <w:tc>
          <w:tcPr>
            <w:tcW w:w="3000" w:type="dxa"/>
            <w:tcBorders>
              <w:top w:val="single" w:sz="3" w:space="0" w:color="B8C4CE"/>
              <w:left w:val="single" w:sz="3" w:space="0" w:color="B8C4CE"/>
              <w:bottom w:val="single" w:sz="3" w:space="0" w:color="B8C4CE"/>
              <w:right w:val="single" w:sz="3" w:space="0" w:color="B8C4CE"/>
            </w:tcBorders>
            <w:shd w:val="clear" w:color="auto" w:fill="E8EEF3"/>
            <w:tcMar>
              <w:top w:w="65" w:type="dxa"/>
              <w:left w:w="80" w:type="dxa"/>
              <w:bottom w:w="65" w:type="dxa"/>
              <w:right w:w="80" w:type="dxa"/>
            </w:tcMar>
            <w:vAlign w:val="center"/>
          </w:tcPr>
          <w:p w14:paraId="4A2B9358" w14:textId="77777777" w:rsidR="00BA3E4B" w:rsidRDefault="00DF6FD7">
            <w:pPr>
              <w:spacing w:before="60" w:after="0" w:line="240" w:lineRule="auto"/>
            </w:pPr>
            <w:r>
              <w:rPr>
                <w:b/>
                <w:color w:val="163A5F"/>
                <w:sz w:val="17"/>
              </w:rPr>
              <w:t>Time for Completion</w:t>
            </w:r>
          </w:p>
        </w:tc>
        <w:tc>
          <w:tcPr>
            <w:tcW w:w="500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4C0845E" w14:textId="77777777" w:rsidR="00BA3E4B" w:rsidRDefault="00DF6FD7">
            <w:pPr>
              <w:spacing w:before="60" w:after="0" w:line="240" w:lineRule="auto"/>
            </w:pPr>
            <w:r>
              <w:rPr>
                <w:sz w:val="17"/>
              </w:rPr>
              <w:t>19 Months from Commencement Date</w:t>
            </w:r>
          </w:p>
        </w:tc>
      </w:tr>
      <w:tr w:rsidR="00BA3E4B" w14:paraId="1A2F4401" w14:textId="77777777">
        <w:trPr>
          <w:jc w:val="center"/>
        </w:trPr>
        <w:tc>
          <w:tcPr>
            <w:tcW w:w="3000" w:type="dxa"/>
            <w:tcBorders>
              <w:top w:val="single" w:sz="3" w:space="0" w:color="B8C4CE"/>
              <w:left w:val="single" w:sz="3" w:space="0" w:color="B8C4CE"/>
              <w:bottom w:val="single" w:sz="3" w:space="0" w:color="B8C4CE"/>
              <w:right w:val="single" w:sz="3" w:space="0" w:color="B8C4CE"/>
            </w:tcBorders>
            <w:shd w:val="clear" w:color="auto" w:fill="E8EEF3"/>
            <w:tcMar>
              <w:top w:w="65" w:type="dxa"/>
              <w:left w:w="80" w:type="dxa"/>
              <w:bottom w:w="65" w:type="dxa"/>
              <w:right w:w="80" w:type="dxa"/>
            </w:tcMar>
            <w:vAlign w:val="center"/>
          </w:tcPr>
          <w:p w14:paraId="4770E7DD" w14:textId="77777777" w:rsidR="00BA3E4B" w:rsidRDefault="00DF6FD7">
            <w:pPr>
              <w:spacing w:before="60" w:after="0" w:line="240" w:lineRule="auto"/>
            </w:pPr>
            <w:r>
              <w:rPr>
                <w:b/>
                <w:color w:val="163A5F"/>
                <w:sz w:val="17"/>
              </w:rPr>
              <w:t>Original Completion Date</w:t>
            </w:r>
          </w:p>
        </w:tc>
        <w:tc>
          <w:tcPr>
            <w:tcW w:w="500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517BEC90" w14:textId="77777777" w:rsidR="00BA3E4B" w:rsidRDefault="00DF6FD7">
            <w:pPr>
              <w:spacing w:before="60" w:after="0" w:line="240" w:lineRule="auto"/>
            </w:pPr>
            <w:r>
              <w:rPr>
                <w:sz w:val="17"/>
              </w:rPr>
              <w:t>11 April 2027</w:t>
            </w:r>
          </w:p>
        </w:tc>
      </w:tr>
      <w:tr w:rsidR="00BA3E4B" w14:paraId="36049C51" w14:textId="77777777">
        <w:trPr>
          <w:jc w:val="center"/>
        </w:trPr>
        <w:tc>
          <w:tcPr>
            <w:tcW w:w="3000" w:type="dxa"/>
            <w:tcBorders>
              <w:top w:val="single" w:sz="3" w:space="0" w:color="B8C4CE"/>
              <w:left w:val="single" w:sz="3" w:space="0" w:color="B8C4CE"/>
              <w:bottom w:val="single" w:sz="3" w:space="0" w:color="B8C4CE"/>
              <w:right w:val="single" w:sz="3" w:space="0" w:color="B8C4CE"/>
            </w:tcBorders>
            <w:shd w:val="clear" w:color="auto" w:fill="E8EEF3"/>
            <w:tcMar>
              <w:top w:w="65" w:type="dxa"/>
              <w:left w:w="80" w:type="dxa"/>
              <w:bottom w:w="65" w:type="dxa"/>
              <w:right w:w="80" w:type="dxa"/>
            </w:tcMar>
            <w:vAlign w:val="center"/>
          </w:tcPr>
          <w:p w14:paraId="22509F39" w14:textId="77777777" w:rsidR="00BA3E4B" w:rsidRDefault="00DF6FD7">
            <w:pPr>
              <w:spacing w:before="60" w:after="0" w:line="240" w:lineRule="auto"/>
            </w:pPr>
            <w:r>
              <w:rPr>
                <w:b/>
                <w:color w:val="163A5F"/>
                <w:sz w:val="17"/>
              </w:rPr>
              <w:t>Employer</w:t>
            </w:r>
          </w:p>
        </w:tc>
        <w:tc>
          <w:tcPr>
            <w:tcW w:w="500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9F924C7" w14:textId="77777777" w:rsidR="00BA3E4B" w:rsidRDefault="00DF6FD7">
            <w:pPr>
              <w:spacing w:before="60" w:after="0" w:line="240" w:lineRule="auto"/>
            </w:pPr>
            <w:r>
              <w:rPr>
                <w:sz w:val="17"/>
              </w:rPr>
              <w:t>Roya for Real Estate Investment</w:t>
            </w:r>
          </w:p>
        </w:tc>
      </w:tr>
      <w:tr w:rsidR="00BA3E4B" w14:paraId="65E7CB57" w14:textId="77777777">
        <w:trPr>
          <w:jc w:val="center"/>
        </w:trPr>
        <w:tc>
          <w:tcPr>
            <w:tcW w:w="3000" w:type="dxa"/>
            <w:tcBorders>
              <w:top w:val="single" w:sz="3" w:space="0" w:color="B8C4CE"/>
              <w:left w:val="single" w:sz="3" w:space="0" w:color="B8C4CE"/>
              <w:bottom w:val="single" w:sz="3" w:space="0" w:color="B8C4CE"/>
              <w:right w:val="single" w:sz="3" w:space="0" w:color="B8C4CE"/>
            </w:tcBorders>
            <w:shd w:val="clear" w:color="auto" w:fill="E8EEF3"/>
            <w:tcMar>
              <w:top w:w="65" w:type="dxa"/>
              <w:left w:w="80" w:type="dxa"/>
              <w:bottom w:w="65" w:type="dxa"/>
              <w:right w:w="80" w:type="dxa"/>
            </w:tcMar>
            <w:vAlign w:val="center"/>
          </w:tcPr>
          <w:p w14:paraId="69EDA7D7" w14:textId="77777777" w:rsidR="00BA3E4B" w:rsidRDefault="00DF6FD7">
            <w:pPr>
              <w:spacing w:before="60" w:after="0" w:line="240" w:lineRule="auto"/>
            </w:pPr>
            <w:r>
              <w:rPr>
                <w:b/>
                <w:color w:val="163A5F"/>
                <w:sz w:val="17"/>
              </w:rPr>
              <w:t>Contractor</w:t>
            </w:r>
          </w:p>
        </w:tc>
        <w:tc>
          <w:tcPr>
            <w:tcW w:w="500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5D4CC9D5" w14:textId="77777777" w:rsidR="00BA3E4B" w:rsidRDefault="00DF6FD7">
            <w:pPr>
              <w:spacing w:before="60" w:after="0" w:line="240" w:lineRule="auto"/>
            </w:pPr>
            <w:r>
              <w:rPr>
                <w:sz w:val="17"/>
              </w:rPr>
              <w:t>Samco Al-Wataniya for Construction</w:t>
            </w:r>
          </w:p>
        </w:tc>
      </w:tr>
      <w:tr w:rsidR="00BA3E4B" w14:paraId="6750A1BC" w14:textId="77777777">
        <w:trPr>
          <w:jc w:val="center"/>
        </w:trPr>
        <w:tc>
          <w:tcPr>
            <w:tcW w:w="3000" w:type="dxa"/>
            <w:tcBorders>
              <w:top w:val="single" w:sz="3" w:space="0" w:color="B8C4CE"/>
              <w:left w:val="single" w:sz="3" w:space="0" w:color="B8C4CE"/>
              <w:bottom w:val="single" w:sz="3" w:space="0" w:color="B8C4CE"/>
              <w:right w:val="single" w:sz="3" w:space="0" w:color="B8C4CE"/>
            </w:tcBorders>
            <w:shd w:val="clear" w:color="auto" w:fill="E8EEF3"/>
            <w:tcMar>
              <w:top w:w="65" w:type="dxa"/>
              <w:left w:w="80" w:type="dxa"/>
              <w:bottom w:w="65" w:type="dxa"/>
              <w:right w:w="80" w:type="dxa"/>
            </w:tcMar>
            <w:vAlign w:val="center"/>
          </w:tcPr>
          <w:p w14:paraId="0870B614" w14:textId="77777777" w:rsidR="00BA3E4B" w:rsidRDefault="00DF6FD7">
            <w:pPr>
              <w:spacing w:before="60" w:after="0" w:line="240" w:lineRule="auto"/>
            </w:pPr>
            <w:r>
              <w:rPr>
                <w:b/>
                <w:color w:val="163A5F"/>
                <w:sz w:val="17"/>
              </w:rPr>
              <w:t>Engineer</w:t>
            </w:r>
          </w:p>
        </w:tc>
        <w:tc>
          <w:tcPr>
            <w:tcW w:w="500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6705DF33" w14:textId="77777777" w:rsidR="00BA3E4B" w:rsidRDefault="00DF6FD7">
            <w:pPr>
              <w:spacing w:before="60" w:after="0" w:line="240" w:lineRule="auto"/>
            </w:pPr>
            <w:r>
              <w:rPr>
                <w:sz w:val="17"/>
              </w:rPr>
              <w:t>ACE Project Management - Moharram Bakhoum</w:t>
            </w:r>
          </w:p>
        </w:tc>
      </w:tr>
      <w:tr w:rsidR="00BA3E4B" w14:paraId="59128A08" w14:textId="77777777">
        <w:trPr>
          <w:jc w:val="center"/>
        </w:trPr>
        <w:tc>
          <w:tcPr>
            <w:tcW w:w="3000" w:type="dxa"/>
            <w:tcBorders>
              <w:top w:val="single" w:sz="3" w:space="0" w:color="B8C4CE"/>
              <w:left w:val="single" w:sz="3" w:space="0" w:color="B8C4CE"/>
              <w:bottom w:val="single" w:sz="3" w:space="0" w:color="B8C4CE"/>
              <w:right w:val="single" w:sz="3" w:space="0" w:color="B8C4CE"/>
            </w:tcBorders>
            <w:shd w:val="clear" w:color="auto" w:fill="E8EEF3"/>
            <w:tcMar>
              <w:top w:w="65" w:type="dxa"/>
              <w:left w:w="80" w:type="dxa"/>
              <w:bottom w:w="65" w:type="dxa"/>
              <w:right w:w="80" w:type="dxa"/>
            </w:tcMar>
            <w:vAlign w:val="center"/>
          </w:tcPr>
          <w:p w14:paraId="1B598CF4" w14:textId="77777777" w:rsidR="00BA3E4B" w:rsidRDefault="00DF6FD7">
            <w:pPr>
              <w:spacing w:before="60" w:after="0" w:line="240" w:lineRule="auto"/>
            </w:pPr>
            <w:r>
              <w:rPr>
                <w:b/>
                <w:color w:val="163A5F"/>
                <w:sz w:val="17"/>
              </w:rPr>
              <w:t>Accepted Contract Amount</w:t>
            </w:r>
          </w:p>
        </w:tc>
        <w:tc>
          <w:tcPr>
            <w:tcW w:w="500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55813672" w14:textId="77777777" w:rsidR="00BA3E4B" w:rsidRDefault="00DF6FD7">
            <w:pPr>
              <w:spacing w:before="60" w:after="0" w:line="240" w:lineRule="auto"/>
            </w:pPr>
            <w:r>
              <w:rPr>
                <w:sz w:val="17"/>
              </w:rPr>
              <w:t>EGP 367,286,025</w:t>
            </w:r>
          </w:p>
        </w:tc>
      </w:tr>
      <w:tr w:rsidR="00BA3E4B" w14:paraId="7CA64D26" w14:textId="77777777">
        <w:trPr>
          <w:jc w:val="center"/>
        </w:trPr>
        <w:tc>
          <w:tcPr>
            <w:tcW w:w="3000" w:type="dxa"/>
            <w:tcBorders>
              <w:top w:val="single" w:sz="3" w:space="0" w:color="B8C4CE"/>
              <w:left w:val="single" w:sz="3" w:space="0" w:color="B8C4CE"/>
              <w:bottom w:val="single" w:sz="3" w:space="0" w:color="B8C4CE"/>
              <w:right w:val="single" w:sz="3" w:space="0" w:color="B8C4CE"/>
            </w:tcBorders>
            <w:shd w:val="clear" w:color="auto" w:fill="E8EEF3"/>
            <w:tcMar>
              <w:top w:w="65" w:type="dxa"/>
              <w:left w:w="80" w:type="dxa"/>
              <w:bottom w:w="65" w:type="dxa"/>
              <w:right w:w="80" w:type="dxa"/>
            </w:tcMar>
            <w:vAlign w:val="center"/>
          </w:tcPr>
          <w:p w14:paraId="37462DD9" w14:textId="77777777" w:rsidR="00BA3E4B" w:rsidRDefault="00DF6FD7">
            <w:pPr>
              <w:spacing w:before="60" w:after="0" w:line="240" w:lineRule="auto"/>
            </w:pPr>
            <w:r>
              <w:rPr>
                <w:b/>
                <w:color w:val="163A5F"/>
                <w:sz w:val="17"/>
              </w:rPr>
              <w:t>Advance Payment</w:t>
            </w:r>
          </w:p>
        </w:tc>
        <w:tc>
          <w:tcPr>
            <w:tcW w:w="500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1A59A89D" w14:textId="77777777" w:rsidR="00BA3E4B" w:rsidRDefault="00DF6FD7">
            <w:pPr>
              <w:spacing w:before="60" w:after="0" w:line="240" w:lineRule="auto"/>
            </w:pPr>
            <w:r>
              <w:rPr>
                <w:sz w:val="17"/>
              </w:rPr>
              <w:t>25% of Contract Amount (30% Cash / 70% Free-Issue Steel)</w:t>
            </w:r>
          </w:p>
        </w:tc>
      </w:tr>
      <w:tr w:rsidR="00BA3E4B" w14:paraId="73B05CF3" w14:textId="77777777">
        <w:trPr>
          <w:jc w:val="center"/>
        </w:trPr>
        <w:tc>
          <w:tcPr>
            <w:tcW w:w="3000" w:type="dxa"/>
            <w:tcBorders>
              <w:top w:val="single" w:sz="3" w:space="0" w:color="B8C4CE"/>
              <w:left w:val="single" w:sz="3" w:space="0" w:color="B8C4CE"/>
              <w:bottom w:val="single" w:sz="3" w:space="0" w:color="B8C4CE"/>
              <w:right w:val="single" w:sz="3" w:space="0" w:color="B8C4CE"/>
            </w:tcBorders>
            <w:shd w:val="clear" w:color="auto" w:fill="E8EEF3"/>
            <w:tcMar>
              <w:top w:w="65" w:type="dxa"/>
              <w:left w:w="80" w:type="dxa"/>
              <w:bottom w:w="65" w:type="dxa"/>
              <w:right w:w="80" w:type="dxa"/>
            </w:tcMar>
            <w:vAlign w:val="center"/>
          </w:tcPr>
          <w:p w14:paraId="12EA9AE7" w14:textId="77777777" w:rsidR="00BA3E4B" w:rsidRDefault="00DF6FD7">
            <w:pPr>
              <w:spacing w:before="60" w:after="0" w:line="240" w:lineRule="auto"/>
            </w:pPr>
            <w:r>
              <w:rPr>
                <w:b/>
                <w:color w:val="163A5F"/>
                <w:sz w:val="17"/>
              </w:rPr>
              <w:t>Delay Damages</w:t>
            </w:r>
          </w:p>
        </w:tc>
        <w:tc>
          <w:tcPr>
            <w:tcW w:w="500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4D453934" w14:textId="77777777" w:rsidR="00BA3E4B" w:rsidRDefault="00DF6FD7">
            <w:pPr>
              <w:spacing w:before="60" w:after="0" w:line="240" w:lineRule="auto"/>
            </w:pPr>
            <w:r>
              <w:rPr>
                <w:sz w:val="17"/>
              </w:rPr>
              <w:t>1% per week of outstanding Works value</w:t>
            </w:r>
          </w:p>
        </w:tc>
      </w:tr>
      <w:tr w:rsidR="00BA3E4B" w14:paraId="25AE6CD8" w14:textId="77777777">
        <w:trPr>
          <w:jc w:val="center"/>
        </w:trPr>
        <w:tc>
          <w:tcPr>
            <w:tcW w:w="3000" w:type="dxa"/>
            <w:tcBorders>
              <w:top w:val="single" w:sz="3" w:space="0" w:color="B8C4CE"/>
              <w:left w:val="single" w:sz="3" w:space="0" w:color="B8C4CE"/>
              <w:bottom w:val="single" w:sz="3" w:space="0" w:color="B8C4CE"/>
              <w:right w:val="single" w:sz="3" w:space="0" w:color="B8C4CE"/>
            </w:tcBorders>
            <w:shd w:val="clear" w:color="auto" w:fill="E8EEF3"/>
            <w:tcMar>
              <w:top w:w="65" w:type="dxa"/>
              <w:left w:w="80" w:type="dxa"/>
              <w:bottom w:w="65" w:type="dxa"/>
              <w:right w:w="80" w:type="dxa"/>
            </w:tcMar>
            <w:vAlign w:val="center"/>
          </w:tcPr>
          <w:p w14:paraId="4FEAC70B" w14:textId="77777777" w:rsidR="00BA3E4B" w:rsidRDefault="00DF6FD7">
            <w:pPr>
              <w:spacing w:before="60" w:after="0" w:line="240" w:lineRule="auto"/>
            </w:pPr>
            <w:r>
              <w:rPr>
                <w:b/>
                <w:color w:val="163A5F"/>
                <w:sz w:val="17"/>
              </w:rPr>
              <w:t>Maximum Delay Damages</w:t>
            </w:r>
          </w:p>
        </w:tc>
        <w:tc>
          <w:tcPr>
            <w:tcW w:w="500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7CE2D911" w14:textId="77777777" w:rsidR="00BA3E4B" w:rsidRDefault="00DF6FD7">
            <w:pPr>
              <w:spacing w:before="60" w:after="0" w:line="240" w:lineRule="auto"/>
            </w:pPr>
            <w:r>
              <w:rPr>
                <w:sz w:val="17"/>
              </w:rPr>
              <w:t>10% of Contract Price</w:t>
            </w:r>
          </w:p>
        </w:tc>
      </w:tr>
      <w:tr w:rsidR="00BA3E4B" w14:paraId="1637D985" w14:textId="77777777">
        <w:trPr>
          <w:jc w:val="center"/>
        </w:trPr>
        <w:tc>
          <w:tcPr>
            <w:tcW w:w="3000" w:type="dxa"/>
            <w:tcBorders>
              <w:top w:val="single" w:sz="3" w:space="0" w:color="B8C4CE"/>
              <w:left w:val="single" w:sz="3" w:space="0" w:color="B8C4CE"/>
              <w:bottom w:val="single" w:sz="3" w:space="0" w:color="B8C4CE"/>
              <w:right w:val="single" w:sz="3" w:space="0" w:color="B8C4CE"/>
            </w:tcBorders>
            <w:shd w:val="clear" w:color="auto" w:fill="E8EEF3"/>
            <w:tcMar>
              <w:top w:w="65" w:type="dxa"/>
              <w:left w:w="80" w:type="dxa"/>
              <w:bottom w:w="65" w:type="dxa"/>
              <w:right w:w="80" w:type="dxa"/>
            </w:tcMar>
            <w:vAlign w:val="center"/>
          </w:tcPr>
          <w:p w14:paraId="2F926420" w14:textId="77777777" w:rsidR="00BA3E4B" w:rsidRDefault="00DF6FD7">
            <w:pPr>
              <w:spacing w:before="60" w:after="0" w:line="240" w:lineRule="auto"/>
            </w:pPr>
            <w:r>
              <w:rPr>
                <w:b/>
                <w:color w:val="163A5F"/>
                <w:sz w:val="17"/>
              </w:rPr>
              <w:t>Governing Law</w:t>
            </w:r>
          </w:p>
        </w:tc>
        <w:tc>
          <w:tcPr>
            <w:tcW w:w="500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1E17E84F" w14:textId="77777777" w:rsidR="00BA3E4B" w:rsidRDefault="00DF6FD7">
            <w:pPr>
              <w:spacing w:before="60" w:after="0" w:line="240" w:lineRule="auto"/>
            </w:pPr>
            <w:r>
              <w:rPr>
                <w:sz w:val="17"/>
              </w:rPr>
              <w:t>Laws of Arab Republic of Egypt</w:t>
            </w:r>
          </w:p>
        </w:tc>
      </w:tr>
    </w:tbl>
    <w:p w14:paraId="77A08D58" w14:textId="77777777" w:rsidR="00BA3E4B" w:rsidRDefault="00DF6FD7">
      <w:pPr>
        <w:pStyle w:val="Heading2"/>
      </w:pPr>
      <w:bookmarkStart w:id="8" w:name="_Toc232862140"/>
      <w:r>
        <w:t>1.5 Priority of Contract Documents</w:t>
      </w:r>
      <w:bookmarkEnd w:id="8"/>
    </w:p>
    <w:p w14:paraId="655B547D" w14:textId="77777777" w:rsidR="00BA3E4B" w:rsidRDefault="00DF6FD7">
      <w:r>
        <w:t>In the event of ambiguity or discrepancy between any documents forming part of the Contract, precedence shall be determined in accordance with Sub-Clause 1.5 [Priority of Documents]:</w:t>
      </w:r>
    </w:p>
    <w:p w14:paraId="7BC5326C" w14:textId="77777777" w:rsidR="00BA3E4B" w:rsidRDefault="00DF6FD7">
      <w:pPr>
        <w:ind w:left="317" w:hanging="317"/>
      </w:pPr>
      <w:r>
        <w:rPr>
          <w:b/>
        </w:rPr>
        <w:t xml:space="preserve">1. </w:t>
      </w:r>
      <w:r>
        <w:t>The Agreement</w:t>
      </w:r>
    </w:p>
    <w:p w14:paraId="572C5278" w14:textId="77777777" w:rsidR="00BA3E4B" w:rsidRDefault="00DF6FD7">
      <w:pPr>
        <w:ind w:left="317" w:hanging="317"/>
      </w:pPr>
      <w:r>
        <w:rPr>
          <w:b/>
        </w:rPr>
        <w:t xml:space="preserve">2. </w:t>
      </w:r>
      <w:r>
        <w:t>The Appendix to Tender</w:t>
      </w:r>
    </w:p>
    <w:p w14:paraId="5A649B89" w14:textId="77777777" w:rsidR="00BA3E4B" w:rsidRDefault="00DF6FD7">
      <w:pPr>
        <w:ind w:left="317" w:hanging="317"/>
      </w:pPr>
      <w:r>
        <w:rPr>
          <w:b/>
        </w:rPr>
        <w:t xml:space="preserve">3. </w:t>
      </w:r>
      <w:r>
        <w:t>The Particular Conditions</w:t>
      </w:r>
    </w:p>
    <w:p w14:paraId="60AFBDB8" w14:textId="77777777" w:rsidR="00BA3E4B" w:rsidRDefault="00DF6FD7">
      <w:pPr>
        <w:ind w:left="317" w:hanging="317"/>
      </w:pPr>
      <w:r>
        <w:rPr>
          <w:b/>
        </w:rPr>
        <w:t xml:space="preserve">4. </w:t>
      </w:r>
      <w:r>
        <w:t>The General Conditions</w:t>
      </w:r>
    </w:p>
    <w:p w14:paraId="510E2BB6" w14:textId="77777777" w:rsidR="00BA3E4B" w:rsidRDefault="00DF6FD7">
      <w:pPr>
        <w:ind w:left="317" w:hanging="317"/>
      </w:pPr>
      <w:r>
        <w:rPr>
          <w:b/>
        </w:rPr>
        <w:t xml:space="preserve">5. </w:t>
      </w:r>
      <w:r>
        <w:t>General Requirements</w:t>
      </w:r>
    </w:p>
    <w:p w14:paraId="27AFC63A" w14:textId="77777777" w:rsidR="00BA3E4B" w:rsidRDefault="00DF6FD7">
      <w:pPr>
        <w:ind w:left="317" w:hanging="317"/>
      </w:pPr>
      <w:r>
        <w:rPr>
          <w:b/>
        </w:rPr>
        <w:t xml:space="preserve">6. </w:t>
      </w:r>
      <w:r>
        <w:t>The Bill of Quantities</w:t>
      </w:r>
    </w:p>
    <w:p w14:paraId="1D546222" w14:textId="77777777" w:rsidR="00BA3E4B" w:rsidRDefault="00DF6FD7">
      <w:pPr>
        <w:ind w:left="317" w:hanging="317"/>
      </w:pPr>
      <w:r>
        <w:rPr>
          <w:b/>
        </w:rPr>
        <w:t xml:space="preserve">7. </w:t>
      </w:r>
      <w:r>
        <w:t>Drawings</w:t>
      </w:r>
    </w:p>
    <w:p w14:paraId="49457BA2" w14:textId="77777777" w:rsidR="00BA3E4B" w:rsidRDefault="00DF6FD7">
      <w:pPr>
        <w:ind w:left="317" w:hanging="317"/>
      </w:pPr>
      <w:r>
        <w:rPr>
          <w:b/>
        </w:rPr>
        <w:t xml:space="preserve">8. </w:t>
      </w:r>
      <w:r>
        <w:t>Soil Report</w:t>
      </w:r>
    </w:p>
    <w:p w14:paraId="09A4C20F" w14:textId="77777777" w:rsidR="00BA3E4B" w:rsidRDefault="00DF6FD7">
      <w:pPr>
        <w:ind w:left="317" w:hanging="317"/>
      </w:pPr>
      <w:r>
        <w:rPr>
          <w:b/>
        </w:rPr>
        <w:t xml:space="preserve">9. </w:t>
      </w:r>
      <w:r>
        <w:t>Site Layout</w:t>
      </w:r>
    </w:p>
    <w:p w14:paraId="10B56283" w14:textId="77777777" w:rsidR="00BA3E4B" w:rsidRDefault="00DF6FD7">
      <w:pPr>
        <w:pStyle w:val="Heading2"/>
      </w:pPr>
      <w:bookmarkStart w:id="9" w:name="_Toc232862141"/>
      <w:r>
        <w:t>1.6 Without Prejudice and Reservation of Rights</w:t>
      </w:r>
      <w:bookmarkEnd w:id="9"/>
    </w:p>
    <w:p w14:paraId="199103C0" w14:textId="77777777" w:rsidR="00BA3E4B" w:rsidRDefault="00DF6FD7" w:rsidP="00B249FE">
      <w:pPr>
        <w:ind w:left="317" w:hanging="317"/>
      </w:pPr>
      <w:r>
        <w:t>1. This submission is made without prejudice to any of the Contractor's other rights or remedies under the Contract or at law. The entitlement figures presented herein represent the Contractor's best assessment as at the cut-off date of 05 May 2026</w:t>
      </w:r>
      <w:r w:rsidR="00B249FE">
        <w:t xml:space="preserve">. </w:t>
      </w:r>
      <w:r w:rsidR="00B249FE" w:rsidRPr="00B249FE">
        <w:t>The Contractor expressly reserves the right to supplement, amend, and update this submission as further information becomes available, including the results of the ongoing delay analyses and the quantification of prolongation costs associated with each head of claim</w:t>
      </w:r>
      <w:r w:rsidR="00B249FE">
        <w:t>.</w:t>
      </w:r>
    </w:p>
    <w:p w14:paraId="6B498D27" w14:textId="77777777" w:rsidR="00B249FE" w:rsidRDefault="00DF6FD7" w:rsidP="00B249FE">
      <w:pPr>
        <w:ind w:left="317" w:hanging="317"/>
      </w:pPr>
      <w:r>
        <w:lastRenderedPageBreak/>
        <w:t xml:space="preserve">2. </w:t>
      </w:r>
      <w:r w:rsidR="00B249FE" w:rsidRPr="00B249FE">
        <w:t>The Contractor's entitlement to an extension of Time for Completion gives rise to a corresponding entitlement to prolongation costs. Given the ongoing nature of several delay events and the requirement to complete the delay analysis, prolongation costs will be quantified in full in a separate dedicated submission to be served on the Engineer in due course.</w:t>
      </w:r>
    </w:p>
    <w:p w14:paraId="7FB8F80A" w14:textId="77777777" w:rsidR="00BA3E4B" w:rsidRDefault="00DF6FD7" w:rsidP="00B249FE">
      <w:pPr>
        <w:ind w:left="317" w:hanging="317"/>
      </w:pPr>
      <w:r>
        <w:t>3. Nothing contained in this submission shall be construed as a waiver of any right or remedy available to the Contractor under the Contract or applicable law, and all rights are expressly reserved.</w:t>
      </w:r>
    </w:p>
    <w:p w14:paraId="7610A6F8" w14:textId="77777777" w:rsidR="00BA3E4B" w:rsidRDefault="001D12F3" w:rsidP="001D12F3">
      <w:pPr>
        <w:pStyle w:val="Heading1"/>
        <w:numPr>
          <w:ilvl w:val="0"/>
          <w:numId w:val="9"/>
        </w:numPr>
        <w:pBdr>
          <w:bottom w:val="single" w:sz="10" w:space="5" w:color="B69348"/>
        </w:pBdr>
      </w:pPr>
      <w:bookmarkStart w:id="10" w:name="_Toc232862142"/>
      <w:r>
        <w:lastRenderedPageBreak/>
        <w:t>Event</w:t>
      </w:r>
      <w:r w:rsidR="00DF6FD7">
        <w:t xml:space="preserve"> No. (01): Delayed Supply of Free-Issue Steel Reinforcement by the Employer</w:t>
      </w:r>
      <w:bookmarkStart w:id="11" w:name="_Toc002"/>
      <w:bookmarkEnd w:id="10"/>
      <w:bookmarkEnd w:id="11"/>
    </w:p>
    <w:p w14:paraId="77E2645D" w14:textId="77777777" w:rsidR="00BA3E4B" w:rsidRDefault="00DF6FD7">
      <w:pPr>
        <w:pStyle w:val="Heading2"/>
      </w:pPr>
      <w:bookmarkStart w:id="12" w:name="_Toc232862143"/>
      <w:r>
        <w:t>2.1 Executive Summary</w:t>
      </w:r>
      <w:bookmarkEnd w:id="12"/>
    </w:p>
    <w:p w14:paraId="43312FC2" w14:textId="77777777" w:rsidR="00BA3E4B" w:rsidRDefault="00DF6FD7">
      <w:r>
        <w:t>In accordance with Sub-Clause 14.2 of the Appendix to Tender, it is the Employer's responsibility to supply the required steel reinforcement as part of the Advance payment. However, the Employer significantly delayed the supply of the required steel reinforcement, which has significantly delayed the Works. Notwithstanding the Contractor's mitigation measures to progressively secure approximately 565 tons of steel reinforcement, substantial disruption to construction activities has occurred as a direct result of the inconsistent and delayed supply by the Employer.</w:t>
      </w:r>
    </w:p>
    <w:p w14:paraId="5101F593" w14:textId="77777777" w:rsidR="002B254F" w:rsidRDefault="002B254F">
      <w:r w:rsidRPr="002B254F">
        <w:rPr>
          <w:noProof/>
        </w:rPr>
        <w:drawing>
          <wp:inline distT="0" distB="0" distL="0" distR="0" wp14:anchorId="326C1DD7" wp14:editId="78C1885C">
            <wp:extent cx="6036310" cy="675005"/>
            <wp:effectExtent l="0" t="0" r="0" b="0"/>
            <wp:docPr id="59529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6310" cy="675005"/>
                    </a:xfrm>
                    <a:prstGeom prst="rect">
                      <a:avLst/>
                    </a:prstGeom>
                    <a:noFill/>
                    <a:ln>
                      <a:noFill/>
                    </a:ln>
                  </pic:spPr>
                </pic:pic>
              </a:graphicData>
            </a:graphic>
          </wp:inline>
        </w:drawing>
      </w:r>
    </w:p>
    <w:p w14:paraId="5336E8E9" w14:textId="77777777" w:rsidR="00BA3E4B" w:rsidRDefault="00DF6FD7">
      <w:pPr>
        <w:pStyle w:val="Heading2"/>
      </w:pPr>
      <w:bookmarkStart w:id="13" w:name="_Toc232862144"/>
      <w:r>
        <w:t>2.2 Contractual Basis</w:t>
      </w:r>
      <w:bookmarkEnd w:id="13"/>
    </w:p>
    <w:p w14:paraId="7C920AAF" w14:textId="77777777" w:rsidR="00BA3E4B" w:rsidRDefault="00DF6FD7">
      <w:r>
        <w:t>Sub-Clause 4.20 [Employer's Equipment and Free-Issue Material] of the Particular Conditions states:</w:t>
      </w:r>
    </w:p>
    <w:p w14:paraId="09B0C5D4" w14:textId="77777777" w:rsidR="00BA3E4B" w:rsidRDefault="00DF6FD7">
      <w:pPr>
        <w:pBdr>
          <w:left w:val="single" w:sz="18" w:space="8" w:color="2E7898"/>
        </w:pBdr>
        <w:spacing w:before="60" w:after="120"/>
        <w:ind w:left="403" w:right="216"/>
      </w:pPr>
      <w:r>
        <w:rPr>
          <w:i/>
          <w:color w:val="53616F"/>
        </w:rPr>
        <w:t>"The Contractor shall promptly give notice to the Engineer of any shortage, defect or default in these Materials. The Contractor shall submit to the Engineer, for approval, a 1-month prior look-ahead schedule for the required free-issue Materials."</w:t>
      </w:r>
    </w:p>
    <w:p w14:paraId="5DA1F901" w14:textId="77777777" w:rsidR="00BA3E4B" w:rsidRDefault="00DF6FD7">
      <w:r>
        <w:t>Sub-Clause 14.2 [Advance Payment] provides that:</w:t>
      </w:r>
    </w:p>
    <w:p w14:paraId="29DA94E6" w14:textId="77777777" w:rsidR="00BA3E4B" w:rsidRDefault="00DF6FD7">
      <w:pPr>
        <w:pBdr>
          <w:left w:val="single" w:sz="18" w:space="8" w:color="2E7898"/>
        </w:pBdr>
        <w:spacing w:before="60" w:after="120"/>
        <w:ind w:left="403" w:right="216"/>
      </w:pPr>
      <w:r>
        <w:rPr>
          <w:i/>
          <w:color w:val="53616F"/>
        </w:rPr>
        <w:t>"25% of the Accepted Contract Amount to be paid as follows: 30% Cash against Bank Check; 70% Steel supplied by Employer according to the approved Programme."</w:t>
      </w:r>
    </w:p>
    <w:p w14:paraId="418F06DC" w14:textId="77777777" w:rsidR="00BA3E4B" w:rsidRDefault="00DF6FD7">
      <w:r>
        <w:t>Sub-Clause 8.4(e) [Extension of Time for Completion] and Sub-Clause 20.1 [Contractor's Claims] entitle the Contractor to an Extension of Time together with associated Costs.</w:t>
      </w:r>
    </w:p>
    <w:p w14:paraId="2706EE74" w14:textId="77777777" w:rsidR="0044071D" w:rsidRDefault="0044071D" w:rsidP="0044071D">
      <w:r w:rsidRPr="0044071D">
        <w:t>In light of the above, and since the Employer’s supply of steel has been significantly delayed, with the third batch of steel reinforcement still not delivered as of the date of this submission, the Contractor’s progress has been materially affected.</w:t>
      </w:r>
    </w:p>
    <w:p w14:paraId="4FF6AB63" w14:textId="77777777" w:rsidR="0044071D" w:rsidRDefault="0044071D" w:rsidP="0044071D">
      <w:r w:rsidRPr="0044071D">
        <w:t>Accordingly, the Contractor is entitled to an Extension of Time for Completion together with the associated Costs pursuant to Sub-Clause 8.4(e) [Extension of Time for Completion] and Sub-Clause 20.1 [Contractor’s Claims] of the Conditions of Contract.</w:t>
      </w:r>
    </w:p>
    <w:p w14:paraId="4519C73C" w14:textId="77777777" w:rsidR="0044071D" w:rsidRDefault="0044071D" w:rsidP="0044071D"/>
    <w:p w14:paraId="08FD3393" w14:textId="77777777" w:rsidR="0044071D" w:rsidRDefault="0044071D" w:rsidP="0044071D"/>
    <w:p w14:paraId="74B03BA8" w14:textId="77777777" w:rsidR="00BA3E4B" w:rsidRDefault="00DF6FD7">
      <w:pPr>
        <w:pStyle w:val="Heading2"/>
      </w:pPr>
      <w:bookmarkStart w:id="14" w:name="_Toc232862145"/>
      <w:r>
        <w:t>2.3 Factual Background</w:t>
      </w:r>
      <w:bookmarkEnd w:id="14"/>
    </w:p>
    <w:p w14:paraId="27ED9125" w14:textId="77777777" w:rsidR="00BA3E4B" w:rsidRDefault="00DF6FD7">
      <w:r>
        <w:t>The following chronological sequence documents the Employer's delayed supply of steel reinforcement:</w:t>
      </w:r>
    </w:p>
    <w:p w14:paraId="5FE60EAF" w14:textId="77777777" w:rsidR="0044071D" w:rsidRDefault="00DF6FD7" w:rsidP="0044071D">
      <w:pPr>
        <w:ind w:left="317" w:hanging="317"/>
      </w:pPr>
      <w:r>
        <w:rPr>
          <w:b/>
        </w:rPr>
        <w:t xml:space="preserve">1. </w:t>
      </w:r>
      <w:r>
        <w:t>27 September 2025 —</w:t>
      </w:r>
      <w:r w:rsidR="0044071D" w:rsidRPr="0044071D">
        <w:t xml:space="preserve">Contractor submitted the required quantities of reinforcement steel for the first batch. </w:t>
      </w:r>
    </w:p>
    <w:p w14:paraId="17CE2C0A" w14:textId="77777777" w:rsidR="00BA3E4B" w:rsidRDefault="00DF6FD7" w:rsidP="0044071D">
      <w:pPr>
        <w:ind w:left="317" w:hanging="317"/>
      </w:pPr>
      <w:r>
        <w:rPr>
          <w:b/>
        </w:rPr>
        <w:t xml:space="preserve">2. </w:t>
      </w:r>
      <w:r>
        <w:t xml:space="preserve">30 September 2025 — </w:t>
      </w:r>
      <w:r w:rsidR="0044071D" w:rsidRPr="0044071D">
        <w:t>Contractor reduced the quantity of the first batch due to changes in the Site conditions to allow to ensure smooth progress of the excavation and replacement soil works</w:t>
      </w:r>
      <w:r w:rsidR="0044071D">
        <w:t>.</w:t>
      </w:r>
    </w:p>
    <w:p w14:paraId="5B7C34A7" w14:textId="77777777" w:rsidR="00BA3E4B" w:rsidRDefault="00DF6FD7" w:rsidP="0044071D">
      <w:pPr>
        <w:ind w:left="317" w:hanging="317"/>
      </w:pPr>
      <w:r>
        <w:rPr>
          <w:b/>
        </w:rPr>
        <w:t xml:space="preserve">3. </w:t>
      </w:r>
      <w:r>
        <w:t xml:space="preserve">26 November 2025 — Contractor </w:t>
      </w:r>
      <w:r w:rsidR="0044071D" w:rsidRPr="0044071D">
        <w:t>submitted the required quantities of reinforcement steel for the second batch with a total of 726 tons.</w:t>
      </w:r>
    </w:p>
    <w:p w14:paraId="46FCCD46" w14:textId="77777777" w:rsidR="00BA3E4B" w:rsidRDefault="00DF6FD7" w:rsidP="0044071D">
      <w:pPr>
        <w:ind w:left="317" w:hanging="317"/>
      </w:pPr>
      <w:r>
        <w:rPr>
          <w:b/>
        </w:rPr>
        <w:t xml:space="preserve">4. </w:t>
      </w:r>
      <w:r>
        <w:t xml:space="preserve">9 December 2025 — </w:t>
      </w:r>
      <w:r w:rsidR="0044071D" w:rsidRPr="0044071D">
        <w:t>Employer supplied 440.2 Ton of the first batch required quantity.</w:t>
      </w:r>
    </w:p>
    <w:p w14:paraId="6B5BD1C4" w14:textId="77777777" w:rsidR="00BA3E4B" w:rsidRDefault="00DF6FD7" w:rsidP="0044071D">
      <w:pPr>
        <w:ind w:left="317" w:hanging="317"/>
      </w:pPr>
      <w:r>
        <w:rPr>
          <w:b/>
        </w:rPr>
        <w:t xml:space="preserve">5. </w:t>
      </w:r>
      <w:r>
        <w:t xml:space="preserve">6 January 2026 — </w:t>
      </w:r>
      <w:r w:rsidR="0044071D" w:rsidRPr="0044071D">
        <w:t>Contractor submitted the required quantities of reinforcement steel for the third batch.</w:t>
      </w:r>
    </w:p>
    <w:p w14:paraId="3C8B3627" w14:textId="77777777" w:rsidR="00BA3E4B" w:rsidRDefault="00DF6FD7" w:rsidP="0044071D">
      <w:pPr>
        <w:ind w:left="317" w:hanging="317"/>
      </w:pPr>
      <w:r>
        <w:rPr>
          <w:b/>
        </w:rPr>
        <w:t xml:space="preserve">6. </w:t>
      </w:r>
      <w:r>
        <w:t xml:space="preserve">15 January 2026 — </w:t>
      </w:r>
      <w:r w:rsidR="0044071D" w:rsidRPr="0044071D">
        <w:t>Contractor submitted a notice of claim regarding the delay in supplying the second batch and highlighted that such delay shall delay the progress of the Works. Also, the Contractor informed the Engineer that, as a gesture of goodwill, it has supplied 120 tons of the required quantity to prevent the suspension of the Works.</w:t>
      </w:r>
    </w:p>
    <w:p w14:paraId="43A94A03" w14:textId="77777777" w:rsidR="00BA3E4B" w:rsidRDefault="00DF6FD7" w:rsidP="0044071D">
      <w:pPr>
        <w:ind w:left="317" w:hanging="317"/>
      </w:pPr>
      <w:r>
        <w:rPr>
          <w:b/>
        </w:rPr>
        <w:t xml:space="preserve">7. </w:t>
      </w:r>
      <w:r>
        <w:t xml:space="preserve">26 January 2026 — </w:t>
      </w:r>
      <w:r w:rsidR="0044071D" w:rsidRPr="0044071D">
        <w:t xml:space="preserve">Contractor submitted a further notice of claim regarding the delay of the second batch to inform the Engineer of the continuous delay to supply the quantity of the second batch and to notify the Engineer that all the available </w:t>
      </w:r>
      <w:r w:rsidR="0044071D" w:rsidRPr="0044071D">
        <w:lastRenderedPageBreak/>
        <w:t>steel, whether supplied by the Employer or the Contractor, have already been incorporated in the Works, and accordingly the Works shall be suspended.</w:t>
      </w:r>
    </w:p>
    <w:p w14:paraId="508938BE" w14:textId="77777777" w:rsidR="00BA3E4B" w:rsidRDefault="00DF6FD7" w:rsidP="0044071D">
      <w:pPr>
        <w:ind w:left="317" w:hanging="317"/>
      </w:pPr>
      <w:r>
        <w:rPr>
          <w:b/>
        </w:rPr>
        <w:t xml:space="preserve">8. </w:t>
      </w:r>
      <w:r>
        <w:t xml:space="preserve">7 February 2026 — </w:t>
      </w:r>
      <w:r w:rsidR="0044071D" w:rsidRPr="0044071D">
        <w:t>Contractor submitted a further notice of claim to notify the Engineer of the delay to receive the second and third batches of reinforcement steel and that the Contractor shall not be held liable for any suspension of the Works accordingly.</w:t>
      </w:r>
    </w:p>
    <w:p w14:paraId="3B52C131" w14:textId="77777777" w:rsidR="0044071D" w:rsidRDefault="00DF6FD7" w:rsidP="0044071D">
      <w:pPr>
        <w:ind w:left="317" w:hanging="317"/>
      </w:pPr>
      <w:r>
        <w:rPr>
          <w:b/>
        </w:rPr>
        <w:t xml:space="preserve">9. </w:t>
      </w:r>
      <w:r>
        <w:t>16 February 2026 —</w:t>
      </w:r>
      <w:r w:rsidR="0044071D" w:rsidRPr="0044071D">
        <w:t xml:space="preserve">Engineer provided that the steel reinforcement required for the relevant Works has already been delivered and that the Contractor already tried to mitigate the delay by supplying an amount of the required steel reinforcement. </w:t>
      </w:r>
    </w:p>
    <w:p w14:paraId="70CA4B6A" w14:textId="77777777" w:rsidR="00BA3E4B" w:rsidRDefault="00DF6FD7" w:rsidP="0044071D">
      <w:pPr>
        <w:ind w:left="317" w:hanging="317"/>
      </w:pPr>
      <w:r>
        <w:rPr>
          <w:b/>
        </w:rPr>
        <w:t xml:space="preserve">10. </w:t>
      </w:r>
      <w:r>
        <w:t xml:space="preserve">24 February 2026 — </w:t>
      </w:r>
      <w:r w:rsidR="0044071D" w:rsidRPr="0044071D">
        <w:t>Contractor clarified that the quantities supplied by the Employer till the date of the Contractor’s letter are not compatible with the Site requirements and the quantities requested by the Contractor. Moreover, the Contractor asserted that the Contractor’s efforts and mitigation measures to supply some of the required steel reinforcement quantity, shall not be considered a waiver by the Contractors of its rights and accordingly, the Contractor shall not be held responsible for the occurring disruption and the delays resulting from the irregular supply of steel by the Employer.</w:t>
      </w:r>
    </w:p>
    <w:p w14:paraId="1BBC20D0" w14:textId="77777777" w:rsidR="0044071D" w:rsidRDefault="00DF6FD7" w:rsidP="0044071D">
      <w:pPr>
        <w:ind w:left="317" w:hanging="317"/>
      </w:pPr>
      <w:r>
        <w:rPr>
          <w:b/>
        </w:rPr>
        <w:t xml:space="preserve">11. </w:t>
      </w:r>
      <w:r>
        <w:t xml:space="preserve">31 March 2026 — </w:t>
      </w:r>
      <w:r w:rsidR="0044071D" w:rsidRPr="0044071D">
        <w:t>Contractor notified the Engineer that, till the date of its letter, merely half of the second batch has been delivered, and none of the third batch has been delivered. Also, the Contractor notified the Engineer that the available reinforcement steel at Site is insufficient to complete the planned Works</w:t>
      </w:r>
    </w:p>
    <w:p w14:paraId="1B43966B" w14:textId="77777777" w:rsidR="00BA3E4B" w:rsidRDefault="00DF6FD7" w:rsidP="005407DF">
      <w:pPr>
        <w:ind w:left="317" w:hanging="317"/>
      </w:pPr>
      <w:r>
        <w:rPr>
          <w:b/>
        </w:rPr>
        <w:t xml:space="preserve">12. </w:t>
      </w:r>
      <w:r>
        <w:t>19 April 2026 — Contractor reiterated concerns and urged expedited steel supply</w:t>
      </w:r>
      <w:r w:rsidR="005407DF">
        <w:t xml:space="preserve"> </w:t>
      </w:r>
      <w:r w:rsidR="005407DF" w:rsidRPr="005407DF">
        <w:t>to prevent any further delays.</w:t>
      </w:r>
    </w:p>
    <w:p w14:paraId="0AEE4BF5" w14:textId="77777777" w:rsidR="00BA3E4B" w:rsidRDefault="00DF6FD7">
      <w:pPr>
        <w:pStyle w:val="Heading2"/>
      </w:pPr>
      <w:bookmarkStart w:id="15" w:name="_Toc232862146"/>
      <w:r>
        <w:t>2.4 Entitlement</w:t>
      </w:r>
      <w:bookmarkEnd w:id="15"/>
    </w:p>
    <w:p w14:paraId="72E4BB9C" w14:textId="77777777" w:rsidR="005407DF" w:rsidRDefault="005407DF" w:rsidP="005407DF">
      <w:r w:rsidRPr="005407DF">
        <w:t>Notwithstanding the Contractor’s mitigation measures and its efforts to progressively secure and make available approximately 565 tons of steel reinforcement to minimize the impact on the Works, such measures do not negate the fact that substantial disruption to the construction activities has occurred as a direct result of the inconsistent and delayed supply of steel reinforcement by the Employer, which remains the Employer’s responsibility under the Contract. The Contractor exerted all possible efforts to maintain progress and ensure continuity of the Works, and any temporary procurement or arrangement of steel quantities by the Contractor was undertaken solely for the benefit of the Project and as a gesture of good faith, without prejudice to its contractual entitlements.</w:t>
      </w:r>
    </w:p>
    <w:p w14:paraId="4BFE460F" w14:textId="77777777" w:rsidR="00BA3E4B" w:rsidRDefault="00DF6FD7">
      <w:r>
        <w:t xml:space="preserve">Following the delay analysis performed, the Employer's delayed and inconsistent supply of steel reinforcement was found to have impacted the critical path and resulted in a delay to completion equal to </w:t>
      </w:r>
      <w:r w:rsidRPr="003E1FD2">
        <w:rPr>
          <w:b/>
          <w:bCs/>
        </w:rPr>
        <w:t>1</w:t>
      </w:r>
      <w:r w:rsidR="000D7C8D">
        <w:rPr>
          <w:b/>
          <w:bCs/>
        </w:rPr>
        <w:t>17</w:t>
      </w:r>
      <w:r w:rsidRPr="003E1FD2">
        <w:rPr>
          <w:b/>
          <w:bCs/>
        </w:rPr>
        <w:t xml:space="preserve"> days.</w:t>
      </w:r>
    </w:p>
    <w:p w14:paraId="74D286FC" w14:textId="77777777" w:rsidR="00BA3E4B" w:rsidRDefault="00DF6FD7">
      <w:r>
        <w:t>In accordance with the SCL Delay and Disruption Protocol, Guidance to Core Principle 4, paragraph 4.6:</w:t>
      </w:r>
    </w:p>
    <w:p w14:paraId="4B917412" w14:textId="77777777" w:rsidR="00BA3E4B" w:rsidRDefault="00DF6FD7">
      <w:pPr>
        <w:pBdr>
          <w:left w:val="single" w:sz="18" w:space="8" w:color="2E7898"/>
        </w:pBdr>
        <w:spacing w:before="60" w:after="120"/>
        <w:ind w:left="403" w:right="216"/>
      </w:pPr>
      <w:r>
        <w:rPr>
          <w:i/>
          <w:color w:val="53616F"/>
        </w:rPr>
        <w:t>"The goal of the EOT procedure is the ascertainment of the appropriate contractual entitlement to an EOT; the analysis should not start from a position of considering whether the Contractor needs an EOT in order not to be liable for liquidated damages."</w:t>
      </w:r>
    </w:p>
    <w:p w14:paraId="261EC091" w14:textId="77777777" w:rsidR="00BA3E4B" w:rsidRDefault="00DF6FD7">
      <w:r>
        <w:t>The Contractor is fully entitled to an Extension of Time together with all associated prolongation costs.</w:t>
      </w:r>
    </w:p>
    <w:p w14:paraId="04CE2EFB" w14:textId="77777777" w:rsidR="00B70140" w:rsidRDefault="00B70140"/>
    <w:p w14:paraId="74ECFE6A" w14:textId="77777777" w:rsidR="00B70140" w:rsidRDefault="00B70140"/>
    <w:p w14:paraId="42E9214B" w14:textId="77777777" w:rsidR="00B70140" w:rsidRDefault="00B70140"/>
    <w:p w14:paraId="04AF0C99" w14:textId="77777777" w:rsidR="00663795" w:rsidRDefault="00663795"/>
    <w:p w14:paraId="4A82EE99" w14:textId="77777777" w:rsidR="00663795" w:rsidRDefault="00663795"/>
    <w:p w14:paraId="1C083315" w14:textId="77777777" w:rsidR="00663795" w:rsidRDefault="00663795"/>
    <w:p w14:paraId="019C7BC2" w14:textId="77777777" w:rsidR="00663795" w:rsidRDefault="00663795"/>
    <w:p w14:paraId="6B446DC2" w14:textId="77777777" w:rsidR="009F03E0" w:rsidRDefault="009F03E0"/>
    <w:p w14:paraId="3B3392BB" w14:textId="77777777" w:rsidR="009F03E0" w:rsidRDefault="009F03E0"/>
    <w:p w14:paraId="4490DA7D" w14:textId="77777777" w:rsidR="00B70140" w:rsidRDefault="00B70140"/>
    <w:p w14:paraId="041ABCFD" w14:textId="77777777" w:rsidR="00BA3E4B" w:rsidRDefault="00DF6FD7" w:rsidP="009F03E0">
      <w:pPr>
        <w:pStyle w:val="Heading2"/>
        <w:pageBreakBefore/>
      </w:pPr>
      <w:bookmarkStart w:id="16" w:name="_Toc232862147"/>
      <w:r>
        <w:lastRenderedPageBreak/>
        <w:t>2.5 Steel Analysis Data</w:t>
      </w:r>
      <w:bookmarkEnd w:id="16"/>
    </w:p>
    <w:p w14:paraId="10D0E5A5" w14:textId="77777777" w:rsidR="009F03E0" w:rsidRDefault="009F03E0" w:rsidP="009F03E0">
      <w:pPr>
        <w:pStyle w:val="Heading3"/>
      </w:pPr>
      <w:r w:rsidRPr="009F03E0">
        <w:t>CRITICAL NOTICE AND CORRESPONDENCE REGISTER</w:t>
      </w:r>
    </w:p>
    <w:tbl>
      <w:tblPr>
        <w:tblW w:w="0" w:type="auto"/>
        <w:jc w:val="center"/>
        <w:tblLook w:val="04A0" w:firstRow="1" w:lastRow="0" w:firstColumn="1" w:lastColumn="0" w:noHBand="0" w:noVBand="1"/>
      </w:tblPr>
      <w:tblGrid>
        <w:gridCol w:w="1017"/>
        <w:gridCol w:w="876"/>
        <w:gridCol w:w="874"/>
        <w:gridCol w:w="2192"/>
        <w:gridCol w:w="2882"/>
        <w:gridCol w:w="2125"/>
      </w:tblGrid>
      <w:tr w:rsidR="009F03E0" w:rsidRPr="009F03E0" w14:paraId="16891973" w14:textId="77777777" w:rsidTr="00CD1D20">
        <w:trPr>
          <w:cantSplit/>
          <w:tblHeader/>
          <w:jc w:val="center"/>
        </w:trPr>
        <w:tc>
          <w:tcPr>
            <w:tcW w:w="1036" w:type="dxa"/>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3906931B" w14:textId="77777777" w:rsidR="009F03E0" w:rsidRPr="009F03E0" w:rsidRDefault="009F03E0" w:rsidP="009F03E0">
            <w:pPr>
              <w:spacing w:after="0" w:line="240" w:lineRule="auto"/>
              <w:jc w:val="center"/>
              <w:rPr>
                <w:rFonts w:ascii="Arial" w:eastAsia="MS Mincho" w:hAnsi="Arial" w:cs="Arial"/>
                <w:color w:val="243746"/>
                <w:kern w:val="0"/>
                <w:szCs w:val="22"/>
                <w14:ligatures w14:val="none"/>
              </w:rPr>
            </w:pPr>
            <w:r w:rsidRPr="009F03E0">
              <w:rPr>
                <w:rFonts w:cs="Arial"/>
                <w:b/>
                <w:color w:val="FFFFFF"/>
                <w:kern w:val="0"/>
                <w:sz w:val="15"/>
                <w:szCs w:val="22"/>
                <w14:ligatures w14:val="none"/>
              </w:rPr>
              <w:t>Date</w:t>
            </w:r>
          </w:p>
        </w:tc>
        <w:tc>
          <w:tcPr>
            <w:tcW w:w="892" w:type="dxa"/>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4C463412" w14:textId="77777777" w:rsidR="009F03E0" w:rsidRPr="009F03E0" w:rsidRDefault="009F03E0" w:rsidP="009F03E0">
            <w:pPr>
              <w:spacing w:after="0" w:line="240" w:lineRule="auto"/>
              <w:jc w:val="center"/>
              <w:rPr>
                <w:rFonts w:ascii="Arial" w:eastAsia="MS Mincho" w:hAnsi="Arial" w:cs="Arial"/>
                <w:color w:val="243746"/>
                <w:kern w:val="0"/>
                <w:szCs w:val="22"/>
                <w14:ligatures w14:val="none"/>
              </w:rPr>
            </w:pPr>
            <w:r w:rsidRPr="009F03E0">
              <w:rPr>
                <w:rFonts w:cs="Arial"/>
                <w:b/>
                <w:color w:val="FFFFFF"/>
                <w:kern w:val="0"/>
                <w:sz w:val="15"/>
                <w:szCs w:val="22"/>
                <w14:ligatures w14:val="none"/>
              </w:rPr>
              <w:t>Ref.</w:t>
            </w:r>
          </w:p>
        </w:tc>
        <w:tc>
          <w:tcPr>
            <w:tcW w:w="792" w:type="dxa"/>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3C487865" w14:textId="77777777" w:rsidR="009F03E0" w:rsidRPr="009F03E0" w:rsidRDefault="009F03E0" w:rsidP="009F03E0">
            <w:pPr>
              <w:spacing w:after="0" w:line="240" w:lineRule="auto"/>
              <w:jc w:val="center"/>
              <w:rPr>
                <w:rFonts w:ascii="Arial" w:eastAsia="MS Mincho" w:hAnsi="Arial" w:cs="Arial"/>
                <w:color w:val="243746"/>
                <w:kern w:val="0"/>
                <w:szCs w:val="22"/>
                <w14:ligatures w14:val="none"/>
              </w:rPr>
            </w:pPr>
            <w:r w:rsidRPr="009F03E0">
              <w:rPr>
                <w:rFonts w:cs="Arial"/>
                <w:b/>
                <w:color w:val="FFFFFF"/>
                <w:kern w:val="0"/>
                <w:sz w:val="15"/>
                <w:szCs w:val="22"/>
                <w14:ligatures w14:val="none"/>
              </w:rPr>
              <w:t>Event</w:t>
            </w:r>
          </w:p>
        </w:tc>
        <w:tc>
          <w:tcPr>
            <w:tcW w:w="2232" w:type="dxa"/>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433F9D13" w14:textId="77777777" w:rsidR="009F03E0" w:rsidRPr="009F03E0" w:rsidRDefault="009F03E0" w:rsidP="009F03E0">
            <w:pPr>
              <w:spacing w:after="0" w:line="240" w:lineRule="auto"/>
              <w:jc w:val="center"/>
              <w:rPr>
                <w:rFonts w:ascii="Arial" w:eastAsia="MS Mincho" w:hAnsi="Arial" w:cs="Arial"/>
                <w:color w:val="243746"/>
                <w:kern w:val="0"/>
                <w:szCs w:val="22"/>
                <w14:ligatures w14:val="none"/>
              </w:rPr>
            </w:pPr>
            <w:r w:rsidRPr="009F03E0">
              <w:rPr>
                <w:rFonts w:cs="Arial"/>
                <w:b/>
                <w:color w:val="FFFFFF"/>
                <w:kern w:val="0"/>
                <w:sz w:val="15"/>
                <w:szCs w:val="22"/>
                <w14:ligatures w14:val="none"/>
              </w:rPr>
              <w:t>Subject</w:t>
            </w:r>
          </w:p>
        </w:tc>
        <w:tc>
          <w:tcPr>
            <w:tcW w:w="2951" w:type="dxa"/>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7A79A855" w14:textId="77777777" w:rsidR="009F03E0" w:rsidRPr="009F03E0" w:rsidRDefault="009F03E0" w:rsidP="009F03E0">
            <w:pPr>
              <w:spacing w:after="0" w:line="240" w:lineRule="auto"/>
              <w:jc w:val="center"/>
              <w:rPr>
                <w:rFonts w:ascii="Arial" w:eastAsia="MS Mincho" w:hAnsi="Arial" w:cs="Arial"/>
                <w:color w:val="243746"/>
                <w:kern w:val="0"/>
                <w:szCs w:val="22"/>
                <w14:ligatures w14:val="none"/>
              </w:rPr>
            </w:pPr>
            <w:r w:rsidRPr="009F03E0">
              <w:rPr>
                <w:rFonts w:cs="Arial"/>
                <w:b/>
                <w:color w:val="FFFFFF"/>
                <w:kern w:val="0"/>
                <w:sz w:val="15"/>
                <w:szCs w:val="22"/>
                <w14:ligatures w14:val="none"/>
              </w:rPr>
              <w:t>Purpose</w:t>
            </w:r>
          </w:p>
        </w:tc>
        <w:tc>
          <w:tcPr>
            <w:tcW w:w="2174" w:type="dxa"/>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283BBB31" w14:textId="77777777" w:rsidR="009F03E0" w:rsidRPr="009F03E0" w:rsidRDefault="009F03E0" w:rsidP="009F03E0">
            <w:pPr>
              <w:spacing w:after="0" w:line="240" w:lineRule="auto"/>
              <w:jc w:val="center"/>
              <w:rPr>
                <w:rFonts w:ascii="Arial" w:eastAsia="MS Mincho" w:hAnsi="Arial" w:cs="Arial"/>
                <w:color w:val="243746"/>
                <w:kern w:val="0"/>
                <w:szCs w:val="22"/>
                <w14:ligatures w14:val="none"/>
              </w:rPr>
            </w:pPr>
            <w:r w:rsidRPr="009F03E0">
              <w:rPr>
                <w:rFonts w:cs="Arial"/>
                <w:b/>
                <w:color w:val="FFFFFF"/>
                <w:kern w:val="0"/>
                <w:sz w:val="15"/>
                <w:szCs w:val="22"/>
                <w14:ligatures w14:val="none"/>
              </w:rPr>
              <w:t>Relevant Provision</w:t>
            </w:r>
          </w:p>
        </w:tc>
      </w:tr>
      <w:tr w:rsidR="009F03E0" w:rsidRPr="009F03E0" w14:paraId="74675DFB" w14:textId="77777777" w:rsidTr="00CD1D20">
        <w:trPr>
          <w:cantSplit/>
          <w:jc w:val="center"/>
        </w:trPr>
        <w:tc>
          <w:tcPr>
            <w:tcW w:w="1036"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24A211AB"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25-Sep-2025</w:t>
            </w:r>
          </w:p>
        </w:tc>
        <w:tc>
          <w:tcPr>
            <w:tcW w:w="89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88C8C22"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STR-010</w:t>
            </w:r>
          </w:p>
        </w:tc>
        <w:tc>
          <w:tcPr>
            <w:tcW w:w="79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42E8EB56"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EV01</w:t>
            </w:r>
          </w:p>
        </w:tc>
        <w:tc>
          <w:tcPr>
            <w:tcW w:w="223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C992D29"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Supply of reinforcement steel for the project</w:t>
            </w:r>
          </w:p>
        </w:tc>
        <w:tc>
          <w:tcPr>
            <w:tcW w:w="2951"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1B6685D1"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Initial steel supply request / programme dependency</w:t>
            </w:r>
          </w:p>
        </w:tc>
        <w:tc>
          <w:tcPr>
            <w:tcW w:w="2174"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47286995"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Appendix Item 20 / SC 14.2; SC 4.20</w:t>
            </w:r>
          </w:p>
        </w:tc>
      </w:tr>
      <w:tr w:rsidR="009F03E0" w:rsidRPr="009F03E0" w14:paraId="5F6B126D" w14:textId="77777777" w:rsidTr="00CD1D20">
        <w:trPr>
          <w:cantSplit/>
          <w:jc w:val="center"/>
        </w:trPr>
        <w:tc>
          <w:tcPr>
            <w:tcW w:w="1036"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3C8D52C1"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29-Sep-2025</w:t>
            </w:r>
          </w:p>
        </w:tc>
        <w:tc>
          <w:tcPr>
            <w:tcW w:w="892"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14AC9799"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STR-011</w:t>
            </w:r>
          </w:p>
        </w:tc>
        <w:tc>
          <w:tcPr>
            <w:tcW w:w="792"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3C40881F"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EV01</w:t>
            </w:r>
          </w:p>
        </w:tc>
        <w:tc>
          <w:tcPr>
            <w:tcW w:w="2232"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12B2E84D"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Request to reduce first reinforcement steel delivery</w:t>
            </w:r>
          </w:p>
        </w:tc>
        <w:tc>
          <w:tcPr>
            <w:tcW w:w="2951"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7486A00C"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Adjusted first delivery request due to site constraints</w:t>
            </w:r>
          </w:p>
        </w:tc>
        <w:tc>
          <w:tcPr>
            <w:tcW w:w="2174"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6BB6D089"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Appendix Item 20 / SC 14.2; SC 4.20</w:t>
            </w:r>
          </w:p>
        </w:tc>
      </w:tr>
      <w:tr w:rsidR="009F03E0" w:rsidRPr="009F03E0" w14:paraId="602BBFAD" w14:textId="77777777" w:rsidTr="00CD1D20">
        <w:trPr>
          <w:cantSplit/>
          <w:jc w:val="center"/>
        </w:trPr>
        <w:tc>
          <w:tcPr>
            <w:tcW w:w="1036"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29AEC6C7"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26-Nov-2025</w:t>
            </w:r>
          </w:p>
        </w:tc>
        <w:tc>
          <w:tcPr>
            <w:tcW w:w="89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310C7857"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STR-025</w:t>
            </w:r>
          </w:p>
        </w:tc>
        <w:tc>
          <w:tcPr>
            <w:tcW w:w="79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46717659"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EV01</w:t>
            </w:r>
          </w:p>
        </w:tc>
        <w:tc>
          <w:tcPr>
            <w:tcW w:w="223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09D61EE2"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Supply of reinforcement steel - second delivery</w:t>
            </w:r>
          </w:p>
        </w:tc>
        <w:tc>
          <w:tcPr>
            <w:tcW w:w="2951"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66B82D0"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Batch 02 request and supply dependency</w:t>
            </w:r>
          </w:p>
        </w:tc>
        <w:tc>
          <w:tcPr>
            <w:tcW w:w="2174"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1586670B"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Appendix Item 20 / SC 14.2; SC 4.20</w:t>
            </w:r>
          </w:p>
        </w:tc>
      </w:tr>
      <w:tr w:rsidR="009F03E0" w:rsidRPr="009F03E0" w14:paraId="18BD6741" w14:textId="77777777" w:rsidTr="00CD1D20">
        <w:trPr>
          <w:cantSplit/>
          <w:jc w:val="center"/>
        </w:trPr>
        <w:tc>
          <w:tcPr>
            <w:tcW w:w="1036"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9652FE9"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06-Jan-2026</w:t>
            </w:r>
          </w:p>
        </w:tc>
        <w:tc>
          <w:tcPr>
            <w:tcW w:w="892"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9EBABE1"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STR-042</w:t>
            </w:r>
          </w:p>
        </w:tc>
        <w:tc>
          <w:tcPr>
            <w:tcW w:w="792"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312D8CFD"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EV01</w:t>
            </w:r>
          </w:p>
        </w:tc>
        <w:tc>
          <w:tcPr>
            <w:tcW w:w="2232"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3B868CDE"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Supply of reinforcement steel - third delivery</w:t>
            </w:r>
          </w:p>
        </w:tc>
        <w:tc>
          <w:tcPr>
            <w:tcW w:w="2951"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33D6FB03"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Batch 03 request</w:t>
            </w:r>
          </w:p>
        </w:tc>
        <w:tc>
          <w:tcPr>
            <w:tcW w:w="2174"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59687E2D"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Appendix Item 20 / SC 14.2; SC 4.20</w:t>
            </w:r>
          </w:p>
        </w:tc>
      </w:tr>
      <w:tr w:rsidR="009F03E0" w:rsidRPr="009F03E0" w14:paraId="13F2730B" w14:textId="77777777" w:rsidTr="00CD1D20">
        <w:trPr>
          <w:cantSplit/>
          <w:jc w:val="center"/>
        </w:trPr>
        <w:tc>
          <w:tcPr>
            <w:tcW w:w="1036"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352EF976"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15-Jan-2026</w:t>
            </w:r>
          </w:p>
        </w:tc>
        <w:tc>
          <w:tcPr>
            <w:tcW w:w="89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6624FD54"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STR-044</w:t>
            </w:r>
          </w:p>
        </w:tc>
        <w:tc>
          <w:tcPr>
            <w:tcW w:w="79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34177B13"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EV01</w:t>
            </w:r>
          </w:p>
        </w:tc>
        <w:tc>
          <w:tcPr>
            <w:tcW w:w="223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03D94F8A"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Delay in supplying reinforcement steel</w:t>
            </w:r>
          </w:p>
        </w:tc>
        <w:tc>
          <w:tcPr>
            <w:tcW w:w="2951"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42CD071F"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Delay notification and reservation of time / cost rights</w:t>
            </w:r>
          </w:p>
        </w:tc>
        <w:tc>
          <w:tcPr>
            <w:tcW w:w="2174"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4E970D9F"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SC 4.20; SC 8.4; SC 20.1</w:t>
            </w:r>
          </w:p>
        </w:tc>
      </w:tr>
      <w:tr w:rsidR="009F03E0" w:rsidRPr="009F03E0" w14:paraId="6DA63F45" w14:textId="77777777" w:rsidTr="00CD1D20">
        <w:trPr>
          <w:cantSplit/>
          <w:jc w:val="center"/>
        </w:trPr>
        <w:tc>
          <w:tcPr>
            <w:tcW w:w="1036"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57341E26"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26-Jan-2026</w:t>
            </w:r>
          </w:p>
        </w:tc>
        <w:tc>
          <w:tcPr>
            <w:tcW w:w="892"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57577A4"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STR-048</w:t>
            </w:r>
          </w:p>
        </w:tc>
        <w:tc>
          <w:tcPr>
            <w:tcW w:w="792"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67B8E45"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EV01</w:t>
            </w:r>
          </w:p>
        </w:tc>
        <w:tc>
          <w:tcPr>
            <w:tcW w:w="2232"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4D0DAFAD"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Follow-up on delay of reinforcement steel delivery</w:t>
            </w:r>
          </w:p>
        </w:tc>
        <w:tc>
          <w:tcPr>
            <w:tcW w:w="2951"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21196C0C"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Warning of stock depletion and continuing impact</w:t>
            </w:r>
          </w:p>
        </w:tc>
        <w:tc>
          <w:tcPr>
            <w:tcW w:w="2174"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6752C6EC"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SC 4.20; SC 8.4; SC 20.1</w:t>
            </w:r>
          </w:p>
        </w:tc>
      </w:tr>
      <w:tr w:rsidR="009F03E0" w:rsidRPr="009F03E0" w14:paraId="4D1092FF" w14:textId="77777777" w:rsidTr="00CD1D20">
        <w:trPr>
          <w:cantSplit/>
          <w:jc w:val="center"/>
        </w:trPr>
        <w:tc>
          <w:tcPr>
            <w:tcW w:w="1036"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1DD63DB8"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07-Feb-2026</w:t>
            </w:r>
          </w:p>
        </w:tc>
        <w:tc>
          <w:tcPr>
            <w:tcW w:w="89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3F0A74DD"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STR-051</w:t>
            </w:r>
          </w:p>
        </w:tc>
        <w:tc>
          <w:tcPr>
            <w:tcW w:w="79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0F3224E5"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EV01</w:t>
            </w:r>
          </w:p>
        </w:tc>
        <w:tc>
          <w:tcPr>
            <w:tcW w:w="223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11BE1A2B"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Reinforcement steel supply status and EOT entitlement</w:t>
            </w:r>
          </w:p>
        </w:tc>
        <w:tc>
          <w:tcPr>
            <w:tcW w:w="2951"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44FEA735"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Notice of depletion / non-delivery and EOT position</w:t>
            </w:r>
          </w:p>
        </w:tc>
        <w:tc>
          <w:tcPr>
            <w:tcW w:w="2174"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8616FF2"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SC 4.20; SC 8.4; SC 20.1</w:t>
            </w:r>
          </w:p>
        </w:tc>
      </w:tr>
      <w:tr w:rsidR="009F03E0" w:rsidRPr="009F03E0" w14:paraId="0790AE1A" w14:textId="77777777" w:rsidTr="00CD1D20">
        <w:trPr>
          <w:cantSplit/>
          <w:jc w:val="center"/>
        </w:trPr>
        <w:tc>
          <w:tcPr>
            <w:tcW w:w="1036"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FE412B0"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24-Feb-2026</w:t>
            </w:r>
          </w:p>
        </w:tc>
        <w:tc>
          <w:tcPr>
            <w:tcW w:w="892"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3BAD9971"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STR-053</w:t>
            </w:r>
          </w:p>
        </w:tc>
        <w:tc>
          <w:tcPr>
            <w:tcW w:w="792"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DE4640A"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EV01</w:t>
            </w:r>
          </w:p>
        </w:tc>
        <w:tc>
          <w:tcPr>
            <w:tcW w:w="2232"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DDE7AE6"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Reinforcement steel Order No. 2 delay</w:t>
            </w:r>
          </w:p>
        </w:tc>
        <w:tc>
          <w:tcPr>
            <w:tcW w:w="2951"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2B1D83ED"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Late / irregular supply and commercial position</w:t>
            </w:r>
          </w:p>
        </w:tc>
        <w:tc>
          <w:tcPr>
            <w:tcW w:w="2174"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265AE1AF"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SC 4.20; SC 8.4; SC 20.1</w:t>
            </w:r>
          </w:p>
        </w:tc>
      </w:tr>
      <w:tr w:rsidR="009F03E0" w:rsidRPr="009F03E0" w14:paraId="02F5A79F" w14:textId="77777777" w:rsidTr="00CD1D20">
        <w:trPr>
          <w:cantSplit/>
          <w:jc w:val="center"/>
        </w:trPr>
        <w:tc>
          <w:tcPr>
            <w:tcW w:w="1036"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5473BF69"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31-Mar-2026</w:t>
            </w:r>
          </w:p>
        </w:tc>
        <w:tc>
          <w:tcPr>
            <w:tcW w:w="89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783002C"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STR-062</w:t>
            </w:r>
          </w:p>
        </w:tc>
        <w:tc>
          <w:tcPr>
            <w:tcW w:w="79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7AAA0CD"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EV01</w:t>
            </w:r>
          </w:p>
        </w:tc>
        <w:tc>
          <w:tcPr>
            <w:tcW w:w="223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67E7CC62"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Follow-up on reinforcement steel delivery</w:t>
            </w:r>
          </w:p>
        </w:tc>
        <w:tc>
          <w:tcPr>
            <w:tcW w:w="2951"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4298CBCE"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Partial delivery and outstanding supply</w:t>
            </w:r>
          </w:p>
        </w:tc>
        <w:tc>
          <w:tcPr>
            <w:tcW w:w="2174"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ACF6F81"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SC 4.20; Appendix Item 20 / SC 14.2; SC 8.4; SC 20.1</w:t>
            </w:r>
          </w:p>
        </w:tc>
      </w:tr>
      <w:tr w:rsidR="009F03E0" w:rsidRPr="009F03E0" w14:paraId="42539897" w14:textId="77777777" w:rsidTr="00CD1D20">
        <w:trPr>
          <w:cantSplit/>
          <w:jc w:val="center"/>
        </w:trPr>
        <w:tc>
          <w:tcPr>
            <w:tcW w:w="1036"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252C26B3"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19-Apr-2026</w:t>
            </w:r>
          </w:p>
        </w:tc>
        <w:tc>
          <w:tcPr>
            <w:tcW w:w="892"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29D573C1"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STR-069</w:t>
            </w:r>
          </w:p>
        </w:tc>
        <w:tc>
          <w:tcPr>
            <w:tcW w:w="792"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7CC66B9B"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EV01</w:t>
            </w:r>
          </w:p>
        </w:tc>
        <w:tc>
          <w:tcPr>
            <w:tcW w:w="2232"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631B17DC"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Follow-up on steel supply and cumulative project impact</w:t>
            </w:r>
          </w:p>
        </w:tc>
        <w:tc>
          <w:tcPr>
            <w:tcW w:w="2951"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216F4B2F"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Cumulative delay, mitigation and reservation</w:t>
            </w:r>
          </w:p>
        </w:tc>
        <w:tc>
          <w:tcPr>
            <w:tcW w:w="2174"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45A41201"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SC 4.20; SC 8.4; SC 20.1</w:t>
            </w:r>
          </w:p>
        </w:tc>
      </w:tr>
      <w:tr w:rsidR="009F03E0" w:rsidRPr="009F03E0" w14:paraId="4C3240E8" w14:textId="77777777" w:rsidTr="00CD1D20">
        <w:trPr>
          <w:cantSplit/>
          <w:jc w:val="center"/>
        </w:trPr>
        <w:tc>
          <w:tcPr>
            <w:tcW w:w="1036"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1C11A5BC"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27-Apr-2026</w:t>
            </w:r>
          </w:p>
        </w:tc>
        <w:tc>
          <w:tcPr>
            <w:tcW w:w="89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6C0FDEB5"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STR-071</w:t>
            </w:r>
          </w:p>
        </w:tc>
        <w:tc>
          <w:tcPr>
            <w:tcW w:w="79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37DFB58C" w14:textId="77777777" w:rsidR="009F03E0" w:rsidRPr="009F03E0" w:rsidRDefault="009F03E0" w:rsidP="009F03E0">
            <w:pPr>
              <w:spacing w:after="0" w:line="240" w:lineRule="auto"/>
              <w:jc w:val="center"/>
              <w:rPr>
                <w:rFonts w:ascii="Arial" w:eastAsia="MS Mincho" w:hAnsi="Arial" w:cs="Arial"/>
                <w:color w:val="243746"/>
                <w:kern w:val="0"/>
                <w:sz w:val="14"/>
                <w14:ligatures w14:val="none"/>
              </w:rPr>
            </w:pPr>
            <w:r w:rsidRPr="009F03E0">
              <w:rPr>
                <w:rFonts w:cs="Arial"/>
                <w:kern w:val="0"/>
                <w:sz w:val="15"/>
                <w14:ligatures w14:val="none"/>
              </w:rPr>
              <w:t>EV01/EV02</w:t>
            </w:r>
          </w:p>
        </w:tc>
        <w:tc>
          <w:tcPr>
            <w:tcW w:w="2232"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1C449600"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Early warning and notification of fact</w:t>
            </w:r>
          </w:p>
        </w:tc>
        <w:tc>
          <w:tcPr>
            <w:tcW w:w="2951"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0E3B452F"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Consolidated notice of steel and design constraints</w:t>
            </w:r>
          </w:p>
        </w:tc>
        <w:tc>
          <w:tcPr>
            <w:tcW w:w="2174"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12D9E4FC" w14:textId="77777777" w:rsidR="009F03E0" w:rsidRPr="009F03E0" w:rsidRDefault="009F03E0" w:rsidP="009F03E0">
            <w:pPr>
              <w:spacing w:after="0" w:line="240" w:lineRule="auto"/>
              <w:rPr>
                <w:rFonts w:ascii="Arial" w:eastAsia="MS Mincho" w:hAnsi="Arial" w:cs="Arial"/>
                <w:color w:val="243746"/>
                <w:kern w:val="0"/>
                <w:sz w:val="14"/>
                <w14:ligatures w14:val="none"/>
              </w:rPr>
            </w:pPr>
            <w:r w:rsidRPr="009F03E0">
              <w:rPr>
                <w:rFonts w:cs="Arial"/>
                <w:kern w:val="0"/>
                <w:sz w:val="15"/>
                <w14:ligatures w14:val="none"/>
              </w:rPr>
              <w:t>SC 1.9; SC 4.20; SC 8.4; SC 20.1</w:t>
            </w:r>
          </w:p>
        </w:tc>
      </w:tr>
    </w:tbl>
    <w:p w14:paraId="3EF0E850" w14:textId="77777777" w:rsidR="00B70140" w:rsidRDefault="00B70140" w:rsidP="00B70140">
      <w:pPr>
        <w:pStyle w:val="Heading3"/>
      </w:pPr>
      <w:r>
        <w:rPr>
          <w:color w:val="163A5F"/>
        </w:rPr>
        <w:t>Cause &amp; Effect Analysis</w:t>
      </w:r>
    </w:p>
    <w:tbl>
      <w:tblPr>
        <w:tblW w:w="0" w:type="auto"/>
        <w:jc w:val="center"/>
        <w:tblLook w:val="04A0" w:firstRow="1" w:lastRow="0" w:firstColumn="1" w:lastColumn="0" w:noHBand="0" w:noVBand="1"/>
      </w:tblPr>
      <w:tblGrid>
        <w:gridCol w:w="2494"/>
        <w:gridCol w:w="2484"/>
        <w:gridCol w:w="2494"/>
        <w:gridCol w:w="2484"/>
      </w:tblGrid>
      <w:tr w:rsidR="00B70140" w14:paraId="03F6E97A" w14:textId="77777777" w:rsidTr="00CB30EB">
        <w:trPr>
          <w:cantSplit/>
          <w:jc w:val="center"/>
        </w:trPr>
        <w:tc>
          <w:tcPr>
            <w:tcW w:w="2531" w:type="dxa"/>
            <w:tcBorders>
              <w:top w:val="single" w:sz="8" w:space="0" w:color="FFFFFF"/>
              <w:left w:val="single" w:sz="8" w:space="0" w:color="FFFFFF"/>
              <w:bottom w:val="single" w:sz="8" w:space="0" w:color="FFFFFF"/>
              <w:right w:val="single" w:sz="8" w:space="0" w:color="FFFFFF"/>
            </w:tcBorders>
            <w:shd w:val="clear" w:color="auto" w:fill="163A5F"/>
            <w:tcMar>
              <w:top w:w="140" w:type="dxa"/>
              <w:left w:w="110" w:type="dxa"/>
              <w:bottom w:w="140" w:type="dxa"/>
              <w:right w:w="110" w:type="dxa"/>
            </w:tcMar>
            <w:vAlign w:val="center"/>
          </w:tcPr>
          <w:p w14:paraId="3B0D0B59" w14:textId="77777777" w:rsidR="00B70140" w:rsidRDefault="00B70140" w:rsidP="00CB30EB">
            <w:pPr>
              <w:spacing w:line="252" w:lineRule="auto"/>
              <w:jc w:val="center"/>
            </w:pPr>
            <w:r>
              <w:rPr>
                <w:b/>
                <w:color w:val="FFFFFF"/>
                <w:sz w:val="17"/>
              </w:rPr>
              <w:t>CONTRACTUAL CAUSE</w:t>
            </w:r>
          </w:p>
          <w:p w14:paraId="7E791757" w14:textId="77777777" w:rsidR="00B70140" w:rsidRDefault="00B70140" w:rsidP="00CB30EB">
            <w:pPr>
              <w:spacing w:line="252" w:lineRule="auto"/>
              <w:jc w:val="center"/>
            </w:pPr>
            <w:r>
              <w:rPr>
                <w:b/>
                <w:color w:val="FFFFFF"/>
                <w:sz w:val="17"/>
              </w:rPr>
              <w:t>Employer-supplied steel required in accordance with the approved Program and Contractor requisitions.</w:t>
            </w:r>
          </w:p>
        </w:tc>
        <w:tc>
          <w:tcPr>
            <w:tcW w:w="2531" w:type="dxa"/>
            <w:tcBorders>
              <w:top w:val="single" w:sz="8" w:space="0" w:color="FFFFFF"/>
              <w:left w:val="single" w:sz="8" w:space="0" w:color="FFFFFF"/>
              <w:bottom w:val="single" w:sz="8" w:space="0" w:color="FFFFFF"/>
              <w:right w:val="single" w:sz="8" w:space="0" w:color="FFFFFF"/>
            </w:tcBorders>
            <w:shd w:val="clear" w:color="auto" w:fill="245E8C"/>
            <w:tcMar>
              <w:top w:w="140" w:type="dxa"/>
              <w:left w:w="110" w:type="dxa"/>
              <w:bottom w:w="140" w:type="dxa"/>
              <w:right w:w="110" w:type="dxa"/>
            </w:tcMar>
            <w:vAlign w:val="center"/>
          </w:tcPr>
          <w:p w14:paraId="068165C9" w14:textId="77777777" w:rsidR="00B70140" w:rsidRDefault="00B70140" w:rsidP="00CB30EB">
            <w:pPr>
              <w:spacing w:line="252" w:lineRule="auto"/>
              <w:jc w:val="center"/>
            </w:pPr>
            <w:r>
              <w:rPr>
                <w:b/>
                <w:color w:val="FFFFFF"/>
                <w:sz w:val="17"/>
              </w:rPr>
              <w:t>FACTUAL EVENT</w:t>
            </w:r>
          </w:p>
          <w:p w14:paraId="2D2A8931" w14:textId="77777777" w:rsidR="00B70140" w:rsidRDefault="00B70140" w:rsidP="00CB30EB">
            <w:pPr>
              <w:spacing w:line="252" w:lineRule="auto"/>
              <w:jc w:val="center"/>
            </w:pPr>
            <w:r>
              <w:rPr>
                <w:b/>
                <w:color w:val="FFFFFF"/>
                <w:sz w:val="17"/>
              </w:rPr>
              <w:t>Late, partial and sequenced deliveries against the required batches.</w:t>
            </w:r>
          </w:p>
        </w:tc>
        <w:tc>
          <w:tcPr>
            <w:tcW w:w="2531" w:type="dxa"/>
            <w:tcBorders>
              <w:top w:val="single" w:sz="8" w:space="0" w:color="FFFFFF"/>
              <w:left w:val="single" w:sz="8" w:space="0" w:color="FFFFFF"/>
              <w:bottom w:val="single" w:sz="8" w:space="0" w:color="FFFFFF"/>
              <w:right w:val="single" w:sz="8" w:space="0" w:color="FFFFFF"/>
            </w:tcBorders>
            <w:shd w:val="clear" w:color="auto" w:fill="2E7898"/>
            <w:tcMar>
              <w:top w:w="140" w:type="dxa"/>
              <w:left w:w="110" w:type="dxa"/>
              <w:bottom w:w="140" w:type="dxa"/>
              <w:right w:w="110" w:type="dxa"/>
            </w:tcMar>
            <w:vAlign w:val="center"/>
          </w:tcPr>
          <w:p w14:paraId="53DDE6FB" w14:textId="77777777" w:rsidR="00B70140" w:rsidRDefault="00B70140" w:rsidP="00CB30EB">
            <w:pPr>
              <w:spacing w:line="252" w:lineRule="auto"/>
              <w:jc w:val="center"/>
            </w:pPr>
            <w:r>
              <w:rPr>
                <w:b/>
                <w:color w:val="FFFFFF"/>
                <w:sz w:val="17"/>
              </w:rPr>
              <w:t>OPERATIONAL EFFECT</w:t>
            </w:r>
          </w:p>
          <w:p w14:paraId="02F2FE48" w14:textId="77777777" w:rsidR="00B70140" w:rsidRDefault="00B70140" w:rsidP="00CB30EB">
            <w:pPr>
              <w:spacing w:line="252" w:lineRule="auto"/>
              <w:jc w:val="center"/>
            </w:pPr>
            <w:r>
              <w:rPr>
                <w:b/>
                <w:color w:val="FFFFFF"/>
                <w:sz w:val="17"/>
              </w:rPr>
              <w:t>Insufficient steel availability for identified reinforcement-fixing activities.</w:t>
            </w:r>
          </w:p>
        </w:tc>
        <w:tc>
          <w:tcPr>
            <w:tcW w:w="2531" w:type="dxa"/>
            <w:tcBorders>
              <w:top w:val="single" w:sz="8" w:space="0" w:color="FFFFFF"/>
              <w:left w:val="single" w:sz="8" w:space="0" w:color="FFFFFF"/>
              <w:bottom w:val="single" w:sz="8" w:space="0" w:color="FFFFFF"/>
              <w:right w:val="single" w:sz="8" w:space="0" w:color="FFFFFF"/>
            </w:tcBorders>
            <w:shd w:val="clear" w:color="auto" w:fill="B69348"/>
            <w:tcMar>
              <w:top w:w="140" w:type="dxa"/>
              <w:left w:w="110" w:type="dxa"/>
              <w:bottom w:w="140" w:type="dxa"/>
              <w:right w:w="110" w:type="dxa"/>
            </w:tcMar>
            <w:vAlign w:val="center"/>
          </w:tcPr>
          <w:p w14:paraId="3F11D47E" w14:textId="77777777" w:rsidR="00B70140" w:rsidRDefault="00B70140" w:rsidP="00CB30EB">
            <w:pPr>
              <w:spacing w:line="252" w:lineRule="auto"/>
              <w:jc w:val="center"/>
            </w:pPr>
            <w:r>
              <w:rPr>
                <w:b/>
                <w:color w:val="FFFFFF"/>
                <w:sz w:val="17"/>
              </w:rPr>
              <w:t>SCHEDULE EFFECT</w:t>
            </w:r>
          </w:p>
          <w:p w14:paraId="2A11B26E" w14:textId="77777777" w:rsidR="00B70140" w:rsidRDefault="00B70140" w:rsidP="00CB30EB">
            <w:pPr>
              <w:spacing w:line="252" w:lineRule="auto"/>
              <w:jc w:val="center"/>
            </w:pPr>
            <w:r>
              <w:rPr>
                <w:b/>
                <w:color w:val="FFFFFF"/>
                <w:sz w:val="17"/>
              </w:rPr>
              <w:t xml:space="preserve">Delay transferred through linked structural logic to milestones and Project Finish </w:t>
            </w:r>
            <w:r>
              <w:rPr>
                <w:color w:val="FFFFFF"/>
                <w:sz w:val="17"/>
              </w:rPr>
              <w:t>where critical.</w:t>
            </w:r>
          </w:p>
        </w:tc>
      </w:tr>
    </w:tbl>
    <w:p w14:paraId="326793AF" w14:textId="77777777" w:rsidR="00B70140" w:rsidRDefault="00B70140" w:rsidP="00B70140"/>
    <w:p w14:paraId="4A997A6A" w14:textId="77777777" w:rsidR="00B70140" w:rsidRDefault="00B70140" w:rsidP="00B70140">
      <w:pPr>
        <w:jc w:val="both"/>
      </w:pPr>
      <w:r>
        <w:t>The steel correspondence and delivery records indicate that Batch 02 was required by 27-Nov-2025 in the amount of 726 tons. The current delivery summary records 371.115 tons delivered on 14-Feb-2026 and 355.840 tons delivered on 05-May-2026. The native EV01 Batch 02 fragnet models the partial-delivery milestone on 15-Feb-2026 and the complete-delivery milestone on 05-May-2026.</w:t>
      </w:r>
    </w:p>
    <w:p w14:paraId="7CFA062D" w14:textId="77777777" w:rsidR="00B70140" w:rsidRDefault="00B70140" w:rsidP="00663795">
      <w:pPr>
        <w:jc w:val="both"/>
      </w:pPr>
      <w:r>
        <w:t>The affected work packages include reinforced-concrete raft / footing, walls, columns, cores, slabs, beams, stairs, ramps and water-tank reinforcement activities. The detailed activity IDs and names are listed in Annex B and the native P6 comparison. The Contractor's mitigation, including self-procurement and resequencing where recorded, must be credited in the assessment and does not relieve the Employer of the consequences of any proven late free-issue supply.</w:t>
      </w:r>
    </w:p>
    <w:p w14:paraId="1ECBEC1A" w14:textId="77777777" w:rsidR="000D7C8D" w:rsidRDefault="000D7C8D" w:rsidP="00663795">
      <w:pPr>
        <w:spacing w:after="100" w:line="269" w:lineRule="auto"/>
        <w:jc w:val="both"/>
      </w:pPr>
    </w:p>
    <w:p w14:paraId="102D6FC0" w14:textId="77777777" w:rsidR="00BA3E4B" w:rsidRDefault="00DF6FD7" w:rsidP="00ED28C4">
      <w:pPr>
        <w:pStyle w:val="Heading3"/>
        <w:pageBreakBefore/>
      </w:pPr>
      <w:bookmarkStart w:id="17" w:name="_Toc232862148"/>
      <w:r>
        <w:rPr>
          <w:color w:val="163A5F"/>
        </w:rPr>
        <w:lastRenderedPageBreak/>
        <w:t>Table 1: Master Steel Analysis</w:t>
      </w:r>
      <w:bookmarkEnd w:id="17"/>
    </w:p>
    <w:p w14:paraId="3A24C51C" w14:textId="77777777" w:rsidR="00663795" w:rsidRDefault="00663795"/>
    <w:tbl>
      <w:tblPr>
        <w:tblW w:w="9240" w:type="dxa"/>
        <w:jc w:val="center"/>
        <w:tblLook w:val="04A0" w:firstRow="1" w:lastRow="0" w:firstColumn="1" w:lastColumn="0" w:noHBand="0" w:noVBand="1"/>
      </w:tblPr>
      <w:tblGrid>
        <w:gridCol w:w="2840"/>
        <w:gridCol w:w="2840"/>
        <w:gridCol w:w="2380"/>
        <w:gridCol w:w="1180"/>
      </w:tblGrid>
      <w:tr w:rsidR="00B2102E" w:rsidRPr="00B2102E" w14:paraId="62E0CA96" w14:textId="77777777" w:rsidTr="00B2102E">
        <w:trPr>
          <w:trHeight w:val="288"/>
          <w:tblHeader/>
          <w:jc w:val="center"/>
        </w:trPr>
        <w:tc>
          <w:tcPr>
            <w:tcW w:w="2840" w:type="dxa"/>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tcPr>
          <w:p w14:paraId="2FAA8B08" w14:textId="77777777" w:rsidR="00B2102E" w:rsidRPr="00D72601" w:rsidRDefault="00D72601" w:rsidP="00B2102E">
            <w:pPr>
              <w:spacing w:after="0" w:line="240" w:lineRule="auto"/>
              <w:jc w:val="center"/>
              <w:rPr>
                <w:rFonts w:ascii="Arial" w:eastAsia="Times New Roman" w:hAnsi="Arial" w:cs="Arial"/>
                <w:b/>
                <w:bCs/>
                <w:color w:val="FFFFFF"/>
                <w:kern w:val="0"/>
                <w:szCs w:val="18"/>
                <w14:ligatures w14:val="none"/>
              </w:rPr>
            </w:pPr>
            <w:r>
              <w:rPr>
                <w:rFonts w:cs="Arial"/>
                <w:b/>
                <w:bCs/>
                <w:color w:val="FFFFFF"/>
                <w:kern w:val="0"/>
                <w:sz w:val="15"/>
                <w:szCs w:val="18"/>
                <w14:ligatures w14:val="none"/>
              </w:rPr>
              <w:t>#</w:t>
            </w:r>
          </w:p>
        </w:tc>
        <w:tc>
          <w:tcPr>
            <w:tcW w:w="2840" w:type="dxa"/>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hideMark/>
          </w:tcPr>
          <w:p w14:paraId="3CA46CCD" w14:textId="77777777" w:rsidR="00B2102E" w:rsidRPr="00B2102E" w:rsidRDefault="00B2102E" w:rsidP="00B2102E">
            <w:pPr>
              <w:spacing w:after="0" w:line="240" w:lineRule="auto"/>
              <w:jc w:val="center"/>
              <w:rPr>
                <w:rFonts w:ascii="Arial" w:eastAsia="Times New Roman" w:hAnsi="Arial" w:cs="Arial"/>
                <w:b/>
                <w:bCs/>
                <w:color w:val="FFFFFF"/>
                <w:kern w:val="0"/>
                <w:szCs w:val="18"/>
                <w14:ligatures w14:val="none"/>
              </w:rPr>
            </w:pPr>
            <w:r w:rsidRPr="00B2102E">
              <w:rPr>
                <w:rFonts w:cs="Arial"/>
                <w:b/>
                <w:bCs/>
                <w:color w:val="FFFFFF"/>
                <w:kern w:val="0"/>
                <w:sz w:val="15"/>
                <w:szCs w:val="18"/>
                <w14:ligatures w14:val="none"/>
              </w:rPr>
              <w:t>Subject</w:t>
            </w:r>
          </w:p>
        </w:tc>
        <w:tc>
          <w:tcPr>
            <w:tcW w:w="2380" w:type="dxa"/>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hideMark/>
          </w:tcPr>
          <w:p w14:paraId="0AEEC579" w14:textId="77777777" w:rsidR="00B2102E" w:rsidRPr="00B2102E" w:rsidRDefault="00B2102E" w:rsidP="00B2102E">
            <w:pPr>
              <w:spacing w:after="0" w:line="240" w:lineRule="auto"/>
              <w:jc w:val="center"/>
              <w:rPr>
                <w:rFonts w:ascii="Arial" w:eastAsia="Times New Roman" w:hAnsi="Arial" w:cs="Arial"/>
                <w:b/>
                <w:bCs/>
                <w:color w:val="FFFFFF"/>
                <w:kern w:val="0"/>
                <w:szCs w:val="18"/>
                <w14:ligatures w14:val="none"/>
              </w:rPr>
            </w:pPr>
            <w:r w:rsidRPr="00B2102E">
              <w:rPr>
                <w:rFonts w:cs="Arial"/>
                <w:b/>
                <w:bCs/>
                <w:color w:val="FFFFFF"/>
                <w:kern w:val="0"/>
                <w:sz w:val="15"/>
                <w:szCs w:val="18"/>
                <w14:ligatures w14:val="none"/>
              </w:rPr>
              <w:t>Dates</w:t>
            </w:r>
          </w:p>
        </w:tc>
        <w:tc>
          <w:tcPr>
            <w:tcW w:w="1180" w:type="dxa"/>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hideMark/>
          </w:tcPr>
          <w:p w14:paraId="051A7400" w14:textId="77777777" w:rsidR="00B2102E" w:rsidRPr="00B2102E" w:rsidRDefault="00B2102E" w:rsidP="00B2102E">
            <w:pPr>
              <w:spacing w:after="0" w:line="240" w:lineRule="auto"/>
              <w:jc w:val="center"/>
              <w:rPr>
                <w:rFonts w:ascii="Arial" w:eastAsia="Times New Roman" w:hAnsi="Arial" w:cs="Arial"/>
                <w:b/>
                <w:bCs/>
                <w:color w:val="FFFFFF"/>
                <w:kern w:val="0"/>
                <w:szCs w:val="18"/>
                <w14:ligatures w14:val="none"/>
              </w:rPr>
            </w:pPr>
            <w:r w:rsidRPr="00B2102E">
              <w:rPr>
                <w:rFonts w:cs="Arial"/>
                <w:b/>
                <w:bCs/>
                <w:color w:val="FFFFFF"/>
                <w:kern w:val="0"/>
                <w:sz w:val="15"/>
                <w:szCs w:val="18"/>
                <w14:ligatures w14:val="none"/>
              </w:rPr>
              <w:t>Total (Ton)</w:t>
            </w:r>
          </w:p>
        </w:tc>
      </w:tr>
      <w:tr w:rsidR="00B2102E" w:rsidRPr="00B2102E" w14:paraId="315E1162" w14:textId="77777777" w:rsidTr="00172AF7">
        <w:trPr>
          <w:trHeight w:val="288"/>
          <w:jc w:val="center"/>
        </w:trPr>
        <w:tc>
          <w:tcPr>
            <w:tcW w:w="2840" w:type="dxa"/>
            <w:vMerge w:val="restar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64C8CB3C" w14:textId="77777777" w:rsidR="00D72601" w:rsidRDefault="00D72601" w:rsidP="00B2102E">
            <w:pPr>
              <w:spacing w:after="0" w:line="240" w:lineRule="auto"/>
              <w:rPr>
                <w:rFonts w:ascii="Arial" w:eastAsia="Times New Roman" w:hAnsi="Arial" w:cs="Arial"/>
                <w:color w:val="000000" w:themeColor="text1"/>
                <w:kern w:val="0"/>
                <w:sz w:val="14"/>
                <w:szCs w:val="14"/>
                <w14:ligatures w14:val="none"/>
              </w:rPr>
            </w:pPr>
          </w:p>
          <w:p w14:paraId="0629A879" w14:textId="77777777" w:rsidR="00D72601" w:rsidRDefault="00D72601" w:rsidP="00B2102E">
            <w:pPr>
              <w:spacing w:after="0" w:line="240" w:lineRule="auto"/>
              <w:rPr>
                <w:rFonts w:ascii="Arial" w:eastAsia="Times New Roman" w:hAnsi="Arial" w:cs="Arial"/>
                <w:color w:val="000000" w:themeColor="text1"/>
                <w:kern w:val="0"/>
                <w:sz w:val="14"/>
                <w:szCs w:val="14"/>
                <w14:ligatures w14:val="none"/>
              </w:rPr>
            </w:pPr>
          </w:p>
          <w:p w14:paraId="0730DE1C" w14:textId="77777777" w:rsidR="00B2102E" w:rsidRPr="00B2102E" w:rsidRDefault="00B2102E" w:rsidP="00B2102E">
            <w:pPr>
              <w:spacing w:after="0" w:line="240" w:lineRule="auto"/>
              <w:rPr>
                <w:rFonts w:ascii="Arial" w:eastAsia="Times New Roman" w:hAnsi="Arial" w:cs="Arial"/>
                <w:color w:val="000000" w:themeColor="text1"/>
                <w:kern w:val="0"/>
                <w:sz w:val="14"/>
                <w:szCs w:val="14"/>
                <w14:ligatures w14:val="none"/>
              </w:rPr>
            </w:pPr>
            <w:r>
              <w:rPr>
                <w:rFonts w:cs="Arial"/>
                <w:kern w:val="0"/>
                <w:sz w:val="15"/>
                <w:szCs w:val="14"/>
                <w14:ligatures w14:val="none"/>
              </w:rPr>
              <w:t>Batch01</w:t>
            </w:r>
          </w:p>
        </w:tc>
        <w:tc>
          <w:tcPr>
            <w:tcW w:w="284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hideMark/>
          </w:tcPr>
          <w:p w14:paraId="78C59BD4" w14:textId="77777777" w:rsidR="00B2102E" w:rsidRPr="00B2102E" w:rsidRDefault="00B2102E" w:rsidP="00B2102E">
            <w:pPr>
              <w:spacing w:after="0" w:line="240" w:lineRule="auto"/>
              <w:jc w:val="center"/>
              <w:rPr>
                <w:rFonts w:ascii="Arial" w:eastAsia="Times New Roman" w:hAnsi="Arial" w:cs="Arial"/>
                <w:color w:val="000000" w:themeColor="text1"/>
                <w:kern w:val="0"/>
                <w:sz w:val="14"/>
                <w:szCs w:val="14"/>
                <w14:ligatures w14:val="none"/>
              </w:rPr>
            </w:pPr>
            <w:r w:rsidRPr="00B2102E">
              <w:rPr>
                <w:rFonts w:cs="Arial"/>
                <w:kern w:val="0"/>
                <w:sz w:val="15"/>
                <w:szCs w:val="14"/>
                <w14:ligatures w14:val="none"/>
              </w:rPr>
              <w:t>BL Date</w:t>
            </w:r>
          </w:p>
        </w:tc>
        <w:tc>
          <w:tcPr>
            <w:tcW w:w="238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hideMark/>
          </w:tcPr>
          <w:p w14:paraId="4FF8150B" w14:textId="77777777" w:rsidR="00B2102E" w:rsidRPr="00B2102E" w:rsidRDefault="00B2102E" w:rsidP="00B2102E">
            <w:pPr>
              <w:spacing w:after="0" w:line="240" w:lineRule="auto"/>
              <w:jc w:val="center"/>
              <w:rPr>
                <w:rFonts w:ascii="Arial" w:eastAsia="Times New Roman" w:hAnsi="Arial" w:cs="Arial"/>
                <w:color w:val="000000" w:themeColor="text1"/>
                <w:kern w:val="0"/>
                <w:sz w:val="14"/>
                <w:szCs w:val="14"/>
                <w14:ligatures w14:val="none"/>
              </w:rPr>
            </w:pPr>
            <w:r w:rsidRPr="00B2102E">
              <w:rPr>
                <w:rFonts w:cs="Arial"/>
                <w:kern w:val="0"/>
                <w:sz w:val="15"/>
                <w:szCs w:val="14"/>
                <w14:ligatures w14:val="none"/>
              </w:rPr>
              <w:t>3-Nov-25</w:t>
            </w:r>
          </w:p>
        </w:tc>
        <w:tc>
          <w:tcPr>
            <w:tcW w:w="118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hideMark/>
          </w:tcPr>
          <w:p w14:paraId="7B4C18BD" w14:textId="77777777" w:rsidR="00B2102E" w:rsidRPr="00B2102E" w:rsidRDefault="00B2102E" w:rsidP="00B2102E">
            <w:pPr>
              <w:spacing w:after="0" w:line="240" w:lineRule="auto"/>
              <w:jc w:val="center"/>
              <w:rPr>
                <w:rFonts w:ascii="Arial" w:eastAsia="Times New Roman" w:hAnsi="Arial" w:cs="Arial"/>
                <w:color w:val="000000" w:themeColor="text1"/>
                <w:kern w:val="0"/>
                <w:sz w:val="14"/>
                <w:szCs w:val="14"/>
                <w14:ligatures w14:val="none"/>
              </w:rPr>
            </w:pPr>
            <w:r w:rsidRPr="00B2102E">
              <w:rPr>
                <w:rFonts w:cs="Arial"/>
                <w:kern w:val="0"/>
                <w:sz w:val="15"/>
                <w:szCs w:val="14"/>
                <w14:ligatures w14:val="none"/>
              </w:rPr>
              <w:t>586.98</w:t>
            </w:r>
          </w:p>
        </w:tc>
      </w:tr>
      <w:tr w:rsidR="00B2102E" w:rsidRPr="00B2102E" w14:paraId="4A5C4728" w14:textId="77777777" w:rsidTr="00172AF7">
        <w:trPr>
          <w:trHeight w:val="288"/>
          <w:jc w:val="center"/>
        </w:trPr>
        <w:tc>
          <w:tcPr>
            <w:tcW w:w="2840" w:type="dxa"/>
            <w:vMerge/>
            <w:tcBorders>
              <w:left w:val="single" w:sz="8" w:space="0" w:color="D9E2EA"/>
              <w:right w:val="single" w:sz="8" w:space="0" w:color="D9E2EA"/>
            </w:tcBorders>
            <w:shd w:val="clear" w:color="auto" w:fill="F4F8FC"/>
          </w:tcPr>
          <w:p w14:paraId="00CDA6DC"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p>
        </w:tc>
        <w:tc>
          <w:tcPr>
            <w:tcW w:w="284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hideMark/>
          </w:tcPr>
          <w:p w14:paraId="6C86F99F"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Delivery of Patch01 - Part01</w:t>
            </w:r>
          </w:p>
        </w:tc>
        <w:tc>
          <w:tcPr>
            <w:tcW w:w="238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hideMark/>
          </w:tcPr>
          <w:p w14:paraId="11232F58"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27-Oct-25</w:t>
            </w:r>
          </w:p>
        </w:tc>
        <w:tc>
          <w:tcPr>
            <w:tcW w:w="118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hideMark/>
          </w:tcPr>
          <w:p w14:paraId="0DDBF540"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146.8</w:t>
            </w:r>
          </w:p>
        </w:tc>
      </w:tr>
      <w:tr w:rsidR="00B2102E" w:rsidRPr="00B2102E" w14:paraId="6E78B6E8" w14:textId="77777777" w:rsidTr="00172AF7">
        <w:trPr>
          <w:trHeight w:val="288"/>
          <w:jc w:val="center"/>
        </w:trPr>
        <w:tc>
          <w:tcPr>
            <w:tcW w:w="2840" w:type="dxa"/>
            <w:vMerge/>
            <w:tcBorders>
              <w:left w:val="single" w:sz="8" w:space="0" w:color="D9E2EA"/>
              <w:bottom w:val="single" w:sz="8" w:space="0" w:color="D9E2EA"/>
              <w:right w:val="single" w:sz="8" w:space="0" w:color="D9E2EA"/>
            </w:tcBorders>
            <w:shd w:val="clear" w:color="auto" w:fill="F4F8FC"/>
          </w:tcPr>
          <w:p w14:paraId="51229821"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p>
        </w:tc>
        <w:tc>
          <w:tcPr>
            <w:tcW w:w="284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hideMark/>
          </w:tcPr>
          <w:p w14:paraId="37331895"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Delivery of Patch01 - Part02</w:t>
            </w:r>
          </w:p>
        </w:tc>
        <w:tc>
          <w:tcPr>
            <w:tcW w:w="238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hideMark/>
          </w:tcPr>
          <w:p w14:paraId="3E42E9DD"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9-Dec-25</w:t>
            </w:r>
          </w:p>
        </w:tc>
        <w:tc>
          <w:tcPr>
            <w:tcW w:w="118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hideMark/>
          </w:tcPr>
          <w:p w14:paraId="2812A60B"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440.18</w:t>
            </w:r>
          </w:p>
        </w:tc>
      </w:tr>
      <w:tr w:rsidR="00B2102E" w:rsidRPr="00B2102E" w14:paraId="29A1677E" w14:textId="77777777" w:rsidTr="002C0C91">
        <w:trPr>
          <w:trHeight w:val="288"/>
          <w:jc w:val="center"/>
        </w:trPr>
        <w:tc>
          <w:tcPr>
            <w:tcW w:w="2840" w:type="dxa"/>
            <w:vMerge w:val="restar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280DC3FD" w14:textId="77777777" w:rsidR="00D72601" w:rsidRDefault="00D72601" w:rsidP="00B2102E">
            <w:pPr>
              <w:spacing w:after="0" w:line="240" w:lineRule="auto"/>
              <w:rPr>
                <w:rFonts w:ascii="Arial" w:eastAsia="Times New Roman" w:hAnsi="Arial" w:cs="Arial"/>
                <w:color w:val="243746"/>
                <w:kern w:val="0"/>
                <w:sz w:val="14"/>
                <w:szCs w:val="14"/>
                <w14:ligatures w14:val="none"/>
              </w:rPr>
            </w:pPr>
          </w:p>
          <w:p w14:paraId="3324955B" w14:textId="77777777" w:rsidR="00D72601" w:rsidRDefault="00D72601" w:rsidP="00B2102E">
            <w:pPr>
              <w:spacing w:after="0" w:line="240" w:lineRule="auto"/>
              <w:rPr>
                <w:rFonts w:ascii="Arial" w:eastAsia="Times New Roman" w:hAnsi="Arial" w:cs="Arial"/>
                <w:color w:val="243746"/>
                <w:kern w:val="0"/>
                <w:sz w:val="14"/>
                <w:szCs w:val="14"/>
                <w14:ligatures w14:val="none"/>
              </w:rPr>
            </w:pPr>
          </w:p>
          <w:p w14:paraId="1D8292BC" w14:textId="77777777" w:rsidR="00B2102E" w:rsidRPr="00B2102E" w:rsidRDefault="00B2102E" w:rsidP="00B2102E">
            <w:pPr>
              <w:spacing w:after="0" w:line="240" w:lineRule="auto"/>
              <w:rPr>
                <w:rFonts w:ascii="Arial" w:eastAsia="Times New Roman" w:hAnsi="Arial" w:cs="Arial"/>
                <w:color w:val="243746"/>
                <w:kern w:val="0"/>
                <w:sz w:val="14"/>
                <w:szCs w:val="14"/>
                <w14:ligatures w14:val="none"/>
              </w:rPr>
            </w:pPr>
            <w:r>
              <w:rPr>
                <w:rFonts w:cs="Arial"/>
                <w:kern w:val="0"/>
                <w:sz w:val="15"/>
                <w:szCs w:val="14"/>
                <w14:ligatures w14:val="none"/>
              </w:rPr>
              <w:t>Batch02</w:t>
            </w:r>
          </w:p>
        </w:tc>
        <w:tc>
          <w:tcPr>
            <w:tcW w:w="284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hideMark/>
          </w:tcPr>
          <w:p w14:paraId="3544057F"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BL Date</w:t>
            </w:r>
          </w:p>
        </w:tc>
        <w:tc>
          <w:tcPr>
            <w:tcW w:w="238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hideMark/>
          </w:tcPr>
          <w:p w14:paraId="0D93B2C1"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27-Nov-25</w:t>
            </w:r>
          </w:p>
        </w:tc>
        <w:tc>
          <w:tcPr>
            <w:tcW w:w="118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hideMark/>
          </w:tcPr>
          <w:p w14:paraId="763D52E1"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726.96</w:t>
            </w:r>
          </w:p>
        </w:tc>
      </w:tr>
      <w:tr w:rsidR="00B2102E" w:rsidRPr="00B2102E" w14:paraId="3E5BA9E2" w14:textId="77777777" w:rsidTr="002C0C91">
        <w:trPr>
          <w:trHeight w:val="288"/>
          <w:jc w:val="center"/>
        </w:trPr>
        <w:tc>
          <w:tcPr>
            <w:tcW w:w="2840" w:type="dxa"/>
            <w:vMerge/>
            <w:tcBorders>
              <w:left w:val="single" w:sz="8" w:space="0" w:color="D9E2EA"/>
              <w:right w:val="single" w:sz="8" w:space="0" w:color="D9E2EA"/>
            </w:tcBorders>
          </w:tcPr>
          <w:p w14:paraId="300C1A07"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p>
        </w:tc>
        <w:tc>
          <w:tcPr>
            <w:tcW w:w="284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hideMark/>
          </w:tcPr>
          <w:p w14:paraId="5B4F3C6F"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Delivery of Patch02 - Part01</w:t>
            </w:r>
          </w:p>
        </w:tc>
        <w:tc>
          <w:tcPr>
            <w:tcW w:w="238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hideMark/>
          </w:tcPr>
          <w:p w14:paraId="09CE4984"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14-Feb-26</w:t>
            </w:r>
          </w:p>
        </w:tc>
        <w:tc>
          <w:tcPr>
            <w:tcW w:w="118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hideMark/>
          </w:tcPr>
          <w:p w14:paraId="49E7029A"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371.12</w:t>
            </w:r>
          </w:p>
        </w:tc>
      </w:tr>
      <w:tr w:rsidR="00B2102E" w:rsidRPr="00B2102E" w14:paraId="663B3777" w14:textId="77777777" w:rsidTr="002C0C91">
        <w:trPr>
          <w:trHeight w:val="288"/>
          <w:jc w:val="center"/>
        </w:trPr>
        <w:tc>
          <w:tcPr>
            <w:tcW w:w="2840" w:type="dxa"/>
            <w:vMerge/>
            <w:tcBorders>
              <w:left w:val="single" w:sz="8" w:space="0" w:color="D9E2EA"/>
              <w:bottom w:val="single" w:sz="8" w:space="0" w:color="D9E2EA"/>
              <w:right w:val="single" w:sz="8" w:space="0" w:color="D9E2EA"/>
            </w:tcBorders>
          </w:tcPr>
          <w:p w14:paraId="5D911812"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p>
        </w:tc>
        <w:tc>
          <w:tcPr>
            <w:tcW w:w="284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hideMark/>
          </w:tcPr>
          <w:p w14:paraId="225543A2"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Delivery of Patch02 - Part02</w:t>
            </w:r>
          </w:p>
        </w:tc>
        <w:tc>
          <w:tcPr>
            <w:tcW w:w="238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hideMark/>
          </w:tcPr>
          <w:p w14:paraId="3C105034"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5-May-26</w:t>
            </w:r>
          </w:p>
        </w:tc>
        <w:tc>
          <w:tcPr>
            <w:tcW w:w="118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hideMark/>
          </w:tcPr>
          <w:p w14:paraId="58E1B720"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355.84</w:t>
            </w:r>
          </w:p>
        </w:tc>
      </w:tr>
      <w:tr w:rsidR="00B2102E" w:rsidRPr="00B2102E" w14:paraId="4A1AEF8F" w14:textId="77777777" w:rsidTr="00335DE5">
        <w:trPr>
          <w:trHeight w:val="288"/>
          <w:jc w:val="center"/>
        </w:trPr>
        <w:tc>
          <w:tcPr>
            <w:tcW w:w="2840" w:type="dxa"/>
            <w:vMerge w:val="restar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8CBBF34" w14:textId="77777777" w:rsidR="00D72601" w:rsidRDefault="00D72601" w:rsidP="00B2102E">
            <w:pPr>
              <w:spacing w:after="0" w:line="240" w:lineRule="auto"/>
              <w:rPr>
                <w:rFonts w:ascii="Arial" w:eastAsia="Times New Roman" w:hAnsi="Arial" w:cs="Arial"/>
                <w:color w:val="243746"/>
                <w:kern w:val="0"/>
                <w:sz w:val="14"/>
                <w:szCs w:val="14"/>
                <w14:ligatures w14:val="none"/>
              </w:rPr>
            </w:pPr>
          </w:p>
          <w:p w14:paraId="0B72E1BF" w14:textId="77777777" w:rsidR="00B2102E" w:rsidRDefault="00B2102E" w:rsidP="00B2102E">
            <w:pPr>
              <w:spacing w:after="0" w:line="240" w:lineRule="auto"/>
              <w:rPr>
                <w:rFonts w:ascii="Arial" w:eastAsia="Times New Roman" w:hAnsi="Arial" w:cs="Arial"/>
                <w:color w:val="243746"/>
                <w:kern w:val="0"/>
                <w:sz w:val="14"/>
                <w:szCs w:val="14"/>
                <w14:ligatures w14:val="none"/>
              </w:rPr>
            </w:pPr>
            <w:r>
              <w:rPr>
                <w:rFonts w:cs="Arial"/>
                <w:kern w:val="0"/>
                <w:sz w:val="15"/>
                <w:szCs w:val="14"/>
                <w14:ligatures w14:val="none"/>
              </w:rPr>
              <w:t>Batch03</w:t>
            </w:r>
          </w:p>
          <w:p w14:paraId="514B042C" w14:textId="77777777" w:rsidR="00D72601" w:rsidRPr="00D72601" w:rsidRDefault="00D72601" w:rsidP="00D72601">
            <w:pPr>
              <w:spacing w:after="0" w:line="240" w:lineRule="auto"/>
              <w:rPr>
                <w:rFonts w:ascii="Arial" w:eastAsia="Times New Roman" w:hAnsi="Arial" w:cs="Arial"/>
                <w:sz w:val="14"/>
                <w:szCs w:val="14"/>
              </w:rPr>
            </w:pPr>
          </w:p>
        </w:tc>
        <w:tc>
          <w:tcPr>
            <w:tcW w:w="284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hideMark/>
          </w:tcPr>
          <w:p w14:paraId="45EBF722"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BL Date</w:t>
            </w:r>
          </w:p>
        </w:tc>
        <w:tc>
          <w:tcPr>
            <w:tcW w:w="238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hideMark/>
          </w:tcPr>
          <w:p w14:paraId="0874A374"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13-Jan-26</w:t>
            </w:r>
          </w:p>
        </w:tc>
        <w:tc>
          <w:tcPr>
            <w:tcW w:w="118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hideMark/>
          </w:tcPr>
          <w:p w14:paraId="7DAF5348"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524</w:t>
            </w:r>
          </w:p>
        </w:tc>
      </w:tr>
      <w:tr w:rsidR="00B2102E" w:rsidRPr="00B2102E" w14:paraId="672268A9" w14:textId="77777777" w:rsidTr="00335DE5">
        <w:trPr>
          <w:trHeight w:val="288"/>
          <w:jc w:val="center"/>
        </w:trPr>
        <w:tc>
          <w:tcPr>
            <w:tcW w:w="2840" w:type="dxa"/>
            <w:vMerge/>
            <w:tcBorders>
              <w:left w:val="single" w:sz="8" w:space="0" w:color="D9E2EA"/>
              <w:bottom w:val="single" w:sz="8" w:space="0" w:color="D9E2EA"/>
              <w:right w:val="single" w:sz="8" w:space="0" w:color="D9E2EA"/>
            </w:tcBorders>
            <w:shd w:val="clear" w:color="auto" w:fill="F4F8FC"/>
          </w:tcPr>
          <w:p w14:paraId="06652B47"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p>
        </w:tc>
        <w:tc>
          <w:tcPr>
            <w:tcW w:w="284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hideMark/>
          </w:tcPr>
          <w:p w14:paraId="7239EC9A"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Delivery of Patch03</w:t>
            </w:r>
          </w:p>
        </w:tc>
        <w:tc>
          <w:tcPr>
            <w:tcW w:w="238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hideMark/>
          </w:tcPr>
          <w:p w14:paraId="3336B76C"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Continuing Delay Event</w:t>
            </w:r>
          </w:p>
        </w:tc>
        <w:tc>
          <w:tcPr>
            <w:tcW w:w="118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hideMark/>
          </w:tcPr>
          <w:p w14:paraId="55277E3A" w14:textId="77777777" w:rsidR="00B2102E" w:rsidRPr="00B2102E" w:rsidRDefault="00B2102E" w:rsidP="00B2102E">
            <w:pPr>
              <w:spacing w:after="0" w:line="240" w:lineRule="auto"/>
              <w:jc w:val="center"/>
              <w:rPr>
                <w:rFonts w:ascii="Arial" w:eastAsia="Times New Roman" w:hAnsi="Arial" w:cs="Arial"/>
                <w:color w:val="243746"/>
                <w:kern w:val="0"/>
                <w:sz w:val="14"/>
                <w:szCs w:val="14"/>
                <w14:ligatures w14:val="none"/>
              </w:rPr>
            </w:pPr>
            <w:r w:rsidRPr="00B2102E">
              <w:rPr>
                <w:rFonts w:cs="Arial"/>
                <w:kern w:val="0"/>
                <w:sz w:val="15"/>
                <w:szCs w:val="14"/>
                <w14:ligatures w14:val="none"/>
              </w:rPr>
              <w:t>0</w:t>
            </w:r>
          </w:p>
        </w:tc>
      </w:tr>
      <w:tr w:rsidR="00D72601" w:rsidRPr="00B2102E" w14:paraId="5A99286D" w14:textId="77777777" w:rsidTr="00526E4E">
        <w:trPr>
          <w:trHeight w:val="288"/>
          <w:jc w:val="center"/>
        </w:trPr>
        <w:tc>
          <w:tcPr>
            <w:tcW w:w="8060" w:type="dxa"/>
            <w:gridSpan w:val="3"/>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tcPr>
          <w:p w14:paraId="2E160352" w14:textId="77777777" w:rsidR="00D72601" w:rsidRPr="00B2102E" w:rsidRDefault="00D72601" w:rsidP="00B2102E">
            <w:pPr>
              <w:spacing w:after="0" w:line="240" w:lineRule="auto"/>
              <w:rPr>
                <w:rFonts w:ascii="Arial" w:eastAsia="Times New Roman" w:hAnsi="Arial" w:cs="Arial"/>
                <w:b/>
                <w:bCs/>
                <w:color w:val="FFFFFF"/>
                <w:kern w:val="0"/>
                <w:szCs w:val="18"/>
                <w14:ligatures w14:val="none"/>
              </w:rPr>
            </w:pPr>
            <w:r w:rsidRPr="00B2102E">
              <w:rPr>
                <w:rFonts w:cs="Arial"/>
                <w:bCs/>
                <w:kern w:val="0"/>
                <w:sz w:val="15"/>
                <w:szCs w:val="18"/>
                <w14:ligatures w14:val="none"/>
              </w:rPr>
              <w:t>Total</w:t>
            </w:r>
          </w:p>
        </w:tc>
        <w:tc>
          <w:tcPr>
            <w:tcW w:w="1180"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1D8A3828" w14:textId="77777777" w:rsidR="00D72601" w:rsidRPr="00B2102E" w:rsidRDefault="00D72601" w:rsidP="00B2102E">
            <w:pPr>
              <w:spacing w:after="0" w:line="240" w:lineRule="auto"/>
              <w:jc w:val="center"/>
              <w:rPr>
                <w:rFonts w:ascii="Arial" w:eastAsia="Times New Roman" w:hAnsi="Arial" w:cs="Arial"/>
                <w:b/>
                <w:bCs/>
                <w:color w:val="FFFFFF"/>
                <w:kern w:val="0"/>
                <w:szCs w:val="18"/>
                <w14:ligatures w14:val="none"/>
              </w:rPr>
            </w:pPr>
            <w:r w:rsidRPr="00B2102E">
              <w:rPr>
                <w:rFonts w:cs="Arial"/>
                <w:bCs/>
                <w:kern w:val="0"/>
                <w:sz w:val="15"/>
                <w:szCs w:val="18"/>
                <w14:ligatures w14:val="none"/>
              </w:rPr>
              <w:t>1837.9</w:t>
            </w:r>
          </w:p>
        </w:tc>
      </w:tr>
    </w:tbl>
    <w:p w14:paraId="40B0CBE4" w14:textId="77777777" w:rsidR="00663795" w:rsidRDefault="00663795"/>
    <w:p w14:paraId="598AD20D" w14:textId="77777777" w:rsidR="00D72601" w:rsidRDefault="00D72601"/>
    <w:p w14:paraId="3DA92FF6" w14:textId="77777777" w:rsidR="00BA3E4B" w:rsidRDefault="00DF6FD7">
      <w:pPr>
        <w:pStyle w:val="Heading3"/>
      </w:pPr>
      <w:bookmarkStart w:id="18" w:name="_Toc232862149"/>
      <w:r>
        <w:rPr>
          <w:color w:val="163A5F"/>
        </w:rPr>
        <w:t>Table 2: Employer Steel Supply at Site</w:t>
      </w:r>
      <w:bookmarkEnd w:id="18"/>
    </w:p>
    <w:p w14:paraId="1EA1D825" w14:textId="363E4E67" w:rsidR="00BA3E4B" w:rsidRDefault="000F3A19">
      <w:r>
        <w:rPr>
          <w:noProof/>
        </w:rPr>
        <w:t>.</w:t>
      </w:r>
      <w:r w:rsidR="00DF6FD7">
        <w:t>The following table documents the actual steel deliveries made by the Employer to date:</w:t>
      </w:r>
    </w:p>
    <w:tbl>
      <w:tblPr>
        <w:tblW w:w="5000" w:type="pct"/>
        <w:jc w:val="center"/>
        <w:tblLook w:val="04A0" w:firstRow="1" w:lastRow="0" w:firstColumn="1" w:lastColumn="0" w:noHBand="0" w:noVBand="1"/>
      </w:tblPr>
      <w:tblGrid>
        <w:gridCol w:w="528"/>
        <w:gridCol w:w="1882"/>
        <w:gridCol w:w="580"/>
        <w:gridCol w:w="1110"/>
        <w:gridCol w:w="1385"/>
        <w:gridCol w:w="1070"/>
        <w:gridCol w:w="1015"/>
        <w:gridCol w:w="1238"/>
        <w:gridCol w:w="1158"/>
      </w:tblGrid>
      <w:tr w:rsidR="00D72601" w:rsidRPr="00D72601" w14:paraId="6DB91496" w14:textId="77777777" w:rsidTr="00D72601">
        <w:trPr>
          <w:trHeight w:val="492"/>
          <w:tblHeader/>
          <w:jc w:val="center"/>
        </w:trPr>
        <w:tc>
          <w:tcPr>
            <w:tcW w:w="265" w:type="pct"/>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hideMark/>
          </w:tcPr>
          <w:p w14:paraId="41EDCCDF" w14:textId="77777777" w:rsidR="00D72601" w:rsidRPr="00D72601" w:rsidRDefault="00D72601" w:rsidP="00D72601">
            <w:pPr>
              <w:spacing w:after="0" w:line="240" w:lineRule="auto"/>
              <w:jc w:val="center"/>
              <w:rPr>
                <w:rFonts w:ascii="Arial" w:eastAsia="Times New Roman" w:hAnsi="Arial" w:cs="Arial"/>
                <w:b/>
                <w:bCs/>
                <w:color w:val="FFFFFF"/>
                <w:kern w:val="0"/>
                <w:szCs w:val="18"/>
                <w14:ligatures w14:val="none"/>
              </w:rPr>
            </w:pPr>
            <w:r w:rsidRPr="00D72601">
              <w:rPr>
                <w:rFonts w:cs="Arial"/>
                <w:b/>
                <w:bCs/>
                <w:color w:val="FFFFFF"/>
                <w:kern w:val="0"/>
                <w:sz w:val="15"/>
                <w:szCs w:val="18"/>
                <w14:ligatures w14:val="none"/>
              </w:rPr>
              <w:t>SR</w:t>
            </w:r>
          </w:p>
        </w:tc>
        <w:tc>
          <w:tcPr>
            <w:tcW w:w="944" w:type="pct"/>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hideMark/>
          </w:tcPr>
          <w:p w14:paraId="5AD96126" w14:textId="77777777" w:rsidR="00D72601" w:rsidRPr="00D72601" w:rsidRDefault="00D72601" w:rsidP="00D72601">
            <w:pPr>
              <w:spacing w:after="0" w:line="240" w:lineRule="auto"/>
              <w:jc w:val="center"/>
              <w:rPr>
                <w:rFonts w:ascii="Arial" w:eastAsia="Times New Roman" w:hAnsi="Arial" w:cs="Arial"/>
                <w:b/>
                <w:bCs/>
                <w:color w:val="FFFFFF"/>
                <w:kern w:val="0"/>
                <w:szCs w:val="18"/>
                <w14:ligatures w14:val="none"/>
              </w:rPr>
            </w:pPr>
            <w:r w:rsidRPr="00D72601">
              <w:rPr>
                <w:rFonts w:cs="Arial"/>
                <w:b/>
                <w:bCs/>
                <w:color w:val="FFFFFF"/>
                <w:kern w:val="0"/>
                <w:sz w:val="15"/>
                <w:szCs w:val="18"/>
                <w14:ligatures w14:val="none"/>
              </w:rPr>
              <w:t>Coding No.</w:t>
            </w:r>
          </w:p>
        </w:tc>
        <w:tc>
          <w:tcPr>
            <w:tcW w:w="291" w:type="pct"/>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hideMark/>
          </w:tcPr>
          <w:p w14:paraId="6070DC59" w14:textId="77777777" w:rsidR="00D72601" w:rsidRPr="00D72601" w:rsidRDefault="00D72601" w:rsidP="00D72601">
            <w:pPr>
              <w:spacing w:after="0" w:line="240" w:lineRule="auto"/>
              <w:jc w:val="center"/>
              <w:rPr>
                <w:rFonts w:ascii="Arial" w:eastAsia="Times New Roman" w:hAnsi="Arial" w:cs="Arial"/>
                <w:b/>
                <w:bCs/>
                <w:color w:val="FFFFFF"/>
                <w:kern w:val="0"/>
                <w:szCs w:val="18"/>
                <w14:ligatures w14:val="none"/>
              </w:rPr>
            </w:pPr>
            <w:r w:rsidRPr="00D72601">
              <w:rPr>
                <w:rFonts w:cs="Arial"/>
                <w:b/>
                <w:bCs/>
                <w:color w:val="FFFFFF"/>
                <w:kern w:val="0"/>
                <w:sz w:val="15"/>
                <w:szCs w:val="18"/>
                <w14:ligatures w14:val="none"/>
              </w:rPr>
              <w:t>Ref</w:t>
            </w:r>
          </w:p>
        </w:tc>
        <w:tc>
          <w:tcPr>
            <w:tcW w:w="557" w:type="pct"/>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hideMark/>
          </w:tcPr>
          <w:p w14:paraId="64C23199" w14:textId="77777777" w:rsidR="00D72601" w:rsidRPr="00D72601" w:rsidRDefault="00D72601" w:rsidP="00D72601">
            <w:pPr>
              <w:spacing w:after="0" w:line="240" w:lineRule="auto"/>
              <w:jc w:val="center"/>
              <w:rPr>
                <w:rFonts w:ascii="Arial" w:eastAsia="Times New Roman" w:hAnsi="Arial" w:cs="Arial"/>
                <w:b/>
                <w:bCs/>
                <w:color w:val="FFFFFF"/>
                <w:kern w:val="0"/>
                <w:szCs w:val="18"/>
                <w14:ligatures w14:val="none"/>
              </w:rPr>
            </w:pPr>
            <w:r w:rsidRPr="00D72601">
              <w:rPr>
                <w:rFonts w:cs="Arial"/>
                <w:b/>
                <w:bCs/>
                <w:color w:val="FFFFFF"/>
                <w:kern w:val="0"/>
                <w:sz w:val="15"/>
                <w:szCs w:val="18"/>
                <w14:ligatures w14:val="none"/>
              </w:rPr>
              <w:t>Supplier</w:t>
            </w:r>
          </w:p>
        </w:tc>
        <w:tc>
          <w:tcPr>
            <w:tcW w:w="695" w:type="pct"/>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hideMark/>
          </w:tcPr>
          <w:p w14:paraId="08F5B0AC" w14:textId="77777777" w:rsidR="00D72601" w:rsidRPr="00D72601" w:rsidRDefault="00D72601" w:rsidP="00D72601">
            <w:pPr>
              <w:spacing w:after="0" w:line="240" w:lineRule="auto"/>
              <w:jc w:val="center"/>
              <w:rPr>
                <w:rFonts w:ascii="Arial" w:eastAsia="Times New Roman" w:hAnsi="Arial" w:cs="Arial"/>
                <w:b/>
                <w:bCs/>
                <w:color w:val="FFFFFF"/>
                <w:kern w:val="0"/>
                <w:szCs w:val="18"/>
                <w14:ligatures w14:val="none"/>
              </w:rPr>
            </w:pPr>
            <w:r w:rsidRPr="00D72601">
              <w:rPr>
                <w:rFonts w:cs="Arial"/>
                <w:b/>
                <w:bCs/>
                <w:color w:val="FFFFFF"/>
                <w:kern w:val="0"/>
                <w:sz w:val="15"/>
                <w:szCs w:val="18"/>
                <w14:ligatures w14:val="none"/>
              </w:rPr>
              <w:t>Unit/Bundle</w:t>
            </w:r>
          </w:p>
        </w:tc>
        <w:tc>
          <w:tcPr>
            <w:tcW w:w="537" w:type="pct"/>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hideMark/>
          </w:tcPr>
          <w:p w14:paraId="54877426" w14:textId="77777777" w:rsidR="00D72601" w:rsidRPr="00D72601" w:rsidRDefault="00D72601" w:rsidP="00D72601">
            <w:pPr>
              <w:spacing w:after="0" w:line="240" w:lineRule="auto"/>
              <w:jc w:val="center"/>
              <w:rPr>
                <w:rFonts w:ascii="Arial" w:eastAsia="Times New Roman" w:hAnsi="Arial" w:cs="Arial"/>
                <w:b/>
                <w:bCs/>
                <w:color w:val="FFFFFF"/>
                <w:kern w:val="0"/>
                <w:szCs w:val="18"/>
                <w14:ligatures w14:val="none"/>
              </w:rPr>
            </w:pPr>
            <w:r w:rsidRPr="00D72601">
              <w:rPr>
                <w:rFonts w:cs="Arial"/>
                <w:b/>
                <w:bCs/>
                <w:color w:val="FFFFFF"/>
                <w:kern w:val="0"/>
                <w:sz w:val="15"/>
                <w:szCs w:val="18"/>
                <w14:ligatures w14:val="none"/>
              </w:rPr>
              <w:t>Total Quantity</w:t>
            </w:r>
          </w:p>
        </w:tc>
        <w:tc>
          <w:tcPr>
            <w:tcW w:w="509" w:type="pct"/>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hideMark/>
          </w:tcPr>
          <w:p w14:paraId="6B7FC273" w14:textId="77777777" w:rsidR="00D72601" w:rsidRPr="00D72601" w:rsidRDefault="00D72601" w:rsidP="00D72601">
            <w:pPr>
              <w:spacing w:after="0" w:line="240" w:lineRule="auto"/>
              <w:jc w:val="center"/>
              <w:rPr>
                <w:rFonts w:ascii="Arial" w:eastAsia="Times New Roman" w:hAnsi="Arial" w:cs="Arial"/>
                <w:b/>
                <w:bCs/>
                <w:color w:val="FFFFFF"/>
                <w:kern w:val="0"/>
                <w:szCs w:val="18"/>
                <w14:ligatures w14:val="none"/>
              </w:rPr>
            </w:pPr>
            <w:r w:rsidRPr="00D72601">
              <w:rPr>
                <w:rFonts w:cs="Arial"/>
                <w:b/>
                <w:bCs/>
                <w:color w:val="FFFFFF"/>
                <w:kern w:val="0"/>
                <w:sz w:val="15"/>
                <w:szCs w:val="18"/>
                <w14:ligatures w14:val="none"/>
              </w:rPr>
              <w:t>Date of delivery</w:t>
            </w:r>
          </w:p>
        </w:tc>
        <w:tc>
          <w:tcPr>
            <w:tcW w:w="621" w:type="pct"/>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hideMark/>
          </w:tcPr>
          <w:p w14:paraId="1F539E28" w14:textId="77777777" w:rsidR="00D72601" w:rsidRPr="00D72601" w:rsidRDefault="00D72601" w:rsidP="00D72601">
            <w:pPr>
              <w:spacing w:after="0" w:line="240" w:lineRule="auto"/>
              <w:jc w:val="center"/>
              <w:rPr>
                <w:rFonts w:ascii="Arial" w:eastAsia="Times New Roman" w:hAnsi="Arial" w:cs="Arial"/>
                <w:b/>
                <w:bCs/>
                <w:color w:val="FFFFFF"/>
                <w:kern w:val="0"/>
                <w:szCs w:val="18"/>
                <w14:ligatures w14:val="none"/>
              </w:rPr>
            </w:pPr>
            <w:r w:rsidRPr="00D72601">
              <w:rPr>
                <w:rFonts w:cs="Arial"/>
                <w:b/>
                <w:bCs/>
                <w:color w:val="FFFFFF"/>
                <w:kern w:val="0"/>
                <w:sz w:val="15"/>
                <w:szCs w:val="18"/>
                <w14:ligatures w14:val="none"/>
              </w:rPr>
              <w:t>Submitted date</w:t>
            </w:r>
          </w:p>
        </w:tc>
        <w:tc>
          <w:tcPr>
            <w:tcW w:w="581" w:type="pct"/>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hideMark/>
          </w:tcPr>
          <w:p w14:paraId="65E7190E" w14:textId="77777777" w:rsidR="00D72601" w:rsidRPr="00D72601" w:rsidRDefault="00D72601" w:rsidP="00D72601">
            <w:pPr>
              <w:spacing w:after="0" w:line="240" w:lineRule="auto"/>
              <w:jc w:val="center"/>
              <w:rPr>
                <w:rFonts w:ascii="Arial" w:eastAsia="Times New Roman" w:hAnsi="Arial" w:cs="Arial"/>
                <w:b/>
                <w:bCs/>
                <w:color w:val="FFFFFF"/>
                <w:kern w:val="0"/>
                <w:szCs w:val="18"/>
                <w14:ligatures w14:val="none"/>
              </w:rPr>
            </w:pPr>
            <w:r w:rsidRPr="00D72601">
              <w:rPr>
                <w:rFonts w:cs="Arial"/>
                <w:b/>
                <w:bCs/>
                <w:color w:val="FFFFFF"/>
                <w:kern w:val="0"/>
                <w:sz w:val="15"/>
                <w:szCs w:val="18"/>
                <w14:ligatures w14:val="none"/>
              </w:rPr>
              <w:t>Received Date</w:t>
            </w:r>
          </w:p>
        </w:tc>
      </w:tr>
      <w:tr w:rsidR="00D72601" w:rsidRPr="00D72601" w14:paraId="5F2C96F5" w14:textId="77777777" w:rsidTr="00D72601">
        <w:trPr>
          <w:trHeight w:val="420"/>
          <w:jc w:val="center"/>
        </w:trPr>
        <w:tc>
          <w:tcPr>
            <w:tcW w:w="265"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7057AAE9" w14:textId="77777777" w:rsidR="00D72601" w:rsidRPr="00D72601" w:rsidRDefault="00D72601" w:rsidP="00D72601">
            <w:pPr>
              <w:spacing w:after="0" w:line="240" w:lineRule="auto"/>
              <w:rPr>
                <w:rFonts w:ascii="Arial" w:eastAsia="Times New Roman" w:hAnsi="Arial" w:cs="Arial"/>
                <w:color w:val="243746"/>
                <w:kern w:val="0"/>
                <w:sz w:val="16"/>
                <w:szCs w:val="16"/>
                <w14:ligatures w14:val="none"/>
              </w:rPr>
            </w:pPr>
            <w:r w:rsidRPr="00D72601">
              <w:rPr>
                <w:rFonts w:cs="Arial"/>
                <w:kern w:val="0"/>
                <w:sz w:val="15"/>
                <w:szCs w:val="16"/>
                <w14:ligatures w14:val="none"/>
              </w:rPr>
              <w:t>1</w:t>
            </w:r>
          </w:p>
        </w:tc>
        <w:tc>
          <w:tcPr>
            <w:tcW w:w="944"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E44A68D"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SAMCO-PCO-MIR-STR-015-R00</w:t>
            </w:r>
          </w:p>
        </w:tc>
        <w:tc>
          <w:tcPr>
            <w:tcW w:w="29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5AB65D71"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15</w:t>
            </w:r>
          </w:p>
        </w:tc>
        <w:tc>
          <w:tcPr>
            <w:tcW w:w="55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12B9963"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Roya</w:t>
            </w:r>
          </w:p>
        </w:tc>
        <w:tc>
          <w:tcPr>
            <w:tcW w:w="695"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0A81C92"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TON</w:t>
            </w:r>
          </w:p>
        </w:tc>
        <w:tc>
          <w:tcPr>
            <w:tcW w:w="53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C5CC9F4"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146.8</w:t>
            </w:r>
          </w:p>
        </w:tc>
        <w:tc>
          <w:tcPr>
            <w:tcW w:w="509"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EBC8955"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28-Oct-25</w:t>
            </w:r>
          </w:p>
        </w:tc>
        <w:tc>
          <w:tcPr>
            <w:tcW w:w="62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1ED46BC"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29-Oct-25</w:t>
            </w:r>
          </w:p>
        </w:tc>
        <w:tc>
          <w:tcPr>
            <w:tcW w:w="58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6BF97BA"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29-Oct-25</w:t>
            </w:r>
          </w:p>
        </w:tc>
      </w:tr>
      <w:tr w:rsidR="00D72601" w:rsidRPr="00D72601" w14:paraId="18F5A71D" w14:textId="77777777" w:rsidTr="00D72601">
        <w:trPr>
          <w:trHeight w:val="420"/>
          <w:jc w:val="center"/>
        </w:trPr>
        <w:tc>
          <w:tcPr>
            <w:tcW w:w="265"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CA80D6B" w14:textId="77777777" w:rsidR="00D72601" w:rsidRPr="00D72601" w:rsidRDefault="00D72601" w:rsidP="00D72601">
            <w:pPr>
              <w:spacing w:after="0" w:line="240" w:lineRule="auto"/>
              <w:rPr>
                <w:rFonts w:ascii="Arial" w:eastAsia="Times New Roman" w:hAnsi="Arial" w:cs="Arial"/>
                <w:color w:val="243746"/>
                <w:kern w:val="0"/>
                <w:sz w:val="16"/>
                <w:szCs w:val="16"/>
                <w14:ligatures w14:val="none"/>
              </w:rPr>
            </w:pPr>
            <w:r w:rsidRPr="00D72601">
              <w:rPr>
                <w:rFonts w:cs="Arial"/>
                <w:kern w:val="0"/>
                <w:sz w:val="15"/>
                <w:szCs w:val="16"/>
                <w14:ligatures w14:val="none"/>
              </w:rPr>
              <w:t>2</w:t>
            </w:r>
          </w:p>
        </w:tc>
        <w:tc>
          <w:tcPr>
            <w:tcW w:w="944"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617A899"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SAMCO-PCO-MIR-STR-050-R00</w:t>
            </w:r>
          </w:p>
        </w:tc>
        <w:tc>
          <w:tcPr>
            <w:tcW w:w="29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4ABD08C"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50</w:t>
            </w:r>
          </w:p>
        </w:tc>
        <w:tc>
          <w:tcPr>
            <w:tcW w:w="55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E6C51F7"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Roya</w:t>
            </w:r>
          </w:p>
        </w:tc>
        <w:tc>
          <w:tcPr>
            <w:tcW w:w="695"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5C915907"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TON</w:t>
            </w:r>
          </w:p>
        </w:tc>
        <w:tc>
          <w:tcPr>
            <w:tcW w:w="53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F115BC0"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440.18</w:t>
            </w:r>
          </w:p>
        </w:tc>
        <w:tc>
          <w:tcPr>
            <w:tcW w:w="509"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7F9B867"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9-Dec-25</w:t>
            </w:r>
          </w:p>
        </w:tc>
        <w:tc>
          <w:tcPr>
            <w:tcW w:w="62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2243795"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9-Dec-25</w:t>
            </w:r>
          </w:p>
        </w:tc>
        <w:tc>
          <w:tcPr>
            <w:tcW w:w="58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2754C1B"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09-Dec-25</w:t>
            </w:r>
          </w:p>
        </w:tc>
      </w:tr>
      <w:tr w:rsidR="00D72601" w:rsidRPr="00D72601" w14:paraId="02B44DE1" w14:textId="77777777" w:rsidTr="00D72601">
        <w:trPr>
          <w:trHeight w:val="420"/>
          <w:jc w:val="center"/>
        </w:trPr>
        <w:tc>
          <w:tcPr>
            <w:tcW w:w="265"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318CE64" w14:textId="77777777" w:rsidR="00D72601" w:rsidRPr="00D72601" w:rsidRDefault="00D72601" w:rsidP="00D72601">
            <w:pPr>
              <w:spacing w:after="0" w:line="240" w:lineRule="auto"/>
              <w:rPr>
                <w:rFonts w:ascii="Arial" w:eastAsia="Times New Roman" w:hAnsi="Arial" w:cs="Arial"/>
                <w:color w:val="243746"/>
                <w:kern w:val="0"/>
                <w:sz w:val="16"/>
                <w:szCs w:val="16"/>
                <w14:ligatures w14:val="none"/>
              </w:rPr>
            </w:pPr>
            <w:r w:rsidRPr="00D72601">
              <w:rPr>
                <w:rFonts w:cs="Arial"/>
                <w:kern w:val="0"/>
                <w:sz w:val="15"/>
                <w:szCs w:val="16"/>
                <w14:ligatures w14:val="none"/>
              </w:rPr>
              <w:t>3</w:t>
            </w:r>
          </w:p>
        </w:tc>
        <w:tc>
          <w:tcPr>
            <w:tcW w:w="944"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9B2976A"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SAMCO-PCO-MIR-STR-067-R00</w:t>
            </w:r>
          </w:p>
        </w:tc>
        <w:tc>
          <w:tcPr>
            <w:tcW w:w="29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367831E"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67</w:t>
            </w:r>
          </w:p>
        </w:tc>
        <w:tc>
          <w:tcPr>
            <w:tcW w:w="55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551DE5EC"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Roya</w:t>
            </w:r>
          </w:p>
        </w:tc>
        <w:tc>
          <w:tcPr>
            <w:tcW w:w="695"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770A6845"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 xml:space="preserve">TON </w:t>
            </w:r>
          </w:p>
        </w:tc>
        <w:tc>
          <w:tcPr>
            <w:tcW w:w="53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54F2197"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52.71</w:t>
            </w:r>
          </w:p>
        </w:tc>
        <w:tc>
          <w:tcPr>
            <w:tcW w:w="509"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7C887E1"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12-Feb-26</w:t>
            </w:r>
          </w:p>
        </w:tc>
        <w:tc>
          <w:tcPr>
            <w:tcW w:w="62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53119D67"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14-Feb-26</w:t>
            </w:r>
          </w:p>
        </w:tc>
        <w:tc>
          <w:tcPr>
            <w:tcW w:w="58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5D04A03"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16-Feb-26</w:t>
            </w:r>
          </w:p>
        </w:tc>
      </w:tr>
      <w:tr w:rsidR="00D72601" w:rsidRPr="00D72601" w14:paraId="42096B88" w14:textId="77777777" w:rsidTr="00D72601">
        <w:trPr>
          <w:trHeight w:val="420"/>
          <w:jc w:val="center"/>
        </w:trPr>
        <w:tc>
          <w:tcPr>
            <w:tcW w:w="265"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5A1C5CB8" w14:textId="77777777" w:rsidR="00D72601" w:rsidRPr="00D72601" w:rsidRDefault="00D72601" w:rsidP="00D72601">
            <w:pPr>
              <w:spacing w:after="0" w:line="240" w:lineRule="auto"/>
              <w:rPr>
                <w:rFonts w:ascii="Arial" w:eastAsia="Times New Roman" w:hAnsi="Arial" w:cs="Arial"/>
                <w:color w:val="243746"/>
                <w:kern w:val="0"/>
                <w:sz w:val="16"/>
                <w:szCs w:val="16"/>
                <w14:ligatures w14:val="none"/>
              </w:rPr>
            </w:pPr>
            <w:r w:rsidRPr="00D72601">
              <w:rPr>
                <w:rFonts w:cs="Arial"/>
                <w:kern w:val="0"/>
                <w:sz w:val="15"/>
                <w:szCs w:val="16"/>
                <w14:ligatures w14:val="none"/>
              </w:rPr>
              <w:t>4</w:t>
            </w:r>
          </w:p>
        </w:tc>
        <w:tc>
          <w:tcPr>
            <w:tcW w:w="944"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0D1DF097"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SAMCO-PCO-MIR-STR-068-R00</w:t>
            </w:r>
          </w:p>
        </w:tc>
        <w:tc>
          <w:tcPr>
            <w:tcW w:w="29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50A390FE"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68</w:t>
            </w:r>
          </w:p>
        </w:tc>
        <w:tc>
          <w:tcPr>
            <w:tcW w:w="55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2DFE4CB2"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Roya</w:t>
            </w:r>
          </w:p>
        </w:tc>
        <w:tc>
          <w:tcPr>
            <w:tcW w:w="695"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0FD11C23"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 xml:space="preserve">TON </w:t>
            </w:r>
          </w:p>
        </w:tc>
        <w:tc>
          <w:tcPr>
            <w:tcW w:w="53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4312B87"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181.73</w:t>
            </w:r>
          </w:p>
        </w:tc>
        <w:tc>
          <w:tcPr>
            <w:tcW w:w="509"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D5FB874"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13-Feb-26</w:t>
            </w:r>
          </w:p>
        </w:tc>
        <w:tc>
          <w:tcPr>
            <w:tcW w:w="62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C340EE2"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14-Feb-26</w:t>
            </w:r>
          </w:p>
        </w:tc>
        <w:tc>
          <w:tcPr>
            <w:tcW w:w="58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242BDEA7"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16-Feb-26</w:t>
            </w:r>
          </w:p>
        </w:tc>
      </w:tr>
      <w:tr w:rsidR="00D72601" w:rsidRPr="00D72601" w14:paraId="73435EDE" w14:textId="77777777" w:rsidTr="00D72601">
        <w:trPr>
          <w:trHeight w:val="420"/>
          <w:jc w:val="center"/>
        </w:trPr>
        <w:tc>
          <w:tcPr>
            <w:tcW w:w="265"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7E6F2974" w14:textId="77777777" w:rsidR="00D72601" w:rsidRPr="00D72601" w:rsidRDefault="00D72601" w:rsidP="00D72601">
            <w:pPr>
              <w:spacing w:after="0" w:line="240" w:lineRule="auto"/>
              <w:rPr>
                <w:rFonts w:ascii="Arial" w:eastAsia="Times New Roman" w:hAnsi="Arial" w:cs="Arial"/>
                <w:color w:val="243746"/>
                <w:kern w:val="0"/>
                <w:sz w:val="16"/>
                <w:szCs w:val="16"/>
                <w14:ligatures w14:val="none"/>
              </w:rPr>
            </w:pPr>
            <w:r w:rsidRPr="00D72601">
              <w:rPr>
                <w:rFonts w:cs="Arial"/>
                <w:kern w:val="0"/>
                <w:sz w:val="15"/>
                <w:szCs w:val="16"/>
                <w14:ligatures w14:val="none"/>
              </w:rPr>
              <w:t>5</w:t>
            </w:r>
          </w:p>
        </w:tc>
        <w:tc>
          <w:tcPr>
            <w:tcW w:w="944"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9963A4F"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SAMCO-PCO-MIR-STR-069-R00</w:t>
            </w:r>
          </w:p>
        </w:tc>
        <w:tc>
          <w:tcPr>
            <w:tcW w:w="29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347A337"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69</w:t>
            </w:r>
          </w:p>
        </w:tc>
        <w:tc>
          <w:tcPr>
            <w:tcW w:w="55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4E4D6FDD"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Roya</w:t>
            </w:r>
          </w:p>
        </w:tc>
        <w:tc>
          <w:tcPr>
            <w:tcW w:w="695"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BC946EF"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 xml:space="preserve">TON </w:t>
            </w:r>
          </w:p>
        </w:tc>
        <w:tc>
          <w:tcPr>
            <w:tcW w:w="53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43B2E38A"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60.425</w:t>
            </w:r>
          </w:p>
        </w:tc>
        <w:tc>
          <w:tcPr>
            <w:tcW w:w="509"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40CFFF1F"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13-Feb-26</w:t>
            </w:r>
          </w:p>
        </w:tc>
        <w:tc>
          <w:tcPr>
            <w:tcW w:w="62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67B27E0"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14-Feb-26</w:t>
            </w:r>
          </w:p>
        </w:tc>
        <w:tc>
          <w:tcPr>
            <w:tcW w:w="58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DB56729"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16-Feb-26</w:t>
            </w:r>
          </w:p>
        </w:tc>
      </w:tr>
      <w:tr w:rsidR="00D72601" w:rsidRPr="00D72601" w14:paraId="7B9E45C6" w14:textId="77777777" w:rsidTr="00D72601">
        <w:trPr>
          <w:trHeight w:val="420"/>
          <w:jc w:val="center"/>
        </w:trPr>
        <w:tc>
          <w:tcPr>
            <w:tcW w:w="265"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A9B55B8" w14:textId="77777777" w:rsidR="00D72601" w:rsidRPr="00D72601" w:rsidRDefault="00D72601" w:rsidP="00D72601">
            <w:pPr>
              <w:spacing w:after="0" w:line="240" w:lineRule="auto"/>
              <w:rPr>
                <w:rFonts w:ascii="Arial" w:eastAsia="Times New Roman" w:hAnsi="Arial" w:cs="Arial"/>
                <w:color w:val="243746"/>
                <w:kern w:val="0"/>
                <w:sz w:val="16"/>
                <w:szCs w:val="16"/>
                <w14:ligatures w14:val="none"/>
              </w:rPr>
            </w:pPr>
            <w:r w:rsidRPr="00D72601">
              <w:rPr>
                <w:rFonts w:cs="Arial"/>
                <w:kern w:val="0"/>
                <w:sz w:val="15"/>
                <w:szCs w:val="16"/>
                <w14:ligatures w14:val="none"/>
              </w:rPr>
              <w:t>6</w:t>
            </w:r>
          </w:p>
        </w:tc>
        <w:tc>
          <w:tcPr>
            <w:tcW w:w="944"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434636A"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SAMCO-PCO-MIR-STR-070-R00</w:t>
            </w:r>
          </w:p>
        </w:tc>
        <w:tc>
          <w:tcPr>
            <w:tcW w:w="29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58D69ED1"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70</w:t>
            </w:r>
          </w:p>
        </w:tc>
        <w:tc>
          <w:tcPr>
            <w:tcW w:w="55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C979271"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Roya</w:t>
            </w:r>
          </w:p>
        </w:tc>
        <w:tc>
          <w:tcPr>
            <w:tcW w:w="695"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1DD9BCB7"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 xml:space="preserve">TON </w:t>
            </w:r>
          </w:p>
        </w:tc>
        <w:tc>
          <w:tcPr>
            <w:tcW w:w="53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5296CC8"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76.25</w:t>
            </w:r>
          </w:p>
        </w:tc>
        <w:tc>
          <w:tcPr>
            <w:tcW w:w="509"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13F0640"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14-Feb-26</w:t>
            </w:r>
          </w:p>
        </w:tc>
        <w:tc>
          <w:tcPr>
            <w:tcW w:w="62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9DFBE09"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15-Feb-26</w:t>
            </w:r>
          </w:p>
        </w:tc>
        <w:tc>
          <w:tcPr>
            <w:tcW w:w="58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278A319E"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16-Feb-26</w:t>
            </w:r>
          </w:p>
        </w:tc>
      </w:tr>
      <w:tr w:rsidR="00D72601" w:rsidRPr="00D72601" w14:paraId="1E4AF9F7" w14:textId="77777777" w:rsidTr="00D72601">
        <w:trPr>
          <w:trHeight w:val="420"/>
          <w:jc w:val="center"/>
        </w:trPr>
        <w:tc>
          <w:tcPr>
            <w:tcW w:w="265"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1E7B2CC" w14:textId="77777777" w:rsidR="00D72601" w:rsidRPr="00D72601" w:rsidRDefault="00D72601" w:rsidP="00D72601">
            <w:pPr>
              <w:spacing w:after="0" w:line="240" w:lineRule="auto"/>
              <w:rPr>
                <w:rFonts w:ascii="Arial" w:eastAsia="Times New Roman" w:hAnsi="Arial" w:cs="Arial"/>
                <w:color w:val="243746"/>
                <w:kern w:val="0"/>
                <w:sz w:val="16"/>
                <w:szCs w:val="16"/>
                <w14:ligatures w14:val="none"/>
              </w:rPr>
            </w:pPr>
            <w:r w:rsidRPr="00D72601">
              <w:rPr>
                <w:rFonts w:cs="Arial"/>
                <w:kern w:val="0"/>
                <w:sz w:val="15"/>
                <w:szCs w:val="16"/>
                <w14:ligatures w14:val="none"/>
              </w:rPr>
              <w:t>7</w:t>
            </w:r>
          </w:p>
        </w:tc>
        <w:tc>
          <w:tcPr>
            <w:tcW w:w="944"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0C2E4F2"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SAMCO-PCO-MIR-STR-080-R00</w:t>
            </w:r>
          </w:p>
        </w:tc>
        <w:tc>
          <w:tcPr>
            <w:tcW w:w="29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FD5F188"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80</w:t>
            </w:r>
          </w:p>
        </w:tc>
        <w:tc>
          <w:tcPr>
            <w:tcW w:w="55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D9FC22E"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Roya</w:t>
            </w:r>
          </w:p>
        </w:tc>
        <w:tc>
          <w:tcPr>
            <w:tcW w:w="695"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44E91509"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 xml:space="preserve">TON </w:t>
            </w:r>
          </w:p>
        </w:tc>
        <w:tc>
          <w:tcPr>
            <w:tcW w:w="53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CD8C832"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355.84</w:t>
            </w:r>
          </w:p>
        </w:tc>
        <w:tc>
          <w:tcPr>
            <w:tcW w:w="509"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384FC68"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4-May-26</w:t>
            </w:r>
          </w:p>
        </w:tc>
        <w:tc>
          <w:tcPr>
            <w:tcW w:w="62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7FD3FE3D"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5-May-26</w:t>
            </w:r>
          </w:p>
        </w:tc>
        <w:tc>
          <w:tcPr>
            <w:tcW w:w="58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2CD6FE9" w14:textId="77777777" w:rsidR="00D72601" w:rsidRPr="00D72601" w:rsidRDefault="00D72601" w:rsidP="00D72601">
            <w:pPr>
              <w:spacing w:after="0" w:line="240" w:lineRule="auto"/>
              <w:jc w:val="center"/>
              <w:rPr>
                <w:rFonts w:ascii="Arial" w:eastAsia="Times New Roman" w:hAnsi="Arial" w:cs="Arial"/>
                <w:color w:val="243746"/>
                <w:kern w:val="0"/>
                <w:sz w:val="16"/>
                <w:szCs w:val="16"/>
                <w14:ligatures w14:val="none"/>
              </w:rPr>
            </w:pPr>
            <w:r w:rsidRPr="00D72601">
              <w:rPr>
                <w:rFonts w:cs="Arial"/>
                <w:kern w:val="0"/>
                <w:sz w:val="15"/>
                <w:szCs w:val="16"/>
                <w14:ligatures w14:val="none"/>
              </w:rPr>
              <w:t>06-May-26</w:t>
            </w:r>
          </w:p>
        </w:tc>
      </w:tr>
    </w:tbl>
    <w:p w14:paraId="3D6434AD" w14:textId="7C5A5FD9" w:rsidR="000D7C8D" w:rsidRDefault="000D7C8D" w:rsidP="00996C80"/>
    <w:p w14:paraId="4845A751" w14:textId="1F7A487F" w:rsidR="009828CB" w:rsidRDefault="009828CB" w:rsidP="00996C80"/>
    <w:p w14:paraId="3AB6FDF1" w14:textId="77777777" w:rsidR="004C4C26" w:rsidRDefault="004C4C26" w:rsidP="00996C80"/>
    <w:p w14:paraId="33C08820" w14:textId="77777777" w:rsidR="004C4C26" w:rsidRDefault="004C4C26" w:rsidP="00996C80"/>
    <w:p w14:paraId="4BCC7498" w14:textId="7DA1CBF3" w:rsidR="004C4C26" w:rsidRDefault="004C4C26" w:rsidP="00996C80">
      <w:r>
        <w:t>2</w:t>
      </w:r>
    </w:p>
    <w:p w14:paraId="3330996E" w14:textId="77777777" w:rsidR="009828CB" w:rsidRDefault="009828CB" w:rsidP="00996C80"/>
    <w:p w14:paraId="6A7AE3FB" w14:textId="4ED26ED3" w:rsidR="009828CB" w:rsidRDefault="009828CB" w:rsidP="00996C80"/>
    <w:p w14:paraId="0788F7EB" w14:textId="77777777" w:rsidR="009828CB" w:rsidRDefault="009828CB" w:rsidP="00996C80"/>
    <w:p w14:paraId="2C9B9CC8" w14:textId="77777777" w:rsidR="009828CB" w:rsidRDefault="009828CB" w:rsidP="00996C80"/>
    <w:p w14:paraId="68DA7726" w14:textId="77777777" w:rsidR="00996C80" w:rsidRDefault="00996C80" w:rsidP="00996C80">
      <w:pPr>
        <w:pStyle w:val="Heading3"/>
      </w:pPr>
      <w:bookmarkStart w:id="19" w:name="_Toc232862151"/>
      <w:bookmarkStart w:id="20" w:name="_Hlk234511120"/>
      <w:r>
        <w:rPr>
          <w:color w:val="163A5F"/>
        </w:rPr>
        <w:lastRenderedPageBreak/>
        <w:t>Activity Relationships</w:t>
      </w:r>
      <w:bookmarkStart w:id="21" w:name="_TocAppB"/>
      <w:bookmarkEnd w:id="19"/>
      <w:bookmarkEnd w:id="21"/>
      <w:r w:rsidR="00663795">
        <w:rPr>
          <w:color w:val="163A5F"/>
        </w:rPr>
        <w:t xml:space="preserve"> &amp; Fragnets Network</w:t>
      </w:r>
      <w:bookmarkEnd w:id="20"/>
    </w:p>
    <w:p w14:paraId="2019EC7C" w14:textId="6A18B475" w:rsidR="00663795" w:rsidRDefault="00663795" w:rsidP="00996C80"/>
    <w:p w14:paraId="1D92184E" w14:textId="77777777" w:rsidR="00663795" w:rsidRDefault="00663795" w:rsidP="00996C80"/>
    <w:p w14:paraId="08BB3837" w14:textId="0F5296DE" w:rsidR="00663795" w:rsidRDefault="004C4C26" w:rsidP="00996C80">
      <w:r>
        <w:rPr>
          <w:noProof/>
        </w:rPr>
        <w:drawing>
          <wp:anchor distT="0" distB="0" distL="114300" distR="114300" simplePos="0" relativeHeight="251663872" behindDoc="0" locked="0" layoutInCell="1" allowOverlap="1" wp14:anchorId="339927A9" wp14:editId="0FC13AD8">
            <wp:simplePos x="0" y="0"/>
            <wp:positionH relativeFrom="margin">
              <wp:posOffset>-375920</wp:posOffset>
            </wp:positionH>
            <wp:positionV relativeFrom="paragraph">
              <wp:posOffset>-408305</wp:posOffset>
            </wp:positionV>
            <wp:extent cx="7223760" cy="2004060"/>
            <wp:effectExtent l="0" t="0" r="0" b="0"/>
            <wp:wrapNone/>
            <wp:docPr id="480229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29720" name="Picture 480229720"/>
                    <pic:cNvPicPr/>
                  </pic:nvPicPr>
                  <pic:blipFill rotWithShape="1">
                    <a:blip r:embed="rId13" cstate="print">
                      <a:extLst>
                        <a:ext uri="{28A0092B-C50C-407E-A947-70E740481C1C}">
                          <a14:useLocalDpi xmlns:a14="http://schemas.microsoft.com/office/drawing/2010/main" val="0"/>
                        </a:ext>
                      </a:extLst>
                    </a:blip>
                    <a:srcRect l="2097" t="3755" r="5417" b="77470"/>
                    <a:stretch>
                      <a:fillRect/>
                    </a:stretch>
                  </pic:blipFill>
                  <pic:spPr bwMode="auto">
                    <a:xfrm>
                      <a:off x="0" y="0"/>
                      <a:ext cx="7223760" cy="2004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683B39" w14:textId="77777777" w:rsidR="00663795" w:rsidRDefault="00663795" w:rsidP="00996C80"/>
    <w:p w14:paraId="66B4B7BF" w14:textId="77777777" w:rsidR="00DF6FD7" w:rsidRDefault="00DF6FD7" w:rsidP="00996C80"/>
    <w:p w14:paraId="3DFA0383" w14:textId="77777777" w:rsidR="00DF6FD7" w:rsidRDefault="00DF6FD7" w:rsidP="00996C80"/>
    <w:p w14:paraId="3B658C5C" w14:textId="77777777" w:rsidR="00DF6FD7" w:rsidRDefault="00DF6FD7" w:rsidP="00996C80"/>
    <w:p w14:paraId="41C6821C" w14:textId="77777777" w:rsidR="00ED28C4" w:rsidRDefault="00ED28C4" w:rsidP="00256CCF">
      <w:pPr>
        <w:jc w:val="center"/>
      </w:pPr>
    </w:p>
    <w:p w14:paraId="777A3A18" w14:textId="77777777" w:rsidR="00B93ED8" w:rsidRDefault="00B93ED8" w:rsidP="00ED28C4">
      <w:pPr>
        <w:keepNext/>
        <w:keepLines/>
        <w:jc w:val="center"/>
        <w:rPr>
          <w:szCs w:val="20"/>
        </w:rPr>
      </w:pPr>
    </w:p>
    <w:p w14:paraId="2713A754" w14:textId="77777777" w:rsidR="000D7C8D" w:rsidRDefault="00ED28C4" w:rsidP="00ED28C4">
      <w:pPr>
        <w:keepNext/>
        <w:keepLines/>
        <w:jc w:val="center"/>
        <w:rPr>
          <w:szCs w:val="20"/>
        </w:rPr>
      </w:pPr>
      <w:r>
        <w:rPr>
          <w:szCs w:val="20"/>
        </w:rPr>
        <w:t>`</w:t>
      </w:r>
      <w:r w:rsidR="00663795" w:rsidRPr="00663795">
        <w:rPr>
          <w:szCs w:val="20"/>
        </w:rPr>
        <w:t>(Batch01-Before Fragnet Activities)</w:t>
      </w:r>
    </w:p>
    <w:p w14:paraId="3806F7B1" w14:textId="77777777" w:rsidR="000D7C8D" w:rsidRPr="00663795" w:rsidRDefault="00B93ED8" w:rsidP="00663795">
      <w:pPr>
        <w:jc w:val="center"/>
        <w:rPr>
          <w:szCs w:val="20"/>
        </w:rPr>
      </w:pPr>
      <w:r>
        <w:rPr>
          <w:noProof/>
          <w:szCs w:val="20"/>
        </w:rPr>
        <w:drawing>
          <wp:anchor distT="0" distB="0" distL="114300" distR="114300" simplePos="0" relativeHeight="251664896" behindDoc="0" locked="0" layoutInCell="1" allowOverlap="1" wp14:anchorId="4E905FC8" wp14:editId="13B75C8B">
            <wp:simplePos x="0" y="0"/>
            <wp:positionH relativeFrom="margin">
              <wp:posOffset>-670560</wp:posOffset>
            </wp:positionH>
            <wp:positionV relativeFrom="paragraph">
              <wp:posOffset>167640</wp:posOffset>
            </wp:positionV>
            <wp:extent cx="7802880" cy="3398520"/>
            <wp:effectExtent l="0" t="0" r="7620" b="0"/>
            <wp:wrapNone/>
            <wp:docPr id="3475001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00198" name="Picture 347500198"/>
                    <pic:cNvPicPr/>
                  </pic:nvPicPr>
                  <pic:blipFill rotWithShape="1">
                    <a:blip r:embed="rId14" cstate="print">
                      <a:extLst>
                        <a:ext uri="{28A0092B-C50C-407E-A947-70E740481C1C}">
                          <a14:useLocalDpi xmlns:a14="http://schemas.microsoft.com/office/drawing/2010/main" val="0"/>
                        </a:ext>
                      </a:extLst>
                    </a:blip>
                    <a:srcRect t="3373" b="61605"/>
                    <a:stretch>
                      <a:fillRect/>
                    </a:stretch>
                  </pic:blipFill>
                  <pic:spPr bwMode="auto">
                    <a:xfrm>
                      <a:off x="0" y="0"/>
                      <a:ext cx="7802880" cy="3398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590149" w14:textId="77777777" w:rsidR="00663795" w:rsidRDefault="00663795" w:rsidP="00996C80"/>
    <w:p w14:paraId="3793525E" w14:textId="77777777" w:rsidR="00663795" w:rsidRDefault="00663795" w:rsidP="00996C80"/>
    <w:p w14:paraId="29CBBBF0" w14:textId="77777777" w:rsidR="00663795" w:rsidRDefault="00663795" w:rsidP="00996C80"/>
    <w:p w14:paraId="07F5AD39" w14:textId="77777777" w:rsidR="00663795" w:rsidRDefault="00663795" w:rsidP="00996C80"/>
    <w:p w14:paraId="77031EAC" w14:textId="77777777" w:rsidR="00663795" w:rsidRDefault="00663795" w:rsidP="00996C80"/>
    <w:p w14:paraId="4DBCAAD0" w14:textId="77777777" w:rsidR="00663795" w:rsidRDefault="00663795" w:rsidP="00996C80"/>
    <w:p w14:paraId="59F1D0FE" w14:textId="77777777" w:rsidR="00663795" w:rsidRDefault="00663795" w:rsidP="00996C80"/>
    <w:p w14:paraId="2CEB7B8A" w14:textId="77777777" w:rsidR="00663795" w:rsidRDefault="00663795" w:rsidP="00996C80"/>
    <w:p w14:paraId="60EF19C0" w14:textId="77777777" w:rsidR="00663795" w:rsidRDefault="00663795" w:rsidP="00996C80"/>
    <w:p w14:paraId="4FBBB291" w14:textId="77777777" w:rsidR="00663795" w:rsidRDefault="00663795" w:rsidP="00663795">
      <w:pPr>
        <w:jc w:val="center"/>
        <w:rPr>
          <w:szCs w:val="20"/>
        </w:rPr>
      </w:pPr>
    </w:p>
    <w:p w14:paraId="6EBE3A04" w14:textId="77777777" w:rsidR="009828CB" w:rsidRDefault="009828CB" w:rsidP="00663795">
      <w:pPr>
        <w:jc w:val="center"/>
        <w:rPr>
          <w:szCs w:val="20"/>
        </w:rPr>
      </w:pPr>
    </w:p>
    <w:p w14:paraId="12C4A763" w14:textId="77777777" w:rsidR="009828CB" w:rsidRDefault="009828CB" w:rsidP="00663795">
      <w:pPr>
        <w:jc w:val="center"/>
        <w:rPr>
          <w:szCs w:val="20"/>
        </w:rPr>
      </w:pPr>
    </w:p>
    <w:p w14:paraId="1D56453A" w14:textId="77777777" w:rsidR="00ED28C4" w:rsidRDefault="00ED28C4" w:rsidP="00663795">
      <w:pPr>
        <w:jc w:val="center"/>
        <w:rPr>
          <w:szCs w:val="20"/>
        </w:rPr>
      </w:pPr>
    </w:p>
    <w:p w14:paraId="11AA87C2" w14:textId="77777777" w:rsidR="000D7C8D" w:rsidRDefault="00663795" w:rsidP="00ED28C4">
      <w:pPr>
        <w:jc w:val="center"/>
        <w:rPr>
          <w:szCs w:val="20"/>
        </w:rPr>
      </w:pPr>
      <w:r>
        <w:rPr>
          <w:szCs w:val="20"/>
        </w:rPr>
        <w:t>(</w:t>
      </w:r>
      <w:r w:rsidRPr="00663795">
        <w:rPr>
          <w:szCs w:val="20"/>
        </w:rPr>
        <w:t>Batch01-</w:t>
      </w:r>
      <w:r>
        <w:rPr>
          <w:szCs w:val="20"/>
        </w:rPr>
        <w:t>After</w:t>
      </w:r>
      <w:r w:rsidRPr="00663795">
        <w:rPr>
          <w:szCs w:val="20"/>
        </w:rPr>
        <w:t xml:space="preserve"> Fragnet Activities)</w:t>
      </w:r>
    </w:p>
    <w:p w14:paraId="5626CE1B" w14:textId="77777777" w:rsidR="00663795" w:rsidRPr="00663795" w:rsidRDefault="00663795" w:rsidP="00663795">
      <w:pPr>
        <w:jc w:val="center"/>
        <w:rPr>
          <w:szCs w:val="20"/>
        </w:rPr>
      </w:pPr>
    </w:p>
    <w:p w14:paraId="29BDB73B" w14:textId="77777777" w:rsidR="00663795" w:rsidRDefault="00663795" w:rsidP="00996C80"/>
    <w:p w14:paraId="6E2B089B" w14:textId="77777777" w:rsidR="00663795" w:rsidRDefault="00663795" w:rsidP="00996C80"/>
    <w:p w14:paraId="03F608AA" w14:textId="77777777" w:rsidR="00663795" w:rsidRDefault="00ED28C4" w:rsidP="00996C80">
      <w:r>
        <w:rPr>
          <w:noProof/>
        </w:rPr>
        <w:drawing>
          <wp:anchor distT="0" distB="0" distL="114300" distR="114300" simplePos="0" relativeHeight="251665920" behindDoc="0" locked="0" layoutInCell="1" allowOverlap="1" wp14:anchorId="7C65EEA6" wp14:editId="6D81524F">
            <wp:simplePos x="0" y="0"/>
            <wp:positionH relativeFrom="page">
              <wp:posOffset>327660</wp:posOffset>
            </wp:positionH>
            <wp:positionV relativeFrom="paragraph">
              <wp:posOffset>95885</wp:posOffset>
            </wp:positionV>
            <wp:extent cx="7315835" cy="2240280"/>
            <wp:effectExtent l="0" t="0" r="0" b="7620"/>
            <wp:wrapNone/>
            <wp:docPr id="15712294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29423" name="Picture 1571229423"/>
                    <pic:cNvPicPr/>
                  </pic:nvPicPr>
                  <pic:blipFill rotWithShape="1">
                    <a:blip r:embed="rId15" cstate="print">
                      <a:extLst>
                        <a:ext uri="{28A0092B-C50C-407E-A947-70E740481C1C}">
                          <a14:useLocalDpi xmlns:a14="http://schemas.microsoft.com/office/drawing/2010/main" val="0"/>
                        </a:ext>
                      </a:extLst>
                    </a:blip>
                    <a:srcRect t="3571" b="76786"/>
                    <a:stretch>
                      <a:fillRect/>
                    </a:stretch>
                  </pic:blipFill>
                  <pic:spPr bwMode="auto">
                    <a:xfrm>
                      <a:off x="0" y="0"/>
                      <a:ext cx="7315835" cy="2240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B71A08" w14:textId="77777777" w:rsidR="00663795" w:rsidRDefault="00663795" w:rsidP="00996C80"/>
    <w:p w14:paraId="5B6E6831" w14:textId="77777777" w:rsidR="00663795" w:rsidRDefault="00663795" w:rsidP="00996C80"/>
    <w:p w14:paraId="359FFDFD" w14:textId="77777777" w:rsidR="00663795" w:rsidRDefault="00663795" w:rsidP="00996C80"/>
    <w:p w14:paraId="55DF92C0" w14:textId="77777777" w:rsidR="00ED28C4" w:rsidRDefault="00ED28C4" w:rsidP="00663795">
      <w:pPr>
        <w:jc w:val="center"/>
        <w:rPr>
          <w:szCs w:val="20"/>
        </w:rPr>
      </w:pPr>
    </w:p>
    <w:p w14:paraId="7D0DA04B" w14:textId="77777777" w:rsidR="00ED28C4" w:rsidRDefault="00ED28C4" w:rsidP="00663795">
      <w:pPr>
        <w:jc w:val="center"/>
        <w:rPr>
          <w:szCs w:val="20"/>
        </w:rPr>
      </w:pPr>
    </w:p>
    <w:p w14:paraId="0ECB6791" w14:textId="77777777" w:rsidR="00ED28C4" w:rsidRDefault="00ED28C4" w:rsidP="00663795">
      <w:pPr>
        <w:jc w:val="center"/>
        <w:rPr>
          <w:szCs w:val="20"/>
        </w:rPr>
      </w:pPr>
    </w:p>
    <w:p w14:paraId="2C50E524" w14:textId="77777777" w:rsidR="00ED28C4" w:rsidRDefault="00ED28C4" w:rsidP="00663795">
      <w:pPr>
        <w:jc w:val="center"/>
        <w:rPr>
          <w:szCs w:val="20"/>
        </w:rPr>
      </w:pPr>
    </w:p>
    <w:p w14:paraId="36736A26" w14:textId="77777777" w:rsidR="00ED28C4" w:rsidRDefault="00ED28C4" w:rsidP="00663795">
      <w:pPr>
        <w:jc w:val="center"/>
        <w:rPr>
          <w:szCs w:val="20"/>
        </w:rPr>
      </w:pPr>
    </w:p>
    <w:p w14:paraId="04BC0601" w14:textId="77777777" w:rsidR="00663795" w:rsidRDefault="00663795" w:rsidP="00663795">
      <w:pPr>
        <w:jc w:val="center"/>
        <w:rPr>
          <w:szCs w:val="20"/>
        </w:rPr>
      </w:pPr>
      <w:r>
        <w:rPr>
          <w:szCs w:val="20"/>
        </w:rPr>
        <w:t>(</w:t>
      </w:r>
      <w:r w:rsidRPr="00663795">
        <w:rPr>
          <w:szCs w:val="20"/>
        </w:rPr>
        <w:t>Batch0</w:t>
      </w:r>
      <w:r>
        <w:rPr>
          <w:szCs w:val="20"/>
        </w:rPr>
        <w:t>2</w:t>
      </w:r>
      <w:r w:rsidRPr="00663795">
        <w:rPr>
          <w:szCs w:val="20"/>
        </w:rPr>
        <w:t>-Before Fragnet Activities)</w:t>
      </w:r>
    </w:p>
    <w:p w14:paraId="3C3F11CE" w14:textId="77777777" w:rsidR="000D7C8D" w:rsidRDefault="005F5FD7" w:rsidP="00663795">
      <w:pPr>
        <w:jc w:val="center"/>
      </w:pPr>
      <w:r>
        <w:rPr>
          <w:noProof/>
          <w:szCs w:val="20"/>
        </w:rPr>
        <w:drawing>
          <wp:anchor distT="0" distB="0" distL="114300" distR="114300" simplePos="0" relativeHeight="251666944" behindDoc="0" locked="0" layoutInCell="1" allowOverlap="1" wp14:anchorId="153F9238" wp14:editId="42D92903">
            <wp:simplePos x="0" y="0"/>
            <wp:positionH relativeFrom="column">
              <wp:posOffset>-220980</wp:posOffset>
            </wp:positionH>
            <wp:positionV relativeFrom="paragraph">
              <wp:posOffset>157480</wp:posOffset>
            </wp:positionV>
            <wp:extent cx="6576060" cy="4899660"/>
            <wp:effectExtent l="0" t="0" r="0" b="0"/>
            <wp:wrapNone/>
            <wp:docPr id="7113048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04894" name="Picture 711304894"/>
                    <pic:cNvPicPr/>
                  </pic:nvPicPr>
                  <pic:blipFill rotWithShape="1">
                    <a:blip r:embed="rId16" cstate="print">
                      <a:extLst>
                        <a:ext uri="{28A0092B-C50C-407E-A947-70E740481C1C}">
                          <a14:useLocalDpi xmlns:a14="http://schemas.microsoft.com/office/drawing/2010/main" val="0"/>
                        </a:ext>
                      </a:extLst>
                    </a:blip>
                    <a:srcRect l="2525" t="3393" r="6964" b="28393"/>
                    <a:stretch>
                      <a:fillRect/>
                    </a:stretch>
                  </pic:blipFill>
                  <pic:spPr bwMode="auto">
                    <a:xfrm>
                      <a:off x="0" y="0"/>
                      <a:ext cx="6576060" cy="4899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Cs w:val="20"/>
        </w:rPr>
        <w:t>`</w:t>
      </w:r>
    </w:p>
    <w:p w14:paraId="5A9AE393" w14:textId="77777777" w:rsidR="00663795" w:rsidRDefault="00663795" w:rsidP="00996C80"/>
    <w:p w14:paraId="03197325" w14:textId="77777777" w:rsidR="00663795" w:rsidRDefault="00663795" w:rsidP="00996C80"/>
    <w:p w14:paraId="026305C5" w14:textId="77777777" w:rsidR="000D7C8D" w:rsidRDefault="000D7C8D" w:rsidP="00996C80"/>
    <w:p w14:paraId="2BE11A4E" w14:textId="77777777" w:rsidR="000D7C8D" w:rsidRDefault="000D7C8D" w:rsidP="00996C80"/>
    <w:p w14:paraId="75BAF499" w14:textId="77777777" w:rsidR="00ED28C4" w:rsidRDefault="00ED28C4" w:rsidP="00996C80">
      <w:pPr>
        <w:rPr>
          <w:noProof/>
        </w:rPr>
      </w:pPr>
    </w:p>
    <w:p w14:paraId="20469B14" w14:textId="77777777" w:rsidR="000D7C8D" w:rsidRDefault="000D7C8D" w:rsidP="00996C80"/>
    <w:p w14:paraId="4FB80DBB" w14:textId="77777777" w:rsidR="000D7C8D" w:rsidRDefault="000D7C8D" w:rsidP="00996C80"/>
    <w:p w14:paraId="62F39300" w14:textId="77777777" w:rsidR="000D7C8D" w:rsidRDefault="000D7C8D" w:rsidP="00996C80"/>
    <w:p w14:paraId="355B5F90" w14:textId="77777777" w:rsidR="000D7C8D" w:rsidRDefault="000D7C8D" w:rsidP="00996C80"/>
    <w:p w14:paraId="0D6DD4C2" w14:textId="77777777" w:rsidR="000D7C8D" w:rsidRDefault="000D7C8D" w:rsidP="00996C80"/>
    <w:p w14:paraId="4987C7DB" w14:textId="77777777" w:rsidR="00ED28C4" w:rsidRDefault="00ED28C4" w:rsidP="000D7C8D">
      <w:pPr>
        <w:jc w:val="center"/>
        <w:rPr>
          <w:szCs w:val="20"/>
        </w:rPr>
      </w:pPr>
    </w:p>
    <w:p w14:paraId="790AEAEE" w14:textId="77777777" w:rsidR="00ED28C4" w:rsidRDefault="00ED28C4" w:rsidP="000D7C8D">
      <w:pPr>
        <w:jc w:val="center"/>
        <w:rPr>
          <w:szCs w:val="20"/>
        </w:rPr>
      </w:pPr>
    </w:p>
    <w:p w14:paraId="32E3AC84" w14:textId="77777777" w:rsidR="00ED28C4" w:rsidRDefault="00ED28C4" w:rsidP="000D7C8D">
      <w:pPr>
        <w:jc w:val="center"/>
        <w:rPr>
          <w:szCs w:val="20"/>
        </w:rPr>
      </w:pPr>
    </w:p>
    <w:p w14:paraId="635E07C3" w14:textId="77777777" w:rsidR="00ED28C4" w:rsidRDefault="00ED28C4" w:rsidP="000D7C8D">
      <w:pPr>
        <w:jc w:val="center"/>
        <w:rPr>
          <w:szCs w:val="20"/>
        </w:rPr>
      </w:pPr>
    </w:p>
    <w:p w14:paraId="295CAC71" w14:textId="77777777" w:rsidR="00ED28C4" w:rsidRDefault="00ED28C4" w:rsidP="000D7C8D">
      <w:pPr>
        <w:jc w:val="center"/>
        <w:rPr>
          <w:szCs w:val="20"/>
        </w:rPr>
      </w:pPr>
    </w:p>
    <w:p w14:paraId="63503467" w14:textId="77777777" w:rsidR="00ED28C4" w:rsidRDefault="00ED28C4" w:rsidP="000D7C8D">
      <w:pPr>
        <w:jc w:val="center"/>
        <w:rPr>
          <w:szCs w:val="20"/>
        </w:rPr>
      </w:pPr>
    </w:p>
    <w:p w14:paraId="16F74CF4" w14:textId="77777777" w:rsidR="00ED28C4" w:rsidRDefault="00ED28C4" w:rsidP="000D7C8D">
      <w:pPr>
        <w:jc w:val="center"/>
        <w:rPr>
          <w:szCs w:val="20"/>
        </w:rPr>
      </w:pPr>
    </w:p>
    <w:p w14:paraId="284FF7F2" w14:textId="77777777" w:rsidR="00ED28C4" w:rsidRDefault="00ED28C4" w:rsidP="000D7C8D">
      <w:pPr>
        <w:jc w:val="center"/>
        <w:rPr>
          <w:szCs w:val="20"/>
        </w:rPr>
      </w:pPr>
    </w:p>
    <w:p w14:paraId="1EE7C772" w14:textId="77777777" w:rsidR="000D7C8D" w:rsidRDefault="000D7C8D" w:rsidP="000D7C8D">
      <w:pPr>
        <w:jc w:val="center"/>
        <w:rPr>
          <w:szCs w:val="20"/>
        </w:rPr>
      </w:pPr>
      <w:r>
        <w:rPr>
          <w:szCs w:val="20"/>
        </w:rPr>
        <w:t>(</w:t>
      </w:r>
      <w:r w:rsidRPr="00663795">
        <w:rPr>
          <w:szCs w:val="20"/>
        </w:rPr>
        <w:t>Batch0</w:t>
      </w:r>
      <w:r>
        <w:rPr>
          <w:szCs w:val="20"/>
        </w:rPr>
        <w:t>2</w:t>
      </w:r>
      <w:r w:rsidRPr="00663795">
        <w:rPr>
          <w:szCs w:val="20"/>
        </w:rPr>
        <w:t>-</w:t>
      </w:r>
      <w:r w:rsidR="009828CB">
        <w:rPr>
          <w:szCs w:val="20"/>
        </w:rPr>
        <w:t>After</w:t>
      </w:r>
      <w:r w:rsidRPr="00663795">
        <w:rPr>
          <w:szCs w:val="20"/>
        </w:rPr>
        <w:t xml:space="preserve"> Fragnet Activities)</w:t>
      </w:r>
    </w:p>
    <w:p w14:paraId="3CDB33A9" w14:textId="77777777" w:rsidR="00230D03" w:rsidRDefault="00230D03" w:rsidP="00996C80">
      <w:r>
        <w:rPr>
          <w:noProof/>
        </w:rPr>
        <w:drawing>
          <wp:anchor distT="0" distB="0" distL="114300" distR="114300" simplePos="0" relativeHeight="251667968" behindDoc="0" locked="0" layoutInCell="1" allowOverlap="1" wp14:anchorId="20073A8C" wp14:editId="505DDA42">
            <wp:simplePos x="0" y="0"/>
            <wp:positionH relativeFrom="margin">
              <wp:align>center</wp:align>
            </wp:positionH>
            <wp:positionV relativeFrom="paragraph">
              <wp:posOffset>-45720</wp:posOffset>
            </wp:positionV>
            <wp:extent cx="7223760" cy="2514600"/>
            <wp:effectExtent l="0" t="0" r="0" b="0"/>
            <wp:wrapNone/>
            <wp:docPr id="10113550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55026" name="Picture 1011355026"/>
                    <pic:cNvPicPr/>
                  </pic:nvPicPr>
                  <pic:blipFill rotWithShape="1">
                    <a:blip r:embed="rId17" cstate="print">
                      <a:extLst>
                        <a:ext uri="{28A0092B-C50C-407E-A947-70E740481C1C}">
                          <a14:useLocalDpi xmlns:a14="http://schemas.microsoft.com/office/drawing/2010/main" val="0"/>
                        </a:ext>
                      </a:extLst>
                    </a:blip>
                    <a:srcRect l="2570" t="3571" r="5958" b="76858"/>
                    <a:stretch>
                      <a:fillRect/>
                    </a:stretch>
                  </pic:blipFill>
                  <pic:spPr bwMode="auto">
                    <a:xfrm>
                      <a:off x="0" y="0"/>
                      <a:ext cx="7223760"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59ACAB" w14:textId="77777777" w:rsidR="00230D03" w:rsidRDefault="00230D03" w:rsidP="00996C80"/>
    <w:p w14:paraId="4B41E088" w14:textId="77777777" w:rsidR="00230D03" w:rsidRDefault="00230D03" w:rsidP="00996C80"/>
    <w:p w14:paraId="394F9507" w14:textId="77777777" w:rsidR="00230D03" w:rsidRDefault="00230D03" w:rsidP="00996C80"/>
    <w:p w14:paraId="3D14FC4B" w14:textId="77777777" w:rsidR="00230D03" w:rsidRDefault="00230D03" w:rsidP="00996C80"/>
    <w:p w14:paraId="691F9F69" w14:textId="77777777" w:rsidR="00230D03" w:rsidRDefault="00230D03" w:rsidP="00996C80"/>
    <w:p w14:paraId="7D337AFF" w14:textId="77777777" w:rsidR="000D7C8D" w:rsidRDefault="000D7C8D" w:rsidP="00996C80"/>
    <w:p w14:paraId="3B029281" w14:textId="77777777" w:rsidR="000D7C8D" w:rsidRDefault="000D7C8D" w:rsidP="00996C80"/>
    <w:p w14:paraId="6CBB4118" w14:textId="77777777" w:rsidR="000D7C8D" w:rsidRDefault="000D7C8D" w:rsidP="00996C80"/>
    <w:p w14:paraId="66BD1493" w14:textId="77777777" w:rsidR="00230D03" w:rsidRDefault="00230D03" w:rsidP="00230D03">
      <w:pPr>
        <w:keepNext/>
        <w:keepLines/>
        <w:jc w:val="center"/>
        <w:rPr>
          <w:szCs w:val="20"/>
        </w:rPr>
      </w:pPr>
      <w:r>
        <w:t>(</w:t>
      </w:r>
      <w:r w:rsidRPr="00663795">
        <w:rPr>
          <w:szCs w:val="20"/>
        </w:rPr>
        <w:t>Batch0</w:t>
      </w:r>
      <w:r>
        <w:rPr>
          <w:szCs w:val="20"/>
        </w:rPr>
        <w:t>3</w:t>
      </w:r>
      <w:r w:rsidRPr="00663795">
        <w:rPr>
          <w:szCs w:val="20"/>
        </w:rPr>
        <w:t>-</w:t>
      </w:r>
      <w:r>
        <w:rPr>
          <w:szCs w:val="20"/>
        </w:rPr>
        <w:t>Before</w:t>
      </w:r>
      <w:r w:rsidRPr="00663795">
        <w:rPr>
          <w:szCs w:val="20"/>
        </w:rPr>
        <w:t xml:space="preserve"> Fragnet Activities)</w:t>
      </w:r>
    </w:p>
    <w:p w14:paraId="7ECB4A1A" w14:textId="77777777" w:rsidR="00230D03" w:rsidRDefault="00230D03" w:rsidP="00230D03">
      <w:pPr>
        <w:keepNext/>
        <w:keepLines/>
        <w:jc w:val="center"/>
        <w:rPr>
          <w:szCs w:val="20"/>
        </w:rPr>
      </w:pPr>
      <w:r>
        <w:rPr>
          <w:noProof/>
          <w:szCs w:val="20"/>
        </w:rPr>
        <w:drawing>
          <wp:anchor distT="0" distB="0" distL="114300" distR="114300" simplePos="0" relativeHeight="251668992" behindDoc="0" locked="0" layoutInCell="1" allowOverlap="1" wp14:anchorId="3B8B082B" wp14:editId="5FC52C91">
            <wp:simplePos x="0" y="0"/>
            <wp:positionH relativeFrom="column">
              <wp:posOffset>-563880</wp:posOffset>
            </wp:positionH>
            <wp:positionV relativeFrom="paragraph">
              <wp:posOffset>278765</wp:posOffset>
            </wp:positionV>
            <wp:extent cx="7328535" cy="4541520"/>
            <wp:effectExtent l="0" t="0" r="5715" b="0"/>
            <wp:wrapNone/>
            <wp:docPr id="1051538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3824" name="Picture 105153824"/>
                    <pic:cNvPicPr/>
                  </pic:nvPicPr>
                  <pic:blipFill rotWithShape="1">
                    <a:blip r:embed="rId18" cstate="print">
                      <a:extLst>
                        <a:ext uri="{28A0092B-C50C-407E-A947-70E740481C1C}">
                          <a14:useLocalDpi xmlns:a14="http://schemas.microsoft.com/office/drawing/2010/main" val="0"/>
                        </a:ext>
                      </a:extLst>
                    </a:blip>
                    <a:srcRect l="2777" t="3036" r="3052" b="44106"/>
                    <a:stretch>
                      <a:fillRect/>
                    </a:stretch>
                  </pic:blipFill>
                  <pic:spPr bwMode="auto">
                    <a:xfrm>
                      <a:off x="0" y="0"/>
                      <a:ext cx="7360776" cy="4561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E6CD91" w14:textId="77777777" w:rsidR="00230D03" w:rsidRDefault="00230D03" w:rsidP="00230D03">
      <w:pPr>
        <w:keepNext/>
        <w:keepLines/>
        <w:jc w:val="center"/>
        <w:rPr>
          <w:szCs w:val="20"/>
        </w:rPr>
      </w:pPr>
    </w:p>
    <w:p w14:paraId="4C6912E9" w14:textId="77777777" w:rsidR="00230D03" w:rsidRDefault="00230D03" w:rsidP="00230D03">
      <w:pPr>
        <w:keepNext/>
        <w:keepLines/>
        <w:jc w:val="center"/>
        <w:rPr>
          <w:szCs w:val="20"/>
        </w:rPr>
      </w:pPr>
    </w:p>
    <w:p w14:paraId="7607494F" w14:textId="77777777" w:rsidR="00230D03" w:rsidRDefault="00230D03" w:rsidP="00230D03">
      <w:pPr>
        <w:keepNext/>
        <w:keepLines/>
        <w:jc w:val="center"/>
        <w:rPr>
          <w:szCs w:val="20"/>
        </w:rPr>
      </w:pPr>
    </w:p>
    <w:p w14:paraId="109465A5" w14:textId="77777777" w:rsidR="00230D03" w:rsidRDefault="00230D03" w:rsidP="00230D03">
      <w:pPr>
        <w:keepNext/>
        <w:keepLines/>
        <w:jc w:val="center"/>
        <w:rPr>
          <w:szCs w:val="20"/>
        </w:rPr>
      </w:pPr>
    </w:p>
    <w:p w14:paraId="280C2DDB" w14:textId="77777777" w:rsidR="00230D03" w:rsidRDefault="00230D03" w:rsidP="00230D03">
      <w:pPr>
        <w:keepNext/>
        <w:keepLines/>
        <w:jc w:val="center"/>
        <w:rPr>
          <w:szCs w:val="20"/>
        </w:rPr>
      </w:pPr>
    </w:p>
    <w:p w14:paraId="7647E5E6" w14:textId="77777777" w:rsidR="00230D03" w:rsidRDefault="00230D03" w:rsidP="00230D03">
      <w:pPr>
        <w:keepNext/>
        <w:keepLines/>
        <w:jc w:val="center"/>
        <w:rPr>
          <w:szCs w:val="20"/>
        </w:rPr>
      </w:pPr>
    </w:p>
    <w:p w14:paraId="3F4BA35D" w14:textId="77777777" w:rsidR="00230D03" w:rsidRDefault="00230D03" w:rsidP="00230D03">
      <w:pPr>
        <w:keepNext/>
        <w:keepLines/>
        <w:jc w:val="center"/>
        <w:rPr>
          <w:szCs w:val="20"/>
        </w:rPr>
      </w:pPr>
    </w:p>
    <w:p w14:paraId="53C6F589" w14:textId="77777777" w:rsidR="00230D03" w:rsidRDefault="00230D03" w:rsidP="00230D03">
      <w:pPr>
        <w:keepNext/>
        <w:keepLines/>
        <w:jc w:val="center"/>
        <w:rPr>
          <w:szCs w:val="20"/>
        </w:rPr>
      </w:pPr>
    </w:p>
    <w:p w14:paraId="12C65EF1" w14:textId="77777777" w:rsidR="00230D03" w:rsidRDefault="00230D03" w:rsidP="00230D03">
      <w:pPr>
        <w:keepNext/>
        <w:keepLines/>
        <w:jc w:val="center"/>
        <w:rPr>
          <w:szCs w:val="20"/>
        </w:rPr>
      </w:pPr>
    </w:p>
    <w:p w14:paraId="5F34F2AE" w14:textId="77777777" w:rsidR="005F5FD7" w:rsidRDefault="005F5FD7" w:rsidP="0047003D"/>
    <w:p w14:paraId="0D4EE0B8" w14:textId="77777777" w:rsidR="00230D03" w:rsidRDefault="00230D03" w:rsidP="0047003D"/>
    <w:p w14:paraId="260FAEB7" w14:textId="77777777" w:rsidR="0084695B" w:rsidRDefault="0084695B" w:rsidP="0084695B"/>
    <w:p w14:paraId="42AE5AFA" w14:textId="77777777" w:rsidR="0084695B" w:rsidRDefault="0084695B" w:rsidP="0084695B"/>
    <w:p w14:paraId="35E50103" w14:textId="77777777" w:rsidR="0084695B" w:rsidRDefault="0084695B" w:rsidP="0084695B"/>
    <w:p w14:paraId="2D64A1EA" w14:textId="77777777" w:rsidR="0084695B" w:rsidRDefault="0084695B" w:rsidP="0084695B"/>
    <w:p w14:paraId="08A44EF9" w14:textId="77777777" w:rsidR="0084695B" w:rsidRDefault="0084695B" w:rsidP="0084695B"/>
    <w:p w14:paraId="22766C71" w14:textId="77777777" w:rsidR="0084695B" w:rsidRDefault="0084695B" w:rsidP="0084695B"/>
    <w:p w14:paraId="342AF78E" w14:textId="77777777" w:rsidR="00C140A9" w:rsidRPr="0084695B" w:rsidRDefault="00230D03" w:rsidP="0084695B">
      <w:pPr>
        <w:jc w:val="center"/>
      </w:pPr>
      <w:r>
        <w:t>(</w:t>
      </w:r>
      <w:r w:rsidRPr="00663795">
        <w:rPr>
          <w:szCs w:val="20"/>
        </w:rPr>
        <w:t>Batch0</w:t>
      </w:r>
      <w:r>
        <w:rPr>
          <w:szCs w:val="20"/>
        </w:rPr>
        <w:t>3</w:t>
      </w:r>
      <w:r w:rsidRPr="00663795">
        <w:rPr>
          <w:szCs w:val="20"/>
        </w:rPr>
        <w:t>-</w:t>
      </w:r>
      <w:r>
        <w:rPr>
          <w:szCs w:val="20"/>
        </w:rPr>
        <w:t>After</w:t>
      </w:r>
      <w:r w:rsidRPr="00663795">
        <w:rPr>
          <w:szCs w:val="20"/>
        </w:rPr>
        <w:t xml:space="preserve"> Fragnet Activities</w:t>
      </w:r>
      <w:r w:rsidR="0084695B">
        <w:rPr>
          <w:szCs w:val="20"/>
        </w:rPr>
        <w:t>)</w:t>
      </w:r>
    </w:p>
    <w:p w14:paraId="6F67C784" w14:textId="77777777" w:rsidR="00C140A9" w:rsidRPr="0084695B" w:rsidRDefault="0084695B" w:rsidP="0084695B">
      <w:pPr>
        <w:pStyle w:val="Heading3"/>
      </w:pPr>
      <w:r>
        <w:rPr>
          <w:color w:val="163A5F"/>
        </w:rPr>
        <w:t>Contractual</w:t>
      </w:r>
      <w:r w:rsidRPr="0084695B">
        <w:rPr>
          <w:color w:val="163A5F"/>
        </w:rPr>
        <w:t xml:space="preserve"> m</w:t>
      </w:r>
      <w:r>
        <w:rPr>
          <w:color w:val="163A5F"/>
        </w:rPr>
        <w:t>ilestones</w:t>
      </w:r>
      <w:r w:rsidRPr="0084695B">
        <w:rPr>
          <w:color w:val="163A5F"/>
        </w:rPr>
        <w:t xml:space="preserve"> and </w:t>
      </w:r>
      <w:r>
        <w:rPr>
          <w:color w:val="163A5F"/>
        </w:rPr>
        <w:t>c</w:t>
      </w:r>
      <w:r w:rsidRPr="0084695B">
        <w:rPr>
          <w:color w:val="163A5F"/>
        </w:rPr>
        <w:t xml:space="preserve">ompletion </w:t>
      </w:r>
      <w:r>
        <w:rPr>
          <w:color w:val="163A5F"/>
        </w:rPr>
        <w:t>a</w:t>
      </w:r>
      <w:r w:rsidRPr="0084695B">
        <w:rPr>
          <w:color w:val="163A5F"/>
        </w:rPr>
        <w:t>ssessment</w:t>
      </w:r>
    </w:p>
    <w:tbl>
      <w:tblPr>
        <w:tblpPr w:leftFromText="180" w:rightFromText="180" w:vertAnchor="page" w:horzAnchor="margin" w:tblpXSpec="center" w:tblpY="3277"/>
        <w:tblW w:w="11137" w:type="dxa"/>
        <w:jc w:val="center"/>
        <w:tblLook w:val="04A0" w:firstRow="1" w:lastRow="0" w:firstColumn="1" w:lastColumn="0" w:noHBand="0" w:noVBand="1"/>
      </w:tblPr>
      <w:tblGrid>
        <w:gridCol w:w="1142"/>
        <w:gridCol w:w="942"/>
        <w:gridCol w:w="989"/>
        <w:gridCol w:w="2030"/>
        <w:gridCol w:w="1010"/>
        <w:gridCol w:w="1314"/>
        <w:gridCol w:w="629"/>
        <w:gridCol w:w="1314"/>
        <w:gridCol w:w="771"/>
        <w:gridCol w:w="996"/>
      </w:tblGrid>
      <w:tr w:rsidR="00AC12F5" w:rsidRPr="00C140A9" w14:paraId="7FBD4255" w14:textId="77777777" w:rsidTr="00AC12F5">
        <w:trPr>
          <w:trHeight w:val="454"/>
          <w:tblHeader/>
          <w:jc w:val="center"/>
        </w:trPr>
        <w:tc>
          <w:tcPr>
            <w:tcW w:w="1142" w:type="dxa"/>
            <w:vMerge w:val="restart"/>
            <w:tcBorders>
              <w:top w:val="single" w:sz="3" w:space="0" w:color="FFFFFF" w:themeColor="background1"/>
              <w:left w:val="single" w:sz="3" w:space="0" w:color="FFFFFF" w:themeColor="background1"/>
              <w:bottom w:val="single" w:sz="3" w:space="0" w:color="FFFFFF" w:themeColor="background1"/>
              <w:right w:val="single" w:sz="3" w:space="0" w:color="FFFFFF" w:themeColor="background1"/>
            </w:tcBorders>
            <w:shd w:val="clear" w:color="000000" w:fill="FFFFFF"/>
            <w:noWrap/>
            <w:tcMar>
              <w:top w:w="65" w:type="dxa"/>
              <w:left w:w="80" w:type="dxa"/>
              <w:bottom w:w="65" w:type="dxa"/>
              <w:right w:w="80" w:type="dxa"/>
            </w:tcMar>
            <w:vAlign w:val="center"/>
            <w:hideMark/>
          </w:tcPr>
          <w:p w14:paraId="7B5E1759" w14:textId="77777777" w:rsidR="00AC12F5" w:rsidRPr="00C140A9" w:rsidRDefault="00AC12F5" w:rsidP="00AC12F5">
            <w:pPr>
              <w:spacing w:after="0" w:line="240" w:lineRule="auto"/>
              <w:rPr>
                <w:rFonts w:ascii="Carlito" w:eastAsia="Times New Roman" w:hAnsi="Carlito" w:cs="Times New Roman"/>
                <w:b/>
                <w:bCs/>
                <w:color w:val="FFFFFF"/>
                <w:kern w:val="0"/>
                <w:sz w:val="16"/>
                <w:szCs w:val="16"/>
                <w14:ligatures w14:val="none"/>
              </w:rPr>
            </w:pPr>
            <w:r w:rsidRPr="00C140A9">
              <w:rPr>
                <w:rFonts w:cs="Times New Roman"/>
                <w:bCs/>
                <w:kern w:val="0"/>
                <w:sz w:val="15"/>
                <w:szCs w:val="16"/>
                <w14:ligatures w14:val="none"/>
              </w:rPr>
              <w:t>Delay Event</w:t>
            </w:r>
          </w:p>
        </w:tc>
        <w:tc>
          <w:tcPr>
            <w:tcW w:w="942" w:type="dxa"/>
            <w:vMerge w:val="restart"/>
            <w:tcBorders>
              <w:top w:val="single" w:sz="3" w:space="0" w:color="FFFFFF" w:themeColor="background1"/>
              <w:left w:val="single" w:sz="3" w:space="0" w:color="FFFFFF" w:themeColor="background1"/>
              <w:bottom w:val="single" w:sz="3" w:space="0" w:color="FFFFFF" w:themeColor="background1"/>
              <w:right w:val="single" w:sz="3" w:space="0" w:color="FFFFFF" w:themeColor="background1"/>
            </w:tcBorders>
            <w:shd w:val="clear" w:color="000000" w:fill="FFFFFF"/>
            <w:noWrap/>
            <w:tcMar>
              <w:top w:w="65" w:type="dxa"/>
              <w:left w:w="80" w:type="dxa"/>
              <w:bottom w:w="65" w:type="dxa"/>
              <w:right w:w="80" w:type="dxa"/>
            </w:tcMar>
            <w:vAlign w:val="center"/>
            <w:hideMark/>
          </w:tcPr>
          <w:p w14:paraId="63B2B009" w14:textId="77777777" w:rsidR="00AC12F5" w:rsidRPr="00C140A9"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C140A9">
              <w:rPr>
                <w:rFonts w:cs="Times New Roman"/>
                <w:bCs/>
                <w:kern w:val="0"/>
                <w:sz w:val="15"/>
                <w:szCs w:val="16"/>
                <w14:ligatures w14:val="none"/>
              </w:rPr>
              <w:t>Data Date</w:t>
            </w:r>
          </w:p>
        </w:tc>
        <w:tc>
          <w:tcPr>
            <w:tcW w:w="989" w:type="dxa"/>
            <w:vMerge w:val="restart"/>
            <w:tcBorders>
              <w:top w:val="single" w:sz="3" w:space="0" w:color="FFFFFF" w:themeColor="background1"/>
              <w:left w:val="single" w:sz="3" w:space="0" w:color="FFFFFF" w:themeColor="background1"/>
              <w:bottom w:val="single" w:sz="3" w:space="0" w:color="FFFFFF" w:themeColor="background1"/>
              <w:right w:val="single" w:sz="3" w:space="0" w:color="FFFFFF" w:themeColor="background1"/>
            </w:tcBorders>
            <w:shd w:val="clear" w:color="000000" w:fill="FFFFFF"/>
            <w:noWrap/>
            <w:tcMar>
              <w:top w:w="65" w:type="dxa"/>
              <w:left w:w="80" w:type="dxa"/>
              <w:bottom w:w="65" w:type="dxa"/>
              <w:right w:w="80" w:type="dxa"/>
            </w:tcMar>
            <w:vAlign w:val="center"/>
            <w:hideMark/>
          </w:tcPr>
          <w:p w14:paraId="5918291A" w14:textId="77777777" w:rsidR="00AC12F5" w:rsidRPr="00C140A9"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C140A9">
              <w:rPr>
                <w:rFonts w:cs="Times New Roman"/>
                <w:bCs/>
                <w:kern w:val="0"/>
                <w:sz w:val="15"/>
                <w:szCs w:val="16"/>
                <w14:ligatures w14:val="none"/>
              </w:rPr>
              <w:t>Activity ID</w:t>
            </w:r>
          </w:p>
        </w:tc>
        <w:tc>
          <w:tcPr>
            <w:tcW w:w="2030" w:type="dxa"/>
            <w:vMerge w:val="restart"/>
            <w:tcBorders>
              <w:top w:val="single" w:sz="3" w:space="0" w:color="FFFFFF" w:themeColor="background1"/>
              <w:left w:val="single" w:sz="3" w:space="0" w:color="FFFFFF" w:themeColor="background1"/>
              <w:bottom w:val="single" w:sz="3" w:space="0" w:color="FFFFFF" w:themeColor="background1"/>
              <w:right w:val="single" w:sz="3" w:space="0" w:color="FFFFFF" w:themeColor="background1"/>
            </w:tcBorders>
            <w:shd w:val="clear" w:color="000000" w:fill="FFFFFF"/>
            <w:noWrap/>
            <w:tcMar>
              <w:top w:w="65" w:type="dxa"/>
              <w:left w:w="80" w:type="dxa"/>
              <w:bottom w:w="65" w:type="dxa"/>
              <w:right w:w="80" w:type="dxa"/>
            </w:tcMar>
            <w:vAlign w:val="center"/>
            <w:hideMark/>
          </w:tcPr>
          <w:p w14:paraId="0EEDB080" w14:textId="77777777" w:rsidR="00AC12F5" w:rsidRPr="00C140A9"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C140A9">
              <w:rPr>
                <w:rFonts w:cs="Times New Roman"/>
                <w:bCs/>
                <w:kern w:val="0"/>
                <w:sz w:val="15"/>
                <w:szCs w:val="16"/>
                <w14:ligatures w14:val="none"/>
              </w:rPr>
              <w:t>Milestone / Activity Name</w:t>
            </w:r>
          </w:p>
        </w:tc>
        <w:tc>
          <w:tcPr>
            <w:tcW w:w="2324" w:type="dxa"/>
            <w:gridSpan w:val="2"/>
            <w:tcBorders>
              <w:top w:val="single" w:sz="6" w:space="0" w:color="FFFFFF" w:themeColor="background1"/>
              <w:left w:val="single" w:sz="4" w:space="0" w:color="FFFFFF" w:themeColor="background1"/>
              <w:bottom w:val="single" w:sz="6" w:space="0" w:color="FFFFFF" w:themeColor="background1"/>
              <w:right w:val="single" w:sz="4" w:space="0" w:color="FFFFFF" w:themeColor="background1"/>
            </w:tcBorders>
            <w:shd w:val="clear" w:color="000000" w:fill="163A5F"/>
            <w:noWrap/>
            <w:tcMar>
              <w:top w:w="80" w:type="dxa"/>
              <w:left w:w="85" w:type="dxa"/>
              <w:bottom w:w="80" w:type="dxa"/>
              <w:right w:w="85" w:type="dxa"/>
            </w:tcMar>
            <w:vAlign w:val="center"/>
            <w:hideMark/>
          </w:tcPr>
          <w:p w14:paraId="4F98E11C" w14:textId="77777777" w:rsidR="00AC12F5" w:rsidRPr="00C140A9"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C140A9">
              <w:rPr>
                <w:rFonts w:cs="Times New Roman"/>
                <w:b/>
                <w:bCs/>
                <w:color w:val="FFFFFF"/>
                <w:kern w:val="0"/>
                <w:sz w:val="15"/>
                <w:szCs w:val="16"/>
                <w14:ligatures w14:val="none"/>
              </w:rPr>
              <w:t>BEFORE FRAGNET</w:t>
            </w:r>
          </w:p>
        </w:tc>
        <w:tc>
          <w:tcPr>
            <w:tcW w:w="1943" w:type="dxa"/>
            <w:gridSpan w:val="2"/>
            <w:tcBorders>
              <w:top w:val="single" w:sz="6" w:space="0" w:color="FFFFFF" w:themeColor="background1"/>
              <w:left w:val="single" w:sz="4" w:space="0" w:color="FFFFFF" w:themeColor="background1"/>
              <w:bottom w:val="single" w:sz="6" w:space="0" w:color="FFFFFF" w:themeColor="background1"/>
              <w:right w:val="single" w:sz="4" w:space="0" w:color="FFFFFF" w:themeColor="background1"/>
            </w:tcBorders>
            <w:shd w:val="clear" w:color="000000" w:fill="163A5F"/>
            <w:noWrap/>
            <w:tcMar>
              <w:top w:w="80" w:type="dxa"/>
              <w:left w:w="85" w:type="dxa"/>
              <w:bottom w:w="80" w:type="dxa"/>
              <w:right w:w="85" w:type="dxa"/>
            </w:tcMar>
            <w:vAlign w:val="center"/>
            <w:hideMark/>
          </w:tcPr>
          <w:p w14:paraId="3700DB5F" w14:textId="77777777" w:rsidR="00AC12F5" w:rsidRPr="00C140A9"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C140A9">
              <w:rPr>
                <w:rFonts w:cs="Times New Roman"/>
                <w:b/>
                <w:bCs/>
                <w:color w:val="FFFFFF"/>
                <w:kern w:val="0"/>
                <w:sz w:val="15"/>
                <w:szCs w:val="16"/>
                <w14:ligatures w14:val="none"/>
              </w:rPr>
              <w:t>AFTER FRAGNET</w:t>
            </w:r>
          </w:p>
        </w:tc>
        <w:tc>
          <w:tcPr>
            <w:tcW w:w="771" w:type="dxa"/>
            <w:vMerge w:val="restart"/>
            <w:tcBorders>
              <w:top w:val="single" w:sz="3" w:space="0" w:color="FFFFFF" w:themeColor="background1"/>
              <w:left w:val="single" w:sz="3" w:space="0" w:color="FFFFFF" w:themeColor="background1"/>
              <w:bottom w:val="single" w:sz="3" w:space="0" w:color="FFFFFF" w:themeColor="background1"/>
              <w:right w:val="single" w:sz="3" w:space="0" w:color="FFFFFF" w:themeColor="background1"/>
            </w:tcBorders>
            <w:shd w:val="clear" w:color="000000" w:fill="FFFFFF"/>
            <w:tcMar>
              <w:top w:w="65" w:type="dxa"/>
              <w:left w:w="80" w:type="dxa"/>
              <w:bottom w:w="65" w:type="dxa"/>
              <w:right w:w="80" w:type="dxa"/>
            </w:tcMar>
            <w:vAlign w:val="center"/>
            <w:hideMark/>
          </w:tcPr>
          <w:p w14:paraId="36EC8A14" w14:textId="77777777" w:rsidR="00AC12F5" w:rsidRPr="00C140A9"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C140A9">
              <w:rPr>
                <w:rFonts w:cs="Times New Roman"/>
                <w:bCs/>
                <w:kern w:val="0"/>
                <w:sz w:val="15"/>
                <w:szCs w:val="16"/>
                <w14:ligatures w14:val="none"/>
              </w:rPr>
              <w:t>Float Change</w:t>
            </w:r>
            <w:r w:rsidRPr="00C140A9">
              <w:rPr>
                <w:rFonts w:cs="Times New Roman"/>
                <w:bCs/>
                <w:kern w:val="0"/>
                <w:sz w:val="15"/>
                <w:szCs w:val="16"/>
                <w14:ligatures w14:val="none"/>
              </w:rPr>
              <w:br/>
              <w:t>(Days)</w:t>
            </w:r>
          </w:p>
        </w:tc>
        <w:tc>
          <w:tcPr>
            <w:tcW w:w="996" w:type="dxa"/>
            <w:vMerge w:val="restart"/>
            <w:tcBorders>
              <w:top w:val="single" w:sz="3" w:space="0" w:color="FFFFFF" w:themeColor="background1"/>
              <w:left w:val="single" w:sz="3" w:space="0" w:color="FFFFFF" w:themeColor="background1"/>
              <w:bottom w:val="single" w:sz="3" w:space="0" w:color="FFFFFF" w:themeColor="background1"/>
              <w:right w:val="single" w:sz="3" w:space="0" w:color="FFFFFF" w:themeColor="background1"/>
            </w:tcBorders>
            <w:shd w:val="clear" w:color="000000" w:fill="FFFFFF"/>
            <w:tcMar>
              <w:top w:w="65" w:type="dxa"/>
              <w:left w:w="80" w:type="dxa"/>
              <w:bottom w:w="65" w:type="dxa"/>
              <w:right w:w="80" w:type="dxa"/>
            </w:tcMar>
            <w:vAlign w:val="center"/>
            <w:hideMark/>
          </w:tcPr>
          <w:p w14:paraId="2B79EE71" w14:textId="77777777" w:rsidR="00AC12F5" w:rsidRPr="00C140A9"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C140A9">
              <w:rPr>
                <w:rFonts w:cs="Times New Roman"/>
                <w:bCs/>
                <w:kern w:val="0"/>
                <w:sz w:val="15"/>
                <w:szCs w:val="16"/>
                <w14:ligatures w14:val="none"/>
              </w:rPr>
              <w:t>Finish Movement</w:t>
            </w:r>
          </w:p>
        </w:tc>
      </w:tr>
      <w:tr w:rsidR="00AC12F5" w:rsidRPr="00C140A9" w14:paraId="6FE9B2F8" w14:textId="77777777" w:rsidTr="00AC12F5">
        <w:trPr>
          <w:trHeight w:val="454"/>
          <w:jc w:val="center"/>
        </w:trPr>
        <w:tc>
          <w:tcPr>
            <w:tcW w:w="1142" w:type="dxa"/>
            <w:vMerge/>
            <w:tcBorders>
              <w:top w:val="single" w:sz="4" w:space="0" w:color="FFFFFF" w:themeColor="background1"/>
              <w:left w:val="nil"/>
              <w:bottom w:val="nil"/>
              <w:right w:val="nil"/>
            </w:tcBorders>
            <w:vAlign w:val="center"/>
            <w:hideMark/>
          </w:tcPr>
          <w:p w14:paraId="1AA6BC8E" w14:textId="77777777" w:rsidR="00AC12F5" w:rsidRPr="00C140A9" w:rsidRDefault="00AC12F5" w:rsidP="00AC12F5">
            <w:pPr>
              <w:spacing w:after="0" w:line="240" w:lineRule="auto"/>
              <w:rPr>
                <w:rFonts w:ascii="Carlito" w:eastAsia="Times New Roman" w:hAnsi="Carlito" w:cs="Times New Roman"/>
                <w:b/>
                <w:bCs/>
                <w:color w:val="FFFFFF"/>
                <w:kern w:val="0"/>
                <w:sz w:val="20"/>
                <w:szCs w:val="20"/>
                <w14:ligatures w14:val="none"/>
              </w:rPr>
            </w:pPr>
          </w:p>
        </w:tc>
        <w:tc>
          <w:tcPr>
            <w:tcW w:w="942" w:type="dxa"/>
            <w:vMerge/>
            <w:tcBorders>
              <w:top w:val="single" w:sz="4" w:space="0" w:color="FFFFFF" w:themeColor="background1"/>
              <w:left w:val="nil"/>
              <w:bottom w:val="nil"/>
              <w:right w:val="nil"/>
            </w:tcBorders>
            <w:vAlign w:val="center"/>
            <w:hideMark/>
          </w:tcPr>
          <w:p w14:paraId="099C48DD" w14:textId="77777777" w:rsidR="00AC12F5" w:rsidRPr="00C140A9" w:rsidRDefault="00AC12F5" w:rsidP="00AC12F5">
            <w:pPr>
              <w:spacing w:after="0" w:line="240" w:lineRule="auto"/>
              <w:rPr>
                <w:rFonts w:ascii="Carlito" w:eastAsia="Times New Roman" w:hAnsi="Carlito" w:cs="Times New Roman"/>
                <w:b/>
                <w:bCs/>
                <w:color w:val="FFFFFF"/>
                <w:kern w:val="0"/>
                <w:sz w:val="20"/>
                <w:szCs w:val="20"/>
                <w14:ligatures w14:val="none"/>
              </w:rPr>
            </w:pPr>
          </w:p>
        </w:tc>
        <w:tc>
          <w:tcPr>
            <w:tcW w:w="989" w:type="dxa"/>
            <w:vMerge/>
            <w:tcBorders>
              <w:top w:val="single" w:sz="4" w:space="0" w:color="FFFFFF" w:themeColor="background1"/>
              <w:left w:val="nil"/>
              <w:bottom w:val="nil"/>
              <w:right w:val="nil"/>
            </w:tcBorders>
            <w:vAlign w:val="center"/>
            <w:hideMark/>
          </w:tcPr>
          <w:p w14:paraId="4BA3FF61" w14:textId="77777777" w:rsidR="00AC12F5" w:rsidRPr="00C140A9" w:rsidRDefault="00AC12F5" w:rsidP="00AC12F5">
            <w:pPr>
              <w:spacing w:after="0" w:line="240" w:lineRule="auto"/>
              <w:rPr>
                <w:rFonts w:ascii="Carlito" w:eastAsia="Times New Roman" w:hAnsi="Carlito" w:cs="Times New Roman"/>
                <w:b/>
                <w:bCs/>
                <w:color w:val="FFFFFF"/>
                <w:kern w:val="0"/>
                <w:sz w:val="20"/>
                <w:szCs w:val="20"/>
                <w14:ligatures w14:val="none"/>
              </w:rPr>
            </w:pPr>
          </w:p>
        </w:tc>
        <w:tc>
          <w:tcPr>
            <w:tcW w:w="2030" w:type="dxa"/>
            <w:vMerge/>
            <w:tcBorders>
              <w:top w:val="single" w:sz="4" w:space="0" w:color="FFFFFF" w:themeColor="background1"/>
              <w:left w:val="nil"/>
              <w:bottom w:val="nil"/>
              <w:right w:val="nil"/>
            </w:tcBorders>
            <w:vAlign w:val="center"/>
            <w:hideMark/>
          </w:tcPr>
          <w:p w14:paraId="6D8915CF" w14:textId="77777777" w:rsidR="00AC12F5" w:rsidRPr="00C140A9" w:rsidRDefault="00AC12F5" w:rsidP="00AC12F5">
            <w:pPr>
              <w:spacing w:after="0" w:line="240" w:lineRule="auto"/>
              <w:rPr>
                <w:rFonts w:ascii="Carlito" w:eastAsia="Times New Roman" w:hAnsi="Carlito" w:cs="Times New Roman"/>
                <w:b/>
                <w:bCs/>
                <w:color w:val="FFFFFF"/>
                <w:kern w:val="0"/>
                <w:sz w:val="16"/>
                <w:szCs w:val="16"/>
                <w14:ligatures w14:val="none"/>
              </w:rPr>
            </w:pPr>
          </w:p>
        </w:tc>
        <w:tc>
          <w:tcPr>
            <w:tcW w:w="1010" w:type="dxa"/>
            <w:tcBorders>
              <w:top w:val="single" w:sz="3" w:space="0" w:color="FFFFFF" w:themeColor="background1"/>
              <w:left w:val="single" w:sz="3" w:space="0" w:color="B8C4CE"/>
              <w:bottom w:val="single" w:sz="3" w:space="0" w:color="B8C4CE"/>
              <w:right w:val="single" w:sz="3" w:space="0" w:color="B8C4CE"/>
            </w:tcBorders>
            <w:shd w:val="clear" w:color="000000" w:fill="FFFFFF"/>
            <w:noWrap/>
            <w:tcMar>
              <w:top w:w="65" w:type="dxa"/>
              <w:left w:w="80" w:type="dxa"/>
              <w:bottom w:w="65" w:type="dxa"/>
              <w:right w:w="80" w:type="dxa"/>
            </w:tcMar>
            <w:vAlign w:val="center"/>
            <w:hideMark/>
          </w:tcPr>
          <w:p w14:paraId="3F16A3C8" w14:textId="77777777" w:rsidR="00AC12F5" w:rsidRPr="00C140A9"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C140A9">
              <w:rPr>
                <w:rFonts w:cs="Times New Roman"/>
                <w:bCs/>
                <w:kern w:val="0"/>
                <w:sz w:val="15"/>
                <w:szCs w:val="16"/>
                <w14:ligatures w14:val="none"/>
              </w:rPr>
              <w:t>Total Float</w:t>
            </w:r>
          </w:p>
        </w:tc>
        <w:tc>
          <w:tcPr>
            <w:tcW w:w="1314" w:type="dxa"/>
            <w:tcBorders>
              <w:top w:val="single" w:sz="3" w:space="0" w:color="FFFFFF" w:themeColor="background1"/>
              <w:left w:val="single" w:sz="3" w:space="0" w:color="B8C4CE"/>
              <w:bottom w:val="single" w:sz="3" w:space="0" w:color="B8C4CE"/>
              <w:right w:val="single" w:sz="3" w:space="0" w:color="B8C4CE"/>
            </w:tcBorders>
            <w:shd w:val="clear" w:color="000000" w:fill="FFFFFF"/>
            <w:noWrap/>
            <w:tcMar>
              <w:top w:w="65" w:type="dxa"/>
              <w:left w:w="80" w:type="dxa"/>
              <w:bottom w:w="65" w:type="dxa"/>
              <w:right w:w="80" w:type="dxa"/>
            </w:tcMar>
            <w:vAlign w:val="center"/>
            <w:hideMark/>
          </w:tcPr>
          <w:p w14:paraId="6295F39D" w14:textId="77777777" w:rsidR="00AC12F5" w:rsidRPr="00C140A9"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C140A9">
              <w:rPr>
                <w:rFonts w:cs="Times New Roman"/>
                <w:bCs/>
                <w:kern w:val="0"/>
                <w:sz w:val="15"/>
                <w:szCs w:val="16"/>
                <w14:ligatures w14:val="none"/>
              </w:rPr>
              <w:t>Forecast Finish</w:t>
            </w:r>
          </w:p>
        </w:tc>
        <w:tc>
          <w:tcPr>
            <w:tcW w:w="629" w:type="dxa"/>
            <w:tcBorders>
              <w:top w:val="single" w:sz="3" w:space="0" w:color="FFFFFF" w:themeColor="background1"/>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DAFC493" w14:textId="77777777" w:rsidR="00AC12F5" w:rsidRPr="00C140A9" w:rsidRDefault="00AC12F5" w:rsidP="00AC12F5">
            <w:pPr>
              <w:spacing w:after="0" w:line="240" w:lineRule="auto"/>
              <w:jc w:val="center"/>
              <w:rPr>
                <w:rFonts w:ascii="Arial" w:eastAsia="Times New Roman" w:hAnsi="Arial" w:cs="Arial"/>
                <w:b/>
                <w:bCs/>
                <w:color w:val="FFFFFF"/>
                <w:kern w:val="0"/>
                <w:sz w:val="16"/>
                <w:szCs w:val="16"/>
                <w14:ligatures w14:val="none"/>
              </w:rPr>
            </w:pPr>
            <w:r w:rsidRPr="00C140A9">
              <w:rPr>
                <w:rFonts w:cs="Arial"/>
                <w:bCs/>
                <w:kern w:val="0"/>
                <w:sz w:val="15"/>
                <w:szCs w:val="16"/>
                <w14:ligatures w14:val="none"/>
              </w:rPr>
              <w:t>Total Float</w:t>
            </w:r>
          </w:p>
        </w:tc>
        <w:tc>
          <w:tcPr>
            <w:tcW w:w="1313" w:type="dxa"/>
            <w:tcBorders>
              <w:top w:val="single" w:sz="3" w:space="0" w:color="FFFFFF" w:themeColor="background1"/>
              <w:left w:val="single" w:sz="3" w:space="0" w:color="B8C4CE"/>
              <w:bottom w:val="single" w:sz="3" w:space="0" w:color="B8C4CE"/>
              <w:right w:val="single" w:sz="3" w:space="0" w:color="B8C4CE"/>
            </w:tcBorders>
            <w:shd w:val="clear" w:color="000000" w:fill="FFFFFF"/>
            <w:noWrap/>
            <w:tcMar>
              <w:top w:w="65" w:type="dxa"/>
              <w:left w:w="80" w:type="dxa"/>
              <w:bottom w:w="65" w:type="dxa"/>
              <w:right w:w="80" w:type="dxa"/>
            </w:tcMar>
            <w:vAlign w:val="center"/>
            <w:hideMark/>
          </w:tcPr>
          <w:p w14:paraId="4B14FC84" w14:textId="77777777" w:rsidR="00AC12F5" w:rsidRPr="00C140A9"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C140A9">
              <w:rPr>
                <w:rFonts w:cs="Times New Roman"/>
                <w:bCs/>
                <w:kern w:val="0"/>
                <w:sz w:val="15"/>
                <w:szCs w:val="16"/>
                <w14:ligatures w14:val="none"/>
              </w:rPr>
              <w:t>Forecast Finish</w:t>
            </w:r>
          </w:p>
        </w:tc>
        <w:tc>
          <w:tcPr>
            <w:tcW w:w="771" w:type="dxa"/>
            <w:vMerge/>
            <w:tcBorders>
              <w:top w:val="single" w:sz="4" w:space="0" w:color="FFFFFF" w:themeColor="background1"/>
              <w:left w:val="nil"/>
              <w:bottom w:val="nil"/>
              <w:right w:val="nil"/>
            </w:tcBorders>
            <w:vAlign w:val="center"/>
            <w:hideMark/>
          </w:tcPr>
          <w:p w14:paraId="7F2827DF" w14:textId="77777777" w:rsidR="00AC12F5" w:rsidRPr="00C140A9" w:rsidRDefault="00AC12F5" w:rsidP="00AC12F5">
            <w:pPr>
              <w:spacing w:after="0" w:line="240" w:lineRule="auto"/>
              <w:jc w:val="center"/>
              <w:rPr>
                <w:rFonts w:ascii="Carlito" w:eastAsia="Times New Roman" w:hAnsi="Carlito" w:cs="Times New Roman"/>
                <w:b/>
                <w:bCs/>
                <w:color w:val="FFFFFF"/>
                <w:kern w:val="0"/>
                <w:sz w:val="20"/>
                <w:szCs w:val="20"/>
                <w14:ligatures w14:val="none"/>
              </w:rPr>
            </w:pPr>
          </w:p>
        </w:tc>
        <w:tc>
          <w:tcPr>
            <w:tcW w:w="996" w:type="dxa"/>
            <w:vMerge/>
            <w:tcBorders>
              <w:top w:val="single" w:sz="4" w:space="0" w:color="FFFFFF" w:themeColor="background1"/>
              <w:left w:val="nil"/>
              <w:bottom w:val="nil"/>
              <w:right w:val="nil"/>
            </w:tcBorders>
            <w:vAlign w:val="center"/>
            <w:hideMark/>
          </w:tcPr>
          <w:p w14:paraId="428E80A3" w14:textId="77777777" w:rsidR="00AC12F5" w:rsidRPr="00C140A9" w:rsidRDefault="00AC12F5" w:rsidP="00AC12F5">
            <w:pPr>
              <w:spacing w:after="0" w:line="240" w:lineRule="auto"/>
              <w:jc w:val="center"/>
              <w:rPr>
                <w:rFonts w:ascii="Carlito" w:eastAsia="Times New Roman" w:hAnsi="Carlito" w:cs="Times New Roman"/>
                <w:b/>
                <w:bCs/>
                <w:color w:val="FFFFFF"/>
                <w:kern w:val="0"/>
                <w:sz w:val="20"/>
                <w:szCs w:val="20"/>
                <w14:ligatures w14:val="none"/>
              </w:rPr>
            </w:pPr>
          </w:p>
        </w:tc>
      </w:tr>
      <w:tr w:rsidR="00AC12F5" w:rsidRPr="00C140A9" w14:paraId="039FA068" w14:textId="77777777" w:rsidTr="00AC12F5">
        <w:trPr>
          <w:trHeight w:val="454"/>
          <w:jc w:val="center"/>
        </w:trPr>
        <w:tc>
          <w:tcPr>
            <w:tcW w:w="1142"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383D86A" w14:textId="77777777" w:rsidR="00AC12F5" w:rsidRPr="00C140A9" w:rsidRDefault="00AC12F5" w:rsidP="00AC12F5">
            <w:pPr>
              <w:spacing w:after="0" w:line="240" w:lineRule="auto"/>
              <w:rPr>
                <w:rFonts w:ascii="Arial" w:eastAsia="Times New Roman" w:hAnsi="Arial" w:cs="Arial"/>
                <w:color w:val="243746"/>
                <w:kern w:val="0"/>
                <w:szCs w:val="18"/>
                <w14:ligatures w14:val="none"/>
              </w:rPr>
            </w:pPr>
            <w:r w:rsidRPr="00C140A9">
              <w:rPr>
                <w:rFonts w:cs="Arial"/>
                <w:kern w:val="0"/>
                <w:sz w:val="15"/>
                <w:szCs w:val="18"/>
                <w14:ligatures w14:val="none"/>
              </w:rPr>
              <w:t>EV01 –Batch01</w:t>
            </w:r>
          </w:p>
        </w:tc>
        <w:tc>
          <w:tcPr>
            <w:tcW w:w="942"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24125252"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31-Oct-25</w:t>
            </w:r>
          </w:p>
        </w:tc>
        <w:tc>
          <w:tcPr>
            <w:tcW w:w="989"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DECD859"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KD-MS-1040</w:t>
            </w:r>
          </w:p>
        </w:tc>
        <w:tc>
          <w:tcPr>
            <w:tcW w:w="2030"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234AFE4" w14:textId="77777777" w:rsidR="00AC12F5" w:rsidRPr="00C140A9" w:rsidRDefault="00AC12F5" w:rsidP="00AC12F5">
            <w:pPr>
              <w:spacing w:after="0" w:line="240" w:lineRule="auto"/>
              <w:rPr>
                <w:rFonts w:ascii="Arial" w:eastAsia="Times New Roman" w:hAnsi="Arial" w:cs="Arial"/>
                <w:color w:val="243746"/>
                <w:kern w:val="0"/>
                <w:szCs w:val="18"/>
                <w14:ligatures w14:val="none"/>
              </w:rPr>
            </w:pPr>
            <w:r w:rsidRPr="00C140A9">
              <w:rPr>
                <w:rFonts w:cs="Arial"/>
                <w:kern w:val="0"/>
                <w:sz w:val="15"/>
                <w:szCs w:val="18"/>
                <w14:ligatures w14:val="none"/>
              </w:rPr>
              <w:t>Ground Works Finish Date</w:t>
            </w:r>
          </w:p>
        </w:tc>
        <w:tc>
          <w:tcPr>
            <w:tcW w:w="1010"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2A4C847D"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2</w:t>
            </w:r>
          </w:p>
        </w:tc>
        <w:tc>
          <w:tcPr>
            <w:tcW w:w="1314"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54836DE6"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9-May-26</w:t>
            </w:r>
          </w:p>
        </w:tc>
        <w:tc>
          <w:tcPr>
            <w:tcW w:w="629"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511BFD20"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2</w:t>
            </w:r>
          </w:p>
        </w:tc>
        <w:tc>
          <w:tcPr>
            <w:tcW w:w="1313"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9CA9608"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9-May-26</w:t>
            </w:r>
          </w:p>
        </w:tc>
        <w:tc>
          <w:tcPr>
            <w:tcW w:w="771"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2BEA8FD8"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0</w:t>
            </w:r>
          </w:p>
        </w:tc>
        <w:tc>
          <w:tcPr>
            <w:tcW w:w="996"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09D0A43"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0</w:t>
            </w:r>
          </w:p>
        </w:tc>
      </w:tr>
      <w:tr w:rsidR="00AC12F5" w:rsidRPr="00C140A9" w14:paraId="4DB1FA48" w14:textId="77777777" w:rsidTr="00AC12F5">
        <w:trPr>
          <w:trHeight w:val="454"/>
          <w:jc w:val="center"/>
        </w:trPr>
        <w:tc>
          <w:tcPr>
            <w:tcW w:w="1142"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1DD9771F" w14:textId="77777777" w:rsidR="00AC12F5" w:rsidRPr="00C140A9" w:rsidRDefault="00AC12F5" w:rsidP="00AC12F5">
            <w:pPr>
              <w:spacing w:after="0" w:line="240" w:lineRule="auto"/>
              <w:rPr>
                <w:rFonts w:ascii="Arial" w:eastAsia="Times New Roman" w:hAnsi="Arial" w:cs="Arial"/>
                <w:color w:val="243746"/>
                <w:kern w:val="0"/>
                <w:szCs w:val="18"/>
                <w14:ligatures w14:val="none"/>
              </w:rPr>
            </w:pPr>
            <w:r w:rsidRPr="00C140A9">
              <w:rPr>
                <w:rFonts w:cs="Arial"/>
                <w:kern w:val="0"/>
                <w:sz w:val="15"/>
                <w:szCs w:val="18"/>
                <w14:ligatures w14:val="none"/>
              </w:rPr>
              <w:t>EV01 –Batch01</w:t>
            </w:r>
          </w:p>
        </w:tc>
        <w:tc>
          <w:tcPr>
            <w:tcW w:w="942"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ABBA2B9"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31-Oct-25</w:t>
            </w:r>
          </w:p>
        </w:tc>
        <w:tc>
          <w:tcPr>
            <w:tcW w:w="989"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4B5E7177"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KD-MS-1050</w:t>
            </w:r>
          </w:p>
        </w:tc>
        <w:tc>
          <w:tcPr>
            <w:tcW w:w="2030"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133CF68" w14:textId="77777777" w:rsidR="00AC12F5" w:rsidRPr="00C140A9" w:rsidRDefault="00AC12F5" w:rsidP="00AC12F5">
            <w:pPr>
              <w:spacing w:after="0" w:line="240" w:lineRule="auto"/>
              <w:rPr>
                <w:rFonts w:ascii="Arial" w:eastAsia="Times New Roman" w:hAnsi="Arial" w:cs="Arial"/>
                <w:color w:val="243746"/>
                <w:kern w:val="0"/>
                <w:szCs w:val="18"/>
                <w14:ligatures w14:val="none"/>
              </w:rPr>
            </w:pPr>
            <w:r w:rsidRPr="00C140A9">
              <w:rPr>
                <w:rFonts w:cs="Arial"/>
                <w:kern w:val="0"/>
                <w:sz w:val="15"/>
                <w:szCs w:val="18"/>
                <w14:ligatures w14:val="none"/>
              </w:rPr>
              <w:t>Project Finish Date</w:t>
            </w:r>
          </w:p>
        </w:tc>
        <w:tc>
          <w:tcPr>
            <w:tcW w:w="1010"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BA86ED8"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-4</w:t>
            </w:r>
          </w:p>
        </w:tc>
        <w:tc>
          <w:tcPr>
            <w:tcW w:w="1314"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47B138CC"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14-Apr-27</w:t>
            </w:r>
          </w:p>
        </w:tc>
        <w:tc>
          <w:tcPr>
            <w:tcW w:w="629"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74DCD7BA"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-4</w:t>
            </w:r>
          </w:p>
        </w:tc>
        <w:tc>
          <w:tcPr>
            <w:tcW w:w="1313"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574CF0CE"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14-Apr-27</w:t>
            </w:r>
          </w:p>
        </w:tc>
        <w:tc>
          <w:tcPr>
            <w:tcW w:w="771"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DBF00F4"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0</w:t>
            </w:r>
          </w:p>
        </w:tc>
        <w:tc>
          <w:tcPr>
            <w:tcW w:w="996"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3945C9E"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0</w:t>
            </w:r>
          </w:p>
        </w:tc>
      </w:tr>
      <w:tr w:rsidR="00AC12F5" w:rsidRPr="00C140A9" w14:paraId="52E6CE25" w14:textId="77777777" w:rsidTr="00AC12F5">
        <w:trPr>
          <w:trHeight w:val="454"/>
          <w:jc w:val="center"/>
        </w:trPr>
        <w:tc>
          <w:tcPr>
            <w:tcW w:w="1142"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FDB70AD" w14:textId="77777777" w:rsidR="00AC12F5" w:rsidRPr="00C140A9" w:rsidRDefault="00AC12F5" w:rsidP="00AC12F5">
            <w:pPr>
              <w:spacing w:after="0" w:line="240" w:lineRule="auto"/>
              <w:rPr>
                <w:rFonts w:ascii="Arial" w:eastAsia="Times New Roman" w:hAnsi="Arial" w:cs="Arial"/>
                <w:color w:val="243746"/>
                <w:kern w:val="0"/>
                <w:szCs w:val="18"/>
                <w14:ligatures w14:val="none"/>
              </w:rPr>
            </w:pPr>
            <w:r w:rsidRPr="00C140A9">
              <w:rPr>
                <w:rFonts w:cs="Arial"/>
                <w:kern w:val="0"/>
                <w:sz w:val="15"/>
                <w:szCs w:val="18"/>
                <w14:ligatures w14:val="none"/>
              </w:rPr>
              <w:t>EV01 –Batch02</w:t>
            </w:r>
          </w:p>
        </w:tc>
        <w:tc>
          <w:tcPr>
            <w:tcW w:w="942"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07E727D"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26-Nov-25</w:t>
            </w:r>
          </w:p>
        </w:tc>
        <w:tc>
          <w:tcPr>
            <w:tcW w:w="989"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DFB16D9"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KD-MS-1040</w:t>
            </w:r>
          </w:p>
        </w:tc>
        <w:tc>
          <w:tcPr>
            <w:tcW w:w="2030"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54A8832F" w14:textId="77777777" w:rsidR="00AC12F5" w:rsidRPr="00C140A9" w:rsidRDefault="00AC12F5" w:rsidP="00AC12F5">
            <w:pPr>
              <w:spacing w:after="0" w:line="240" w:lineRule="auto"/>
              <w:rPr>
                <w:rFonts w:ascii="Arial" w:eastAsia="Times New Roman" w:hAnsi="Arial" w:cs="Arial"/>
                <w:color w:val="243746"/>
                <w:kern w:val="0"/>
                <w:szCs w:val="18"/>
                <w14:ligatures w14:val="none"/>
              </w:rPr>
            </w:pPr>
            <w:r w:rsidRPr="00C140A9">
              <w:rPr>
                <w:rFonts w:cs="Arial"/>
                <w:kern w:val="0"/>
                <w:sz w:val="15"/>
                <w:szCs w:val="18"/>
                <w14:ligatures w14:val="none"/>
              </w:rPr>
              <w:t>Ground Works Finish Date</w:t>
            </w:r>
          </w:p>
        </w:tc>
        <w:tc>
          <w:tcPr>
            <w:tcW w:w="1010"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5FBD81C2"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-15</w:t>
            </w:r>
          </w:p>
        </w:tc>
        <w:tc>
          <w:tcPr>
            <w:tcW w:w="1314"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0427C799"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26-May-26</w:t>
            </w:r>
          </w:p>
        </w:tc>
        <w:tc>
          <w:tcPr>
            <w:tcW w:w="629"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0520DD13"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-141</w:t>
            </w:r>
          </w:p>
        </w:tc>
        <w:tc>
          <w:tcPr>
            <w:tcW w:w="1313"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58CDE6FC"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29-Sep-26</w:t>
            </w:r>
          </w:p>
        </w:tc>
        <w:tc>
          <w:tcPr>
            <w:tcW w:w="771"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E233D84"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-126</w:t>
            </w:r>
          </w:p>
        </w:tc>
        <w:tc>
          <w:tcPr>
            <w:tcW w:w="996"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58FBE757"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126</w:t>
            </w:r>
          </w:p>
        </w:tc>
      </w:tr>
      <w:tr w:rsidR="00AC12F5" w:rsidRPr="00C140A9" w14:paraId="4EB8F08F" w14:textId="77777777" w:rsidTr="00AC12F5">
        <w:trPr>
          <w:trHeight w:val="454"/>
          <w:jc w:val="center"/>
        </w:trPr>
        <w:tc>
          <w:tcPr>
            <w:tcW w:w="1142"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7B7F3D9A" w14:textId="77777777" w:rsidR="00AC12F5" w:rsidRPr="00C140A9" w:rsidRDefault="00AC12F5" w:rsidP="00AC12F5">
            <w:pPr>
              <w:spacing w:after="0" w:line="240" w:lineRule="auto"/>
              <w:rPr>
                <w:rFonts w:ascii="Arial" w:eastAsia="Times New Roman" w:hAnsi="Arial" w:cs="Arial"/>
                <w:color w:val="243746"/>
                <w:kern w:val="0"/>
                <w:szCs w:val="18"/>
                <w14:ligatures w14:val="none"/>
              </w:rPr>
            </w:pPr>
            <w:r w:rsidRPr="00C140A9">
              <w:rPr>
                <w:rFonts w:cs="Arial"/>
                <w:kern w:val="0"/>
                <w:sz w:val="15"/>
                <w:szCs w:val="18"/>
                <w14:ligatures w14:val="none"/>
              </w:rPr>
              <w:t>EV01 –Batch02</w:t>
            </w:r>
          </w:p>
        </w:tc>
        <w:tc>
          <w:tcPr>
            <w:tcW w:w="942"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5B6B26D1"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26-Nov-25</w:t>
            </w:r>
          </w:p>
        </w:tc>
        <w:tc>
          <w:tcPr>
            <w:tcW w:w="989"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8BD1317"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KD-MS-1050</w:t>
            </w:r>
          </w:p>
        </w:tc>
        <w:tc>
          <w:tcPr>
            <w:tcW w:w="2030"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48923A2A" w14:textId="77777777" w:rsidR="00AC12F5" w:rsidRPr="00C140A9" w:rsidRDefault="00AC12F5" w:rsidP="00AC12F5">
            <w:pPr>
              <w:spacing w:after="0" w:line="240" w:lineRule="auto"/>
              <w:rPr>
                <w:rFonts w:ascii="Arial" w:eastAsia="Times New Roman" w:hAnsi="Arial" w:cs="Arial"/>
                <w:color w:val="243746"/>
                <w:kern w:val="0"/>
                <w:szCs w:val="18"/>
                <w14:ligatures w14:val="none"/>
              </w:rPr>
            </w:pPr>
            <w:r w:rsidRPr="00C140A9">
              <w:rPr>
                <w:rFonts w:cs="Arial"/>
                <w:kern w:val="0"/>
                <w:sz w:val="15"/>
                <w:szCs w:val="18"/>
                <w14:ligatures w14:val="none"/>
              </w:rPr>
              <w:t>Project Finish Date</w:t>
            </w:r>
          </w:p>
        </w:tc>
        <w:tc>
          <w:tcPr>
            <w:tcW w:w="1010"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CCE2ACF"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-32</w:t>
            </w:r>
          </w:p>
        </w:tc>
        <w:tc>
          <w:tcPr>
            <w:tcW w:w="1314"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7C4D20F6"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12-May-27</w:t>
            </w:r>
          </w:p>
        </w:tc>
        <w:tc>
          <w:tcPr>
            <w:tcW w:w="629"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5F66E6F"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-149</w:t>
            </w:r>
          </w:p>
        </w:tc>
        <w:tc>
          <w:tcPr>
            <w:tcW w:w="1313"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49F775E9"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6-Sep-27</w:t>
            </w:r>
          </w:p>
        </w:tc>
        <w:tc>
          <w:tcPr>
            <w:tcW w:w="771"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5734077"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-117</w:t>
            </w:r>
          </w:p>
        </w:tc>
        <w:tc>
          <w:tcPr>
            <w:tcW w:w="996"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17CE063"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117</w:t>
            </w:r>
          </w:p>
        </w:tc>
      </w:tr>
      <w:tr w:rsidR="00AC12F5" w:rsidRPr="00C140A9" w14:paraId="22CB7DC0" w14:textId="77777777" w:rsidTr="00AC12F5">
        <w:trPr>
          <w:trHeight w:val="454"/>
          <w:jc w:val="center"/>
        </w:trPr>
        <w:tc>
          <w:tcPr>
            <w:tcW w:w="1142"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27F17970" w14:textId="77777777" w:rsidR="00AC12F5" w:rsidRPr="00C140A9" w:rsidRDefault="00AC12F5" w:rsidP="00AC12F5">
            <w:pPr>
              <w:spacing w:after="0" w:line="240" w:lineRule="auto"/>
              <w:rPr>
                <w:rFonts w:ascii="Arial" w:eastAsia="Times New Roman" w:hAnsi="Arial" w:cs="Arial"/>
                <w:color w:val="243746"/>
                <w:kern w:val="0"/>
                <w:szCs w:val="18"/>
                <w14:ligatures w14:val="none"/>
              </w:rPr>
            </w:pPr>
            <w:r w:rsidRPr="00C140A9">
              <w:rPr>
                <w:rFonts w:cs="Arial"/>
                <w:kern w:val="0"/>
                <w:sz w:val="15"/>
                <w:szCs w:val="18"/>
                <w14:ligatures w14:val="none"/>
              </w:rPr>
              <w:t>EV01 –Batch03</w:t>
            </w:r>
          </w:p>
        </w:tc>
        <w:tc>
          <w:tcPr>
            <w:tcW w:w="942"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5CC8F35"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13-Jan-26</w:t>
            </w:r>
          </w:p>
        </w:tc>
        <w:tc>
          <w:tcPr>
            <w:tcW w:w="989"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39ED612"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KD-MS-1040</w:t>
            </w:r>
          </w:p>
        </w:tc>
        <w:tc>
          <w:tcPr>
            <w:tcW w:w="2030"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F874715" w14:textId="77777777" w:rsidR="00AC12F5" w:rsidRPr="00C140A9" w:rsidRDefault="00AC12F5" w:rsidP="00AC12F5">
            <w:pPr>
              <w:spacing w:after="0" w:line="240" w:lineRule="auto"/>
              <w:rPr>
                <w:rFonts w:ascii="Arial" w:eastAsia="Times New Roman" w:hAnsi="Arial" w:cs="Arial"/>
                <w:color w:val="243746"/>
                <w:kern w:val="0"/>
                <w:szCs w:val="18"/>
                <w14:ligatures w14:val="none"/>
              </w:rPr>
            </w:pPr>
            <w:r w:rsidRPr="00C140A9">
              <w:rPr>
                <w:rFonts w:cs="Arial"/>
                <w:kern w:val="0"/>
                <w:sz w:val="15"/>
                <w:szCs w:val="18"/>
                <w14:ligatures w14:val="none"/>
              </w:rPr>
              <w:t>Ground Works Finish Date</w:t>
            </w:r>
          </w:p>
        </w:tc>
        <w:tc>
          <w:tcPr>
            <w:tcW w:w="1010"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3BEC29A"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-35</w:t>
            </w:r>
          </w:p>
        </w:tc>
        <w:tc>
          <w:tcPr>
            <w:tcW w:w="1314"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083C5CD9"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15-Jun-26</w:t>
            </w:r>
          </w:p>
        </w:tc>
        <w:tc>
          <w:tcPr>
            <w:tcW w:w="629"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0EC2AE94"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-82</w:t>
            </w:r>
          </w:p>
        </w:tc>
        <w:tc>
          <w:tcPr>
            <w:tcW w:w="1313"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5DB00AA7"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1-Aug-26</w:t>
            </w:r>
          </w:p>
        </w:tc>
        <w:tc>
          <w:tcPr>
            <w:tcW w:w="771"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5958CEC"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-47</w:t>
            </w:r>
          </w:p>
        </w:tc>
        <w:tc>
          <w:tcPr>
            <w:tcW w:w="996" w:type="dxa"/>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154C14ED"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47</w:t>
            </w:r>
          </w:p>
        </w:tc>
      </w:tr>
      <w:tr w:rsidR="00AC12F5" w:rsidRPr="00C140A9" w14:paraId="686F5750" w14:textId="77777777" w:rsidTr="00AC12F5">
        <w:trPr>
          <w:trHeight w:val="454"/>
          <w:jc w:val="center"/>
        </w:trPr>
        <w:tc>
          <w:tcPr>
            <w:tcW w:w="1142"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73A3E452" w14:textId="77777777" w:rsidR="00AC12F5" w:rsidRPr="00C140A9" w:rsidRDefault="00AC12F5" w:rsidP="00AC12F5">
            <w:pPr>
              <w:spacing w:after="0" w:line="240" w:lineRule="auto"/>
              <w:rPr>
                <w:rFonts w:ascii="Arial" w:eastAsia="Times New Roman" w:hAnsi="Arial" w:cs="Arial"/>
                <w:color w:val="243746"/>
                <w:kern w:val="0"/>
                <w:szCs w:val="18"/>
                <w14:ligatures w14:val="none"/>
              </w:rPr>
            </w:pPr>
            <w:r w:rsidRPr="00C140A9">
              <w:rPr>
                <w:rFonts w:cs="Arial"/>
                <w:kern w:val="0"/>
                <w:sz w:val="15"/>
                <w:szCs w:val="18"/>
                <w14:ligatures w14:val="none"/>
              </w:rPr>
              <w:t>EV01 –Batch03</w:t>
            </w:r>
          </w:p>
        </w:tc>
        <w:tc>
          <w:tcPr>
            <w:tcW w:w="942"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717B191E"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13-Jan-26</w:t>
            </w:r>
          </w:p>
        </w:tc>
        <w:tc>
          <w:tcPr>
            <w:tcW w:w="989"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1A7F9381"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KD-MS-1050</w:t>
            </w:r>
          </w:p>
        </w:tc>
        <w:tc>
          <w:tcPr>
            <w:tcW w:w="2030"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B4A7C3A" w14:textId="77777777" w:rsidR="00AC12F5" w:rsidRPr="00C140A9" w:rsidRDefault="00AC12F5" w:rsidP="00AC12F5">
            <w:pPr>
              <w:spacing w:after="0" w:line="240" w:lineRule="auto"/>
              <w:rPr>
                <w:rFonts w:ascii="Arial" w:eastAsia="Times New Roman" w:hAnsi="Arial" w:cs="Arial"/>
                <w:color w:val="243746"/>
                <w:kern w:val="0"/>
                <w:szCs w:val="18"/>
                <w14:ligatures w14:val="none"/>
              </w:rPr>
            </w:pPr>
            <w:r w:rsidRPr="00C140A9">
              <w:rPr>
                <w:rFonts w:cs="Arial"/>
                <w:kern w:val="0"/>
                <w:sz w:val="15"/>
                <w:szCs w:val="18"/>
                <w14:ligatures w14:val="none"/>
              </w:rPr>
              <w:t>Project Finish Date</w:t>
            </w:r>
          </w:p>
        </w:tc>
        <w:tc>
          <w:tcPr>
            <w:tcW w:w="1010"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38C9808"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-47</w:t>
            </w:r>
          </w:p>
        </w:tc>
        <w:tc>
          <w:tcPr>
            <w:tcW w:w="1314"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3B15861"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27-May-27</w:t>
            </w:r>
          </w:p>
        </w:tc>
        <w:tc>
          <w:tcPr>
            <w:tcW w:w="629"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598432C"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-84</w:t>
            </w:r>
          </w:p>
        </w:tc>
        <w:tc>
          <w:tcPr>
            <w:tcW w:w="1313"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1D55E932"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3-Jul-27</w:t>
            </w:r>
          </w:p>
        </w:tc>
        <w:tc>
          <w:tcPr>
            <w:tcW w:w="771"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3DFE076"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-37</w:t>
            </w:r>
          </w:p>
        </w:tc>
        <w:tc>
          <w:tcPr>
            <w:tcW w:w="996" w:type="dxa"/>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EB2B24F" w14:textId="77777777" w:rsidR="00AC12F5" w:rsidRPr="00C140A9" w:rsidRDefault="00AC12F5" w:rsidP="00AC12F5">
            <w:pPr>
              <w:spacing w:after="0" w:line="240" w:lineRule="auto"/>
              <w:jc w:val="center"/>
              <w:rPr>
                <w:rFonts w:ascii="Arial" w:eastAsia="Times New Roman" w:hAnsi="Arial" w:cs="Arial"/>
                <w:color w:val="243746"/>
                <w:kern w:val="0"/>
                <w:szCs w:val="18"/>
                <w14:ligatures w14:val="none"/>
              </w:rPr>
            </w:pPr>
            <w:r w:rsidRPr="00C140A9">
              <w:rPr>
                <w:rFonts w:cs="Arial"/>
                <w:kern w:val="0"/>
                <w:sz w:val="15"/>
                <w:szCs w:val="18"/>
                <w14:ligatures w14:val="none"/>
              </w:rPr>
              <w:t>37</w:t>
            </w:r>
          </w:p>
        </w:tc>
      </w:tr>
    </w:tbl>
    <w:p w14:paraId="1275975E" w14:textId="77777777" w:rsidR="00230D03" w:rsidRDefault="00230D03" w:rsidP="0047003D"/>
    <w:p w14:paraId="443CBBED" w14:textId="77777777" w:rsidR="00BA3E4B" w:rsidRDefault="001D12F3" w:rsidP="001D12F3">
      <w:pPr>
        <w:pStyle w:val="Heading1"/>
        <w:numPr>
          <w:ilvl w:val="0"/>
          <w:numId w:val="9"/>
        </w:numPr>
        <w:pBdr>
          <w:bottom w:val="single" w:sz="10" w:space="5" w:color="B69348"/>
        </w:pBdr>
      </w:pPr>
      <w:bookmarkStart w:id="22" w:name="_Toc232862153"/>
      <w:r>
        <w:lastRenderedPageBreak/>
        <w:t>Event</w:t>
      </w:r>
      <w:r w:rsidR="00DF6FD7">
        <w:t xml:space="preserve"> No. (02): Change in Issued for Construction (IFC) Drawing Packages</w:t>
      </w:r>
      <w:bookmarkStart w:id="23" w:name="_Toc003"/>
      <w:bookmarkEnd w:id="22"/>
      <w:bookmarkEnd w:id="23"/>
    </w:p>
    <w:p w14:paraId="69025793" w14:textId="77777777" w:rsidR="00BA3E4B" w:rsidRDefault="00DF6FD7" w:rsidP="001D12F3">
      <w:pPr>
        <w:pStyle w:val="Heading2"/>
      </w:pPr>
      <w:bookmarkStart w:id="24" w:name="_Toc232862154"/>
      <w:r>
        <w:t>3.1 Executive Summary</w:t>
      </w:r>
      <w:bookmarkEnd w:id="24"/>
    </w:p>
    <w:p w14:paraId="19E6927F" w14:textId="77777777" w:rsidR="00BA3E4B" w:rsidRDefault="00DF6FD7">
      <w:r>
        <w:t>The Engineer issued numerous IFC drawing packages at various stages of the Project, which created confusion to the Contractor. The last package issued on 18 March 2026 was significantly different from the previous version, leading to suspension of Project Works.</w:t>
      </w:r>
    </w:p>
    <w:p w14:paraId="3D8EE1C9" w14:textId="77777777" w:rsidR="00BA3E4B" w:rsidRDefault="00DF6FD7">
      <w:pPr>
        <w:pStyle w:val="Heading2"/>
      </w:pPr>
      <w:bookmarkStart w:id="25" w:name="_Toc232862155"/>
      <w:r>
        <w:t>3.2 Contractual Basis</w:t>
      </w:r>
      <w:bookmarkEnd w:id="25"/>
    </w:p>
    <w:p w14:paraId="2D78B915" w14:textId="77777777" w:rsidR="00BA3E4B" w:rsidRDefault="00DF6FD7">
      <w:r>
        <w:t>Sub-Clause 1.9 [Delayed Drawings or Instructions] states:</w:t>
      </w:r>
    </w:p>
    <w:p w14:paraId="0B612509" w14:textId="77777777" w:rsidR="00BA3E4B" w:rsidRDefault="00DF6FD7">
      <w:pPr>
        <w:pBdr>
          <w:left w:val="single" w:sz="18" w:space="8" w:color="2E7898"/>
        </w:pBdr>
        <w:spacing w:before="60" w:after="120"/>
        <w:ind w:left="403" w:right="216"/>
      </w:pPr>
      <w:r>
        <w:rPr>
          <w:i/>
          <w:color w:val="53616F"/>
        </w:rPr>
        <w:t>"The Contractor shall give notice to the Engineer whenever the Works are likely to be delayed or disrupted if any necessary drawing or instruction is not issued to the Contractor within a particular time...."</w:t>
      </w:r>
    </w:p>
    <w:p w14:paraId="28D68BE9" w14:textId="77777777" w:rsidR="00BA3E4B" w:rsidRDefault="00DF6FD7" w:rsidP="007C7A5D">
      <w:r>
        <w:t xml:space="preserve">Sub-Clause 8.4 [Extension of Time for Completion] </w:t>
      </w:r>
      <w:r w:rsidR="007C7A5D" w:rsidRPr="007C7A5D">
        <w:t>of the Conditions of the Contract, which states that:</w:t>
      </w:r>
    </w:p>
    <w:p w14:paraId="49C2219E" w14:textId="77777777" w:rsidR="007C7A5D" w:rsidRDefault="007C7A5D" w:rsidP="002B555D">
      <w:r w:rsidRPr="007C7A5D">
        <w:t>“The Contractor shall be entitled, subject to Sub-Clause 20.1 [Contractor’s Claims], to an extension of the Time for Completion if and to the extent that completion for the purposes of Sub-Clause 10.1 [Taking Over of the Works and Sections] is or will be delayed by any of the following causes:</w:t>
      </w:r>
      <w:r w:rsidR="002B555D">
        <w:t xml:space="preserve"> </w:t>
      </w:r>
      <w:r w:rsidR="002B555D" w:rsidRPr="002B555D">
        <w:t>a cause of delay giving an entitlement to extension of time under a Sub-Clause of these Conditions.”</w:t>
      </w:r>
    </w:p>
    <w:p w14:paraId="3790782D" w14:textId="77777777" w:rsidR="002B555D" w:rsidRDefault="00DF6FD7" w:rsidP="002B555D">
      <w:r>
        <w:t xml:space="preserve">Sub-Clause 20.1 [Contractor's Claims] </w:t>
      </w:r>
      <w:r w:rsidR="002B555D" w:rsidRPr="002B555D">
        <w:t xml:space="preserve">of the Conditions of the Contract, which stipulates that: </w:t>
      </w:r>
    </w:p>
    <w:p w14:paraId="3C5F1EA7" w14:textId="77777777" w:rsidR="00BA3E4B" w:rsidRDefault="002B555D" w:rsidP="002B555D">
      <w:r w:rsidRPr="002B555D">
        <w:t>If the Contractor considers himself to be entitled to any extension of the Time for Completion and/or any additional payment, under any Clause of these Conditions or otherwise in connection with the Contract, the Contractor shall give notice to the Engineer, describing the event or circumstance giving rise to the claim. The notice shall be given as soon as 11 practicable, and not later than 28 days after the Contractor became aware, or should have become aware, of the event or circumstance.</w:t>
      </w:r>
    </w:p>
    <w:p w14:paraId="2827D160" w14:textId="77777777" w:rsidR="00BA3E4B" w:rsidRDefault="00DF6FD7">
      <w:pPr>
        <w:pStyle w:val="Heading2"/>
      </w:pPr>
      <w:bookmarkStart w:id="26" w:name="_Toc232862156"/>
      <w:r>
        <w:t>3.3 Factual Background</w:t>
      </w:r>
      <w:bookmarkEnd w:id="26"/>
    </w:p>
    <w:p w14:paraId="1A980826" w14:textId="77777777" w:rsidR="00BA3E4B" w:rsidRDefault="00DF6FD7" w:rsidP="002B555D">
      <w:pPr>
        <w:ind w:left="317" w:hanging="317"/>
      </w:pPr>
      <w:r>
        <w:rPr>
          <w:b/>
        </w:rPr>
        <w:t xml:space="preserve">1. </w:t>
      </w:r>
      <w:r w:rsidR="002B555D" w:rsidRPr="002B555D">
        <w:t>At the outset, the Contractor from the Commencement Date is working on the IFC package submitted on the 4th of August 2025</w:t>
      </w:r>
      <w:r w:rsidR="002B555D" w:rsidRPr="002B555D">
        <w:rPr>
          <w:vertAlign w:val="superscript"/>
        </w:rPr>
        <w:t>13</w:t>
      </w:r>
      <w:r w:rsidR="002B555D" w:rsidRPr="002B555D">
        <w:t>, which is different from the IFT drawing. However, it had not stopped the Contractor from performing his obligations.</w:t>
      </w:r>
    </w:p>
    <w:p w14:paraId="557D5D17" w14:textId="77777777" w:rsidR="00BA3E4B" w:rsidRDefault="00DF6FD7" w:rsidP="002B555D">
      <w:pPr>
        <w:ind w:left="317" w:hanging="317"/>
      </w:pPr>
      <w:r>
        <w:rPr>
          <w:b/>
        </w:rPr>
        <w:t xml:space="preserve">2. </w:t>
      </w:r>
      <w:r>
        <w:t>27 October 2025</w:t>
      </w:r>
      <w:r w:rsidR="002B555D" w:rsidRPr="002B555D">
        <w:rPr>
          <w:vertAlign w:val="superscript"/>
        </w:rPr>
        <w:t>14</w:t>
      </w:r>
      <w:r>
        <w:t xml:space="preserve"> — </w:t>
      </w:r>
      <w:r w:rsidR="002B555D" w:rsidRPr="002B555D">
        <w:t>Engineer issued an updated IFC drawing package, which contains the same structural drawings in addition to the architectural and electromechanical drawings.</w:t>
      </w:r>
    </w:p>
    <w:p w14:paraId="4569198A" w14:textId="77777777" w:rsidR="00BA3E4B" w:rsidRDefault="00DF6FD7" w:rsidP="002B555D">
      <w:pPr>
        <w:ind w:left="317" w:hanging="317"/>
      </w:pPr>
      <w:r>
        <w:rPr>
          <w:b/>
        </w:rPr>
        <w:t xml:space="preserve">3. </w:t>
      </w:r>
      <w:r>
        <w:t>18 March 2026</w:t>
      </w:r>
      <w:r w:rsidR="002B555D" w:rsidRPr="002B555D">
        <w:rPr>
          <w:vertAlign w:val="superscript"/>
        </w:rPr>
        <w:t>15</w:t>
      </w:r>
      <w:r>
        <w:t xml:space="preserve"> — </w:t>
      </w:r>
      <w:r w:rsidR="002B555D" w:rsidRPr="002B555D">
        <w:t>and after 6 months from the Commencement Date, the Engineer issued a new version of the IFC drawing, which is different from the IFC issued on the 27th of October 2025 to the extent that it prohibited the Contractor from performing his obligations.</w:t>
      </w:r>
    </w:p>
    <w:p w14:paraId="6C05A955" w14:textId="77777777" w:rsidR="00BA3E4B" w:rsidRDefault="00DF6FD7" w:rsidP="002B555D">
      <w:pPr>
        <w:ind w:left="317" w:hanging="317"/>
      </w:pPr>
      <w:r>
        <w:rPr>
          <w:b/>
        </w:rPr>
        <w:t>4</w:t>
      </w:r>
      <w:r w:rsidRPr="009B04AE">
        <w:rPr>
          <w:b/>
        </w:rPr>
        <w:t xml:space="preserve">. </w:t>
      </w:r>
      <w:r w:rsidRPr="009B04AE">
        <w:t>31 March 2026</w:t>
      </w:r>
      <w:r w:rsidR="002B555D" w:rsidRPr="009B04AE">
        <w:rPr>
          <w:vertAlign w:val="superscript"/>
        </w:rPr>
        <w:t>16</w:t>
      </w:r>
      <w:r>
        <w:t xml:space="preserve"> — </w:t>
      </w:r>
      <w:r w:rsidR="002B555D" w:rsidRPr="002B555D">
        <w:t>Contractor sent a letter to the Engineer explaining the differences between the two revisions of the IFC drawings and asking for the Engineer’s advice, but without any response from the Engineer.</w:t>
      </w:r>
    </w:p>
    <w:p w14:paraId="303E18CB" w14:textId="77777777" w:rsidR="00BA3E4B" w:rsidRDefault="00DF6FD7" w:rsidP="002B555D">
      <w:pPr>
        <w:ind w:left="317" w:hanging="317"/>
      </w:pPr>
      <w:r>
        <w:rPr>
          <w:b/>
        </w:rPr>
        <w:t xml:space="preserve">5. </w:t>
      </w:r>
      <w:r>
        <w:t>4 April 2026</w:t>
      </w:r>
      <w:r w:rsidR="00CE23DF" w:rsidRPr="00CE23DF">
        <w:rPr>
          <w:vertAlign w:val="superscript"/>
        </w:rPr>
        <w:t>17</w:t>
      </w:r>
      <w:r>
        <w:t xml:space="preserve"> — </w:t>
      </w:r>
      <w:r w:rsidR="002B555D" w:rsidRPr="002B555D">
        <w:t>Contractor sent a Request for Information (RFI) No. 16, asking again for the Engineer’s advice.</w:t>
      </w:r>
    </w:p>
    <w:p w14:paraId="5949E169" w14:textId="77777777" w:rsidR="00BA3E4B" w:rsidRDefault="00DF6FD7" w:rsidP="00CE23DF">
      <w:pPr>
        <w:ind w:left="317" w:hanging="317"/>
      </w:pPr>
      <w:r>
        <w:rPr>
          <w:b/>
        </w:rPr>
        <w:t xml:space="preserve">6. </w:t>
      </w:r>
      <w:r>
        <w:t>11 April 2026</w:t>
      </w:r>
      <w:r w:rsidR="00CE23DF" w:rsidRPr="00CE23DF">
        <w:rPr>
          <w:vertAlign w:val="superscript"/>
        </w:rPr>
        <w:t>18</w:t>
      </w:r>
      <w:r>
        <w:t xml:space="preserve">— </w:t>
      </w:r>
      <w:r w:rsidR="00CE23DF" w:rsidRPr="00CE23DF">
        <w:t>Contractor sent a letter to the Engineer stating that the column activities are suspended due to differences between the two revisions of the IFC drawings packages.</w:t>
      </w:r>
    </w:p>
    <w:p w14:paraId="025965CB" w14:textId="77777777" w:rsidR="00CE23DF" w:rsidRDefault="00CE23DF" w:rsidP="00CE23DF">
      <w:pPr>
        <w:ind w:left="317" w:hanging="317"/>
      </w:pPr>
      <w:r>
        <w:rPr>
          <w:b/>
        </w:rPr>
        <w:t xml:space="preserve">6. </w:t>
      </w:r>
      <w:r>
        <w:t>11 April 2026</w:t>
      </w:r>
      <w:r>
        <w:rPr>
          <w:vertAlign w:val="superscript"/>
        </w:rPr>
        <w:t>19</w:t>
      </w:r>
      <w:r>
        <w:t xml:space="preserve">— </w:t>
      </w:r>
      <w:r w:rsidRPr="00CE23DF">
        <w:t>Contractor sent RFI No. 17, continuing with the same inquiries stated on the RFI No. 16.</w:t>
      </w:r>
    </w:p>
    <w:p w14:paraId="3AA2DEC2" w14:textId="77777777" w:rsidR="00BA3E4B" w:rsidRDefault="00DF6FD7" w:rsidP="00CE23DF">
      <w:pPr>
        <w:ind w:left="317" w:hanging="317"/>
      </w:pPr>
      <w:r>
        <w:rPr>
          <w:b/>
        </w:rPr>
        <w:t xml:space="preserve">7. </w:t>
      </w:r>
      <w:r>
        <w:t>14 April 2026</w:t>
      </w:r>
      <w:r w:rsidR="00CE23DF">
        <w:rPr>
          <w:vertAlign w:val="superscript"/>
        </w:rPr>
        <w:t>20</w:t>
      </w:r>
      <w:r>
        <w:t xml:space="preserve"> — </w:t>
      </w:r>
      <w:r w:rsidR="00CE23DF" w:rsidRPr="00CE23DF">
        <w:t>Engineer replied to the Contractor’s RFI No. 16, informing the Contractor to neglect the column’s size mentioned on the IFC package submitted on the 18th of March 2026.</w:t>
      </w:r>
    </w:p>
    <w:p w14:paraId="1548934C" w14:textId="77777777" w:rsidR="00CE23DF" w:rsidRDefault="00DF6FD7" w:rsidP="00CE23DF">
      <w:pPr>
        <w:ind w:left="317" w:hanging="317"/>
      </w:pPr>
      <w:r>
        <w:rPr>
          <w:b/>
        </w:rPr>
        <w:t xml:space="preserve">8. </w:t>
      </w:r>
      <w:r>
        <w:t>16 April 2026</w:t>
      </w:r>
      <w:r w:rsidR="00CE23DF" w:rsidRPr="00CE23DF">
        <w:rPr>
          <w:vertAlign w:val="superscript"/>
        </w:rPr>
        <w:t>21</w:t>
      </w:r>
      <w:r>
        <w:t xml:space="preserve"> — </w:t>
      </w:r>
      <w:r w:rsidR="00CE23DF" w:rsidRPr="00CE23DF">
        <w:t>Contractor sent another letter to the Engineer inquiring about clarifications regarding the horizontal elements (slabs), as the Engineer instructed the Contractor to proceed with the columns as per the IFC package issued on the 27th of October 2025, while the slabs were to be in accordance with the IFC package issued on the 18th of March 2026.</w:t>
      </w:r>
    </w:p>
    <w:p w14:paraId="1C47746C" w14:textId="77777777" w:rsidR="00CE23DF" w:rsidRDefault="00CE23DF" w:rsidP="00CE23DF">
      <w:pPr>
        <w:ind w:left="720" w:hanging="360"/>
      </w:pPr>
      <w:r w:rsidRPr="00CE23DF">
        <w:rPr>
          <w:b/>
        </w:rPr>
        <w:t xml:space="preserve"># </w:t>
      </w:r>
      <w:r w:rsidRPr="00CE23DF">
        <w:t>In addition, the Contractor, in his letter</w:t>
      </w:r>
      <w:r w:rsidRPr="00CE23DF">
        <w:rPr>
          <w:vertAlign w:val="superscript"/>
        </w:rPr>
        <w:t>22</w:t>
      </w:r>
      <w:r w:rsidRPr="00CE23DF">
        <w:t xml:space="preserve"> clarified that he cannot work on two different IFC packages, one for the vertical elements and the other for the horizontal, and the Contractor needs one complete and final IFC package</w:t>
      </w:r>
    </w:p>
    <w:p w14:paraId="7C4A1458" w14:textId="77777777" w:rsidR="00BA3E4B" w:rsidRDefault="00DF6FD7" w:rsidP="00CE23DF">
      <w:pPr>
        <w:ind w:left="317" w:hanging="317"/>
      </w:pPr>
      <w:r>
        <w:rPr>
          <w:b/>
        </w:rPr>
        <w:t xml:space="preserve">9. </w:t>
      </w:r>
      <w:r>
        <w:t>30 April 2026</w:t>
      </w:r>
      <w:r w:rsidR="00CE23DF" w:rsidRPr="00CE23DF">
        <w:rPr>
          <w:vertAlign w:val="superscript"/>
        </w:rPr>
        <w:t>23</w:t>
      </w:r>
      <w:r>
        <w:t xml:space="preserve"> — Engineer issued new IFC drawing package.</w:t>
      </w:r>
    </w:p>
    <w:p w14:paraId="40FB6E41" w14:textId="77777777" w:rsidR="00BA3E4B" w:rsidRDefault="00DF6FD7">
      <w:pPr>
        <w:ind w:left="317" w:hanging="317"/>
      </w:pPr>
      <w:r>
        <w:rPr>
          <w:b/>
        </w:rPr>
        <w:t xml:space="preserve">10. </w:t>
      </w:r>
      <w:r>
        <w:t>4 May 2026 — Engineer replied to RFI No. 17 instructing to follow IFC package issued 30 April 2026.</w:t>
      </w:r>
    </w:p>
    <w:p w14:paraId="08C177E0" w14:textId="77777777" w:rsidR="00BA3E4B" w:rsidRDefault="00DF6FD7">
      <w:pPr>
        <w:pStyle w:val="Heading2"/>
      </w:pPr>
      <w:bookmarkStart w:id="27" w:name="_Toc232862157"/>
      <w:r>
        <w:lastRenderedPageBreak/>
        <w:t>3.4 Entitlement</w:t>
      </w:r>
      <w:bookmarkEnd w:id="27"/>
    </w:p>
    <w:p w14:paraId="59902071" w14:textId="678D8DC3" w:rsidR="00CE23DF" w:rsidRDefault="00CE23DF" w:rsidP="000F3A19">
      <w:r w:rsidRPr="00CE23DF">
        <w:t xml:space="preserve">Accordingly, by virtue of this Claim, the Contractor hereby claims its entitlement to an Extension of Time for Completion for the period of delayed payments, pursuant to Sub-Clause 14.8 and Sub-Clause 8.4 of the Particular Conditions of Contract, for </w:t>
      </w:r>
      <w:r w:rsidR="00F07550">
        <w:rPr>
          <w:b/>
          <w:bCs/>
        </w:rPr>
        <w:t>71</w:t>
      </w:r>
      <w:r w:rsidRPr="00CE23DF">
        <w:rPr>
          <w:b/>
          <w:bCs/>
        </w:rPr>
        <w:t xml:space="preserve"> days</w:t>
      </w:r>
      <w:r>
        <w:t>.</w:t>
      </w:r>
      <w:r w:rsidR="000F3A19">
        <w:t xml:space="preserve"> And project finish date before adding fragnet 6-July-2027 to pr</w:t>
      </w:r>
    </w:p>
    <w:p w14:paraId="09396479" w14:textId="77777777" w:rsidR="00CE23DF" w:rsidRDefault="00CE23DF" w:rsidP="00CE23DF"/>
    <w:p w14:paraId="79D03797" w14:textId="77777777" w:rsidR="00CE23DF" w:rsidRDefault="00CE23DF" w:rsidP="00CE23DF"/>
    <w:p w14:paraId="43F1A08E" w14:textId="77777777" w:rsidR="00CE23DF" w:rsidRDefault="00CE23DF" w:rsidP="00CE23DF"/>
    <w:p w14:paraId="27A93570" w14:textId="77777777" w:rsidR="00B93ED8" w:rsidRDefault="00B93ED8" w:rsidP="00CE23DF"/>
    <w:p w14:paraId="2173D8F7" w14:textId="77777777" w:rsidR="00B93ED8" w:rsidRDefault="00B93ED8" w:rsidP="00CE23DF"/>
    <w:p w14:paraId="745735F2" w14:textId="77777777" w:rsidR="00CE23DF" w:rsidRDefault="00CE23DF" w:rsidP="00CE23DF"/>
    <w:p w14:paraId="50BD8A49" w14:textId="77777777" w:rsidR="00996C80" w:rsidRDefault="00996C80" w:rsidP="00B93ED8">
      <w:pPr>
        <w:pStyle w:val="Heading2"/>
        <w:pageBreakBefore/>
      </w:pPr>
      <w:bookmarkStart w:id="28" w:name="_Toc232862158"/>
      <w:r>
        <w:lastRenderedPageBreak/>
        <w:t>3.5 IFC Analysis Data</w:t>
      </w:r>
      <w:bookmarkEnd w:id="28"/>
    </w:p>
    <w:p w14:paraId="126EF8A6" w14:textId="77777777" w:rsidR="00B93ED8" w:rsidRDefault="00B93ED8" w:rsidP="00B93ED8">
      <w:pPr>
        <w:pStyle w:val="Heading3"/>
      </w:pPr>
      <w:r w:rsidRPr="009F03E0">
        <w:t>CRITICAL NOTICE AND CORRESPONDENCE REGISTER</w:t>
      </w:r>
    </w:p>
    <w:tbl>
      <w:tblPr>
        <w:tblW w:w="5983" w:type="pct"/>
        <w:jc w:val="center"/>
        <w:tblLook w:val="04A0" w:firstRow="1" w:lastRow="0" w:firstColumn="1" w:lastColumn="0" w:noHBand="0" w:noVBand="1"/>
      </w:tblPr>
      <w:tblGrid>
        <w:gridCol w:w="1326"/>
        <w:gridCol w:w="1638"/>
        <w:gridCol w:w="1252"/>
        <w:gridCol w:w="2984"/>
        <w:gridCol w:w="2793"/>
        <w:gridCol w:w="1932"/>
      </w:tblGrid>
      <w:tr w:rsidR="00B93ED8" w14:paraId="1804BC58" w14:textId="77777777" w:rsidTr="00B93ED8">
        <w:trPr>
          <w:cantSplit/>
          <w:trHeight w:val="142"/>
          <w:tblHeader/>
          <w:jc w:val="center"/>
        </w:trPr>
        <w:tc>
          <w:tcPr>
            <w:tcW w:w="556" w:type="pct"/>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4645C1E2" w14:textId="77777777" w:rsidR="00B93ED8" w:rsidRDefault="00B93ED8" w:rsidP="00CD1D20">
            <w:pPr>
              <w:spacing w:after="0" w:line="240" w:lineRule="auto"/>
              <w:jc w:val="center"/>
            </w:pPr>
            <w:r>
              <w:rPr>
                <w:b/>
                <w:color w:val="FFFFFF"/>
                <w:sz w:val="15"/>
              </w:rPr>
              <w:t>Date</w:t>
            </w:r>
          </w:p>
        </w:tc>
        <w:tc>
          <w:tcPr>
            <w:tcW w:w="687" w:type="pct"/>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7D2BE32C" w14:textId="77777777" w:rsidR="00B93ED8" w:rsidRDefault="00B93ED8" w:rsidP="00CD1D20">
            <w:pPr>
              <w:spacing w:after="0" w:line="240" w:lineRule="auto"/>
              <w:jc w:val="center"/>
            </w:pPr>
            <w:r>
              <w:rPr>
                <w:b/>
                <w:color w:val="FFFFFF"/>
                <w:sz w:val="15"/>
              </w:rPr>
              <w:t>Ref.</w:t>
            </w:r>
          </w:p>
        </w:tc>
        <w:tc>
          <w:tcPr>
            <w:tcW w:w="525" w:type="pct"/>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17B71AA7" w14:textId="77777777" w:rsidR="00B93ED8" w:rsidRDefault="00B93ED8" w:rsidP="00CD1D20">
            <w:pPr>
              <w:spacing w:after="0" w:line="240" w:lineRule="auto"/>
              <w:jc w:val="center"/>
            </w:pPr>
            <w:r>
              <w:rPr>
                <w:b/>
                <w:color w:val="FFFFFF"/>
                <w:sz w:val="15"/>
              </w:rPr>
              <w:t>Event</w:t>
            </w:r>
          </w:p>
        </w:tc>
        <w:tc>
          <w:tcPr>
            <w:tcW w:w="1251" w:type="pct"/>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66864252" w14:textId="77777777" w:rsidR="00B93ED8" w:rsidRDefault="00B93ED8" w:rsidP="00CD1D20">
            <w:pPr>
              <w:spacing w:after="0" w:line="240" w:lineRule="auto"/>
              <w:jc w:val="center"/>
            </w:pPr>
            <w:r>
              <w:rPr>
                <w:b/>
                <w:color w:val="FFFFFF"/>
                <w:sz w:val="15"/>
              </w:rPr>
              <w:t>Subject</w:t>
            </w:r>
          </w:p>
        </w:tc>
        <w:tc>
          <w:tcPr>
            <w:tcW w:w="1171" w:type="pct"/>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47AB32D5" w14:textId="77777777" w:rsidR="00B93ED8" w:rsidRDefault="00B93ED8" w:rsidP="00CD1D20">
            <w:pPr>
              <w:spacing w:after="0" w:line="240" w:lineRule="auto"/>
              <w:jc w:val="center"/>
            </w:pPr>
            <w:r>
              <w:rPr>
                <w:b/>
                <w:color w:val="FFFFFF"/>
                <w:sz w:val="15"/>
              </w:rPr>
              <w:t>Purpose</w:t>
            </w:r>
          </w:p>
        </w:tc>
        <w:tc>
          <w:tcPr>
            <w:tcW w:w="810" w:type="pct"/>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0DC9F690" w14:textId="77777777" w:rsidR="00B93ED8" w:rsidRDefault="00B93ED8" w:rsidP="00CD1D20">
            <w:pPr>
              <w:spacing w:after="0" w:line="240" w:lineRule="auto"/>
              <w:jc w:val="center"/>
            </w:pPr>
            <w:r>
              <w:rPr>
                <w:b/>
                <w:color w:val="FFFFFF"/>
                <w:sz w:val="15"/>
              </w:rPr>
              <w:t>Relevant Provision</w:t>
            </w:r>
          </w:p>
        </w:tc>
      </w:tr>
      <w:tr w:rsidR="00B93ED8" w14:paraId="337F08CC" w14:textId="77777777" w:rsidTr="00B93ED8">
        <w:trPr>
          <w:cantSplit/>
          <w:trHeight w:val="666"/>
          <w:jc w:val="center"/>
        </w:trPr>
        <w:tc>
          <w:tcPr>
            <w:tcW w:w="556"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08BA4122" w14:textId="77777777" w:rsidR="00B93ED8" w:rsidRPr="00B93ED8" w:rsidRDefault="00B93ED8" w:rsidP="00CD1D20">
            <w:pPr>
              <w:spacing w:after="0" w:line="240" w:lineRule="auto"/>
              <w:rPr>
                <w:szCs w:val="18"/>
              </w:rPr>
            </w:pPr>
            <w:r w:rsidRPr="00B93ED8">
              <w:rPr>
                <w:sz w:val="15"/>
                <w:szCs w:val="18"/>
              </w:rPr>
              <w:t>06-Oct-2025</w:t>
            </w:r>
          </w:p>
        </w:tc>
        <w:tc>
          <w:tcPr>
            <w:tcW w:w="687"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6C615B90" w14:textId="77777777" w:rsidR="00B93ED8" w:rsidRPr="00B93ED8" w:rsidRDefault="00B93ED8" w:rsidP="00CD1D20">
            <w:pPr>
              <w:spacing w:after="0" w:line="240" w:lineRule="auto"/>
              <w:jc w:val="center"/>
              <w:rPr>
                <w:szCs w:val="18"/>
              </w:rPr>
            </w:pPr>
            <w:r w:rsidRPr="00B93ED8">
              <w:rPr>
                <w:sz w:val="15"/>
                <w:szCs w:val="18"/>
              </w:rPr>
              <w:t>STR-015</w:t>
            </w:r>
          </w:p>
        </w:tc>
        <w:tc>
          <w:tcPr>
            <w:tcW w:w="525"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6E029593" w14:textId="77777777" w:rsidR="00B93ED8" w:rsidRPr="00B93ED8" w:rsidRDefault="00B93ED8" w:rsidP="00CD1D20">
            <w:pPr>
              <w:spacing w:after="0" w:line="240" w:lineRule="auto"/>
              <w:jc w:val="center"/>
              <w:rPr>
                <w:szCs w:val="18"/>
              </w:rPr>
            </w:pPr>
            <w:r w:rsidRPr="00B93ED8">
              <w:rPr>
                <w:sz w:val="15"/>
                <w:szCs w:val="18"/>
              </w:rPr>
              <w:t>EV02</w:t>
            </w:r>
          </w:p>
        </w:tc>
        <w:tc>
          <w:tcPr>
            <w:tcW w:w="1251"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43128C0" w14:textId="77777777" w:rsidR="00B93ED8" w:rsidRPr="00B93ED8" w:rsidRDefault="00B93ED8" w:rsidP="00CD1D20">
            <w:pPr>
              <w:spacing w:after="0" w:line="240" w:lineRule="auto"/>
              <w:rPr>
                <w:szCs w:val="18"/>
              </w:rPr>
            </w:pPr>
            <w:r w:rsidRPr="00B93ED8">
              <w:rPr>
                <w:sz w:val="15"/>
                <w:szCs w:val="18"/>
              </w:rPr>
              <w:t>Reminder to submit final package and signed hard copies</w:t>
            </w:r>
          </w:p>
        </w:tc>
        <w:tc>
          <w:tcPr>
            <w:tcW w:w="1171"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1CF553CD" w14:textId="77777777" w:rsidR="00B93ED8" w:rsidRPr="00B93ED8" w:rsidRDefault="00B93ED8" w:rsidP="00CD1D20">
            <w:pPr>
              <w:spacing w:after="0" w:line="240" w:lineRule="auto"/>
              <w:rPr>
                <w:szCs w:val="18"/>
              </w:rPr>
            </w:pPr>
            <w:r w:rsidRPr="00B93ED8">
              <w:rPr>
                <w:sz w:val="15"/>
                <w:szCs w:val="18"/>
              </w:rPr>
              <w:t>Request for complete IFC package</w:t>
            </w:r>
          </w:p>
        </w:tc>
        <w:tc>
          <w:tcPr>
            <w:tcW w:w="810"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0A9C914E" w14:textId="77777777" w:rsidR="00B93ED8" w:rsidRPr="00B93ED8" w:rsidRDefault="00B93ED8" w:rsidP="00CD1D20">
            <w:pPr>
              <w:spacing w:after="0" w:line="240" w:lineRule="auto"/>
              <w:rPr>
                <w:szCs w:val="18"/>
              </w:rPr>
            </w:pPr>
            <w:r w:rsidRPr="00B93ED8">
              <w:rPr>
                <w:sz w:val="15"/>
                <w:szCs w:val="18"/>
              </w:rPr>
              <w:t>SC 1.9; SC 4.25</w:t>
            </w:r>
          </w:p>
        </w:tc>
      </w:tr>
      <w:tr w:rsidR="00B93ED8" w14:paraId="21FF77B3" w14:textId="77777777" w:rsidTr="00B93ED8">
        <w:trPr>
          <w:cantSplit/>
          <w:trHeight w:val="678"/>
          <w:jc w:val="center"/>
        </w:trPr>
        <w:tc>
          <w:tcPr>
            <w:tcW w:w="556"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2B813B13" w14:textId="77777777" w:rsidR="00B93ED8" w:rsidRPr="00B93ED8" w:rsidRDefault="00B93ED8" w:rsidP="00CD1D20">
            <w:pPr>
              <w:spacing w:after="0" w:line="240" w:lineRule="auto"/>
              <w:rPr>
                <w:szCs w:val="18"/>
              </w:rPr>
            </w:pPr>
            <w:r w:rsidRPr="00B93ED8">
              <w:rPr>
                <w:sz w:val="15"/>
                <w:szCs w:val="18"/>
              </w:rPr>
              <w:t>26-Oct-2025</w:t>
            </w:r>
          </w:p>
        </w:tc>
        <w:tc>
          <w:tcPr>
            <w:tcW w:w="687"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17C40DE3" w14:textId="77777777" w:rsidR="00B93ED8" w:rsidRPr="00B93ED8" w:rsidRDefault="00B93ED8" w:rsidP="00CD1D20">
            <w:pPr>
              <w:spacing w:after="0" w:line="240" w:lineRule="auto"/>
              <w:jc w:val="center"/>
              <w:rPr>
                <w:szCs w:val="18"/>
              </w:rPr>
            </w:pPr>
            <w:r w:rsidRPr="00B93ED8">
              <w:rPr>
                <w:sz w:val="15"/>
                <w:szCs w:val="18"/>
              </w:rPr>
              <w:t>STR-019</w:t>
            </w:r>
          </w:p>
        </w:tc>
        <w:tc>
          <w:tcPr>
            <w:tcW w:w="525"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575589F7" w14:textId="77777777" w:rsidR="00B93ED8" w:rsidRPr="00B93ED8" w:rsidRDefault="00B93ED8" w:rsidP="00CD1D20">
            <w:pPr>
              <w:spacing w:after="0" w:line="240" w:lineRule="auto"/>
              <w:jc w:val="center"/>
              <w:rPr>
                <w:szCs w:val="18"/>
              </w:rPr>
            </w:pPr>
            <w:r w:rsidRPr="00B93ED8">
              <w:rPr>
                <w:sz w:val="15"/>
                <w:szCs w:val="18"/>
              </w:rPr>
              <w:t>EV02</w:t>
            </w:r>
          </w:p>
        </w:tc>
        <w:tc>
          <w:tcPr>
            <w:tcW w:w="1251"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79AB408" w14:textId="77777777" w:rsidR="00B93ED8" w:rsidRPr="00B93ED8" w:rsidRDefault="00B93ED8" w:rsidP="00CD1D20">
            <w:pPr>
              <w:spacing w:after="0" w:line="240" w:lineRule="auto"/>
              <w:rPr>
                <w:szCs w:val="18"/>
              </w:rPr>
            </w:pPr>
            <w:r w:rsidRPr="00B93ED8">
              <w:rPr>
                <w:sz w:val="15"/>
                <w:szCs w:val="18"/>
              </w:rPr>
              <w:t>Request for complete set of IFC drawings</w:t>
            </w:r>
          </w:p>
        </w:tc>
        <w:tc>
          <w:tcPr>
            <w:tcW w:w="1171"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54F94E94" w14:textId="77777777" w:rsidR="00B93ED8" w:rsidRPr="00B93ED8" w:rsidRDefault="00B93ED8" w:rsidP="00CD1D20">
            <w:pPr>
              <w:spacing w:after="0" w:line="240" w:lineRule="auto"/>
              <w:rPr>
                <w:szCs w:val="18"/>
              </w:rPr>
            </w:pPr>
            <w:r w:rsidRPr="00B93ED8">
              <w:rPr>
                <w:sz w:val="15"/>
                <w:szCs w:val="18"/>
              </w:rPr>
              <w:t>Request following observed changes</w:t>
            </w:r>
          </w:p>
        </w:tc>
        <w:tc>
          <w:tcPr>
            <w:tcW w:w="810"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7B485C07" w14:textId="77777777" w:rsidR="00B93ED8" w:rsidRPr="00B93ED8" w:rsidRDefault="00B93ED8" w:rsidP="00CD1D20">
            <w:pPr>
              <w:spacing w:after="0" w:line="240" w:lineRule="auto"/>
              <w:rPr>
                <w:szCs w:val="18"/>
              </w:rPr>
            </w:pPr>
            <w:r w:rsidRPr="00B93ED8">
              <w:rPr>
                <w:sz w:val="15"/>
                <w:szCs w:val="18"/>
              </w:rPr>
              <w:t>SC 1.9; SC 4.25</w:t>
            </w:r>
          </w:p>
        </w:tc>
      </w:tr>
      <w:tr w:rsidR="00B93ED8" w14:paraId="542DA182" w14:textId="77777777" w:rsidTr="00B93ED8">
        <w:trPr>
          <w:cantSplit/>
          <w:trHeight w:val="678"/>
          <w:jc w:val="center"/>
        </w:trPr>
        <w:tc>
          <w:tcPr>
            <w:tcW w:w="556"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609FCAF1" w14:textId="77777777" w:rsidR="00B93ED8" w:rsidRPr="00B93ED8" w:rsidRDefault="00B93ED8" w:rsidP="00CD1D20">
            <w:pPr>
              <w:spacing w:after="0" w:line="240" w:lineRule="auto"/>
              <w:rPr>
                <w:szCs w:val="18"/>
              </w:rPr>
            </w:pPr>
            <w:r w:rsidRPr="00B93ED8">
              <w:rPr>
                <w:sz w:val="15"/>
                <w:szCs w:val="18"/>
              </w:rPr>
              <w:t>30-Nov-2025</w:t>
            </w:r>
          </w:p>
        </w:tc>
        <w:tc>
          <w:tcPr>
            <w:tcW w:w="687"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6D39733D" w14:textId="77777777" w:rsidR="00B93ED8" w:rsidRPr="00B93ED8" w:rsidRDefault="00B93ED8" w:rsidP="00CD1D20">
            <w:pPr>
              <w:spacing w:after="0" w:line="240" w:lineRule="auto"/>
              <w:jc w:val="center"/>
              <w:rPr>
                <w:szCs w:val="18"/>
              </w:rPr>
            </w:pPr>
            <w:r w:rsidRPr="00B93ED8">
              <w:rPr>
                <w:sz w:val="15"/>
                <w:szCs w:val="18"/>
              </w:rPr>
              <w:t>STR-026</w:t>
            </w:r>
          </w:p>
        </w:tc>
        <w:tc>
          <w:tcPr>
            <w:tcW w:w="525"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5006D662" w14:textId="77777777" w:rsidR="00B93ED8" w:rsidRPr="00B93ED8" w:rsidRDefault="00B93ED8" w:rsidP="00CD1D20">
            <w:pPr>
              <w:spacing w:after="0" w:line="240" w:lineRule="auto"/>
              <w:jc w:val="center"/>
              <w:rPr>
                <w:szCs w:val="18"/>
              </w:rPr>
            </w:pPr>
            <w:r w:rsidRPr="00B93ED8">
              <w:rPr>
                <w:sz w:val="15"/>
                <w:szCs w:val="18"/>
              </w:rPr>
              <w:t>EV02</w:t>
            </w:r>
          </w:p>
        </w:tc>
        <w:tc>
          <w:tcPr>
            <w:tcW w:w="1251"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315B44BF" w14:textId="77777777" w:rsidR="00B93ED8" w:rsidRPr="00B93ED8" w:rsidRDefault="00B93ED8" w:rsidP="00CD1D20">
            <w:pPr>
              <w:spacing w:after="0" w:line="240" w:lineRule="auto"/>
              <w:rPr>
                <w:szCs w:val="18"/>
              </w:rPr>
            </w:pPr>
            <w:r w:rsidRPr="00B93ED8">
              <w:rPr>
                <w:sz w:val="15"/>
                <w:szCs w:val="18"/>
              </w:rPr>
              <w:t>Reply of design review</w:t>
            </w:r>
          </w:p>
        </w:tc>
        <w:tc>
          <w:tcPr>
            <w:tcW w:w="1171"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15691062" w14:textId="77777777" w:rsidR="00B93ED8" w:rsidRPr="00B93ED8" w:rsidRDefault="00B93ED8" w:rsidP="00CD1D20">
            <w:pPr>
              <w:spacing w:after="0" w:line="240" w:lineRule="auto"/>
              <w:rPr>
                <w:szCs w:val="18"/>
              </w:rPr>
            </w:pPr>
            <w:r w:rsidRPr="00B93ED8">
              <w:rPr>
                <w:sz w:val="15"/>
                <w:szCs w:val="18"/>
              </w:rPr>
              <w:t>Request to resolve design review comments</w:t>
            </w:r>
          </w:p>
        </w:tc>
        <w:tc>
          <w:tcPr>
            <w:tcW w:w="810"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AA62D88" w14:textId="77777777" w:rsidR="00B93ED8" w:rsidRPr="00B93ED8" w:rsidRDefault="00B93ED8" w:rsidP="00CD1D20">
            <w:pPr>
              <w:spacing w:after="0" w:line="240" w:lineRule="auto"/>
              <w:rPr>
                <w:szCs w:val="18"/>
              </w:rPr>
            </w:pPr>
            <w:r w:rsidRPr="00B93ED8">
              <w:rPr>
                <w:sz w:val="15"/>
                <w:szCs w:val="18"/>
              </w:rPr>
              <w:t>SC 1.9; SC 4.25</w:t>
            </w:r>
          </w:p>
        </w:tc>
      </w:tr>
      <w:tr w:rsidR="00B93ED8" w14:paraId="7F777E12" w14:textId="77777777" w:rsidTr="00B93ED8">
        <w:trPr>
          <w:cantSplit/>
          <w:trHeight w:val="666"/>
          <w:jc w:val="center"/>
        </w:trPr>
        <w:tc>
          <w:tcPr>
            <w:tcW w:w="556"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7599CFAA" w14:textId="77777777" w:rsidR="00B93ED8" w:rsidRPr="00B93ED8" w:rsidRDefault="00B93ED8" w:rsidP="00CD1D20">
            <w:pPr>
              <w:spacing w:after="0" w:line="240" w:lineRule="auto"/>
              <w:rPr>
                <w:szCs w:val="18"/>
              </w:rPr>
            </w:pPr>
            <w:r w:rsidRPr="00B93ED8">
              <w:rPr>
                <w:sz w:val="15"/>
                <w:szCs w:val="18"/>
              </w:rPr>
              <w:t>11-Dec-2025</w:t>
            </w:r>
          </w:p>
        </w:tc>
        <w:tc>
          <w:tcPr>
            <w:tcW w:w="687"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28C0ABFD" w14:textId="77777777" w:rsidR="00B93ED8" w:rsidRPr="00B93ED8" w:rsidRDefault="00B93ED8" w:rsidP="00CD1D20">
            <w:pPr>
              <w:spacing w:after="0" w:line="240" w:lineRule="auto"/>
              <w:jc w:val="center"/>
              <w:rPr>
                <w:szCs w:val="18"/>
              </w:rPr>
            </w:pPr>
            <w:r w:rsidRPr="00B93ED8">
              <w:rPr>
                <w:sz w:val="15"/>
                <w:szCs w:val="18"/>
              </w:rPr>
              <w:t>STR-030</w:t>
            </w:r>
          </w:p>
        </w:tc>
        <w:tc>
          <w:tcPr>
            <w:tcW w:w="525"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292CCE0" w14:textId="77777777" w:rsidR="00B93ED8" w:rsidRPr="00B93ED8" w:rsidRDefault="00B93ED8" w:rsidP="00CD1D20">
            <w:pPr>
              <w:spacing w:after="0" w:line="240" w:lineRule="auto"/>
              <w:jc w:val="center"/>
              <w:rPr>
                <w:szCs w:val="18"/>
              </w:rPr>
            </w:pPr>
            <w:r w:rsidRPr="00B93ED8">
              <w:rPr>
                <w:sz w:val="15"/>
                <w:szCs w:val="18"/>
              </w:rPr>
              <w:t>EV02</w:t>
            </w:r>
          </w:p>
        </w:tc>
        <w:tc>
          <w:tcPr>
            <w:tcW w:w="1251"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54CA572F" w14:textId="77777777" w:rsidR="00B93ED8" w:rsidRPr="00B93ED8" w:rsidRDefault="00B93ED8" w:rsidP="00CD1D20">
            <w:pPr>
              <w:spacing w:after="0" w:line="240" w:lineRule="auto"/>
              <w:rPr>
                <w:szCs w:val="18"/>
              </w:rPr>
            </w:pPr>
            <w:r w:rsidRPr="00B93ED8">
              <w:rPr>
                <w:sz w:val="15"/>
                <w:szCs w:val="18"/>
              </w:rPr>
              <w:t>Re: Design review</w:t>
            </w:r>
          </w:p>
        </w:tc>
        <w:tc>
          <w:tcPr>
            <w:tcW w:w="1171"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717F8D8D" w14:textId="77777777" w:rsidR="00B93ED8" w:rsidRPr="00B93ED8" w:rsidRDefault="00B93ED8" w:rsidP="00CD1D20">
            <w:pPr>
              <w:spacing w:after="0" w:line="240" w:lineRule="auto"/>
              <w:rPr>
                <w:szCs w:val="18"/>
              </w:rPr>
            </w:pPr>
            <w:r w:rsidRPr="00B93ED8">
              <w:rPr>
                <w:sz w:val="15"/>
                <w:szCs w:val="18"/>
              </w:rPr>
              <w:t>Incomplete design packages / request for complete IFC</w:t>
            </w:r>
          </w:p>
        </w:tc>
        <w:tc>
          <w:tcPr>
            <w:tcW w:w="810"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45664525" w14:textId="77777777" w:rsidR="00B93ED8" w:rsidRPr="00B93ED8" w:rsidRDefault="00B93ED8" w:rsidP="00CD1D20">
            <w:pPr>
              <w:spacing w:after="0" w:line="240" w:lineRule="auto"/>
              <w:rPr>
                <w:szCs w:val="18"/>
              </w:rPr>
            </w:pPr>
            <w:r w:rsidRPr="00B93ED8">
              <w:rPr>
                <w:sz w:val="15"/>
                <w:szCs w:val="18"/>
              </w:rPr>
              <w:t>SC 1.9; SC 4.25</w:t>
            </w:r>
          </w:p>
        </w:tc>
      </w:tr>
      <w:tr w:rsidR="00B93ED8" w14:paraId="6767DF20" w14:textId="77777777" w:rsidTr="00B93ED8">
        <w:trPr>
          <w:cantSplit/>
          <w:trHeight w:val="678"/>
          <w:jc w:val="center"/>
        </w:trPr>
        <w:tc>
          <w:tcPr>
            <w:tcW w:w="556"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262C6C61" w14:textId="77777777" w:rsidR="00B93ED8" w:rsidRPr="00B93ED8" w:rsidRDefault="00B93ED8" w:rsidP="00CD1D20">
            <w:pPr>
              <w:spacing w:after="0" w:line="240" w:lineRule="auto"/>
              <w:rPr>
                <w:szCs w:val="18"/>
              </w:rPr>
            </w:pPr>
            <w:r w:rsidRPr="00B93ED8">
              <w:rPr>
                <w:sz w:val="15"/>
                <w:szCs w:val="18"/>
              </w:rPr>
              <w:t>17-Dec-2025</w:t>
            </w:r>
          </w:p>
        </w:tc>
        <w:tc>
          <w:tcPr>
            <w:tcW w:w="687"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11469830" w14:textId="77777777" w:rsidR="00B93ED8" w:rsidRPr="00B93ED8" w:rsidRDefault="00B93ED8" w:rsidP="00CD1D20">
            <w:pPr>
              <w:spacing w:after="0" w:line="240" w:lineRule="auto"/>
              <w:jc w:val="center"/>
              <w:rPr>
                <w:szCs w:val="18"/>
              </w:rPr>
            </w:pPr>
            <w:r w:rsidRPr="00B93ED8">
              <w:rPr>
                <w:sz w:val="15"/>
                <w:szCs w:val="18"/>
              </w:rPr>
              <w:t>STR-034</w:t>
            </w:r>
          </w:p>
        </w:tc>
        <w:tc>
          <w:tcPr>
            <w:tcW w:w="525"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5C491FD6" w14:textId="77777777" w:rsidR="00B93ED8" w:rsidRPr="00B93ED8" w:rsidRDefault="00B93ED8" w:rsidP="00CD1D20">
            <w:pPr>
              <w:spacing w:after="0" w:line="240" w:lineRule="auto"/>
              <w:jc w:val="center"/>
              <w:rPr>
                <w:szCs w:val="18"/>
              </w:rPr>
            </w:pPr>
            <w:r w:rsidRPr="00B93ED8">
              <w:rPr>
                <w:sz w:val="15"/>
                <w:szCs w:val="18"/>
              </w:rPr>
              <w:t>EV02</w:t>
            </w:r>
          </w:p>
        </w:tc>
        <w:tc>
          <w:tcPr>
            <w:tcW w:w="1251"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C5729A2" w14:textId="77777777" w:rsidR="00B93ED8" w:rsidRPr="00B93ED8" w:rsidRDefault="00B93ED8" w:rsidP="00CD1D20">
            <w:pPr>
              <w:spacing w:after="0" w:line="240" w:lineRule="auto"/>
              <w:rPr>
                <w:szCs w:val="18"/>
              </w:rPr>
            </w:pPr>
            <w:r w:rsidRPr="00B93ED8">
              <w:rPr>
                <w:sz w:val="15"/>
                <w:szCs w:val="18"/>
              </w:rPr>
              <w:t>Re: Design review</w:t>
            </w:r>
          </w:p>
        </w:tc>
        <w:tc>
          <w:tcPr>
            <w:tcW w:w="1171"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36E52456" w14:textId="77777777" w:rsidR="00B93ED8" w:rsidRPr="00B93ED8" w:rsidRDefault="00B93ED8" w:rsidP="00CD1D20">
            <w:pPr>
              <w:spacing w:after="0" w:line="240" w:lineRule="auto"/>
              <w:rPr>
                <w:szCs w:val="18"/>
              </w:rPr>
            </w:pPr>
            <w:r w:rsidRPr="00B93ED8">
              <w:rPr>
                <w:sz w:val="15"/>
                <w:szCs w:val="18"/>
              </w:rPr>
              <w:t>Decision on design criteria / review outcome</w:t>
            </w:r>
          </w:p>
        </w:tc>
        <w:tc>
          <w:tcPr>
            <w:tcW w:w="810"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0FAFD415" w14:textId="77777777" w:rsidR="00B93ED8" w:rsidRPr="00B93ED8" w:rsidRDefault="00B93ED8" w:rsidP="00CD1D20">
            <w:pPr>
              <w:spacing w:after="0" w:line="240" w:lineRule="auto"/>
              <w:rPr>
                <w:szCs w:val="18"/>
              </w:rPr>
            </w:pPr>
            <w:r w:rsidRPr="00B93ED8">
              <w:rPr>
                <w:sz w:val="15"/>
                <w:szCs w:val="18"/>
              </w:rPr>
              <w:t>SC 1.9; SC 4.25</w:t>
            </w:r>
          </w:p>
        </w:tc>
      </w:tr>
      <w:tr w:rsidR="00B93ED8" w14:paraId="2DD7E28C" w14:textId="77777777" w:rsidTr="00B93ED8">
        <w:trPr>
          <w:cantSplit/>
          <w:trHeight w:val="678"/>
          <w:jc w:val="center"/>
        </w:trPr>
        <w:tc>
          <w:tcPr>
            <w:tcW w:w="556"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16E7C2FE" w14:textId="77777777" w:rsidR="00B93ED8" w:rsidRPr="00B93ED8" w:rsidRDefault="00B93ED8" w:rsidP="00CD1D20">
            <w:pPr>
              <w:spacing w:after="0" w:line="240" w:lineRule="auto"/>
              <w:rPr>
                <w:szCs w:val="18"/>
              </w:rPr>
            </w:pPr>
            <w:r w:rsidRPr="00B93ED8">
              <w:rPr>
                <w:sz w:val="15"/>
                <w:szCs w:val="18"/>
              </w:rPr>
              <w:t>05-Jan-2026</w:t>
            </w:r>
          </w:p>
        </w:tc>
        <w:tc>
          <w:tcPr>
            <w:tcW w:w="687"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5430411F" w14:textId="77777777" w:rsidR="00B93ED8" w:rsidRPr="00B93ED8" w:rsidRDefault="00B93ED8" w:rsidP="00CD1D20">
            <w:pPr>
              <w:spacing w:after="0" w:line="240" w:lineRule="auto"/>
              <w:jc w:val="center"/>
              <w:rPr>
                <w:szCs w:val="18"/>
              </w:rPr>
            </w:pPr>
            <w:r w:rsidRPr="00B93ED8">
              <w:rPr>
                <w:sz w:val="15"/>
                <w:szCs w:val="18"/>
              </w:rPr>
              <w:t>STR-040</w:t>
            </w:r>
          </w:p>
        </w:tc>
        <w:tc>
          <w:tcPr>
            <w:tcW w:w="525"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5A3F1A9A" w14:textId="77777777" w:rsidR="00B93ED8" w:rsidRPr="00B93ED8" w:rsidRDefault="00B93ED8" w:rsidP="00CD1D20">
            <w:pPr>
              <w:spacing w:after="0" w:line="240" w:lineRule="auto"/>
              <w:jc w:val="center"/>
              <w:rPr>
                <w:szCs w:val="18"/>
              </w:rPr>
            </w:pPr>
            <w:r w:rsidRPr="00B93ED8">
              <w:rPr>
                <w:sz w:val="15"/>
                <w:szCs w:val="18"/>
              </w:rPr>
              <w:t>EV02</w:t>
            </w:r>
          </w:p>
        </w:tc>
        <w:tc>
          <w:tcPr>
            <w:tcW w:w="1251"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41EC65B4" w14:textId="77777777" w:rsidR="00B93ED8" w:rsidRPr="00B93ED8" w:rsidRDefault="00B93ED8" w:rsidP="00CD1D20">
            <w:pPr>
              <w:spacing w:after="0" w:line="240" w:lineRule="auto"/>
              <w:rPr>
                <w:szCs w:val="18"/>
              </w:rPr>
            </w:pPr>
            <w:r w:rsidRPr="00B93ED8">
              <w:rPr>
                <w:sz w:val="15"/>
                <w:szCs w:val="18"/>
              </w:rPr>
              <w:t>Continuation of works and final written instructions</w:t>
            </w:r>
          </w:p>
        </w:tc>
        <w:tc>
          <w:tcPr>
            <w:tcW w:w="1171"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2506897A" w14:textId="77777777" w:rsidR="00B93ED8" w:rsidRPr="00B93ED8" w:rsidRDefault="00B93ED8" w:rsidP="00CD1D20">
            <w:pPr>
              <w:spacing w:after="0" w:line="240" w:lineRule="auto"/>
              <w:rPr>
                <w:szCs w:val="18"/>
              </w:rPr>
            </w:pPr>
            <w:r w:rsidRPr="00B93ED8">
              <w:rPr>
                <w:sz w:val="15"/>
                <w:szCs w:val="18"/>
              </w:rPr>
              <w:t>Continuation basis and reservation</w:t>
            </w:r>
          </w:p>
        </w:tc>
        <w:tc>
          <w:tcPr>
            <w:tcW w:w="810"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6D4D40E" w14:textId="77777777" w:rsidR="00B93ED8" w:rsidRPr="00B93ED8" w:rsidRDefault="00B93ED8" w:rsidP="00CD1D20">
            <w:pPr>
              <w:spacing w:after="0" w:line="240" w:lineRule="auto"/>
              <w:rPr>
                <w:szCs w:val="18"/>
              </w:rPr>
            </w:pPr>
            <w:r w:rsidRPr="00B93ED8">
              <w:rPr>
                <w:sz w:val="15"/>
                <w:szCs w:val="18"/>
              </w:rPr>
              <w:t>SC 1.9; SC 8.4; SC 20.1</w:t>
            </w:r>
          </w:p>
        </w:tc>
      </w:tr>
      <w:tr w:rsidR="00B93ED8" w14:paraId="6CB89694" w14:textId="77777777" w:rsidTr="00B93ED8">
        <w:trPr>
          <w:cantSplit/>
          <w:trHeight w:val="666"/>
          <w:jc w:val="center"/>
        </w:trPr>
        <w:tc>
          <w:tcPr>
            <w:tcW w:w="556"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4E1AD6F2" w14:textId="77777777" w:rsidR="00B93ED8" w:rsidRPr="00B93ED8" w:rsidRDefault="00B93ED8" w:rsidP="00CD1D20">
            <w:pPr>
              <w:spacing w:after="0" w:line="240" w:lineRule="auto"/>
              <w:rPr>
                <w:szCs w:val="18"/>
              </w:rPr>
            </w:pPr>
            <w:r w:rsidRPr="00B93ED8">
              <w:rPr>
                <w:sz w:val="15"/>
                <w:szCs w:val="18"/>
              </w:rPr>
              <w:t>11-Mar-2026</w:t>
            </w:r>
          </w:p>
        </w:tc>
        <w:tc>
          <w:tcPr>
            <w:tcW w:w="687"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6B4E3B1" w14:textId="77777777" w:rsidR="00B93ED8" w:rsidRPr="00B93ED8" w:rsidRDefault="00B93ED8" w:rsidP="00CD1D20">
            <w:pPr>
              <w:spacing w:after="0" w:line="240" w:lineRule="auto"/>
              <w:jc w:val="center"/>
              <w:rPr>
                <w:szCs w:val="18"/>
              </w:rPr>
            </w:pPr>
            <w:r w:rsidRPr="00B93ED8">
              <w:rPr>
                <w:sz w:val="15"/>
                <w:szCs w:val="18"/>
              </w:rPr>
              <w:t>STR-057</w:t>
            </w:r>
          </w:p>
        </w:tc>
        <w:tc>
          <w:tcPr>
            <w:tcW w:w="525"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148FFF14" w14:textId="77777777" w:rsidR="00B93ED8" w:rsidRPr="00B93ED8" w:rsidRDefault="00B93ED8" w:rsidP="00CD1D20">
            <w:pPr>
              <w:spacing w:after="0" w:line="240" w:lineRule="auto"/>
              <w:jc w:val="center"/>
              <w:rPr>
                <w:szCs w:val="18"/>
              </w:rPr>
            </w:pPr>
            <w:r w:rsidRPr="00B93ED8">
              <w:rPr>
                <w:sz w:val="15"/>
                <w:szCs w:val="18"/>
              </w:rPr>
              <w:t>EV02/EV04</w:t>
            </w:r>
          </w:p>
        </w:tc>
        <w:tc>
          <w:tcPr>
            <w:tcW w:w="1251"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3396CD1" w14:textId="77777777" w:rsidR="00B93ED8" w:rsidRPr="00B93ED8" w:rsidRDefault="00B93ED8" w:rsidP="00CD1D20">
            <w:pPr>
              <w:spacing w:after="0" w:line="240" w:lineRule="auto"/>
              <w:rPr>
                <w:szCs w:val="18"/>
              </w:rPr>
            </w:pPr>
            <w:r w:rsidRPr="00B93ED8">
              <w:rPr>
                <w:sz w:val="15"/>
                <w:szCs w:val="18"/>
              </w:rPr>
              <w:t>Delayed technical responses and outstanding coordinated drawings</w:t>
            </w:r>
          </w:p>
        </w:tc>
        <w:tc>
          <w:tcPr>
            <w:tcW w:w="1171"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D1083DC" w14:textId="77777777" w:rsidR="00B93ED8" w:rsidRPr="00B93ED8" w:rsidRDefault="00B93ED8" w:rsidP="00CD1D20">
            <w:pPr>
              <w:spacing w:after="0" w:line="240" w:lineRule="auto"/>
              <w:rPr>
                <w:szCs w:val="18"/>
              </w:rPr>
            </w:pPr>
            <w:r w:rsidRPr="00B93ED8">
              <w:rPr>
                <w:sz w:val="15"/>
                <w:szCs w:val="18"/>
              </w:rPr>
              <w:t>Missing information / delayed response notice</w:t>
            </w:r>
          </w:p>
        </w:tc>
        <w:tc>
          <w:tcPr>
            <w:tcW w:w="810"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D9F8B86" w14:textId="77777777" w:rsidR="00B93ED8" w:rsidRPr="00B93ED8" w:rsidRDefault="00B93ED8" w:rsidP="00CD1D20">
            <w:pPr>
              <w:spacing w:after="0" w:line="240" w:lineRule="auto"/>
              <w:rPr>
                <w:szCs w:val="18"/>
              </w:rPr>
            </w:pPr>
            <w:r w:rsidRPr="00B93ED8">
              <w:rPr>
                <w:sz w:val="15"/>
                <w:szCs w:val="18"/>
              </w:rPr>
              <w:t>SC 1.9; SC 8.4; SC 20.1</w:t>
            </w:r>
          </w:p>
        </w:tc>
      </w:tr>
      <w:tr w:rsidR="00B93ED8" w14:paraId="28025043" w14:textId="77777777" w:rsidTr="00B93ED8">
        <w:trPr>
          <w:cantSplit/>
          <w:trHeight w:val="678"/>
          <w:jc w:val="center"/>
        </w:trPr>
        <w:tc>
          <w:tcPr>
            <w:tcW w:w="556"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0759232" w14:textId="77777777" w:rsidR="00B93ED8" w:rsidRPr="00B93ED8" w:rsidRDefault="00B93ED8" w:rsidP="00CD1D20">
            <w:pPr>
              <w:spacing w:after="0" w:line="240" w:lineRule="auto"/>
              <w:rPr>
                <w:szCs w:val="18"/>
              </w:rPr>
            </w:pPr>
            <w:r w:rsidRPr="00B93ED8">
              <w:rPr>
                <w:sz w:val="15"/>
                <w:szCs w:val="18"/>
              </w:rPr>
              <w:t>31-Mar-2026</w:t>
            </w:r>
          </w:p>
        </w:tc>
        <w:tc>
          <w:tcPr>
            <w:tcW w:w="687"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39764754" w14:textId="77777777" w:rsidR="00B93ED8" w:rsidRPr="00B93ED8" w:rsidRDefault="00B93ED8" w:rsidP="00CD1D20">
            <w:pPr>
              <w:spacing w:after="0" w:line="240" w:lineRule="auto"/>
              <w:jc w:val="center"/>
              <w:rPr>
                <w:szCs w:val="18"/>
              </w:rPr>
            </w:pPr>
            <w:r w:rsidRPr="00B93ED8">
              <w:rPr>
                <w:sz w:val="15"/>
                <w:szCs w:val="18"/>
              </w:rPr>
              <w:t>STR-063</w:t>
            </w:r>
          </w:p>
        </w:tc>
        <w:tc>
          <w:tcPr>
            <w:tcW w:w="525"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99B4014" w14:textId="77777777" w:rsidR="00B93ED8" w:rsidRPr="00B93ED8" w:rsidRDefault="00B93ED8" w:rsidP="00CD1D20">
            <w:pPr>
              <w:spacing w:after="0" w:line="240" w:lineRule="auto"/>
              <w:jc w:val="center"/>
              <w:rPr>
                <w:szCs w:val="18"/>
              </w:rPr>
            </w:pPr>
            <w:r w:rsidRPr="00B93ED8">
              <w:rPr>
                <w:sz w:val="15"/>
                <w:szCs w:val="18"/>
              </w:rPr>
              <w:t>EV02</w:t>
            </w:r>
          </w:p>
        </w:tc>
        <w:tc>
          <w:tcPr>
            <w:tcW w:w="1251"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23F6070D" w14:textId="77777777" w:rsidR="00B93ED8" w:rsidRPr="00B93ED8" w:rsidRDefault="00B93ED8" w:rsidP="00CD1D20">
            <w:pPr>
              <w:spacing w:after="0" w:line="240" w:lineRule="auto"/>
              <w:rPr>
                <w:szCs w:val="18"/>
              </w:rPr>
            </w:pPr>
            <w:r w:rsidRPr="00B93ED8">
              <w:rPr>
                <w:sz w:val="15"/>
                <w:szCs w:val="18"/>
              </w:rPr>
              <w:t>Comparison of design issued 18-Mar-2026 vs 27-Oct-2025</w:t>
            </w:r>
          </w:p>
        </w:tc>
        <w:tc>
          <w:tcPr>
            <w:tcW w:w="1171"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307931A6" w14:textId="77777777" w:rsidR="00B93ED8" w:rsidRPr="00B93ED8" w:rsidRDefault="00B93ED8" w:rsidP="00CD1D20">
            <w:pPr>
              <w:spacing w:after="0" w:line="240" w:lineRule="auto"/>
              <w:rPr>
                <w:szCs w:val="18"/>
              </w:rPr>
            </w:pPr>
            <w:r w:rsidRPr="00B93ED8">
              <w:rPr>
                <w:sz w:val="15"/>
                <w:szCs w:val="18"/>
              </w:rPr>
              <w:t>Discrepancies, rework and delay position</w:t>
            </w:r>
          </w:p>
        </w:tc>
        <w:tc>
          <w:tcPr>
            <w:tcW w:w="810"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3472826D" w14:textId="77777777" w:rsidR="00B93ED8" w:rsidRPr="00B93ED8" w:rsidRDefault="00B93ED8" w:rsidP="00CD1D20">
            <w:pPr>
              <w:spacing w:after="0" w:line="240" w:lineRule="auto"/>
              <w:rPr>
                <w:szCs w:val="18"/>
              </w:rPr>
            </w:pPr>
            <w:r w:rsidRPr="00B93ED8">
              <w:rPr>
                <w:sz w:val="15"/>
                <w:szCs w:val="18"/>
              </w:rPr>
              <w:t>SC 1.9; SC 4.25; SC 13.1/13.3; SC 8.4; SC 20.1</w:t>
            </w:r>
          </w:p>
        </w:tc>
      </w:tr>
      <w:tr w:rsidR="00B93ED8" w14:paraId="0ABD24AD" w14:textId="77777777" w:rsidTr="00B93ED8">
        <w:trPr>
          <w:cantSplit/>
          <w:trHeight w:val="678"/>
          <w:jc w:val="center"/>
        </w:trPr>
        <w:tc>
          <w:tcPr>
            <w:tcW w:w="556"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BCDEACF" w14:textId="77777777" w:rsidR="00B93ED8" w:rsidRPr="00B93ED8" w:rsidRDefault="00B93ED8" w:rsidP="00CD1D20">
            <w:pPr>
              <w:spacing w:after="0" w:line="240" w:lineRule="auto"/>
              <w:rPr>
                <w:szCs w:val="18"/>
              </w:rPr>
            </w:pPr>
            <w:r w:rsidRPr="00B93ED8">
              <w:rPr>
                <w:sz w:val="15"/>
                <w:szCs w:val="18"/>
              </w:rPr>
              <w:t>16-Apr-2026</w:t>
            </w:r>
          </w:p>
        </w:tc>
        <w:tc>
          <w:tcPr>
            <w:tcW w:w="687"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25B60A8D" w14:textId="77777777" w:rsidR="00B93ED8" w:rsidRPr="00B93ED8" w:rsidRDefault="00B93ED8" w:rsidP="00CD1D20">
            <w:pPr>
              <w:spacing w:after="0" w:line="240" w:lineRule="auto"/>
              <w:jc w:val="center"/>
              <w:rPr>
                <w:szCs w:val="18"/>
              </w:rPr>
            </w:pPr>
            <w:r w:rsidRPr="00B93ED8">
              <w:rPr>
                <w:sz w:val="15"/>
                <w:szCs w:val="18"/>
              </w:rPr>
              <w:t>STR-067</w:t>
            </w:r>
          </w:p>
        </w:tc>
        <w:tc>
          <w:tcPr>
            <w:tcW w:w="525"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53BF86BB" w14:textId="77777777" w:rsidR="00B93ED8" w:rsidRPr="00B93ED8" w:rsidRDefault="00B93ED8" w:rsidP="00CD1D20">
            <w:pPr>
              <w:spacing w:after="0" w:line="240" w:lineRule="auto"/>
              <w:jc w:val="center"/>
              <w:rPr>
                <w:szCs w:val="18"/>
              </w:rPr>
            </w:pPr>
            <w:r w:rsidRPr="00B93ED8">
              <w:rPr>
                <w:sz w:val="15"/>
                <w:szCs w:val="18"/>
              </w:rPr>
              <w:t>EV02/EV04</w:t>
            </w:r>
          </w:p>
        </w:tc>
        <w:tc>
          <w:tcPr>
            <w:tcW w:w="1251"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5A0A705" w14:textId="77777777" w:rsidR="00B93ED8" w:rsidRPr="00B93ED8" w:rsidRDefault="00B93ED8" w:rsidP="00CD1D20">
            <w:pPr>
              <w:spacing w:after="0" w:line="240" w:lineRule="auto"/>
              <w:rPr>
                <w:szCs w:val="18"/>
              </w:rPr>
            </w:pPr>
            <w:r w:rsidRPr="00B93ED8">
              <w:rPr>
                <w:sz w:val="15"/>
                <w:szCs w:val="18"/>
              </w:rPr>
              <w:t>Design discrepancies and impact on time and cost</w:t>
            </w:r>
          </w:p>
        </w:tc>
        <w:tc>
          <w:tcPr>
            <w:tcW w:w="1171"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2F346B05" w14:textId="77777777" w:rsidR="00B93ED8" w:rsidRPr="00B93ED8" w:rsidRDefault="00B93ED8" w:rsidP="00CD1D20">
            <w:pPr>
              <w:spacing w:after="0" w:line="240" w:lineRule="auto"/>
              <w:rPr>
                <w:szCs w:val="18"/>
              </w:rPr>
            </w:pPr>
            <w:r w:rsidRPr="00B93ED8">
              <w:rPr>
                <w:sz w:val="15"/>
                <w:szCs w:val="18"/>
              </w:rPr>
              <w:t>Formal reservation regarding conflicting information</w:t>
            </w:r>
          </w:p>
        </w:tc>
        <w:tc>
          <w:tcPr>
            <w:tcW w:w="810"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08FA7091" w14:textId="77777777" w:rsidR="00B93ED8" w:rsidRPr="00B93ED8" w:rsidRDefault="00B93ED8" w:rsidP="00CD1D20">
            <w:pPr>
              <w:spacing w:after="0" w:line="240" w:lineRule="auto"/>
              <w:rPr>
                <w:szCs w:val="18"/>
              </w:rPr>
            </w:pPr>
            <w:r w:rsidRPr="00B93ED8">
              <w:rPr>
                <w:sz w:val="15"/>
                <w:szCs w:val="18"/>
              </w:rPr>
              <w:t>SC 1.9; SC 13.1/13.3; SC 8.4; SC 20.1</w:t>
            </w:r>
          </w:p>
        </w:tc>
      </w:tr>
      <w:tr w:rsidR="00B93ED8" w14:paraId="6C9573EA" w14:textId="77777777" w:rsidTr="00B93ED8">
        <w:trPr>
          <w:cantSplit/>
          <w:trHeight w:val="678"/>
          <w:jc w:val="center"/>
        </w:trPr>
        <w:tc>
          <w:tcPr>
            <w:tcW w:w="556"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1534A497" w14:textId="77777777" w:rsidR="00B93ED8" w:rsidRPr="00B93ED8" w:rsidRDefault="00B93ED8" w:rsidP="00CD1D20">
            <w:pPr>
              <w:spacing w:after="0" w:line="240" w:lineRule="auto"/>
              <w:rPr>
                <w:szCs w:val="18"/>
              </w:rPr>
            </w:pPr>
            <w:r w:rsidRPr="00B93ED8">
              <w:rPr>
                <w:sz w:val="15"/>
                <w:szCs w:val="18"/>
              </w:rPr>
              <w:t>27-Apr-2026</w:t>
            </w:r>
          </w:p>
        </w:tc>
        <w:tc>
          <w:tcPr>
            <w:tcW w:w="687"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1F9B00FC" w14:textId="77777777" w:rsidR="00B93ED8" w:rsidRPr="00B93ED8" w:rsidRDefault="00B93ED8" w:rsidP="00CD1D20">
            <w:pPr>
              <w:spacing w:after="0" w:line="240" w:lineRule="auto"/>
              <w:jc w:val="center"/>
              <w:rPr>
                <w:szCs w:val="18"/>
              </w:rPr>
            </w:pPr>
            <w:r w:rsidRPr="00B93ED8">
              <w:rPr>
                <w:sz w:val="15"/>
                <w:szCs w:val="18"/>
              </w:rPr>
              <w:t>STR-071</w:t>
            </w:r>
          </w:p>
        </w:tc>
        <w:tc>
          <w:tcPr>
            <w:tcW w:w="525"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18818C01" w14:textId="77777777" w:rsidR="00B93ED8" w:rsidRPr="00B93ED8" w:rsidRDefault="00B93ED8" w:rsidP="00CD1D20">
            <w:pPr>
              <w:spacing w:after="0" w:line="240" w:lineRule="auto"/>
              <w:jc w:val="center"/>
              <w:rPr>
                <w:szCs w:val="18"/>
              </w:rPr>
            </w:pPr>
            <w:r w:rsidRPr="00B93ED8">
              <w:rPr>
                <w:sz w:val="15"/>
                <w:szCs w:val="18"/>
              </w:rPr>
              <w:t>EV01/EV02</w:t>
            </w:r>
          </w:p>
        </w:tc>
        <w:tc>
          <w:tcPr>
            <w:tcW w:w="1251"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3CE4CEA4" w14:textId="77777777" w:rsidR="00B93ED8" w:rsidRPr="00B93ED8" w:rsidRDefault="00B93ED8" w:rsidP="00CD1D20">
            <w:pPr>
              <w:spacing w:after="0" w:line="240" w:lineRule="auto"/>
              <w:rPr>
                <w:szCs w:val="18"/>
              </w:rPr>
            </w:pPr>
            <w:r w:rsidRPr="00B93ED8">
              <w:rPr>
                <w:sz w:val="15"/>
                <w:szCs w:val="18"/>
              </w:rPr>
              <w:t>Early warning and notification of fact</w:t>
            </w:r>
          </w:p>
        </w:tc>
        <w:tc>
          <w:tcPr>
            <w:tcW w:w="1171"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30D83FF9" w14:textId="77777777" w:rsidR="00B93ED8" w:rsidRPr="00B93ED8" w:rsidRDefault="00B93ED8" w:rsidP="00CD1D20">
            <w:pPr>
              <w:spacing w:after="0" w:line="240" w:lineRule="auto"/>
              <w:rPr>
                <w:szCs w:val="18"/>
              </w:rPr>
            </w:pPr>
            <w:r w:rsidRPr="00B93ED8">
              <w:rPr>
                <w:sz w:val="15"/>
                <w:szCs w:val="18"/>
              </w:rPr>
              <w:t>Consolidated notice of steel and design constraints</w:t>
            </w:r>
          </w:p>
        </w:tc>
        <w:tc>
          <w:tcPr>
            <w:tcW w:w="810"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731AF77D" w14:textId="77777777" w:rsidR="00B93ED8" w:rsidRPr="00B93ED8" w:rsidRDefault="00B93ED8" w:rsidP="00CD1D20">
            <w:pPr>
              <w:spacing w:after="0" w:line="240" w:lineRule="auto"/>
              <w:rPr>
                <w:szCs w:val="18"/>
              </w:rPr>
            </w:pPr>
            <w:r w:rsidRPr="00B93ED8">
              <w:rPr>
                <w:sz w:val="15"/>
                <w:szCs w:val="18"/>
              </w:rPr>
              <w:t>SC 1.9; SC 4.20; SC 8.4; SC 20.1</w:t>
            </w:r>
          </w:p>
        </w:tc>
      </w:tr>
    </w:tbl>
    <w:p w14:paraId="3C8CBB70" w14:textId="77777777" w:rsidR="00B93ED8" w:rsidRDefault="00B93ED8" w:rsidP="00B93ED8">
      <w:pPr>
        <w:pStyle w:val="ListParagraph"/>
      </w:pPr>
    </w:p>
    <w:p w14:paraId="7DFF9306" w14:textId="77777777" w:rsidR="00B93ED8" w:rsidRDefault="00B93ED8" w:rsidP="00B93ED8">
      <w:pPr>
        <w:pStyle w:val="ListParagraph"/>
      </w:pPr>
    </w:p>
    <w:p w14:paraId="50B83721" w14:textId="77777777" w:rsidR="00B93ED8" w:rsidRDefault="00B93ED8" w:rsidP="00B93ED8">
      <w:pPr>
        <w:pStyle w:val="ListParagraph"/>
      </w:pPr>
    </w:p>
    <w:p w14:paraId="4627C0D5" w14:textId="77777777" w:rsidR="00B93ED8" w:rsidRDefault="00B93ED8" w:rsidP="00B93ED8">
      <w:pPr>
        <w:pStyle w:val="ListParagraph"/>
      </w:pPr>
    </w:p>
    <w:p w14:paraId="7E1D8F08" w14:textId="77777777" w:rsidR="00B70140" w:rsidRDefault="00B70140" w:rsidP="00B70140">
      <w:pPr>
        <w:pStyle w:val="Heading3"/>
      </w:pPr>
      <w:r>
        <w:rPr>
          <w:color w:val="163A5F"/>
        </w:rPr>
        <w:t>Cause &amp; Effect Analysis</w:t>
      </w:r>
    </w:p>
    <w:tbl>
      <w:tblPr>
        <w:tblW w:w="0" w:type="auto"/>
        <w:jc w:val="center"/>
        <w:tblLook w:val="04A0" w:firstRow="1" w:lastRow="0" w:firstColumn="1" w:lastColumn="0" w:noHBand="0" w:noVBand="1"/>
      </w:tblPr>
      <w:tblGrid>
        <w:gridCol w:w="2374"/>
        <w:gridCol w:w="2373"/>
        <w:gridCol w:w="2387"/>
        <w:gridCol w:w="2366"/>
      </w:tblGrid>
      <w:tr w:rsidR="00B70140" w14:paraId="1033C799" w14:textId="77777777" w:rsidTr="00B70140">
        <w:trPr>
          <w:cantSplit/>
          <w:jc w:val="center"/>
        </w:trPr>
        <w:tc>
          <w:tcPr>
            <w:tcW w:w="2374" w:type="dxa"/>
            <w:tcBorders>
              <w:top w:val="single" w:sz="8" w:space="0" w:color="FFFFFF"/>
              <w:left w:val="single" w:sz="8" w:space="0" w:color="FFFFFF"/>
              <w:bottom w:val="single" w:sz="8" w:space="0" w:color="FFFFFF"/>
              <w:right w:val="single" w:sz="8" w:space="0" w:color="FFFFFF"/>
            </w:tcBorders>
            <w:shd w:val="clear" w:color="auto" w:fill="163A5F"/>
            <w:tcMar>
              <w:top w:w="140" w:type="dxa"/>
              <w:left w:w="110" w:type="dxa"/>
              <w:bottom w:w="140" w:type="dxa"/>
              <w:right w:w="110" w:type="dxa"/>
            </w:tcMar>
            <w:vAlign w:val="center"/>
          </w:tcPr>
          <w:p w14:paraId="4F051613" w14:textId="77777777" w:rsidR="00B70140" w:rsidRPr="00B93ED8" w:rsidRDefault="00B70140" w:rsidP="00CB30EB">
            <w:pPr>
              <w:spacing w:line="252" w:lineRule="auto"/>
              <w:jc w:val="center"/>
              <w:rPr>
                <w:sz w:val="20"/>
                <w:szCs w:val="20"/>
              </w:rPr>
            </w:pPr>
            <w:r w:rsidRPr="00B93ED8">
              <w:rPr>
                <w:b/>
                <w:color w:val="FFFFFF"/>
                <w:sz w:val="17"/>
                <w:szCs w:val="20"/>
              </w:rPr>
              <w:t>PLANNED BASIS</w:t>
            </w:r>
          </w:p>
          <w:p w14:paraId="112CAD99" w14:textId="77777777" w:rsidR="00B70140" w:rsidRPr="00B93ED8" w:rsidRDefault="00B70140" w:rsidP="00CB30EB">
            <w:pPr>
              <w:spacing w:line="252" w:lineRule="auto"/>
              <w:jc w:val="center"/>
              <w:rPr>
                <w:szCs w:val="18"/>
              </w:rPr>
            </w:pPr>
            <w:r w:rsidRPr="00B93ED8">
              <w:rPr>
                <w:b/>
                <w:color w:val="FFFFFF"/>
                <w:sz w:val="17"/>
                <w:szCs w:val="18"/>
              </w:rPr>
              <w:t>Timely, coordinated and construction-ready IFC / design information.</w:t>
            </w:r>
          </w:p>
        </w:tc>
        <w:tc>
          <w:tcPr>
            <w:tcW w:w="2373" w:type="dxa"/>
            <w:tcBorders>
              <w:top w:val="single" w:sz="8" w:space="0" w:color="FFFFFF"/>
              <w:left w:val="single" w:sz="8" w:space="0" w:color="FFFFFF"/>
              <w:bottom w:val="single" w:sz="8" w:space="0" w:color="FFFFFF"/>
              <w:right w:val="single" w:sz="8" w:space="0" w:color="FFFFFF"/>
            </w:tcBorders>
            <w:shd w:val="clear" w:color="auto" w:fill="245E8C"/>
            <w:tcMar>
              <w:top w:w="140" w:type="dxa"/>
              <w:left w:w="110" w:type="dxa"/>
              <w:bottom w:w="140" w:type="dxa"/>
              <w:right w:w="110" w:type="dxa"/>
            </w:tcMar>
            <w:vAlign w:val="center"/>
          </w:tcPr>
          <w:p w14:paraId="7A0C8020" w14:textId="77777777" w:rsidR="00B70140" w:rsidRPr="00B93ED8" w:rsidRDefault="00B70140" w:rsidP="00CB30EB">
            <w:pPr>
              <w:spacing w:line="252" w:lineRule="auto"/>
              <w:jc w:val="center"/>
              <w:rPr>
                <w:sz w:val="20"/>
                <w:szCs w:val="20"/>
              </w:rPr>
            </w:pPr>
            <w:r w:rsidRPr="00B93ED8">
              <w:rPr>
                <w:b/>
                <w:color w:val="FFFFFF"/>
                <w:sz w:val="17"/>
                <w:szCs w:val="20"/>
              </w:rPr>
              <w:t>EVENT</w:t>
            </w:r>
          </w:p>
          <w:p w14:paraId="4C9C38A5" w14:textId="77777777" w:rsidR="00B70140" w:rsidRPr="00B93ED8" w:rsidRDefault="00B70140" w:rsidP="00CB30EB">
            <w:pPr>
              <w:spacing w:line="252" w:lineRule="auto"/>
              <w:jc w:val="center"/>
              <w:rPr>
                <w:szCs w:val="18"/>
              </w:rPr>
            </w:pPr>
            <w:r w:rsidRPr="00B93ED8">
              <w:rPr>
                <w:b/>
                <w:color w:val="FFFFFF"/>
                <w:sz w:val="17"/>
                <w:szCs w:val="18"/>
              </w:rPr>
              <w:t>Revised or conflicting IFC information requiring review, redesign, resubmission or re-approval.</w:t>
            </w:r>
          </w:p>
        </w:tc>
        <w:tc>
          <w:tcPr>
            <w:tcW w:w="2387" w:type="dxa"/>
            <w:tcBorders>
              <w:top w:val="single" w:sz="8" w:space="0" w:color="FFFFFF"/>
              <w:left w:val="single" w:sz="8" w:space="0" w:color="FFFFFF"/>
              <w:bottom w:val="single" w:sz="8" w:space="0" w:color="FFFFFF"/>
              <w:right w:val="single" w:sz="8" w:space="0" w:color="FFFFFF"/>
            </w:tcBorders>
            <w:shd w:val="clear" w:color="auto" w:fill="2E7898"/>
            <w:tcMar>
              <w:top w:w="140" w:type="dxa"/>
              <w:left w:w="110" w:type="dxa"/>
              <w:bottom w:w="140" w:type="dxa"/>
              <w:right w:w="110" w:type="dxa"/>
            </w:tcMar>
            <w:vAlign w:val="center"/>
          </w:tcPr>
          <w:p w14:paraId="2035F6DF" w14:textId="77777777" w:rsidR="00B70140" w:rsidRPr="00B93ED8" w:rsidRDefault="00B70140" w:rsidP="00CB30EB">
            <w:pPr>
              <w:spacing w:line="252" w:lineRule="auto"/>
              <w:jc w:val="center"/>
              <w:rPr>
                <w:sz w:val="20"/>
                <w:szCs w:val="20"/>
              </w:rPr>
            </w:pPr>
            <w:r w:rsidRPr="00B93ED8">
              <w:rPr>
                <w:b/>
                <w:color w:val="FFFFFF"/>
                <w:sz w:val="17"/>
                <w:szCs w:val="20"/>
              </w:rPr>
              <w:t>OPERATIONAL EFFECT</w:t>
            </w:r>
          </w:p>
          <w:p w14:paraId="514C9630" w14:textId="77777777" w:rsidR="00B70140" w:rsidRPr="00B93ED8" w:rsidRDefault="00B70140" w:rsidP="00CB30EB">
            <w:pPr>
              <w:spacing w:line="252" w:lineRule="auto"/>
              <w:jc w:val="center"/>
              <w:rPr>
                <w:szCs w:val="18"/>
              </w:rPr>
            </w:pPr>
            <w:r w:rsidRPr="00B93ED8">
              <w:rPr>
                <w:b/>
                <w:color w:val="FFFFFF"/>
                <w:sz w:val="17"/>
                <w:szCs w:val="18"/>
              </w:rPr>
              <w:t>Affected shop drawings and dependent construction activities could not proceed as planned or required rework.</w:t>
            </w:r>
          </w:p>
        </w:tc>
        <w:tc>
          <w:tcPr>
            <w:tcW w:w="2366" w:type="dxa"/>
            <w:tcBorders>
              <w:top w:val="single" w:sz="8" w:space="0" w:color="FFFFFF"/>
              <w:left w:val="single" w:sz="8" w:space="0" w:color="FFFFFF"/>
              <w:bottom w:val="single" w:sz="8" w:space="0" w:color="FFFFFF"/>
              <w:right w:val="single" w:sz="8" w:space="0" w:color="FFFFFF"/>
            </w:tcBorders>
            <w:shd w:val="clear" w:color="auto" w:fill="B69348"/>
            <w:tcMar>
              <w:top w:w="140" w:type="dxa"/>
              <w:left w:w="110" w:type="dxa"/>
              <w:bottom w:w="140" w:type="dxa"/>
              <w:right w:w="110" w:type="dxa"/>
            </w:tcMar>
            <w:vAlign w:val="center"/>
          </w:tcPr>
          <w:p w14:paraId="022A8CBA" w14:textId="77777777" w:rsidR="00B70140" w:rsidRPr="00B93ED8" w:rsidRDefault="00B70140" w:rsidP="00CB30EB">
            <w:pPr>
              <w:spacing w:line="252" w:lineRule="auto"/>
              <w:jc w:val="center"/>
              <w:rPr>
                <w:sz w:val="20"/>
                <w:szCs w:val="20"/>
              </w:rPr>
            </w:pPr>
            <w:r w:rsidRPr="00B93ED8">
              <w:rPr>
                <w:b/>
                <w:color w:val="FFFFFF"/>
                <w:sz w:val="17"/>
                <w:szCs w:val="20"/>
              </w:rPr>
              <w:t>SCHEDULE EFFECT</w:t>
            </w:r>
          </w:p>
          <w:p w14:paraId="35657484" w14:textId="77777777" w:rsidR="00B70140" w:rsidRPr="00B93ED8" w:rsidRDefault="00B70140" w:rsidP="00CB30EB">
            <w:pPr>
              <w:spacing w:line="252" w:lineRule="auto"/>
              <w:jc w:val="center"/>
              <w:rPr>
                <w:szCs w:val="18"/>
              </w:rPr>
            </w:pPr>
            <w:r w:rsidRPr="00B93ED8">
              <w:rPr>
                <w:b/>
                <w:color w:val="FFFFFF"/>
                <w:sz w:val="17"/>
                <w:szCs w:val="18"/>
              </w:rPr>
              <w:t>Fragnet</w:t>
            </w:r>
            <w:r w:rsidRPr="00B93ED8">
              <w:rPr>
                <w:color w:val="FFFFFF"/>
                <w:sz w:val="17"/>
                <w:szCs w:val="18"/>
              </w:rPr>
              <w:t xml:space="preserve"> logic delayed affected submissions / approvals and transferred impact to the critical path.</w:t>
            </w:r>
          </w:p>
        </w:tc>
      </w:tr>
    </w:tbl>
    <w:p w14:paraId="2D7CE252" w14:textId="77777777" w:rsidR="00B70140" w:rsidRDefault="00B70140" w:rsidP="00B70140">
      <w:pPr>
        <w:spacing w:after="100" w:line="269" w:lineRule="auto"/>
        <w:jc w:val="both"/>
      </w:pPr>
    </w:p>
    <w:p w14:paraId="2B031DEF" w14:textId="77777777" w:rsidR="00B70140" w:rsidRDefault="00B70140" w:rsidP="00B70140">
      <w:pPr>
        <w:jc w:val="both"/>
      </w:pPr>
      <w:r>
        <w:t xml:space="preserve">The EV02 model uses a data date of 17-Mar-2026 and a revised IFC issue milestone of 18-Mar-2026. The fragnet introduces the reworked shop-drawing resubmission and re-approval cycle for the affected structural elements across Buildings B1-B4. The event </w:t>
      </w:r>
      <w:r>
        <w:lastRenderedPageBreak/>
        <w:t>is assessed under Sub-Clause 1.9 and, where the revision changed scope, sequence or required rework, Sub-Clauses 13.1 and 13.3, subject in all cases to demonstrated critical-path impact under Sub-Clause 8.4.</w:t>
      </w:r>
    </w:p>
    <w:p w14:paraId="31A031DE" w14:textId="77777777" w:rsidR="006164A9" w:rsidRDefault="006164A9" w:rsidP="006164A9">
      <w:pPr>
        <w:pStyle w:val="Heading3"/>
      </w:pPr>
      <w:bookmarkStart w:id="29" w:name="_Toc232862159"/>
      <w:r w:rsidRPr="006164A9">
        <w:rPr>
          <w:color w:val="163A5F"/>
        </w:rPr>
        <w:t>Table 1: Master Activity Steel Analysis</w:t>
      </w:r>
      <w:bookmarkEnd w:id="29"/>
    </w:p>
    <w:tbl>
      <w:tblPr>
        <w:tblW w:w="5663" w:type="pct"/>
        <w:jc w:val="center"/>
        <w:tblLook w:val="04A0" w:firstRow="1" w:lastRow="0" w:firstColumn="1" w:lastColumn="0" w:noHBand="0" w:noVBand="1"/>
      </w:tblPr>
      <w:tblGrid>
        <w:gridCol w:w="2528"/>
        <w:gridCol w:w="6052"/>
        <w:gridCol w:w="1314"/>
        <w:gridCol w:w="1393"/>
      </w:tblGrid>
      <w:tr w:rsidR="00B93ED8" w:rsidRPr="00B93ED8" w14:paraId="72925BA1" w14:textId="77777777" w:rsidTr="00B93ED8">
        <w:trPr>
          <w:trHeight w:val="294"/>
          <w:tblHeader/>
          <w:jc w:val="center"/>
        </w:trPr>
        <w:tc>
          <w:tcPr>
            <w:tcW w:w="1120" w:type="pct"/>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hideMark/>
          </w:tcPr>
          <w:p w14:paraId="69A5D588" w14:textId="77777777" w:rsidR="00B93ED8" w:rsidRPr="00B93ED8" w:rsidRDefault="00B93ED8" w:rsidP="00B93ED8">
            <w:pPr>
              <w:spacing w:after="0" w:line="240" w:lineRule="auto"/>
              <w:jc w:val="center"/>
              <w:rPr>
                <w:rFonts w:ascii="Arial" w:eastAsia="Times New Roman" w:hAnsi="Arial" w:cs="Arial"/>
                <w:b/>
                <w:bCs/>
                <w:color w:val="FFFFFF"/>
                <w:kern w:val="0"/>
                <w:sz w:val="20"/>
                <w:szCs w:val="20"/>
                <w14:ligatures w14:val="none"/>
              </w:rPr>
            </w:pPr>
            <w:r w:rsidRPr="00B93ED8">
              <w:rPr>
                <w:rFonts w:cs="Arial"/>
                <w:b/>
                <w:bCs/>
                <w:color w:val="FFFFFF"/>
                <w:kern w:val="0"/>
                <w:sz w:val="15"/>
                <w:szCs w:val="20"/>
                <w14:ligatures w14:val="none"/>
              </w:rPr>
              <w:t>Activity ID</w:t>
            </w:r>
          </w:p>
        </w:tc>
        <w:tc>
          <w:tcPr>
            <w:tcW w:w="2681" w:type="pct"/>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hideMark/>
          </w:tcPr>
          <w:p w14:paraId="19FDB1FA" w14:textId="77777777" w:rsidR="00B93ED8" w:rsidRPr="00B93ED8" w:rsidRDefault="00B93ED8" w:rsidP="00B93ED8">
            <w:pPr>
              <w:spacing w:after="0" w:line="240" w:lineRule="auto"/>
              <w:jc w:val="center"/>
              <w:rPr>
                <w:rFonts w:ascii="Arial" w:eastAsia="Times New Roman" w:hAnsi="Arial" w:cs="Arial"/>
                <w:b/>
                <w:bCs/>
                <w:color w:val="FFFFFF"/>
                <w:kern w:val="0"/>
                <w:sz w:val="20"/>
                <w:szCs w:val="20"/>
                <w14:ligatures w14:val="none"/>
              </w:rPr>
            </w:pPr>
            <w:r w:rsidRPr="00B93ED8">
              <w:rPr>
                <w:rFonts w:cs="Arial"/>
                <w:b/>
                <w:bCs/>
                <w:color w:val="FFFFFF"/>
                <w:kern w:val="0"/>
                <w:sz w:val="15"/>
                <w:szCs w:val="20"/>
                <w14:ligatures w14:val="none"/>
              </w:rPr>
              <w:t>Activity Name</w:t>
            </w:r>
          </w:p>
        </w:tc>
        <w:tc>
          <w:tcPr>
            <w:tcW w:w="582" w:type="pct"/>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hideMark/>
          </w:tcPr>
          <w:p w14:paraId="34A1890E" w14:textId="77777777" w:rsidR="00B93ED8" w:rsidRPr="00B93ED8" w:rsidRDefault="00B93ED8" w:rsidP="00B93ED8">
            <w:pPr>
              <w:spacing w:after="0" w:line="240" w:lineRule="auto"/>
              <w:jc w:val="center"/>
              <w:rPr>
                <w:rFonts w:ascii="Arial" w:eastAsia="Times New Roman" w:hAnsi="Arial" w:cs="Arial"/>
                <w:b/>
                <w:bCs/>
                <w:color w:val="FFFFFF"/>
                <w:kern w:val="0"/>
                <w:sz w:val="20"/>
                <w:szCs w:val="20"/>
                <w14:ligatures w14:val="none"/>
              </w:rPr>
            </w:pPr>
            <w:r w:rsidRPr="00B93ED8">
              <w:rPr>
                <w:rFonts w:cs="Arial"/>
                <w:b/>
                <w:bCs/>
                <w:color w:val="FFFFFF"/>
                <w:kern w:val="0"/>
                <w:sz w:val="15"/>
                <w:szCs w:val="20"/>
                <w14:ligatures w14:val="none"/>
              </w:rPr>
              <w:t>Rework start</w:t>
            </w:r>
          </w:p>
        </w:tc>
        <w:tc>
          <w:tcPr>
            <w:tcW w:w="617" w:type="pct"/>
            <w:tcBorders>
              <w:top w:val="single" w:sz="6" w:space="0" w:color="163A5F"/>
              <w:left w:val="single" w:sz="4" w:space="0" w:color="FFFFFF"/>
              <w:bottom w:val="single" w:sz="6" w:space="0" w:color="163A5F"/>
              <w:right w:val="single" w:sz="4" w:space="0" w:color="FFFFFF"/>
            </w:tcBorders>
            <w:shd w:val="clear" w:color="000000" w:fill="163A5F"/>
            <w:tcMar>
              <w:top w:w="80" w:type="dxa"/>
              <w:left w:w="85" w:type="dxa"/>
              <w:bottom w:w="80" w:type="dxa"/>
              <w:right w:w="85" w:type="dxa"/>
            </w:tcMar>
            <w:vAlign w:val="center"/>
            <w:hideMark/>
          </w:tcPr>
          <w:p w14:paraId="3413B1A2" w14:textId="77777777" w:rsidR="00B93ED8" w:rsidRPr="00B93ED8" w:rsidRDefault="00B93ED8" w:rsidP="00B93ED8">
            <w:pPr>
              <w:spacing w:after="0" w:line="240" w:lineRule="auto"/>
              <w:jc w:val="center"/>
              <w:rPr>
                <w:rFonts w:ascii="Arial" w:eastAsia="Times New Roman" w:hAnsi="Arial" w:cs="Arial"/>
                <w:b/>
                <w:bCs/>
                <w:color w:val="FFFFFF"/>
                <w:kern w:val="0"/>
                <w:sz w:val="20"/>
                <w:szCs w:val="20"/>
                <w14:ligatures w14:val="none"/>
              </w:rPr>
            </w:pPr>
            <w:r w:rsidRPr="00B93ED8">
              <w:rPr>
                <w:rFonts w:cs="Arial"/>
                <w:b/>
                <w:bCs/>
                <w:color w:val="FFFFFF"/>
                <w:kern w:val="0"/>
                <w:sz w:val="15"/>
                <w:szCs w:val="20"/>
                <w14:ligatures w14:val="none"/>
              </w:rPr>
              <w:t>Rework finish</w:t>
            </w:r>
          </w:p>
        </w:tc>
      </w:tr>
      <w:tr w:rsidR="00B93ED8" w:rsidRPr="00B93ED8" w14:paraId="40153B82" w14:textId="77777777" w:rsidTr="00B93ED8">
        <w:trPr>
          <w:trHeight w:val="294"/>
          <w:jc w:val="center"/>
        </w:trPr>
        <w:tc>
          <w:tcPr>
            <w:tcW w:w="1120"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73D23023" w14:textId="77777777" w:rsidR="00B93ED8" w:rsidRPr="00B93ED8" w:rsidRDefault="00B93ED8" w:rsidP="00B93ED8">
            <w:pPr>
              <w:spacing w:after="0" w:line="240" w:lineRule="auto"/>
              <w:rPr>
                <w:rFonts w:ascii="Arial" w:eastAsia="Times New Roman" w:hAnsi="Arial" w:cs="Arial"/>
                <w:color w:val="243746"/>
                <w:kern w:val="0"/>
                <w:szCs w:val="18"/>
                <w14:ligatures w14:val="none"/>
              </w:rPr>
            </w:pPr>
            <w:r w:rsidRPr="00B93ED8">
              <w:rPr>
                <w:rFonts w:cs="Arial"/>
                <w:kern w:val="0"/>
                <w:sz w:val="15"/>
                <w:szCs w:val="18"/>
                <w14:ligatures w14:val="none"/>
              </w:rPr>
              <w:t>E-SUB-B01-BAS02-1040</w:t>
            </w:r>
          </w:p>
        </w:tc>
        <w:tc>
          <w:tcPr>
            <w:tcW w:w="268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18DAA45"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Submittal for Slabs Conc. Dim.  &amp; RFT DWGs (B01) (Bas 02)</w:t>
            </w:r>
          </w:p>
        </w:tc>
        <w:tc>
          <w:tcPr>
            <w:tcW w:w="582"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12CA0724"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3-May-26</w:t>
            </w:r>
          </w:p>
        </w:tc>
        <w:tc>
          <w:tcPr>
            <w:tcW w:w="61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B809D08" w14:textId="77777777" w:rsidR="00B93ED8" w:rsidRPr="00B93ED8" w:rsidRDefault="00B93ED8" w:rsidP="00B93ED8">
            <w:pPr>
              <w:spacing w:after="0" w:line="240" w:lineRule="auto"/>
              <w:jc w:val="right"/>
              <w:rPr>
                <w:rFonts w:ascii="Arial" w:eastAsia="Times New Roman" w:hAnsi="Arial" w:cs="Arial"/>
                <w:color w:val="243746"/>
                <w:kern w:val="0"/>
                <w:szCs w:val="18"/>
                <w14:ligatures w14:val="none"/>
              </w:rPr>
            </w:pPr>
            <w:r w:rsidRPr="00B93ED8">
              <w:rPr>
                <w:rFonts w:cs="Calibri"/>
                <w:kern w:val="0"/>
                <w:sz w:val="15"/>
                <w:szCs w:val="18"/>
                <w14:ligatures w14:val="none"/>
              </w:rPr>
              <w:t>12-May-26</w:t>
            </w:r>
          </w:p>
        </w:tc>
      </w:tr>
      <w:tr w:rsidR="00B93ED8" w:rsidRPr="00B93ED8" w14:paraId="039FEB0C" w14:textId="77777777" w:rsidTr="00B93ED8">
        <w:trPr>
          <w:trHeight w:val="294"/>
          <w:jc w:val="center"/>
        </w:trPr>
        <w:tc>
          <w:tcPr>
            <w:tcW w:w="1120"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0998D0F5" w14:textId="77777777" w:rsidR="00B93ED8" w:rsidRPr="00B93ED8" w:rsidRDefault="00B93ED8" w:rsidP="00B93ED8">
            <w:pPr>
              <w:spacing w:after="0" w:line="240" w:lineRule="auto"/>
              <w:rPr>
                <w:rFonts w:ascii="Arial" w:eastAsia="Times New Roman" w:hAnsi="Arial" w:cs="Arial"/>
                <w:color w:val="243746"/>
                <w:kern w:val="0"/>
                <w:szCs w:val="18"/>
                <w14:ligatures w14:val="none"/>
              </w:rPr>
            </w:pPr>
            <w:r w:rsidRPr="00B93ED8">
              <w:rPr>
                <w:rFonts w:cs="Arial"/>
                <w:kern w:val="0"/>
                <w:sz w:val="15"/>
                <w:szCs w:val="18"/>
                <w14:ligatures w14:val="none"/>
              </w:rPr>
              <w:t>E-SUB-B01-BAS01-1040</w:t>
            </w:r>
          </w:p>
        </w:tc>
        <w:tc>
          <w:tcPr>
            <w:tcW w:w="268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694FB9A"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Submittal for Slabs Conc. Dim.  &amp; RFT DWGs (B01) (Bas 01)</w:t>
            </w:r>
          </w:p>
        </w:tc>
        <w:tc>
          <w:tcPr>
            <w:tcW w:w="582"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5C85306A"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17-May-26</w:t>
            </w:r>
          </w:p>
        </w:tc>
        <w:tc>
          <w:tcPr>
            <w:tcW w:w="61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C9F3ACE" w14:textId="77777777" w:rsidR="00B93ED8" w:rsidRPr="00B93ED8" w:rsidRDefault="00B93ED8" w:rsidP="00B93ED8">
            <w:pPr>
              <w:spacing w:after="0" w:line="240" w:lineRule="auto"/>
              <w:jc w:val="right"/>
              <w:rPr>
                <w:rFonts w:ascii="Arial" w:eastAsia="Times New Roman" w:hAnsi="Arial" w:cs="Arial"/>
                <w:color w:val="243746"/>
                <w:kern w:val="0"/>
                <w:szCs w:val="18"/>
                <w14:ligatures w14:val="none"/>
              </w:rPr>
            </w:pPr>
            <w:r w:rsidRPr="00B93ED8">
              <w:rPr>
                <w:rFonts w:cs="Calibri"/>
                <w:kern w:val="0"/>
                <w:sz w:val="15"/>
                <w:szCs w:val="18"/>
                <w14:ligatures w14:val="none"/>
              </w:rPr>
              <w:t>21-May-26</w:t>
            </w:r>
          </w:p>
        </w:tc>
      </w:tr>
      <w:tr w:rsidR="00B93ED8" w:rsidRPr="00B93ED8" w14:paraId="72E9621D" w14:textId="77777777" w:rsidTr="00B93ED8">
        <w:trPr>
          <w:trHeight w:val="294"/>
          <w:jc w:val="center"/>
        </w:trPr>
        <w:tc>
          <w:tcPr>
            <w:tcW w:w="1120"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908E8BA" w14:textId="77777777" w:rsidR="00B93ED8" w:rsidRPr="00B93ED8" w:rsidRDefault="00B93ED8" w:rsidP="00B93ED8">
            <w:pPr>
              <w:spacing w:after="0" w:line="240" w:lineRule="auto"/>
              <w:rPr>
                <w:rFonts w:ascii="Arial" w:eastAsia="Times New Roman" w:hAnsi="Arial" w:cs="Arial"/>
                <w:color w:val="243746"/>
                <w:kern w:val="0"/>
                <w:szCs w:val="18"/>
                <w14:ligatures w14:val="none"/>
              </w:rPr>
            </w:pPr>
            <w:r w:rsidRPr="00B93ED8">
              <w:rPr>
                <w:rFonts w:cs="Arial"/>
                <w:kern w:val="0"/>
                <w:sz w:val="15"/>
                <w:szCs w:val="18"/>
                <w14:ligatures w14:val="none"/>
              </w:rPr>
              <w:t>E-SUB-B02-BAS02-1030</w:t>
            </w:r>
          </w:p>
        </w:tc>
        <w:tc>
          <w:tcPr>
            <w:tcW w:w="268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55D4F858"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Submittal for Slabs Conc. Dim.&amp; RFT DWGs (B02) (Bas 02)</w:t>
            </w:r>
          </w:p>
        </w:tc>
        <w:tc>
          <w:tcPr>
            <w:tcW w:w="582"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6481A76"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3-May-26</w:t>
            </w:r>
          </w:p>
        </w:tc>
        <w:tc>
          <w:tcPr>
            <w:tcW w:w="61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772C208B" w14:textId="77777777" w:rsidR="00B93ED8" w:rsidRPr="00B93ED8" w:rsidRDefault="00B93ED8" w:rsidP="00B93ED8">
            <w:pPr>
              <w:spacing w:after="0" w:line="240" w:lineRule="auto"/>
              <w:jc w:val="right"/>
              <w:rPr>
                <w:rFonts w:ascii="Arial" w:eastAsia="Times New Roman" w:hAnsi="Arial" w:cs="Arial"/>
                <w:color w:val="243746"/>
                <w:kern w:val="0"/>
                <w:szCs w:val="18"/>
                <w14:ligatures w14:val="none"/>
              </w:rPr>
            </w:pPr>
            <w:r w:rsidRPr="00B93ED8">
              <w:rPr>
                <w:rFonts w:cs="Calibri"/>
                <w:kern w:val="0"/>
                <w:sz w:val="15"/>
                <w:szCs w:val="18"/>
                <w14:ligatures w14:val="none"/>
              </w:rPr>
              <w:t>12-May-26</w:t>
            </w:r>
          </w:p>
        </w:tc>
      </w:tr>
      <w:tr w:rsidR="00B93ED8" w:rsidRPr="00B93ED8" w14:paraId="4AFD3362" w14:textId="77777777" w:rsidTr="00B93ED8">
        <w:trPr>
          <w:trHeight w:val="294"/>
          <w:jc w:val="center"/>
        </w:trPr>
        <w:tc>
          <w:tcPr>
            <w:tcW w:w="1120"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E65E8D8" w14:textId="77777777" w:rsidR="00B93ED8" w:rsidRPr="00B93ED8" w:rsidRDefault="00B93ED8" w:rsidP="00B93ED8">
            <w:pPr>
              <w:spacing w:after="0" w:line="240" w:lineRule="auto"/>
              <w:rPr>
                <w:rFonts w:ascii="Arial" w:eastAsia="Times New Roman" w:hAnsi="Arial" w:cs="Arial"/>
                <w:color w:val="243746"/>
                <w:kern w:val="0"/>
                <w:szCs w:val="18"/>
                <w14:ligatures w14:val="none"/>
              </w:rPr>
            </w:pPr>
            <w:r w:rsidRPr="00B93ED8">
              <w:rPr>
                <w:rFonts w:cs="Arial"/>
                <w:kern w:val="0"/>
                <w:sz w:val="15"/>
                <w:szCs w:val="18"/>
                <w14:ligatures w14:val="none"/>
              </w:rPr>
              <w:t>E-SUB-B02-BAS01-1030</w:t>
            </w:r>
          </w:p>
        </w:tc>
        <w:tc>
          <w:tcPr>
            <w:tcW w:w="268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26A29F7B"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Submittal for Slabs Conc. Dim.  &amp; RFT DWGs (B02) (Bas 01)</w:t>
            </w:r>
          </w:p>
        </w:tc>
        <w:tc>
          <w:tcPr>
            <w:tcW w:w="582"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7CCF2A5"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17-May-26</w:t>
            </w:r>
          </w:p>
        </w:tc>
        <w:tc>
          <w:tcPr>
            <w:tcW w:w="61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1C85904A" w14:textId="77777777" w:rsidR="00B93ED8" w:rsidRPr="00B93ED8" w:rsidRDefault="00B93ED8" w:rsidP="00B93ED8">
            <w:pPr>
              <w:spacing w:after="0" w:line="240" w:lineRule="auto"/>
              <w:jc w:val="right"/>
              <w:rPr>
                <w:rFonts w:ascii="Arial" w:eastAsia="Times New Roman" w:hAnsi="Arial" w:cs="Arial"/>
                <w:color w:val="243746"/>
                <w:kern w:val="0"/>
                <w:szCs w:val="18"/>
                <w14:ligatures w14:val="none"/>
              </w:rPr>
            </w:pPr>
            <w:r w:rsidRPr="00B93ED8">
              <w:rPr>
                <w:rFonts w:cs="Calibri"/>
                <w:kern w:val="0"/>
                <w:sz w:val="15"/>
                <w:szCs w:val="18"/>
                <w14:ligatures w14:val="none"/>
              </w:rPr>
              <w:t>21-May-26</w:t>
            </w:r>
          </w:p>
        </w:tc>
      </w:tr>
      <w:tr w:rsidR="00B93ED8" w:rsidRPr="00B93ED8" w14:paraId="5342A0D1" w14:textId="77777777" w:rsidTr="00B93ED8">
        <w:trPr>
          <w:trHeight w:val="294"/>
          <w:jc w:val="center"/>
        </w:trPr>
        <w:tc>
          <w:tcPr>
            <w:tcW w:w="1120"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EA921E5" w14:textId="77777777" w:rsidR="00B93ED8" w:rsidRPr="00B93ED8" w:rsidRDefault="00B93ED8" w:rsidP="00B93ED8">
            <w:pPr>
              <w:spacing w:after="0" w:line="240" w:lineRule="auto"/>
              <w:rPr>
                <w:rFonts w:ascii="Arial" w:eastAsia="Times New Roman" w:hAnsi="Arial" w:cs="Arial"/>
                <w:color w:val="243746"/>
                <w:kern w:val="0"/>
                <w:szCs w:val="18"/>
                <w14:ligatures w14:val="none"/>
              </w:rPr>
            </w:pPr>
            <w:r w:rsidRPr="00B93ED8">
              <w:rPr>
                <w:rFonts w:cs="Arial"/>
                <w:kern w:val="0"/>
                <w:sz w:val="15"/>
                <w:szCs w:val="18"/>
                <w14:ligatures w14:val="none"/>
              </w:rPr>
              <w:t>E-SUB-B03-BAS02-1030</w:t>
            </w:r>
          </w:p>
        </w:tc>
        <w:tc>
          <w:tcPr>
            <w:tcW w:w="268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9865296"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Submittal for Slabs Conc. Dim.  &amp; RFT DWGs (B03) (Bas 02)</w:t>
            </w:r>
          </w:p>
        </w:tc>
        <w:tc>
          <w:tcPr>
            <w:tcW w:w="582"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11B4332"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2-May-26</w:t>
            </w:r>
          </w:p>
        </w:tc>
        <w:tc>
          <w:tcPr>
            <w:tcW w:w="61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DEDB4EC" w14:textId="77777777" w:rsidR="00B93ED8" w:rsidRPr="00B93ED8" w:rsidRDefault="00B93ED8" w:rsidP="00B93ED8">
            <w:pPr>
              <w:spacing w:after="0" w:line="240" w:lineRule="auto"/>
              <w:jc w:val="right"/>
              <w:rPr>
                <w:rFonts w:ascii="Arial" w:eastAsia="Times New Roman" w:hAnsi="Arial" w:cs="Arial"/>
                <w:color w:val="243746"/>
                <w:kern w:val="0"/>
                <w:szCs w:val="18"/>
                <w14:ligatures w14:val="none"/>
              </w:rPr>
            </w:pPr>
            <w:r w:rsidRPr="00B93ED8">
              <w:rPr>
                <w:rFonts w:cs="Calibri"/>
                <w:kern w:val="0"/>
                <w:sz w:val="15"/>
                <w:szCs w:val="18"/>
                <w14:ligatures w14:val="none"/>
              </w:rPr>
              <w:t>3-May-26</w:t>
            </w:r>
          </w:p>
        </w:tc>
      </w:tr>
      <w:tr w:rsidR="00B93ED8" w:rsidRPr="00B93ED8" w14:paraId="3FC9F2DC" w14:textId="77777777" w:rsidTr="00B93ED8">
        <w:trPr>
          <w:trHeight w:val="294"/>
          <w:jc w:val="center"/>
        </w:trPr>
        <w:tc>
          <w:tcPr>
            <w:tcW w:w="1120"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E205F19" w14:textId="77777777" w:rsidR="00B93ED8" w:rsidRPr="00B93ED8" w:rsidRDefault="00B93ED8" w:rsidP="00B93ED8">
            <w:pPr>
              <w:spacing w:after="0" w:line="240" w:lineRule="auto"/>
              <w:rPr>
                <w:rFonts w:ascii="Arial" w:eastAsia="Times New Roman" w:hAnsi="Arial" w:cs="Arial"/>
                <w:color w:val="243746"/>
                <w:kern w:val="0"/>
                <w:szCs w:val="18"/>
                <w14:ligatures w14:val="none"/>
              </w:rPr>
            </w:pPr>
            <w:r w:rsidRPr="00B93ED8">
              <w:rPr>
                <w:rFonts w:cs="Arial"/>
                <w:kern w:val="0"/>
                <w:sz w:val="15"/>
                <w:szCs w:val="18"/>
                <w14:ligatures w14:val="none"/>
              </w:rPr>
              <w:t>E-SUB-B03-BAS01-1030</w:t>
            </w:r>
          </w:p>
        </w:tc>
        <w:tc>
          <w:tcPr>
            <w:tcW w:w="268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AED0E81"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Submittal for Slabs Conc. Dim.  &amp; RFT DWGs (B03) (Bas 01)</w:t>
            </w:r>
          </w:p>
        </w:tc>
        <w:tc>
          <w:tcPr>
            <w:tcW w:w="582"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352758E"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2-Jun-26</w:t>
            </w:r>
          </w:p>
        </w:tc>
        <w:tc>
          <w:tcPr>
            <w:tcW w:w="61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D74AAD1" w14:textId="77777777" w:rsidR="00B93ED8" w:rsidRPr="00B93ED8" w:rsidRDefault="00B93ED8" w:rsidP="00B93ED8">
            <w:pPr>
              <w:spacing w:after="0" w:line="240" w:lineRule="auto"/>
              <w:jc w:val="right"/>
              <w:rPr>
                <w:rFonts w:ascii="Arial" w:eastAsia="Times New Roman" w:hAnsi="Arial" w:cs="Arial"/>
                <w:color w:val="243746"/>
                <w:kern w:val="0"/>
                <w:szCs w:val="18"/>
                <w14:ligatures w14:val="none"/>
              </w:rPr>
            </w:pPr>
            <w:r w:rsidRPr="00B93ED8">
              <w:rPr>
                <w:rFonts w:cs="Calibri"/>
                <w:kern w:val="0"/>
                <w:sz w:val="15"/>
                <w:szCs w:val="18"/>
                <w14:ligatures w14:val="none"/>
              </w:rPr>
              <w:t>16-Jun-26</w:t>
            </w:r>
          </w:p>
        </w:tc>
      </w:tr>
      <w:tr w:rsidR="00B93ED8" w:rsidRPr="00B93ED8" w14:paraId="504AC918" w14:textId="77777777" w:rsidTr="00B93ED8">
        <w:trPr>
          <w:trHeight w:val="294"/>
          <w:jc w:val="center"/>
        </w:trPr>
        <w:tc>
          <w:tcPr>
            <w:tcW w:w="1120"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4176C115" w14:textId="77777777" w:rsidR="00B93ED8" w:rsidRPr="00B93ED8" w:rsidRDefault="00B93ED8" w:rsidP="00B93ED8">
            <w:pPr>
              <w:spacing w:after="0" w:line="240" w:lineRule="auto"/>
              <w:rPr>
                <w:rFonts w:ascii="Arial" w:eastAsia="Times New Roman" w:hAnsi="Arial" w:cs="Arial"/>
                <w:color w:val="243746"/>
                <w:kern w:val="0"/>
                <w:szCs w:val="18"/>
                <w14:ligatures w14:val="none"/>
              </w:rPr>
            </w:pPr>
            <w:r w:rsidRPr="00B93ED8">
              <w:rPr>
                <w:rFonts w:cs="Arial"/>
                <w:kern w:val="0"/>
                <w:sz w:val="15"/>
                <w:szCs w:val="18"/>
                <w14:ligatures w14:val="none"/>
              </w:rPr>
              <w:t>E-SUB-B04-BAS02-1040</w:t>
            </w:r>
          </w:p>
        </w:tc>
        <w:tc>
          <w:tcPr>
            <w:tcW w:w="268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3DA1055"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Submittal for Slabs Conc. Dim.  &amp; RFT DWGs (B04) (Bas 02)</w:t>
            </w:r>
          </w:p>
        </w:tc>
        <w:tc>
          <w:tcPr>
            <w:tcW w:w="582"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5FB14E37"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2-May-26</w:t>
            </w:r>
          </w:p>
        </w:tc>
        <w:tc>
          <w:tcPr>
            <w:tcW w:w="61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0127CCE" w14:textId="77777777" w:rsidR="00B93ED8" w:rsidRPr="00B93ED8" w:rsidRDefault="00B93ED8" w:rsidP="00B93ED8">
            <w:pPr>
              <w:spacing w:after="0" w:line="240" w:lineRule="auto"/>
              <w:jc w:val="right"/>
              <w:rPr>
                <w:rFonts w:ascii="Arial" w:eastAsia="Times New Roman" w:hAnsi="Arial" w:cs="Arial"/>
                <w:color w:val="243746"/>
                <w:kern w:val="0"/>
                <w:szCs w:val="18"/>
                <w14:ligatures w14:val="none"/>
              </w:rPr>
            </w:pPr>
            <w:r w:rsidRPr="00B93ED8">
              <w:rPr>
                <w:rFonts w:cs="Calibri"/>
                <w:kern w:val="0"/>
                <w:sz w:val="15"/>
                <w:szCs w:val="18"/>
                <w14:ligatures w14:val="none"/>
              </w:rPr>
              <w:t>3-May-26</w:t>
            </w:r>
          </w:p>
        </w:tc>
      </w:tr>
      <w:tr w:rsidR="00B93ED8" w:rsidRPr="00B93ED8" w14:paraId="652A80A5" w14:textId="77777777" w:rsidTr="00B93ED8">
        <w:trPr>
          <w:trHeight w:val="294"/>
          <w:jc w:val="center"/>
        </w:trPr>
        <w:tc>
          <w:tcPr>
            <w:tcW w:w="1120"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0118AE3" w14:textId="77777777" w:rsidR="00B93ED8" w:rsidRPr="00B93ED8" w:rsidRDefault="00B93ED8" w:rsidP="00B93ED8">
            <w:pPr>
              <w:spacing w:after="0" w:line="240" w:lineRule="auto"/>
              <w:rPr>
                <w:rFonts w:ascii="Arial" w:eastAsia="Times New Roman" w:hAnsi="Arial" w:cs="Arial"/>
                <w:color w:val="243746"/>
                <w:kern w:val="0"/>
                <w:szCs w:val="18"/>
                <w14:ligatures w14:val="none"/>
              </w:rPr>
            </w:pPr>
            <w:r w:rsidRPr="00B93ED8">
              <w:rPr>
                <w:rFonts w:cs="Arial"/>
                <w:kern w:val="0"/>
                <w:sz w:val="15"/>
                <w:szCs w:val="18"/>
                <w14:ligatures w14:val="none"/>
              </w:rPr>
              <w:t>E-SUB-B04-BAS01-1040</w:t>
            </w:r>
          </w:p>
        </w:tc>
        <w:tc>
          <w:tcPr>
            <w:tcW w:w="268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1C0A1942"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Submittal for Slabs Conc. Dim.  &amp; RFT DWGs (B04) (Bas 01)</w:t>
            </w:r>
          </w:p>
        </w:tc>
        <w:tc>
          <w:tcPr>
            <w:tcW w:w="582"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A77B6F1"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2-Jun-26</w:t>
            </w:r>
          </w:p>
        </w:tc>
        <w:tc>
          <w:tcPr>
            <w:tcW w:w="61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DB21DB4" w14:textId="77777777" w:rsidR="00B93ED8" w:rsidRPr="00B93ED8" w:rsidRDefault="00B93ED8" w:rsidP="00B93ED8">
            <w:pPr>
              <w:spacing w:after="0" w:line="240" w:lineRule="auto"/>
              <w:jc w:val="right"/>
              <w:rPr>
                <w:rFonts w:ascii="Arial" w:eastAsia="Times New Roman" w:hAnsi="Arial" w:cs="Arial"/>
                <w:color w:val="243746"/>
                <w:kern w:val="0"/>
                <w:szCs w:val="18"/>
                <w14:ligatures w14:val="none"/>
              </w:rPr>
            </w:pPr>
            <w:r w:rsidRPr="00B93ED8">
              <w:rPr>
                <w:rFonts w:cs="Calibri"/>
                <w:kern w:val="0"/>
                <w:sz w:val="15"/>
                <w:szCs w:val="18"/>
                <w14:ligatures w14:val="none"/>
              </w:rPr>
              <w:t>16-Jun-26</w:t>
            </w:r>
          </w:p>
        </w:tc>
      </w:tr>
      <w:tr w:rsidR="00B93ED8" w:rsidRPr="00B93ED8" w14:paraId="452C8786" w14:textId="77777777" w:rsidTr="00B93ED8">
        <w:trPr>
          <w:trHeight w:val="294"/>
          <w:jc w:val="center"/>
        </w:trPr>
        <w:tc>
          <w:tcPr>
            <w:tcW w:w="1120"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A961654" w14:textId="77777777" w:rsidR="00B93ED8" w:rsidRPr="00B93ED8" w:rsidRDefault="00B93ED8" w:rsidP="00B93ED8">
            <w:pPr>
              <w:spacing w:after="0" w:line="240" w:lineRule="auto"/>
              <w:rPr>
                <w:rFonts w:ascii="Arial" w:eastAsia="Times New Roman" w:hAnsi="Arial" w:cs="Arial"/>
                <w:color w:val="243746"/>
                <w:kern w:val="0"/>
                <w:szCs w:val="18"/>
                <w14:ligatures w14:val="none"/>
              </w:rPr>
            </w:pPr>
            <w:r w:rsidRPr="00B93ED8">
              <w:rPr>
                <w:rFonts w:cs="Arial"/>
                <w:kern w:val="0"/>
                <w:sz w:val="15"/>
                <w:szCs w:val="18"/>
                <w14:ligatures w14:val="none"/>
              </w:rPr>
              <w:t>E-APP-B01-BAS02-1040</w:t>
            </w:r>
          </w:p>
        </w:tc>
        <w:tc>
          <w:tcPr>
            <w:tcW w:w="268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5AE36CEE"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Approval for Slabs Conc. Dim.  &amp; RFT DWGs (B01) (Bas 02)</w:t>
            </w:r>
          </w:p>
        </w:tc>
        <w:tc>
          <w:tcPr>
            <w:tcW w:w="582"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1D6CD30"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12-May-26</w:t>
            </w:r>
          </w:p>
        </w:tc>
        <w:tc>
          <w:tcPr>
            <w:tcW w:w="61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88A8567" w14:textId="77777777" w:rsidR="00B93ED8" w:rsidRPr="00B93ED8" w:rsidRDefault="00B93ED8" w:rsidP="00B93ED8">
            <w:pPr>
              <w:spacing w:after="0" w:line="240" w:lineRule="auto"/>
              <w:jc w:val="right"/>
              <w:rPr>
                <w:rFonts w:ascii="Arial" w:eastAsia="Times New Roman" w:hAnsi="Arial" w:cs="Arial"/>
                <w:color w:val="243746"/>
                <w:kern w:val="0"/>
                <w:szCs w:val="18"/>
                <w14:ligatures w14:val="none"/>
              </w:rPr>
            </w:pPr>
            <w:r w:rsidRPr="00B93ED8">
              <w:rPr>
                <w:rFonts w:cs="Calibri"/>
                <w:kern w:val="0"/>
                <w:sz w:val="15"/>
                <w:szCs w:val="18"/>
                <w14:ligatures w14:val="none"/>
              </w:rPr>
              <w:t>18-May-26</w:t>
            </w:r>
          </w:p>
        </w:tc>
      </w:tr>
      <w:tr w:rsidR="00B93ED8" w:rsidRPr="00B93ED8" w14:paraId="0FEDE580" w14:textId="77777777" w:rsidTr="00B93ED8">
        <w:trPr>
          <w:trHeight w:val="294"/>
          <w:jc w:val="center"/>
        </w:trPr>
        <w:tc>
          <w:tcPr>
            <w:tcW w:w="1120"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585807FB" w14:textId="77777777" w:rsidR="00B93ED8" w:rsidRPr="00B93ED8" w:rsidRDefault="00B93ED8" w:rsidP="00B93ED8">
            <w:pPr>
              <w:spacing w:after="0" w:line="240" w:lineRule="auto"/>
              <w:rPr>
                <w:rFonts w:ascii="Arial" w:eastAsia="Times New Roman" w:hAnsi="Arial" w:cs="Arial"/>
                <w:color w:val="243746"/>
                <w:kern w:val="0"/>
                <w:szCs w:val="18"/>
                <w14:ligatures w14:val="none"/>
              </w:rPr>
            </w:pPr>
            <w:r w:rsidRPr="00B93ED8">
              <w:rPr>
                <w:rFonts w:cs="Arial"/>
                <w:kern w:val="0"/>
                <w:sz w:val="15"/>
                <w:szCs w:val="18"/>
                <w14:ligatures w14:val="none"/>
              </w:rPr>
              <w:t>E-APP-B01-BAS01-1040</w:t>
            </w:r>
          </w:p>
        </w:tc>
        <w:tc>
          <w:tcPr>
            <w:tcW w:w="268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436FC07"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Approval for Slabs Conc. Dim.  &amp; RFT DWGs (B01) (Bas 01)</w:t>
            </w:r>
          </w:p>
        </w:tc>
        <w:tc>
          <w:tcPr>
            <w:tcW w:w="582"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0C6F7C33"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21-May-26</w:t>
            </w:r>
          </w:p>
        </w:tc>
        <w:tc>
          <w:tcPr>
            <w:tcW w:w="61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2BFC7A55" w14:textId="77777777" w:rsidR="00B93ED8" w:rsidRPr="00B93ED8" w:rsidRDefault="00B93ED8" w:rsidP="00B93ED8">
            <w:pPr>
              <w:spacing w:after="0" w:line="240" w:lineRule="auto"/>
              <w:jc w:val="right"/>
              <w:rPr>
                <w:rFonts w:ascii="Arial" w:eastAsia="Times New Roman" w:hAnsi="Arial" w:cs="Arial"/>
                <w:color w:val="243746"/>
                <w:kern w:val="0"/>
                <w:szCs w:val="18"/>
                <w14:ligatures w14:val="none"/>
              </w:rPr>
            </w:pPr>
            <w:r w:rsidRPr="00B93ED8">
              <w:rPr>
                <w:rFonts w:cs="Calibri"/>
                <w:kern w:val="0"/>
                <w:sz w:val="15"/>
                <w:szCs w:val="18"/>
                <w14:ligatures w14:val="none"/>
              </w:rPr>
              <w:t>1-Jun-26</w:t>
            </w:r>
          </w:p>
        </w:tc>
      </w:tr>
      <w:tr w:rsidR="00B93ED8" w:rsidRPr="00B93ED8" w14:paraId="0F664A60" w14:textId="77777777" w:rsidTr="00B93ED8">
        <w:trPr>
          <w:trHeight w:val="294"/>
          <w:jc w:val="center"/>
        </w:trPr>
        <w:tc>
          <w:tcPr>
            <w:tcW w:w="1120"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48A1214" w14:textId="77777777" w:rsidR="00B93ED8" w:rsidRPr="00B93ED8" w:rsidRDefault="00B93ED8" w:rsidP="00B93ED8">
            <w:pPr>
              <w:spacing w:after="0" w:line="240" w:lineRule="auto"/>
              <w:rPr>
                <w:rFonts w:ascii="Arial" w:eastAsia="Times New Roman" w:hAnsi="Arial" w:cs="Arial"/>
                <w:color w:val="243746"/>
                <w:kern w:val="0"/>
                <w:szCs w:val="18"/>
                <w14:ligatures w14:val="none"/>
              </w:rPr>
            </w:pPr>
            <w:r w:rsidRPr="00B93ED8">
              <w:rPr>
                <w:rFonts w:cs="Arial"/>
                <w:kern w:val="0"/>
                <w:sz w:val="15"/>
                <w:szCs w:val="18"/>
                <w14:ligatures w14:val="none"/>
              </w:rPr>
              <w:t>E-APP-B02-BAS02-1030</w:t>
            </w:r>
          </w:p>
        </w:tc>
        <w:tc>
          <w:tcPr>
            <w:tcW w:w="268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FE4540C"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Approval for Slabs Conc. Dim.  &amp; RFT DWGs (B02) (Bas 02)</w:t>
            </w:r>
          </w:p>
        </w:tc>
        <w:tc>
          <w:tcPr>
            <w:tcW w:w="582"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5790E79"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12-May-26</w:t>
            </w:r>
          </w:p>
        </w:tc>
        <w:tc>
          <w:tcPr>
            <w:tcW w:w="61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702D280C" w14:textId="77777777" w:rsidR="00B93ED8" w:rsidRPr="00B93ED8" w:rsidRDefault="00B93ED8" w:rsidP="00B93ED8">
            <w:pPr>
              <w:spacing w:after="0" w:line="240" w:lineRule="auto"/>
              <w:jc w:val="right"/>
              <w:rPr>
                <w:rFonts w:ascii="Arial" w:eastAsia="Times New Roman" w:hAnsi="Arial" w:cs="Arial"/>
                <w:color w:val="243746"/>
                <w:kern w:val="0"/>
                <w:szCs w:val="18"/>
                <w14:ligatures w14:val="none"/>
              </w:rPr>
            </w:pPr>
            <w:r w:rsidRPr="00B93ED8">
              <w:rPr>
                <w:rFonts w:cs="Calibri"/>
                <w:kern w:val="0"/>
                <w:sz w:val="15"/>
                <w:szCs w:val="18"/>
                <w14:ligatures w14:val="none"/>
              </w:rPr>
              <w:t>18-May-26</w:t>
            </w:r>
          </w:p>
        </w:tc>
      </w:tr>
      <w:tr w:rsidR="00B93ED8" w:rsidRPr="00B93ED8" w14:paraId="5F5F4A69" w14:textId="77777777" w:rsidTr="00B93ED8">
        <w:trPr>
          <w:trHeight w:val="294"/>
          <w:jc w:val="center"/>
        </w:trPr>
        <w:tc>
          <w:tcPr>
            <w:tcW w:w="1120"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23FFBA5" w14:textId="77777777" w:rsidR="00B93ED8" w:rsidRPr="00B93ED8" w:rsidRDefault="00B93ED8" w:rsidP="00B93ED8">
            <w:pPr>
              <w:spacing w:after="0" w:line="240" w:lineRule="auto"/>
              <w:rPr>
                <w:rFonts w:ascii="Arial" w:eastAsia="Times New Roman" w:hAnsi="Arial" w:cs="Arial"/>
                <w:color w:val="243746"/>
                <w:kern w:val="0"/>
                <w:szCs w:val="18"/>
                <w14:ligatures w14:val="none"/>
              </w:rPr>
            </w:pPr>
            <w:r w:rsidRPr="00B93ED8">
              <w:rPr>
                <w:rFonts w:cs="Arial"/>
                <w:kern w:val="0"/>
                <w:sz w:val="15"/>
                <w:szCs w:val="18"/>
                <w14:ligatures w14:val="none"/>
              </w:rPr>
              <w:t>E-APP-B02-BAS01-1030</w:t>
            </w:r>
          </w:p>
        </w:tc>
        <w:tc>
          <w:tcPr>
            <w:tcW w:w="268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BA5E0AD"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Approval for Slabs Conc. Dim.  &amp; RFT DWGs (B02) (Bas 01)</w:t>
            </w:r>
          </w:p>
        </w:tc>
        <w:tc>
          <w:tcPr>
            <w:tcW w:w="582"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5A930BA"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21-May-26</w:t>
            </w:r>
          </w:p>
        </w:tc>
        <w:tc>
          <w:tcPr>
            <w:tcW w:w="61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6BF2E48" w14:textId="77777777" w:rsidR="00B93ED8" w:rsidRPr="00B93ED8" w:rsidRDefault="00B93ED8" w:rsidP="00B93ED8">
            <w:pPr>
              <w:spacing w:after="0" w:line="240" w:lineRule="auto"/>
              <w:jc w:val="right"/>
              <w:rPr>
                <w:rFonts w:ascii="Arial" w:eastAsia="Times New Roman" w:hAnsi="Arial" w:cs="Arial"/>
                <w:color w:val="243746"/>
                <w:kern w:val="0"/>
                <w:szCs w:val="18"/>
                <w14:ligatures w14:val="none"/>
              </w:rPr>
            </w:pPr>
            <w:r w:rsidRPr="00B93ED8">
              <w:rPr>
                <w:rFonts w:cs="Calibri"/>
                <w:kern w:val="0"/>
                <w:sz w:val="15"/>
                <w:szCs w:val="18"/>
                <w14:ligatures w14:val="none"/>
              </w:rPr>
              <w:t>1-Jun-26</w:t>
            </w:r>
          </w:p>
        </w:tc>
      </w:tr>
      <w:tr w:rsidR="00B93ED8" w:rsidRPr="00B93ED8" w14:paraId="45F52D8A" w14:textId="77777777" w:rsidTr="00B93ED8">
        <w:trPr>
          <w:trHeight w:val="294"/>
          <w:jc w:val="center"/>
        </w:trPr>
        <w:tc>
          <w:tcPr>
            <w:tcW w:w="1120"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5B67835" w14:textId="77777777" w:rsidR="00B93ED8" w:rsidRPr="00B93ED8" w:rsidRDefault="00B93ED8" w:rsidP="00B93ED8">
            <w:pPr>
              <w:spacing w:after="0" w:line="240" w:lineRule="auto"/>
              <w:rPr>
                <w:rFonts w:ascii="Arial" w:eastAsia="Times New Roman" w:hAnsi="Arial" w:cs="Arial"/>
                <w:color w:val="243746"/>
                <w:kern w:val="0"/>
                <w:szCs w:val="18"/>
                <w14:ligatures w14:val="none"/>
              </w:rPr>
            </w:pPr>
            <w:r w:rsidRPr="00B93ED8">
              <w:rPr>
                <w:rFonts w:cs="Arial"/>
                <w:kern w:val="0"/>
                <w:sz w:val="15"/>
                <w:szCs w:val="18"/>
                <w14:ligatures w14:val="none"/>
              </w:rPr>
              <w:t>E-APP-B03-BAS02-1030</w:t>
            </w:r>
          </w:p>
        </w:tc>
        <w:tc>
          <w:tcPr>
            <w:tcW w:w="268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42E6FD5"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Approval for Slabs Conc. Dim.  &amp; RFT DWGs  (B03) (Bas 02)</w:t>
            </w:r>
          </w:p>
        </w:tc>
        <w:tc>
          <w:tcPr>
            <w:tcW w:w="582"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4850B68"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3-May-26</w:t>
            </w:r>
          </w:p>
        </w:tc>
        <w:tc>
          <w:tcPr>
            <w:tcW w:w="61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1F136422" w14:textId="77777777" w:rsidR="00B93ED8" w:rsidRPr="00B93ED8" w:rsidRDefault="00B93ED8" w:rsidP="00B93ED8">
            <w:pPr>
              <w:spacing w:after="0" w:line="240" w:lineRule="auto"/>
              <w:jc w:val="right"/>
              <w:rPr>
                <w:rFonts w:ascii="Arial" w:eastAsia="Times New Roman" w:hAnsi="Arial" w:cs="Arial"/>
                <w:color w:val="243746"/>
                <w:kern w:val="0"/>
                <w:szCs w:val="18"/>
                <w14:ligatures w14:val="none"/>
              </w:rPr>
            </w:pPr>
            <w:r w:rsidRPr="00B93ED8">
              <w:rPr>
                <w:rFonts w:cs="Calibri"/>
                <w:kern w:val="0"/>
                <w:sz w:val="15"/>
                <w:szCs w:val="18"/>
                <w14:ligatures w14:val="none"/>
              </w:rPr>
              <w:t>10-May-26</w:t>
            </w:r>
          </w:p>
        </w:tc>
      </w:tr>
      <w:tr w:rsidR="00B93ED8" w:rsidRPr="00B93ED8" w14:paraId="5BDED005" w14:textId="77777777" w:rsidTr="00B93ED8">
        <w:trPr>
          <w:trHeight w:val="294"/>
          <w:jc w:val="center"/>
        </w:trPr>
        <w:tc>
          <w:tcPr>
            <w:tcW w:w="1120"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9E0E205" w14:textId="77777777" w:rsidR="00B93ED8" w:rsidRPr="00B93ED8" w:rsidRDefault="00B93ED8" w:rsidP="00B93ED8">
            <w:pPr>
              <w:spacing w:after="0" w:line="240" w:lineRule="auto"/>
              <w:rPr>
                <w:rFonts w:ascii="Arial" w:eastAsia="Times New Roman" w:hAnsi="Arial" w:cs="Arial"/>
                <w:color w:val="243746"/>
                <w:kern w:val="0"/>
                <w:szCs w:val="18"/>
                <w14:ligatures w14:val="none"/>
              </w:rPr>
            </w:pPr>
            <w:r w:rsidRPr="00B93ED8">
              <w:rPr>
                <w:rFonts w:cs="Arial"/>
                <w:kern w:val="0"/>
                <w:sz w:val="15"/>
                <w:szCs w:val="18"/>
                <w14:ligatures w14:val="none"/>
              </w:rPr>
              <w:t>E-APP-B03-BAS01-1030</w:t>
            </w:r>
          </w:p>
        </w:tc>
        <w:tc>
          <w:tcPr>
            <w:tcW w:w="268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34BC051"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Approval for Slabs Conc. Dim.  &amp; RFT DWGs  (B03) (Bas 01)</w:t>
            </w:r>
          </w:p>
        </w:tc>
        <w:tc>
          <w:tcPr>
            <w:tcW w:w="582"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C1DCFD9"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16-Jun-26</w:t>
            </w:r>
          </w:p>
        </w:tc>
        <w:tc>
          <w:tcPr>
            <w:tcW w:w="61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5EBB8B60" w14:textId="77777777" w:rsidR="00B93ED8" w:rsidRPr="00B93ED8" w:rsidRDefault="00B93ED8" w:rsidP="00B93ED8">
            <w:pPr>
              <w:spacing w:after="0" w:line="240" w:lineRule="auto"/>
              <w:jc w:val="right"/>
              <w:rPr>
                <w:rFonts w:ascii="Arial" w:eastAsia="Times New Roman" w:hAnsi="Arial" w:cs="Arial"/>
                <w:color w:val="243746"/>
                <w:kern w:val="0"/>
                <w:szCs w:val="18"/>
                <w14:ligatures w14:val="none"/>
              </w:rPr>
            </w:pPr>
            <w:r w:rsidRPr="00B93ED8">
              <w:rPr>
                <w:rFonts w:cs="Calibri"/>
                <w:kern w:val="0"/>
                <w:sz w:val="15"/>
                <w:szCs w:val="18"/>
                <w14:ligatures w14:val="none"/>
              </w:rPr>
              <w:t>21-Jun-26</w:t>
            </w:r>
          </w:p>
        </w:tc>
      </w:tr>
      <w:tr w:rsidR="00B93ED8" w:rsidRPr="00B93ED8" w14:paraId="2E0CF538" w14:textId="77777777" w:rsidTr="00B93ED8">
        <w:trPr>
          <w:trHeight w:val="294"/>
          <w:jc w:val="center"/>
        </w:trPr>
        <w:tc>
          <w:tcPr>
            <w:tcW w:w="1120"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DDF2A1C" w14:textId="77777777" w:rsidR="00B93ED8" w:rsidRPr="00B93ED8" w:rsidRDefault="00B93ED8" w:rsidP="00B93ED8">
            <w:pPr>
              <w:spacing w:after="0" w:line="240" w:lineRule="auto"/>
              <w:rPr>
                <w:rFonts w:ascii="Arial" w:eastAsia="Times New Roman" w:hAnsi="Arial" w:cs="Arial"/>
                <w:color w:val="243746"/>
                <w:kern w:val="0"/>
                <w:szCs w:val="18"/>
                <w14:ligatures w14:val="none"/>
              </w:rPr>
            </w:pPr>
            <w:r w:rsidRPr="00B93ED8">
              <w:rPr>
                <w:rFonts w:cs="Arial"/>
                <w:kern w:val="0"/>
                <w:sz w:val="15"/>
                <w:szCs w:val="18"/>
                <w14:ligatures w14:val="none"/>
              </w:rPr>
              <w:t>E-APP-B04-BAS02-1040</w:t>
            </w:r>
          </w:p>
        </w:tc>
        <w:tc>
          <w:tcPr>
            <w:tcW w:w="2681"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455F22ED"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Approval for Slabs Conc. Dim.  &amp; RFT DWGs (B04) (Bas 02)</w:t>
            </w:r>
          </w:p>
        </w:tc>
        <w:tc>
          <w:tcPr>
            <w:tcW w:w="582"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DCBC51F"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3-May-26</w:t>
            </w:r>
          </w:p>
        </w:tc>
        <w:tc>
          <w:tcPr>
            <w:tcW w:w="61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D562D19" w14:textId="77777777" w:rsidR="00B93ED8" w:rsidRPr="00B93ED8" w:rsidRDefault="00B93ED8" w:rsidP="00B93ED8">
            <w:pPr>
              <w:spacing w:after="0" w:line="240" w:lineRule="auto"/>
              <w:jc w:val="right"/>
              <w:rPr>
                <w:rFonts w:ascii="Arial" w:eastAsia="Times New Roman" w:hAnsi="Arial" w:cs="Arial"/>
                <w:color w:val="243746"/>
                <w:kern w:val="0"/>
                <w:szCs w:val="18"/>
                <w14:ligatures w14:val="none"/>
              </w:rPr>
            </w:pPr>
            <w:r w:rsidRPr="00B93ED8">
              <w:rPr>
                <w:rFonts w:cs="Calibri"/>
                <w:kern w:val="0"/>
                <w:sz w:val="15"/>
                <w:szCs w:val="18"/>
                <w14:ligatures w14:val="none"/>
              </w:rPr>
              <w:t>10-May-26</w:t>
            </w:r>
          </w:p>
        </w:tc>
      </w:tr>
      <w:tr w:rsidR="00B93ED8" w:rsidRPr="00B93ED8" w14:paraId="4CFCBC5F" w14:textId="77777777" w:rsidTr="00B93ED8">
        <w:trPr>
          <w:trHeight w:val="294"/>
          <w:jc w:val="center"/>
        </w:trPr>
        <w:tc>
          <w:tcPr>
            <w:tcW w:w="1120"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22836B7" w14:textId="77777777" w:rsidR="00B93ED8" w:rsidRPr="00B93ED8" w:rsidRDefault="00B93ED8" w:rsidP="00B93ED8">
            <w:pPr>
              <w:spacing w:after="0" w:line="240" w:lineRule="auto"/>
              <w:rPr>
                <w:rFonts w:ascii="Arial" w:eastAsia="Times New Roman" w:hAnsi="Arial" w:cs="Arial"/>
                <w:color w:val="243746"/>
                <w:kern w:val="0"/>
                <w:szCs w:val="18"/>
                <w14:ligatures w14:val="none"/>
              </w:rPr>
            </w:pPr>
            <w:r w:rsidRPr="00B93ED8">
              <w:rPr>
                <w:rFonts w:cs="Arial"/>
                <w:kern w:val="0"/>
                <w:sz w:val="15"/>
                <w:szCs w:val="18"/>
                <w14:ligatures w14:val="none"/>
              </w:rPr>
              <w:t>E-APP-B04-BAS01-1040</w:t>
            </w:r>
          </w:p>
        </w:tc>
        <w:tc>
          <w:tcPr>
            <w:tcW w:w="2681"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1BC7EE5D"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Approval for Slabs Conc. Dim.  &amp; RFT DWGs (B04) (Bas 01)</w:t>
            </w:r>
          </w:p>
        </w:tc>
        <w:tc>
          <w:tcPr>
            <w:tcW w:w="582"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0101E21" w14:textId="77777777" w:rsidR="00B93ED8" w:rsidRPr="00B93ED8" w:rsidRDefault="00B93ED8" w:rsidP="00B93ED8">
            <w:pPr>
              <w:spacing w:after="0" w:line="240" w:lineRule="auto"/>
              <w:jc w:val="center"/>
              <w:rPr>
                <w:rFonts w:ascii="Arial" w:eastAsia="Times New Roman" w:hAnsi="Arial" w:cs="Arial"/>
                <w:color w:val="243746"/>
                <w:kern w:val="0"/>
                <w:szCs w:val="18"/>
                <w14:ligatures w14:val="none"/>
              </w:rPr>
            </w:pPr>
            <w:r w:rsidRPr="00B93ED8">
              <w:rPr>
                <w:rFonts w:cs="Arial"/>
                <w:kern w:val="0"/>
                <w:sz w:val="15"/>
                <w:szCs w:val="18"/>
                <w14:ligatures w14:val="none"/>
              </w:rPr>
              <w:t>16-Jun-26</w:t>
            </w:r>
          </w:p>
        </w:tc>
        <w:tc>
          <w:tcPr>
            <w:tcW w:w="61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560C89B" w14:textId="77777777" w:rsidR="00B93ED8" w:rsidRPr="00B93ED8" w:rsidRDefault="00B93ED8" w:rsidP="00B93ED8">
            <w:pPr>
              <w:spacing w:after="0" w:line="240" w:lineRule="auto"/>
              <w:jc w:val="right"/>
              <w:rPr>
                <w:rFonts w:ascii="Arial" w:eastAsia="Times New Roman" w:hAnsi="Arial" w:cs="Arial"/>
                <w:color w:val="243746"/>
                <w:kern w:val="0"/>
                <w:szCs w:val="18"/>
                <w14:ligatures w14:val="none"/>
              </w:rPr>
            </w:pPr>
            <w:r w:rsidRPr="00B93ED8">
              <w:rPr>
                <w:rFonts w:cs="Calibri"/>
                <w:kern w:val="0"/>
                <w:sz w:val="15"/>
                <w:szCs w:val="18"/>
                <w14:ligatures w14:val="none"/>
              </w:rPr>
              <w:t>21-Jun-26</w:t>
            </w:r>
          </w:p>
        </w:tc>
      </w:tr>
    </w:tbl>
    <w:p w14:paraId="16D36F17" w14:textId="77777777" w:rsidR="00B70140" w:rsidRDefault="00B70140" w:rsidP="00B70140">
      <w:pPr>
        <w:spacing w:after="100" w:line="269" w:lineRule="auto"/>
        <w:jc w:val="both"/>
      </w:pPr>
    </w:p>
    <w:p w14:paraId="48599262" w14:textId="77777777" w:rsidR="009E3C0C" w:rsidRDefault="009E3C0C" w:rsidP="00B70140">
      <w:pPr>
        <w:spacing w:after="100" w:line="269" w:lineRule="auto"/>
        <w:jc w:val="both"/>
      </w:pPr>
    </w:p>
    <w:p w14:paraId="2F5188F4" w14:textId="77777777" w:rsidR="009E3C0C" w:rsidRDefault="009E3C0C" w:rsidP="00B70140">
      <w:pPr>
        <w:spacing w:after="100" w:line="269" w:lineRule="auto"/>
        <w:jc w:val="both"/>
      </w:pPr>
    </w:p>
    <w:p w14:paraId="65FFB9D4" w14:textId="77777777" w:rsidR="009E3C0C" w:rsidRDefault="009E3C0C" w:rsidP="00B70140">
      <w:pPr>
        <w:spacing w:after="100" w:line="269" w:lineRule="auto"/>
        <w:jc w:val="both"/>
      </w:pPr>
    </w:p>
    <w:p w14:paraId="1E88D4E8" w14:textId="77777777" w:rsidR="009E3C0C" w:rsidRDefault="009E3C0C" w:rsidP="00B70140">
      <w:pPr>
        <w:spacing w:after="100" w:line="269" w:lineRule="auto"/>
        <w:jc w:val="both"/>
      </w:pPr>
    </w:p>
    <w:p w14:paraId="025C886D" w14:textId="77777777" w:rsidR="002E11E0" w:rsidRDefault="002E11E0" w:rsidP="00B70140">
      <w:pPr>
        <w:spacing w:after="100" w:line="269" w:lineRule="auto"/>
        <w:jc w:val="both"/>
      </w:pPr>
    </w:p>
    <w:p w14:paraId="32EA5D4B" w14:textId="77777777" w:rsidR="002E11E0" w:rsidRDefault="00517D5D" w:rsidP="002E11E0">
      <w:pPr>
        <w:pStyle w:val="Heading3"/>
        <w:pageBreakBefore/>
      </w:pPr>
      <w:bookmarkStart w:id="30" w:name="_Toc234339992"/>
      <w:r>
        <w:rPr>
          <w:noProof/>
          <w:color w:val="163A5F"/>
        </w:rPr>
        <w:lastRenderedPageBreak/>
        <w:drawing>
          <wp:anchor distT="0" distB="0" distL="114300" distR="114300" simplePos="0" relativeHeight="251670016" behindDoc="0" locked="0" layoutInCell="1" allowOverlap="1" wp14:anchorId="2A4B9370" wp14:editId="30640495">
            <wp:simplePos x="0" y="0"/>
            <wp:positionH relativeFrom="column">
              <wp:posOffset>-495300</wp:posOffset>
            </wp:positionH>
            <wp:positionV relativeFrom="paragraph">
              <wp:posOffset>301625</wp:posOffset>
            </wp:positionV>
            <wp:extent cx="6873240" cy="2133600"/>
            <wp:effectExtent l="0" t="0" r="3810" b="0"/>
            <wp:wrapNone/>
            <wp:docPr id="17118556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55652" name="Picture 1711855652"/>
                    <pic:cNvPicPr/>
                  </pic:nvPicPr>
                  <pic:blipFill rotWithShape="1">
                    <a:blip r:embed="rId19" cstate="print">
                      <a:extLst>
                        <a:ext uri="{28A0092B-C50C-407E-A947-70E740481C1C}">
                          <a14:useLocalDpi xmlns:a14="http://schemas.microsoft.com/office/drawing/2010/main" val="0"/>
                        </a:ext>
                      </a:extLst>
                    </a:blip>
                    <a:srcRect l="1641" t="3215" r="5701" b="77994"/>
                    <a:stretch>
                      <a:fillRect/>
                    </a:stretch>
                  </pic:blipFill>
                  <pic:spPr bwMode="auto">
                    <a:xfrm>
                      <a:off x="0" y="0"/>
                      <a:ext cx="6873240" cy="2133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11E0" w:rsidRPr="002E11E0">
        <w:rPr>
          <w:color w:val="163A5F"/>
        </w:rPr>
        <w:t xml:space="preserve">Activity Relationships &amp; Fragnets Network </w:t>
      </w:r>
    </w:p>
    <w:p w14:paraId="6409D9B7" w14:textId="77777777" w:rsidR="002E11E0" w:rsidRDefault="002E11E0" w:rsidP="002E11E0">
      <w:pPr>
        <w:pStyle w:val="ListParagraph"/>
      </w:pPr>
    </w:p>
    <w:p w14:paraId="68F23FA8" w14:textId="77777777" w:rsidR="00517D5D" w:rsidRDefault="00517D5D" w:rsidP="002E11E0">
      <w:pPr>
        <w:pStyle w:val="ListParagraph"/>
      </w:pPr>
    </w:p>
    <w:p w14:paraId="30810BBD" w14:textId="77777777" w:rsidR="00517D5D" w:rsidRDefault="00517D5D" w:rsidP="002E11E0">
      <w:pPr>
        <w:pStyle w:val="ListParagraph"/>
      </w:pPr>
    </w:p>
    <w:p w14:paraId="61AC273A" w14:textId="77777777" w:rsidR="00517D5D" w:rsidRDefault="00517D5D" w:rsidP="002E11E0">
      <w:pPr>
        <w:pStyle w:val="ListParagraph"/>
      </w:pPr>
    </w:p>
    <w:p w14:paraId="2469C68C" w14:textId="77777777" w:rsidR="00517D5D" w:rsidRDefault="00517D5D" w:rsidP="002E11E0">
      <w:pPr>
        <w:pStyle w:val="ListParagraph"/>
      </w:pPr>
    </w:p>
    <w:p w14:paraId="08F2A09C" w14:textId="77777777" w:rsidR="00517D5D" w:rsidRDefault="00517D5D" w:rsidP="002E11E0">
      <w:pPr>
        <w:pStyle w:val="ListParagraph"/>
      </w:pPr>
    </w:p>
    <w:p w14:paraId="5F08398A" w14:textId="77777777" w:rsidR="00517D5D" w:rsidRDefault="00517D5D" w:rsidP="002E11E0">
      <w:pPr>
        <w:pStyle w:val="ListParagraph"/>
      </w:pPr>
    </w:p>
    <w:p w14:paraId="59945E2A" w14:textId="77777777" w:rsidR="00517D5D" w:rsidRDefault="00517D5D" w:rsidP="002E11E0">
      <w:pPr>
        <w:pStyle w:val="ListParagraph"/>
      </w:pPr>
    </w:p>
    <w:p w14:paraId="2BED54D7" w14:textId="77777777" w:rsidR="00517D5D" w:rsidRDefault="00517D5D" w:rsidP="002E11E0">
      <w:pPr>
        <w:pStyle w:val="ListParagraph"/>
      </w:pPr>
    </w:p>
    <w:p w14:paraId="4ADC7EF1" w14:textId="77777777" w:rsidR="00517D5D" w:rsidRDefault="00517D5D" w:rsidP="002E11E0">
      <w:pPr>
        <w:pStyle w:val="ListParagraph"/>
      </w:pPr>
    </w:p>
    <w:p w14:paraId="07FEBE4B" w14:textId="77777777" w:rsidR="00517D5D" w:rsidRDefault="00517D5D" w:rsidP="002E11E0">
      <w:pPr>
        <w:pStyle w:val="ListParagraph"/>
      </w:pPr>
    </w:p>
    <w:p w14:paraId="52D6F572" w14:textId="77777777" w:rsidR="00517D5D" w:rsidRDefault="00517D5D" w:rsidP="002E11E0">
      <w:pPr>
        <w:pStyle w:val="ListParagraph"/>
      </w:pPr>
    </w:p>
    <w:p w14:paraId="1B930B14" w14:textId="77777777" w:rsidR="00517D5D" w:rsidRDefault="00517D5D" w:rsidP="00517D5D">
      <w:pPr>
        <w:keepNext/>
        <w:keepLines/>
        <w:jc w:val="center"/>
        <w:rPr>
          <w:szCs w:val="20"/>
        </w:rPr>
      </w:pPr>
      <w:r>
        <w:rPr>
          <w:noProof/>
          <w:szCs w:val="20"/>
        </w:rPr>
        <w:drawing>
          <wp:anchor distT="0" distB="0" distL="114300" distR="114300" simplePos="0" relativeHeight="251671040" behindDoc="0" locked="0" layoutInCell="1" allowOverlap="1" wp14:anchorId="08109A41" wp14:editId="7FFA6615">
            <wp:simplePos x="0" y="0"/>
            <wp:positionH relativeFrom="margin">
              <wp:posOffset>-358140</wp:posOffset>
            </wp:positionH>
            <wp:positionV relativeFrom="paragraph">
              <wp:posOffset>188595</wp:posOffset>
            </wp:positionV>
            <wp:extent cx="6659880" cy="5128260"/>
            <wp:effectExtent l="0" t="0" r="7620" b="0"/>
            <wp:wrapNone/>
            <wp:docPr id="15404673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67364" name="Picture 1540467364"/>
                    <pic:cNvPicPr/>
                  </pic:nvPicPr>
                  <pic:blipFill rotWithShape="1">
                    <a:blip r:embed="rId20" cstate="print">
                      <a:extLst>
                        <a:ext uri="{28A0092B-C50C-407E-A947-70E740481C1C}">
                          <a14:useLocalDpi xmlns:a14="http://schemas.microsoft.com/office/drawing/2010/main" val="0"/>
                        </a:ext>
                      </a:extLst>
                    </a:blip>
                    <a:srcRect l="2651" t="2678" r="7847" b="21285"/>
                    <a:stretch>
                      <a:fillRect/>
                    </a:stretch>
                  </pic:blipFill>
                  <pic:spPr bwMode="auto">
                    <a:xfrm>
                      <a:off x="0" y="0"/>
                      <a:ext cx="6659880" cy="5128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Cs w:val="20"/>
        </w:rPr>
        <w:t>`</w:t>
      </w:r>
      <w:r w:rsidRPr="00663795">
        <w:rPr>
          <w:szCs w:val="20"/>
        </w:rPr>
        <w:t>(</w:t>
      </w:r>
      <w:r>
        <w:rPr>
          <w:szCs w:val="20"/>
        </w:rPr>
        <w:t>EV02-IFC</w:t>
      </w:r>
      <w:r w:rsidRPr="00663795">
        <w:rPr>
          <w:szCs w:val="20"/>
        </w:rPr>
        <w:t>-Before Fragnet Activities)</w:t>
      </w:r>
    </w:p>
    <w:p w14:paraId="731CD0FC" w14:textId="77777777" w:rsidR="00517D5D" w:rsidRDefault="00517D5D" w:rsidP="00517D5D">
      <w:pPr>
        <w:keepNext/>
        <w:keepLines/>
        <w:jc w:val="center"/>
        <w:rPr>
          <w:szCs w:val="20"/>
        </w:rPr>
      </w:pPr>
    </w:p>
    <w:p w14:paraId="338A41C4" w14:textId="77777777" w:rsidR="00517D5D" w:rsidRDefault="00517D5D" w:rsidP="00517D5D">
      <w:pPr>
        <w:keepNext/>
        <w:keepLines/>
        <w:jc w:val="center"/>
        <w:rPr>
          <w:szCs w:val="20"/>
        </w:rPr>
      </w:pPr>
    </w:p>
    <w:p w14:paraId="5A09DD89" w14:textId="77777777" w:rsidR="00517D5D" w:rsidRDefault="00517D5D" w:rsidP="002E11E0">
      <w:pPr>
        <w:pStyle w:val="ListParagraph"/>
      </w:pPr>
    </w:p>
    <w:p w14:paraId="4784A8BC" w14:textId="77777777" w:rsidR="00517D5D" w:rsidRDefault="00517D5D" w:rsidP="002E11E0">
      <w:pPr>
        <w:pStyle w:val="ListParagraph"/>
      </w:pPr>
    </w:p>
    <w:p w14:paraId="474A1794" w14:textId="77777777" w:rsidR="00517D5D" w:rsidRDefault="00517D5D" w:rsidP="002E11E0">
      <w:pPr>
        <w:pStyle w:val="ListParagraph"/>
      </w:pPr>
    </w:p>
    <w:p w14:paraId="00775619" w14:textId="77777777" w:rsidR="00517D5D" w:rsidRDefault="00517D5D" w:rsidP="002E11E0">
      <w:pPr>
        <w:pStyle w:val="ListParagraph"/>
      </w:pPr>
    </w:p>
    <w:p w14:paraId="7D2E9B93" w14:textId="77777777" w:rsidR="00517D5D" w:rsidRDefault="00517D5D" w:rsidP="002E11E0">
      <w:pPr>
        <w:pStyle w:val="ListParagraph"/>
      </w:pPr>
    </w:p>
    <w:p w14:paraId="001353D6" w14:textId="77777777" w:rsidR="00517D5D" w:rsidRDefault="00517D5D" w:rsidP="002E11E0">
      <w:pPr>
        <w:pStyle w:val="ListParagraph"/>
      </w:pPr>
    </w:p>
    <w:p w14:paraId="0083FA4F" w14:textId="77777777" w:rsidR="00517D5D" w:rsidRDefault="00517D5D" w:rsidP="002E11E0">
      <w:pPr>
        <w:pStyle w:val="ListParagraph"/>
        <w:rPr>
          <w:rtl/>
          <w:lang w:bidi="ar-EG"/>
        </w:rPr>
      </w:pPr>
    </w:p>
    <w:p w14:paraId="622659B4" w14:textId="77777777" w:rsidR="00517D5D" w:rsidRDefault="00517D5D" w:rsidP="002E11E0">
      <w:pPr>
        <w:pStyle w:val="ListParagraph"/>
      </w:pPr>
    </w:p>
    <w:p w14:paraId="744C2DF1" w14:textId="77777777" w:rsidR="00517D5D" w:rsidRDefault="00517D5D" w:rsidP="002E11E0">
      <w:pPr>
        <w:pStyle w:val="ListParagraph"/>
      </w:pPr>
    </w:p>
    <w:p w14:paraId="298B5988" w14:textId="77777777" w:rsidR="00517D5D" w:rsidRDefault="00517D5D" w:rsidP="002E11E0">
      <w:pPr>
        <w:pStyle w:val="ListParagraph"/>
      </w:pPr>
    </w:p>
    <w:p w14:paraId="61F68E4C" w14:textId="77777777" w:rsidR="00517D5D" w:rsidRDefault="00517D5D" w:rsidP="002E11E0">
      <w:pPr>
        <w:pStyle w:val="ListParagraph"/>
      </w:pPr>
    </w:p>
    <w:p w14:paraId="4ABDD5EC" w14:textId="77777777" w:rsidR="00517D5D" w:rsidRDefault="00517D5D" w:rsidP="002E11E0">
      <w:pPr>
        <w:pStyle w:val="ListParagraph"/>
      </w:pPr>
    </w:p>
    <w:p w14:paraId="6FC4902E" w14:textId="77777777" w:rsidR="00517D5D" w:rsidRDefault="00517D5D" w:rsidP="002E11E0">
      <w:pPr>
        <w:pStyle w:val="ListParagraph"/>
      </w:pPr>
    </w:p>
    <w:p w14:paraId="62DC1F8F" w14:textId="77777777" w:rsidR="00517D5D" w:rsidRDefault="00517D5D" w:rsidP="002E11E0">
      <w:pPr>
        <w:pStyle w:val="ListParagraph"/>
      </w:pPr>
    </w:p>
    <w:p w14:paraId="31B38BB0" w14:textId="77777777" w:rsidR="00517D5D" w:rsidRDefault="00517D5D" w:rsidP="002E11E0">
      <w:pPr>
        <w:pStyle w:val="ListParagraph"/>
      </w:pPr>
    </w:p>
    <w:p w14:paraId="5002B781" w14:textId="77777777" w:rsidR="00517D5D" w:rsidRDefault="00517D5D" w:rsidP="002E11E0">
      <w:pPr>
        <w:pStyle w:val="ListParagraph"/>
      </w:pPr>
    </w:p>
    <w:p w14:paraId="13469E2B" w14:textId="77777777" w:rsidR="00517D5D" w:rsidRDefault="00517D5D" w:rsidP="002E11E0">
      <w:pPr>
        <w:pStyle w:val="ListParagraph"/>
      </w:pPr>
    </w:p>
    <w:p w14:paraId="172E83FB" w14:textId="77777777" w:rsidR="00517D5D" w:rsidRDefault="00517D5D" w:rsidP="002E11E0">
      <w:pPr>
        <w:pStyle w:val="ListParagraph"/>
      </w:pPr>
    </w:p>
    <w:p w14:paraId="6E89FC0A" w14:textId="77777777" w:rsidR="00517D5D" w:rsidRDefault="00517D5D" w:rsidP="002E11E0">
      <w:pPr>
        <w:pStyle w:val="ListParagraph"/>
      </w:pPr>
    </w:p>
    <w:p w14:paraId="3E96ECE4" w14:textId="77777777" w:rsidR="00517D5D" w:rsidRDefault="00517D5D" w:rsidP="002E11E0">
      <w:pPr>
        <w:pStyle w:val="ListParagraph"/>
      </w:pPr>
    </w:p>
    <w:p w14:paraId="3F0AB7FA" w14:textId="77777777" w:rsidR="00517D5D" w:rsidRDefault="00517D5D" w:rsidP="002E11E0">
      <w:pPr>
        <w:pStyle w:val="ListParagraph"/>
      </w:pPr>
    </w:p>
    <w:p w14:paraId="1940C0CC" w14:textId="77777777" w:rsidR="00517D5D" w:rsidRDefault="00517D5D" w:rsidP="002E11E0">
      <w:pPr>
        <w:pStyle w:val="ListParagraph"/>
      </w:pPr>
    </w:p>
    <w:p w14:paraId="643116D1" w14:textId="77777777" w:rsidR="00517D5D" w:rsidRDefault="00517D5D" w:rsidP="002E11E0">
      <w:pPr>
        <w:pStyle w:val="ListParagraph"/>
      </w:pPr>
    </w:p>
    <w:p w14:paraId="4A453F6B" w14:textId="77777777" w:rsidR="00517D5D" w:rsidRDefault="00517D5D" w:rsidP="002E11E0">
      <w:pPr>
        <w:pStyle w:val="ListParagraph"/>
      </w:pPr>
    </w:p>
    <w:p w14:paraId="5D9ED080" w14:textId="77777777" w:rsidR="00517D5D" w:rsidRDefault="00517D5D" w:rsidP="002E11E0">
      <w:pPr>
        <w:pStyle w:val="ListParagraph"/>
      </w:pPr>
    </w:p>
    <w:p w14:paraId="30B1962B" w14:textId="77777777" w:rsidR="00517D5D" w:rsidRDefault="00517D5D" w:rsidP="00517D5D">
      <w:pPr>
        <w:pStyle w:val="ListParagraph"/>
        <w:jc w:val="center"/>
        <w:rPr>
          <w:sz w:val="18"/>
          <w:szCs w:val="20"/>
        </w:rPr>
      </w:pPr>
      <w:r>
        <w:rPr>
          <w:sz w:val="18"/>
          <w:szCs w:val="20"/>
        </w:rPr>
        <w:t>(EV02-IFC</w:t>
      </w:r>
      <w:r w:rsidRPr="00663795">
        <w:rPr>
          <w:sz w:val="18"/>
          <w:szCs w:val="20"/>
        </w:rPr>
        <w:t>-</w:t>
      </w:r>
      <w:r>
        <w:rPr>
          <w:sz w:val="18"/>
          <w:szCs w:val="20"/>
        </w:rPr>
        <w:t>After</w:t>
      </w:r>
      <w:r w:rsidRPr="00663795">
        <w:rPr>
          <w:sz w:val="18"/>
          <w:szCs w:val="20"/>
        </w:rPr>
        <w:t xml:space="preserve"> Fragnet Activities)</w:t>
      </w:r>
    </w:p>
    <w:p w14:paraId="27DAB708" w14:textId="77777777" w:rsidR="00AC12F5" w:rsidRPr="0084695B" w:rsidRDefault="00AC12F5" w:rsidP="00AC12F5">
      <w:pPr>
        <w:pStyle w:val="Heading3"/>
      </w:pPr>
      <w:bookmarkStart w:id="31" w:name="_Hlk234515298"/>
      <w:r>
        <w:rPr>
          <w:color w:val="163A5F"/>
        </w:rPr>
        <w:lastRenderedPageBreak/>
        <w:t>Contractual</w:t>
      </w:r>
      <w:r w:rsidRPr="0084695B">
        <w:rPr>
          <w:color w:val="163A5F"/>
        </w:rPr>
        <w:t xml:space="preserve"> m</w:t>
      </w:r>
      <w:r>
        <w:rPr>
          <w:color w:val="163A5F"/>
        </w:rPr>
        <w:t>ilestones</w:t>
      </w:r>
      <w:r w:rsidRPr="0084695B">
        <w:rPr>
          <w:color w:val="163A5F"/>
        </w:rPr>
        <w:t xml:space="preserve"> and </w:t>
      </w:r>
      <w:r>
        <w:rPr>
          <w:color w:val="163A5F"/>
        </w:rPr>
        <w:t>c</w:t>
      </w:r>
      <w:r w:rsidRPr="0084695B">
        <w:rPr>
          <w:color w:val="163A5F"/>
        </w:rPr>
        <w:t xml:space="preserve">ompletion </w:t>
      </w:r>
      <w:r>
        <w:rPr>
          <w:color w:val="163A5F"/>
        </w:rPr>
        <w:t>a</w:t>
      </w:r>
      <w:r w:rsidRPr="0084695B">
        <w:rPr>
          <w:color w:val="163A5F"/>
        </w:rPr>
        <w:t>ssessment</w:t>
      </w:r>
    </w:p>
    <w:tbl>
      <w:tblPr>
        <w:tblpPr w:leftFromText="180" w:rightFromText="180" w:vertAnchor="page" w:horzAnchor="margin" w:tblpXSpec="center" w:tblpY="3313"/>
        <w:tblW w:w="0" w:type="auto"/>
        <w:jc w:val="center"/>
        <w:tblLook w:val="04A0" w:firstRow="1" w:lastRow="0" w:firstColumn="1" w:lastColumn="0" w:noHBand="0" w:noVBand="1"/>
      </w:tblPr>
      <w:tblGrid>
        <w:gridCol w:w="921"/>
        <w:gridCol w:w="819"/>
        <w:gridCol w:w="865"/>
        <w:gridCol w:w="1822"/>
        <w:gridCol w:w="841"/>
        <w:gridCol w:w="1150"/>
        <w:gridCol w:w="615"/>
        <w:gridCol w:w="1150"/>
        <w:gridCol w:w="789"/>
        <w:gridCol w:w="996"/>
      </w:tblGrid>
      <w:tr w:rsidR="00AC12F5" w:rsidRPr="00AC12F5" w14:paraId="238D1DB7" w14:textId="77777777" w:rsidTr="005A0CB8">
        <w:trPr>
          <w:trHeight w:val="697"/>
          <w:tblHeader/>
          <w:jc w:val="center"/>
        </w:trPr>
        <w:tc>
          <w:tcPr>
            <w:tcW w:w="0" w:type="auto"/>
            <w:vMerge w:val="restart"/>
            <w:tcBorders>
              <w:top w:val="single" w:sz="3" w:space="0" w:color="B8C4CE"/>
              <w:left w:val="single" w:sz="3" w:space="0" w:color="B8C4CE"/>
              <w:bottom w:val="single" w:sz="3" w:space="0" w:color="B8C4CE"/>
              <w:right w:val="single" w:sz="3" w:space="0" w:color="B8C4CE"/>
            </w:tcBorders>
            <w:shd w:val="clear" w:color="000000" w:fill="FFFFFF"/>
            <w:noWrap/>
            <w:tcMar>
              <w:top w:w="65" w:type="dxa"/>
              <w:left w:w="80" w:type="dxa"/>
              <w:bottom w:w="65" w:type="dxa"/>
              <w:right w:w="80" w:type="dxa"/>
            </w:tcMar>
            <w:vAlign w:val="center"/>
            <w:hideMark/>
          </w:tcPr>
          <w:bookmarkEnd w:id="31"/>
          <w:p w14:paraId="0CAC655B" w14:textId="77777777" w:rsidR="00AC12F5" w:rsidRPr="00AC12F5" w:rsidRDefault="00AC12F5" w:rsidP="00AC12F5">
            <w:pPr>
              <w:spacing w:after="0" w:line="240" w:lineRule="auto"/>
              <w:rPr>
                <w:rFonts w:ascii="Carlito" w:eastAsia="Times New Roman" w:hAnsi="Carlito" w:cs="Times New Roman"/>
                <w:b/>
                <w:bCs/>
                <w:color w:val="FFFFFF"/>
                <w:kern w:val="0"/>
                <w:sz w:val="16"/>
                <w:szCs w:val="16"/>
                <w14:ligatures w14:val="none"/>
              </w:rPr>
            </w:pPr>
            <w:r w:rsidRPr="00AC12F5">
              <w:rPr>
                <w:rFonts w:cs="Times New Roman"/>
                <w:bCs/>
                <w:kern w:val="0"/>
                <w:sz w:val="15"/>
                <w:szCs w:val="16"/>
                <w14:ligatures w14:val="none"/>
              </w:rPr>
              <w:t>Delay Event</w:t>
            </w:r>
          </w:p>
        </w:tc>
        <w:tc>
          <w:tcPr>
            <w:tcW w:w="0" w:type="auto"/>
            <w:vMerge w:val="restart"/>
            <w:tcBorders>
              <w:top w:val="single" w:sz="3" w:space="0" w:color="B8C4CE"/>
              <w:left w:val="single" w:sz="3" w:space="0" w:color="B8C4CE"/>
              <w:bottom w:val="single" w:sz="3" w:space="0" w:color="B8C4CE"/>
              <w:right w:val="single" w:sz="3" w:space="0" w:color="B8C4CE"/>
            </w:tcBorders>
            <w:shd w:val="clear" w:color="000000" w:fill="FFFFFF"/>
            <w:noWrap/>
            <w:tcMar>
              <w:top w:w="65" w:type="dxa"/>
              <w:left w:w="80" w:type="dxa"/>
              <w:bottom w:w="65" w:type="dxa"/>
              <w:right w:w="80" w:type="dxa"/>
            </w:tcMar>
            <w:vAlign w:val="center"/>
            <w:hideMark/>
          </w:tcPr>
          <w:p w14:paraId="4CB9176B" w14:textId="77777777" w:rsidR="00AC12F5" w:rsidRPr="00AC12F5"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AC12F5">
              <w:rPr>
                <w:rFonts w:cs="Times New Roman"/>
                <w:bCs/>
                <w:kern w:val="0"/>
                <w:sz w:val="15"/>
                <w:szCs w:val="16"/>
                <w14:ligatures w14:val="none"/>
              </w:rPr>
              <w:t>Data Date</w:t>
            </w:r>
          </w:p>
        </w:tc>
        <w:tc>
          <w:tcPr>
            <w:tcW w:w="0" w:type="auto"/>
            <w:vMerge w:val="restart"/>
            <w:tcBorders>
              <w:top w:val="single" w:sz="3" w:space="0" w:color="B8C4CE"/>
              <w:left w:val="single" w:sz="3" w:space="0" w:color="B8C4CE"/>
              <w:bottom w:val="single" w:sz="3" w:space="0" w:color="B8C4CE"/>
              <w:right w:val="single" w:sz="3" w:space="0" w:color="B8C4CE"/>
            </w:tcBorders>
            <w:shd w:val="clear" w:color="000000" w:fill="FFFFFF"/>
            <w:noWrap/>
            <w:tcMar>
              <w:top w:w="65" w:type="dxa"/>
              <w:left w:w="80" w:type="dxa"/>
              <w:bottom w:w="65" w:type="dxa"/>
              <w:right w:w="80" w:type="dxa"/>
            </w:tcMar>
            <w:vAlign w:val="center"/>
            <w:hideMark/>
          </w:tcPr>
          <w:p w14:paraId="73C44905" w14:textId="77777777" w:rsidR="00AC12F5" w:rsidRPr="00AC12F5"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AC12F5">
              <w:rPr>
                <w:rFonts w:cs="Times New Roman"/>
                <w:bCs/>
                <w:kern w:val="0"/>
                <w:sz w:val="15"/>
                <w:szCs w:val="16"/>
                <w14:ligatures w14:val="none"/>
              </w:rPr>
              <w:t>Activity ID</w:t>
            </w:r>
          </w:p>
        </w:tc>
        <w:tc>
          <w:tcPr>
            <w:tcW w:w="0" w:type="auto"/>
            <w:vMerge w:val="restart"/>
            <w:tcBorders>
              <w:top w:val="single" w:sz="3" w:space="0" w:color="B8C4CE"/>
              <w:left w:val="single" w:sz="3" w:space="0" w:color="B8C4CE"/>
              <w:bottom w:val="single" w:sz="3" w:space="0" w:color="B8C4CE"/>
              <w:right w:val="single" w:sz="3" w:space="0" w:color="B8C4CE"/>
            </w:tcBorders>
            <w:shd w:val="clear" w:color="000000" w:fill="FFFFFF"/>
            <w:noWrap/>
            <w:tcMar>
              <w:top w:w="65" w:type="dxa"/>
              <w:left w:w="80" w:type="dxa"/>
              <w:bottom w:w="65" w:type="dxa"/>
              <w:right w:w="80" w:type="dxa"/>
            </w:tcMar>
            <w:vAlign w:val="center"/>
            <w:hideMark/>
          </w:tcPr>
          <w:p w14:paraId="4C324D43" w14:textId="77777777" w:rsidR="00AC12F5" w:rsidRPr="00AC12F5"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AC12F5">
              <w:rPr>
                <w:rFonts w:cs="Times New Roman"/>
                <w:bCs/>
                <w:kern w:val="0"/>
                <w:sz w:val="15"/>
                <w:szCs w:val="16"/>
                <w14:ligatures w14:val="none"/>
              </w:rPr>
              <w:t>Milestone / Activity Name</w:t>
            </w:r>
          </w:p>
        </w:tc>
        <w:tc>
          <w:tcPr>
            <w:tcW w:w="0" w:type="auto"/>
            <w:gridSpan w:val="2"/>
            <w:tcBorders>
              <w:top w:val="single" w:sz="6" w:space="0" w:color="163A5F"/>
              <w:left w:val="single" w:sz="4" w:space="0" w:color="FFFFFF"/>
              <w:bottom w:val="single" w:sz="6" w:space="0" w:color="163A5F"/>
              <w:right w:val="single" w:sz="4" w:space="0" w:color="FFFFFF"/>
            </w:tcBorders>
            <w:shd w:val="clear" w:color="000000" w:fill="163A5F"/>
            <w:noWrap/>
            <w:tcMar>
              <w:top w:w="80" w:type="dxa"/>
              <w:left w:w="85" w:type="dxa"/>
              <w:bottom w:w="80" w:type="dxa"/>
              <w:right w:w="85" w:type="dxa"/>
            </w:tcMar>
            <w:vAlign w:val="center"/>
            <w:hideMark/>
          </w:tcPr>
          <w:p w14:paraId="40CAD456" w14:textId="77777777" w:rsidR="00AC12F5" w:rsidRPr="00AC12F5"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AC12F5">
              <w:rPr>
                <w:rFonts w:cs="Times New Roman"/>
                <w:b/>
                <w:bCs/>
                <w:color w:val="FFFFFF"/>
                <w:kern w:val="0"/>
                <w:sz w:val="15"/>
                <w:szCs w:val="16"/>
                <w14:ligatures w14:val="none"/>
              </w:rPr>
              <w:t>BEFORE FRAGNET</w:t>
            </w:r>
          </w:p>
        </w:tc>
        <w:tc>
          <w:tcPr>
            <w:tcW w:w="0" w:type="auto"/>
            <w:gridSpan w:val="2"/>
            <w:tcBorders>
              <w:top w:val="single" w:sz="6" w:space="0" w:color="163A5F"/>
              <w:left w:val="single" w:sz="4" w:space="0" w:color="FFFFFF"/>
              <w:bottom w:val="single" w:sz="6" w:space="0" w:color="163A5F"/>
              <w:right w:val="single" w:sz="4" w:space="0" w:color="FFFFFF"/>
            </w:tcBorders>
            <w:shd w:val="clear" w:color="000000" w:fill="163A5F"/>
            <w:noWrap/>
            <w:tcMar>
              <w:top w:w="80" w:type="dxa"/>
              <w:left w:w="85" w:type="dxa"/>
              <w:bottom w:w="80" w:type="dxa"/>
              <w:right w:w="85" w:type="dxa"/>
            </w:tcMar>
            <w:vAlign w:val="center"/>
            <w:hideMark/>
          </w:tcPr>
          <w:p w14:paraId="4040CEA5" w14:textId="77777777" w:rsidR="00AC12F5" w:rsidRPr="00AC12F5"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AC12F5">
              <w:rPr>
                <w:rFonts w:cs="Times New Roman"/>
                <w:b/>
                <w:bCs/>
                <w:color w:val="FFFFFF"/>
                <w:kern w:val="0"/>
                <w:sz w:val="15"/>
                <w:szCs w:val="16"/>
                <w14:ligatures w14:val="none"/>
              </w:rPr>
              <w:t>AFTER FRAGNET</w:t>
            </w:r>
          </w:p>
        </w:tc>
        <w:tc>
          <w:tcPr>
            <w:tcW w:w="0" w:type="auto"/>
            <w:vMerge w:val="restar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11445CE5" w14:textId="77777777" w:rsidR="00AC12F5" w:rsidRPr="00AC12F5"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AC12F5">
              <w:rPr>
                <w:rFonts w:cs="Times New Roman"/>
                <w:bCs/>
                <w:kern w:val="0"/>
                <w:sz w:val="15"/>
                <w:szCs w:val="16"/>
                <w14:ligatures w14:val="none"/>
              </w:rPr>
              <w:t>Float Change</w:t>
            </w:r>
            <w:r w:rsidRPr="00AC12F5">
              <w:rPr>
                <w:rFonts w:cs="Times New Roman"/>
                <w:bCs/>
                <w:kern w:val="0"/>
                <w:sz w:val="15"/>
                <w:szCs w:val="16"/>
                <w14:ligatures w14:val="none"/>
              </w:rPr>
              <w:br/>
              <w:t>(Days)</w:t>
            </w:r>
          </w:p>
        </w:tc>
        <w:tc>
          <w:tcPr>
            <w:tcW w:w="0" w:type="auto"/>
            <w:vMerge w:val="restar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6AC8593" w14:textId="77777777" w:rsidR="00AC12F5" w:rsidRPr="00AC12F5" w:rsidRDefault="00AC12F5" w:rsidP="00AC12F5">
            <w:pPr>
              <w:spacing w:after="0" w:line="240" w:lineRule="auto"/>
              <w:jc w:val="center"/>
              <w:rPr>
                <w:rFonts w:ascii="Carlito" w:eastAsia="Times New Roman" w:hAnsi="Carlito" w:cs="Times New Roman"/>
                <w:b/>
                <w:bCs/>
                <w:color w:val="FFFFFF"/>
                <w:kern w:val="0"/>
                <w:sz w:val="16"/>
                <w:szCs w:val="16"/>
                <w14:ligatures w14:val="none"/>
              </w:rPr>
            </w:pPr>
            <w:r w:rsidRPr="00AC12F5">
              <w:rPr>
                <w:rFonts w:cs="Times New Roman"/>
                <w:bCs/>
                <w:kern w:val="0"/>
                <w:sz w:val="15"/>
                <w:szCs w:val="16"/>
                <w14:ligatures w14:val="none"/>
              </w:rPr>
              <w:t>Finish Movement</w:t>
            </w:r>
          </w:p>
        </w:tc>
      </w:tr>
      <w:tr w:rsidR="00AC12F5" w:rsidRPr="00AC12F5" w14:paraId="20CD2D2E" w14:textId="77777777" w:rsidTr="005A0CB8">
        <w:trPr>
          <w:trHeight w:val="697"/>
          <w:jc w:val="center"/>
        </w:trPr>
        <w:tc>
          <w:tcPr>
            <w:tcW w:w="0" w:type="auto"/>
            <w:vMerge/>
            <w:tcBorders>
              <w:top w:val="nil"/>
              <w:left w:val="nil"/>
              <w:bottom w:val="nil"/>
              <w:right w:val="nil"/>
            </w:tcBorders>
            <w:vAlign w:val="center"/>
            <w:hideMark/>
          </w:tcPr>
          <w:p w14:paraId="77B9A9A1" w14:textId="77777777" w:rsidR="00AC12F5" w:rsidRPr="00AC12F5" w:rsidRDefault="00AC12F5" w:rsidP="00AC12F5">
            <w:pPr>
              <w:spacing w:after="0" w:line="240" w:lineRule="auto"/>
              <w:rPr>
                <w:rFonts w:ascii="Carlito" w:eastAsia="Times New Roman" w:hAnsi="Carlito" w:cs="Times New Roman"/>
                <w:b/>
                <w:bCs/>
                <w:color w:val="FFFFFF"/>
                <w:kern w:val="0"/>
                <w:sz w:val="20"/>
                <w:szCs w:val="20"/>
                <w14:ligatures w14:val="none"/>
              </w:rPr>
            </w:pPr>
          </w:p>
        </w:tc>
        <w:tc>
          <w:tcPr>
            <w:tcW w:w="0" w:type="auto"/>
            <w:vMerge/>
            <w:tcBorders>
              <w:top w:val="nil"/>
              <w:left w:val="nil"/>
              <w:bottom w:val="nil"/>
              <w:right w:val="nil"/>
            </w:tcBorders>
            <w:vAlign w:val="center"/>
            <w:hideMark/>
          </w:tcPr>
          <w:p w14:paraId="28AD6F83" w14:textId="77777777" w:rsidR="00AC12F5" w:rsidRPr="00AC12F5" w:rsidRDefault="00AC12F5" w:rsidP="00AC12F5">
            <w:pPr>
              <w:spacing w:after="0" w:line="240" w:lineRule="auto"/>
              <w:rPr>
                <w:rFonts w:ascii="Carlito" w:eastAsia="Times New Roman" w:hAnsi="Carlito" w:cs="Times New Roman"/>
                <w:b/>
                <w:bCs/>
                <w:color w:val="FFFFFF"/>
                <w:kern w:val="0"/>
                <w:sz w:val="20"/>
                <w:szCs w:val="20"/>
                <w14:ligatures w14:val="none"/>
              </w:rPr>
            </w:pPr>
          </w:p>
        </w:tc>
        <w:tc>
          <w:tcPr>
            <w:tcW w:w="0" w:type="auto"/>
            <w:vMerge/>
            <w:tcBorders>
              <w:top w:val="nil"/>
              <w:left w:val="nil"/>
              <w:bottom w:val="nil"/>
              <w:right w:val="nil"/>
            </w:tcBorders>
            <w:vAlign w:val="center"/>
            <w:hideMark/>
          </w:tcPr>
          <w:p w14:paraId="209BCF55" w14:textId="77777777" w:rsidR="00AC12F5" w:rsidRPr="00AC12F5" w:rsidRDefault="00AC12F5" w:rsidP="00AC12F5">
            <w:pPr>
              <w:spacing w:after="0" w:line="240" w:lineRule="auto"/>
              <w:rPr>
                <w:rFonts w:ascii="Carlito" w:eastAsia="Times New Roman" w:hAnsi="Carlito" w:cs="Times New Roman"/>
                <w:b/>
                <w:bCs/>
                <w:color w:val="FFFFFF"/>
                <w:kern w:val="0"/>
                <w:sz w:val="20"/>
                <w:szCs w:val="20"/>
                <w14:ligatures w14:val="none"/>
              </w:rPr>
            </w:pPr>
          </w:p>
        </w:tc>
        <w:tc>
          <w:tcPr>
            <w:tcW w:w="0" w:type="auto"/>
            <w:vMerge/>
            <w:tcBorders>
              <w:top w:val="nil"/>
              <w:left w:val="nil"/>
              <w:bottom w:val="nil"/>
              <w:right w:val="nil"/>
            </w:tcBorders>
            <w:vAlign w:val="center"/>
            <w:hideMark/>
          </w:tcPr>
          <w:p w14:paraId="146DA215" w14:textId="77777777" w:rsidR="00AC12F5" w:rsidRPr="00AC12F5" w:rsidRDefault="00AC12F5" w:rsidP="00AC12F5">
            <w:pPr>
              <w:spacing w:after="0" w:line="240" w:lineRule="auto"/>
              <w:rPr>
                <w:rFonts w:ascii="Carlito" w:eastAsia="Times New Roman" w:hAnsi="Carlito" w:cs="Times New Roman"/>
                <w:b/>
                <w:bCs/>
                <w:color w:val="FFFFFF"/>
                <w:kern w:val="0"/>
                <w:sz w:val="20"/>
                <w:szCs w:val="20"/>
                <w14:ligatures w14:val="none"/>
              </w:rPr>
            </w:pPr>
          </w:p>
        </w:tc>
        <w:tc>
          <w:tcPr>
            <w:tcW w:w="0" w:type="auto"/>
            <w:tcBorders>
              <w:top w:val="single" w:sz="3" w:space="0" w:color="B8C4CE"/>
              <w:left w:val="single" w:sz="3" w:space="0" w:color="B8C4CE"/>
              <w:bottom w:val="single" w:sz="3" w:space="0" w:color="B8C4CE"/>
              <w:right w:val="single" w:sz="3" w:space="0" w:color="B8C4CE"/>
            </w:tcBorders>
            <w:shd w:val="clear" w:color="000000" w:fill="FFFFFF"/>
            <w:noWrap/>
            <w:tcMar>
              <w:top w:w="65" w:type="dxa"/>
              <w:left w:w="80" w:type="dxa"/>
              <w:bottom w:w="65" w:type="dxa"/>
              <w:right w:w="80" w:type="dxa"/>
            </w:tcMar>
            <w:vAlign w:val="center"/>
            <w:hideMark/>
          </w:tcPr>
          <w:p w14:paraId="4CEFCDEE" w14:textId="77777777" w:rsidR="00AC12F5" w:rsidRPr="00AC12F5" w:rsidRDefault="00AC12F5" w:rsidP="00AC12F5">
            <w:pPr>
              <w:spacing w:after="0" w:line="240" w:lineRule="auto"/>
              <w:rPr>
                <w:rFonts w:ascii="Carlito" w:eastAsia="Times New Roman" w:hAnsi="Carlito" w:cs="Times New Roman"/>
                <w:b/>
                <w:bCs/>
                <w:color w:val="FFFFFF"/>
                <w:kern w:val="0"/>
                <w:sz w:val="20"/>
                <w:szCs w:val="20"/>
                <w14:ligatures w14:val="none"/>
              </w:rPr>
            </w:pPr>
            <w:r w:rsidRPr="00AC12F5">
              <w:rPr>
                <w:rFonts w:cs="Times New Roman"/>
                <w:bCs/>
                <w:kern w:val="0"/>
                <w:sz w:val="15"/>
                <w:szCs w:val="20"/>
                <w14:ligatures w14:val="none"/>
              </w:rPr>
              <w:t>Total Float</w:t>
            </w:r>
          </w:p>
        </w:tc>
        <w:tc>
          <w:tcPr>
            <w:tcW w:w="0" w:type="auto"/>
            <w:tcBorders>
              <w:top w:val="single" w:sz="3" w:space="0" w:color="B8C4CE"/>
              <w:left w:val="single" w:sz="3" w:space="0" w:color="B8C4CE"/>
              <w:bottom w:val="single" w:sz="3" w:space="0" w:color="B8C4CE"/>
              <w:right w:val="single" w:sz="3" w:space="0" w:color="B8C4CE"/>
            </w:tcBorders>
            <w:shd w:val="clear" w:color="000000" w:fill="FFFFFF"/>
            <w:noWrap/>
            <w:tcMar>
              <w:top w:w="65" w:type="dxa"/>
              <w:left w:w="80" w:type="dxa"/>
              <w:bottom w:w="65" w:type="dxa"/>
              <w:right w:w="80" w:type="dxa"/>
            </w:tcMar>
            <w:vAlign w:val="center"/>
            <w:hideMark/>
          </w:tcPr>
          <w:p w14:paraId="26BBF62F" w14:textId="77777777" w:rsidR="00AC12F5" w:rsidRPr="00AC12F5" w:rsidRDefault="00AC12F5" w:rsidP="00AC12F5">
            <w:pPr>
              <w:spacing w:after="0" w:line="240" w:lineRule="auto"/>
              <w:rPr>
                <w:rFonts w:ascii="Carlito" w:eastAsia="Times New Roman" w:hAnsi="Carlito" w:cs="Times New Roman"/>
                <w:b/>
                <w:bCs/>
                <w:color w:val="FFFFFF"/>
                <w:kern w:val="0"/>
                <w:sz w:val="20"/>
                <w:szCs w:val="20"/>
                <w14:ligatures w14:val="none"/>
              </w:rPr>
            </w:pPr>
            <w:r w:rsidRPr="00AC12F5">
              <w:rPr>
                <w:rFonts w:cs="Times New Roman"/>
                <w:bCs/>
                <w:kern w:val="0"/>
                <w:sz w:val="15"/>
                <w:szCs w:val="20"/>
                <w14:ligatures w14:val="none"/>
              </w:rPr>
              <w:t>Forecast Finish</w:t>
            </w:r>
          </w:p>
        </w:tc>
        <w:tc>
          <w:tcPr>
            <w:tcW w:w="0" w:type="auto"/>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13E030EF" w14:textId="77777777" w:rsidR="00AC12F5" w:rsidRPr="00AC12F5" w:rsidRDefault="00AC12F5" w:rsidP="00AC12F5">
            <w:pPr>
              <w:spacing w:after="0" w:line="240" w:lineRule="auto"/>
              <w:jc w:val="center"/>
              <w:rPr>
                <w:rFonts w:ascii="Arial" w:eastAsia="Times New Roman" w:hAnsi="Arial" w:cs="Arial"/>
                <w:b/>
                <w:bCs/>
                <w:color w:val="FFFFFF"/>
                <w:kern w:val="0"/>
                <w:sz w:val="20"/>
                <w:szCs w:val="20"/>
                <w14:ligatures w14:val="none"/>
              </w:rPr>
            </w:pPr>
            <w:r w:rsidRPr="00AC12F5">
              <w:rPr>
                <w:rFonts w:cs="Arial"/>
                <w:bCs/>
                <w:kern w:val="0"/>
                <w:sz w:val="15"/>
                <w:szCs w:val="20"/>
                <w14:ligatures w14:val="none"/>
              </w:rPr>
              <w:t>Total Float</w:t>
            </w:r>
          </w:p>
        </w:tc>
        <w:tc>
          <w:tcPr>
            <w:tcW w:w="0" w:type="auto"/>
            <w:tcBorders>
              <w:top w:val="single" w:sz="3" w:space="0" w:color="B8C4CE"/>
              <w:left w:val="single" w:sz="3" w:space="0" w:color="B8C4CE"/>
              <w:bottom w:val="single" w:sz="3" w:space="0" w:color="B8C4CE"/>
              <w:right w:val="single" w:sz="3" w:space="0" w:color="B8C4CE"/>
            </w:tcBorders>
            <w:shd w:val="clear" w:color="000000" w:fill="FFFFFF"/>
            <w:noWrap/>
            <w:tcMar>
              <w:top w:w="65" w:type="dxa"/>
              <w:left w:w="80" w:type="dxa"/>
              <w:bottom w:w="65" w:type="dxa"/>
              <w:right w:w="80" w:type="dxa"/>
            </w:tcMar>
            <w:vAlign w:val="center"/>
            <w:hideMark/>
          </w:tcPr>
          <w:p w14:paraId="1AC1FBB8" w14:textId="77777777" w:rsidR="00AC12F5" w:rsidRPr="00AC12F5" w:rsidRDefault="00AC12F5" w:rsidP="00AC12F5">
            <w:pPr>
              <w:spacing w:after="0" w:line="240" w:lineRule="auto"/>
              <w:rPr>
                <w:rFonts w:ascii="Carlito" w:eastAsia="Times New Roman" w:hAnsi="Carlito" w:cs="Times New Roman"/>
                <w:b/>
                <w:bCs/>
                <w:color w:val="FFFFFF"/>
                <w:kern w:val="0"/>
                <w:sz w:val="20"/>
                <w:szCs w:val="20"/>
                <w14:ligatures w14:val="none"/>
              </w:rPr>
            </w:pPr>
            <w:r w:rsidRPr="00AC12F5">
              <w:rPr>
                <w:rFonts w:cs="Times New Roman"/>
                <w:bCs/>
                <w:kern w:val="0"/>
                <w:sz w:val="15"/>
                <w:szCs w:val="20"/>
                <w14:ligatures w14:val="none"/>
              </w:rPr>
              <w:t>Forecast Finish</w:t>
            </w:r>
          </w:p>
        </w:tc>
        <w:tc>
          <w:tcPr>
            <w:tcW w:w="0" w:type="auto"/>
            <w:vMerge/>
            <w:tcBorders>
              <w:top w:val="nil"/>
              <w:left w:val="nil"/>
              <w:bottom w:val="nil"/>
              <w:right w:val="nil"/>
            </w:tcBorders>
            <w:vAlign w:val="center"/>
            <w:hideMark/>
          </w:tcPr>
          <w:p w14:paraId="1EE292D8" w14:textId="77777777" w:rsidR="00AC12F5" w:rsidRPr="00AC12F5" w:rsidRDefault="00AC12F5" w:rsidP="00AC12F5">
            <w:pPr>
              <w:spacing w:after="0" w:line="240" w:lineRule="auto"/>
              <w:rPr>
                <w:rFonts w:ascii="Carlito" w:eastAsia="Times New Roman" w:hAnsi="Carlito" w:cs="Times New Roman"/>
                <w:b/>
                <w:bCs/>
                <w:color w:val="FFFFFF"/>
                <w:kern w:val="0"/>
                <w:sz w:val="20"/>
                <w:szCs w:val="20"/>
                <w14:ligatures w14:val="none"/>
              </w:rPr>
            </w:pPr>
          </w:p>
        </w:tc>
        <w:tc>
          <w:tcPr>
            <w:tcW w:w="0" w:type="auto"/>
            <w:vMerge/>
            <w:tcBorders>
              <w:top w:val="nil"/>
              <w:left w:val="nil"/>
              <w:bottom w:val="nil"/>
              <w:right w:val="nil"/>
            </w:tcBorders>
            <w:vAlign w:val="center"/>
            <w:hideMark/>
          </w:tcPr>
          <w:p w14:paraId="75282981" w14:textId="77777777" w:rsidR="00AC12F5" w:rsidRPr="00AC12F5" w:rsidRDefault="00AC12F5" w:rsidP="00AC12F5">
            <w:pPr>
              <w:spacing w:after="0" w:line="240" w:lineRule="auto"/>
              <w:rPr>
                <w:rFonts w:ascii="Carlito" w:eastAsia="Times New Roman" w:hAnsi="Carlito" w:cs="Times New Roman"/>
                <w:b/>
                <w:bCs/>
                <w:color w:val="FFFFFF"/>
                <w:kern w:val="0"/>
                <w:sz w:val="20"/>
                <w:szCs w:val="20"/>
                <w14:ligatures w14:val="none"/>
              </w:rPr>
            </w:pPr>
          </w:p>
        </w:tc>
      </w:tr>
      <w:tr w:rsidR="00AC12F5" w:rsidRPr="00AC12F5" w14:paraId="10075752" w14:textId="77777777" w:rsidTr="005A0CB8">
        <w:trPr>
          <w:trHeight w:val="601"/>
          <w:jc w:val="center"/>
        </w:trPr>
        <w:tc>
          <w:tcPr>
            <w:tcW w:w="0" w:type="auto"/>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A4B062A" w14:textId="77777777" w:rsidR="00AC12F5" w:rsidRPr="00AC12F5" w:rsidRDefault="00AC12F5" w:rsidP="00AC12F5">
            <w:pPr>
              <w:spacing w:after="0" w:line="240" w:lineRule="auto"/>
              <w:rPr>
                <w:rFonts w:ascii="Arial" w:eastAsia="Times New Roman" w:hAnsi="Arial" w:cs="Arial"/>
                <w:color w:val="243746"/>
                <w:kern w:val="0"/>
                <w:szCs w:val="18"/>
                <w14:ligatures w14:val="none"/>
              </w:rPr>
            </w:pPr>
            <w:r w:rsidRPr="00AC12F5">
              <w:rPr>
                <w:rFonts w:cs="Arial"/>
                <w:kern w:val="0"/>
                <w:sz w:val="15"/>
                <w:szCs w:val="18"/>
                <w14:ligatures w14:val="none"/>
              </w:rPr>
              <w:t xml:space="preserve">EV02 – </w:t>
            </w:r>
            <w:r>
              <w:rPr>
                <w:rFonts w:cs="Arial"/>
                <w:kern w:val="0"/>
                <w:sz w:val="15"/>
                <w:szCs w:val="18"/>
                <w14:ligatures w14:val="none"/>
              </w:rPr>
              <w:t>IFC</w:t>
            </w:r>
          </w:p>
        </w:tc>
        <w:tc>
          <w:tcPr>
            <w:tcW w:w="0" w:type="auto"/>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2B386BE6" w14:textId="77777777" w:rsidR="00AC12F5" w:rsidRPr="00AC12F5" w:rsidRDefault="00AC12F5" w:rsidP="00AC12F5">
            <w:pPr>
              <w:spacing w:after="0" w:line="240" w:lineRule="auto"/>
              <w:jc w:val="center"/>
              <w:rPr>
                <w:rFonts w:ascii="Arial" w:eastAsia="Times New Roman" w:hAnsi="Arial" w:cs="Arial"/>
                <w:color w:val="243746"/>
                <w:kern w:val="0"/>
                <w:szCs w:val="18"/>
                <w14:ligatures w14:val="none"/>
              </w:rPr>
            </w:pPr>
            <w:r w:rsidRPr="00AC12F5">
              <w:rPr>
                <w:rFonts w:cs="Arial"/>
                <w:kern w:val="0"/>
                <w:sz w:val="15"/>
                <w:szCs w:val="18"/>
                <w14:ligatures w14:val="none"/>
              </w:rPr>
              <w:t>17-Mar-26</w:t>
            </w:r>
          </w:p>
        </w:tc>
        <w:tc>
          <w:tcPr>
            <w:tcW w:w="0" w:type="auto"/>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2E902D19" w14:textId="77777777" w:rsidR="00AC12F5" w:rsidRPr="00AC12F5" w:rsidRDefault="00AC12F5" w:rsidP="00AC12F5">
            <w:pPr>
              <w:spacing w:after="0" w:line="240" w:lineRule="auto"/>
              <w:jc w:val="center"/>
              <w:rPr>
                <w:rFonts w:ascii="Arial" w:eastAsia="Times New Roman" w:hAnsi="Arial" w:cs="Arial"/>
                <w:color w:val="243746"/>
                <w:kern w:val="0"/>
                <w:szCs w:val="18"/>
                <w14:ligatures w14:val="none"/>
              </w:rPr>
            </w:pPr>
            <w:r w:rsidRPr="00AC12F5">
              <w:rPr>
                <w:rFonts w:cs="Arial"/>
                <w:kern w:val="0"/>
                <w:sz w:val="15"/>
                <w:szCs w:val="18"/>
                <w14:ligatures w14:val="none"/>
              </w:rPr>
              <w:t>KD-MS-1040</w:t>
            </w:r>
          </w:p>
        </w:tc>
        <w:tc>
          <w:tcPr>
            <w:tcW w:w="0" w:type="auto"/>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C1EEA0D" w14:textId="77777777" w:rsidR="00AC12F5" w:rsidRPr="00AC12F5" w:rsidRDefault="00AC12F5" w:rsidP="00AC12F5">
            <w:pPr>
              <w:spacing w:after="0" w:line="240" w:lineRule="auto"/>
              <w:rPr>
                <w:rFonts w:ascii="Arial" w:eastAsia="Times New Roman" w:hAnsi="Arial" w:cs="Arial"/>
                <w:color w:val="243746"/>
                <w:kern w:val="0"/>
                <w:szCs w:val="18"/>
                <w14:ligatures w14:val="none"/>
              </w:rPr>
            </w:pPr>
            <w:r w:rsidRPr="00AC12F5">
              <w:rPr>
                <w:rFonts w:cs="Arial"/>
                <w:kern w:val="0"/>
                <w:sz w:val="15"/>
                <w:szCs w:val="18"/>
                <w14:ligatures w14:val="none"/>
              </w:rPr>
              <w:t>Ground Works Finish Date</w:t>
            </w:r>
          </w:p>
        </w:tc>
        <w:tc>
          <w:tcPr>
            <w:tcW w:w="0" w:type="auto"/>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905E9FB" w14:textId="77777777" w:rsidR="00AC12F5" w:rsidRPr="00AC12F5" w:rsidRDefault="00AC12F5" w:rsidP="00AC12F5">
            <w:pPr>
              <w:spacing w:after="0" w:line="240" w:lineRule="auto"/>
              <w:jc w:val="center"/>
              <w:rPr>
                <w:rFonts w:ascii="Arial" w:eastAsia="Times New Roman" w:hAnsi="Arial" w:cs="Arial"/>
                <w:color w:val="243746"/>
                <w:kern w:val="0"/>
                <w:szCs w:val="18"/>
                <w14:ligatures w14:val="none"/>
              </w:rPr>
            </w:pPr>
            <w:r w:rsidRPr="00AC12F5">
              <w:rPr>
                <w:rFonts w:cs="Arial"/>
                <w:kern w:val="0"/>
                <w:sz w:val="15"/>
                <w:szCs w:val="18"/>
                <w14:ligatures w14:val="none"/>
              </w:rPr>
              <w:t>-78</w:t>
            </w:r>
          </w:p>
        </w:tc>
        <w:tc>
          <w:tcPr>
            <w:tcW w:w="0" w:type="auto"/>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2EE4CB9" w14:textId="77777777" w:rsidR="00AC12F5" w:rsidRPr="00AC12F5" w:rsidRDefault="00AC12F5" w:rsidP="00AC12F5">
            <w:pPr>
              <w:spacing w:after="0" w:line="240" w:lineRule="auto"/>
              <w:jc w:val="center"/>
              <w:rPr>
                <w:rFonts w:ascii="Arial" w:eastAsia="Times New Roman" w:hAnsi="Arial" w:cs="Arial"/>
                <w:color w:val="243746"/>
                <w:kern w:val="0"/>
                <w:szCs w:val="18"/>
                <w14:ligatures w14:val="none"/>
              </w:rPr>
            </w:pPr>
            <w:r w:rsidRPr="00AC12F5">
              <w:rPr>
                <w:rFonts w:cs="Arial"/>
                <w:kern w:val="0"/>
                <w:sz w:val="15"/>
                <w:szCs w:val="18"/>
                <w14:ligatures w14:val="none"/>
              </w:rPr>
              <w:t>28-Jul-26</w:t>
            </w:r>
          </w:p>
        </w:tc>
        <w:tc>
          <w:tcPr>
            <w:tcW w:w="0" w:type="auto"/>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B024FDE" w14:textId="77777777" w:rsidR="00AC12F5" w:rsidRPr="00AC12F5" w:rsidRDefault="00AC12F5" w:rsidP="00AC12F5">
            <w:pPr>
              <w:spacing w:after="0" w:line="240" w:lineRule="auto"/>
              <w:jc w:val="center"/>
              <w:rPr>
                <w:rFonts w:ascii="Arial" w:eastAsia="Times New Roman" w:hAnsi="Arial" w:cs="Arial"/>
                <w:color w:val="243746"/>
                <w:kern w:val="0"/>
                <w:szCs w:val="18"/>
                <w14:ligatures w14:val="none"/>
              </w:rPr>
            </w:pPr>
            <w:r w:rsidRPr="00AC12F5">
              <w:rPr>
                <w:rFonts w:cs="Arial"/>
                <w:kern w:val="0"/>
                <w:sz w:val="15"/>
                <w:szCs w:val="18"/>
                <w14:ligatures w14:val="none"/>
              </w:rPr>
              <w:t>-163</w:t>
            </w:r>
          </w:p>
        </w:tc>
        <w:tc>
          <w:tcPr>
            <w:tcW w:w="0" w:type="auto"/>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2BEB876" w14:textId="77777777" w:rsidR="00AC12F5" w:rsidRPr="00AC12F5" w:rsidRDefault="00AC12F5" w:rsidP="00AC12F5">
            <w:pPr>
              <w:spacing w:after="0" w:line="240" w:lineRule="auto"/>
              <w:jc w:val="center"/>
              <w:rPr>
                <w:rFonts w:ascii="Arial" w:eastAsia="Times New Roman" w:hAnsi="Arial" w:cs="Arial"/>
                <w:color w:val="243746"/>
                <w:kern w:val="0"/>
                <w:szCs w:val="18"/>
                <w14:ligatures w14:val="none"/>
              </w:rPr>
            </w:pPr>
            <w:r w:rsidRPr="00AC12F5">
              <w:rPr>
                <w:rFonts w:cs="Arial"/>
                <w:kern w:val="0"/>
                <w:sz w:val="15"/>
                <w:szCs w:val="18"/>
                <w14:ligatures w14:val="none"/>
              </w:rPr>
              <w:t>21-Oct-26</w:t>
            </w:r>
          </w:p>
        </w:tc>
        <w:tc>
          <w:tcPr>
            <w:tcW w:w="0" w:type="auto"/>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9B76547" w14:textId="77777777" w:rsidR="00AC12F5" w:rsidRPr="00AC12F5" w:rsidRDefault="00AC12F5" w:rsidP="00AC12F5">
            <w:pPr>
              <w:spacing w:after="0" w:line="240" w:lineRule="auto"/>
              <w:jc w:val="center"/>
              <w:rPr>
                <w:rFonts w:ascii="Arial" w:eastAsia="Times New Roman" w:hAnsi="Arial" w:cs="Arial"/>
                <w:color w:val="243746"/>
                <w:kern w:val="0"/>
                <w:szCs w:val="18"/>
                <w14:ligatures w14:val="none"/>
              </w:rPr>
            </w:pPr>
            <w:r w:rsidRPr="00AC12F5">
              <w:rPr>
                <w:rFonts w:cs="Arial"/>
                <w:kern w:val="0"/>
                <w:sz w:val="15"/>
                <w:szCs w:val="18"/>
                <w14:ligatures w14:val="none"/>
              </w:rPr>
              <w:t>-85</w:t>
            </w:r>
          </w:p>
        </w:tc>
        <w:tc>
          <w:tcPr>
            <w:tcW w:w="0" w:type="auto"/>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1BB5298A" w14:textId="77777777" w:rsidR="00AC12F5" w:rsidRPr="00AC12F5" w:rsidRDefault="00AC12F5" w:rsidP="00AC12F5">
            <w:pPr>
              <w:spacing w:after="0" w:line="240" w:lineRule="auto"/>
              <w:jc w:val="center"/>
              <w:rPr>
                <w:rFonts w:ascii="Arial" w:eastAsia="Times New Roman" w:hAnsi="Arial" w:cs="Arial"/>
                <w:color w:val="243746"/>
                <w:kern w:val="0"/>
                <w:szCs w:val="18"/>
                <w14:ligatures w14:val="none"/>
              </w:rPr>
            </w:pPr>
            <w:r w:rsidRPr="00AC12F5">
              <w:rPr>
                <w:rFonts w:cs="Arial"/>
                <w:kern w:val="0"/>
                <w:sz w:val="15"/>
                <w:szCs w:val="18"/>
                <w14:ligatures w14:val="none"/>
              </w:rPr>
              <w:t>85</w:t>
            </w:r>
          </w:p>
        </w:tc>
      </w:tr>
      <w:tr w:rsidR="00AC12F5" w:rsidRPr="00AC12F5" w14:paraId="0BD571A7" w14:textId="77777777" w:rsidTr="005A0CB8">
        <w:trPr>
          <w:trHeight w:val="697"/>
          <w:jc w:val="center"/>
        </w:trPr>
        <w:tc>
          <w:tcPr>
            <w:tcW w:w="0" w:type="auto"/>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4ADA382" w14:textId="77777777" w:rsidR="00AC12F5" w:rsidRPr="00AC12F5" w:rsidRDefault="00AC12F5" w:rsidP="00AC12F5">
            <w:pPr>
              <w:spacing w:after="0" w:line="240" w:lineRule="auto"/>
              <w:rPr>
                <w:rFonts w:ascii="Arial" w:eastAsia="Times New Roman" w:hAnsi="Arial" w:cs="Arial"/>
                <w:color w:val="243746"/>
                <w:kern w:val="0"/>
                <w:szCs w:val="18"/>
                <w14:ligatures w14:val="none"/>
              </w:rPr>
            </w:pPr>
            <w:r w:rsidRPr="00AC12F5">
              <w:rPr>
                <w:rFonts w:cs="Arial"/>
                <w:kern w:val="0"/>
                <w:sz w:val="15"/>
                <w:szCs w:val="18"/>
                <w14:ligatures w14:val="none"/>
              </w:rPr>
              <w:t xml:space="preserve">EV02 – </w:t>
            </w:r>
            <w:r>
              <w:rPr>
                <w:rFonts w:cs="Arial"/>
                <w:kern w:val="0"/>
                <w:sz w:val="15"/>
                <w:szCs w:val="18"/>
                <w14:ligatures w14:val="none"/>
              </w:rPr>
              <w:t>IFC</w:t>
            </w:r>
          </w:p>
        </w:tc>
        <w:tc>
          <w:tcPr>
            <w:tcW w:w="0" w:type="auto"/>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146666FB" w14:textId="77777777" w:rsidR="00AC12F5" w:rsidRPr="00AC12F5" w:rsidRDefault="00AC12F5" w:rsidP="00AC12F5">
            <w:pPr>
              <w:spacing w:after="0" w:line="240" w:lineRule="auto"/>
              <w:jc w:val="center"/>
              <w:rPr>
                <w:rFonts w:ascii="Arial" w:eastAsia="Times New Roman" w:hAnsi="Arial" w:cs="Arial"/>
                <w:color w:val="243746"/>
                <w:kern w:val="0"/>
                <w:szCs w:val="18"/>
                <w14:ligatures w14:val="none"/>
              </w:rPr>
            </w:pPr>
            <w:r w:rsidRPr="00AC12F5">
              <w:rPr>
                <w:rFonts w:cs="Arial"/>
                <w:kern w:val="0"/>
                <w:sz w:val="15"/>
                <w:szCs w:val="18"/>
                <w14:ligatures w14:val="none"/>
              </w:rPr>
              <w:t>17-Mar-26</w:t>
            </w:r>
          </w:p>
        </w:tc>
        <w:tc>
          <w:tcPr>
            <w:tcW w:w="0" w:type="auto"/>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78959DD" w14:textId="77777777" w:rsidR="00AC12F5" w:rsidRPr="00AC12F5" w:rsidRDefault="00AC12F5" w:rsidP="00AC12F5">
            <w:pPr>
              <w:spacing w:after="0" w:line="240" w:lineRule="auto"/>
              <w:jc w:val="center"/>
              <w:rPr>
                <w:rFonts w:ascii="Arial" w:eastAsia="Times New Roman" w:hAnsi="Arial" w:cs="Arial"/>
                <w:color w:val="243746"/>
                <w:kern w:val="0"/>
                <w:szCs w:val="18"/>
                <w14:ligatures w14:val="none"/>
              </w:rPr>
            </w:pPr>
            <w:r w:rsidRPr="00AC12F5">
              <w:rPr>
                <w:rFonts w:cs="Arial"/>
                <w:kern w:val="0"/>
                <w:sz w:val="15"/>
                <w:szCs w:val="18"/>
                <w14:ligatures w14:val="none"/>
              </w:rPr>
              <w:t>KD-MS-1050</w:t>
            </w:r>
          </w:p>
        </w:tc>
        <w:tc>
          <w:tcPr>
            <w:tcW w:w="0" w:type="auto"/>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B495358" w14:textId="77777777" w:rsidR="00AC12F5" w:rsidRPr="00AC12F5" w:rsidRDefault="00AC12F5" w:rsidP="00AC12F5">
            <w:pPr>
              <w:spacing w:after="0" w:line="240" w:lineRule="auto"/>
              <w:rPr>
                <w:rFonts w:ascii="Arial" w:eastAsia="Times New Roman" w:hAnsi="Arial" w:cs="Arial"/>
                <w:color w:val="243746"/>
                <w:kern w:val="0"/>
                <w:szCs w:val="18"/>
                <w14:ligatures w14:val="none"/>
              </w:rPr>
            </w:pPr>
            <w:r w:rsidRPr="00AC12F5">
              <w:rPr>
                <w:rFonts w:cs="Arial"/>
                <w:kern w:val="0"/>
                <w:sz w:val="15"/>
                <w:szCs w:val="18"/>
                <w14:ligatures w14:val="none"/>
              </w:rPr>
              <w:t>Project Finish Date</w:t>
            </w:r>
          </w:p>
        </w:tc>
        <w:tc>
          <w:tcPr>
            <w:tcW w:w="0" w:type="auto"/>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70F2B90" w14:textId="77777777" w:rsidR="00AC12F5" w:rsidRPr="00AC12F5" w:rsidRDefault="00AC12F5" w:rsidP="00AC12F5">
            <w:pPr>
              <w:spacing w:after="0" w:line="240" w:lineRule="auto"/>
              <w:jc w:val="center"/>
              <w:rPr>
                <w:rFonts w:ascii="Arial" w:eastAsia="Times New Roman" w:hAnsi="Arial" w:cs="Arial"/>
                <w:color w:val="243746"/>
                <w:kern w:val="0"/>
                <w:szCs w:val="18"/>
                <w14:ligatures w14:val="none"/>
              </w:rPr>
            </w:pPr>
            <w:r w:rsidRPr="00AC12F5">
              <w:rPr>
                <w:rFonts w:cs="Arial"/>
                <w:kern w:val="0"/>
                <w:sz w:val="15"/>
                <w:szCs w:val="18"/>
                <w14:ligatures w14:val="none"/>
              </w:rPr>
              <w:t>-87</w:t>
            </w:r>
          </w:p>
        </w:tc>
        <w:tc>
          <w:tcPr>
            <w:tcW w:w="0" w:type="auto"/>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5C070FEC" w14:textId="77777777" w:rsidR="00AC12F5" w:rsidRPr="00AC12F5" w:rsidRDefault="00AC12F5" w:rsidP="00AC12F5">
            <w:pPr>
              <w:spacing w:after="0" w:line="240" w:lineRule="auto"/>
              <w:jc w:val="center"/>
              <w:rPr>
                <w:rFonts w:ascii="Arial" w:eastAsia="Times New Roman" w:hAnsi="Arial" w:cs="Arial"/>
                <w:color w:val="243746"/>
                <w:kern w:val="0"/>
                <w:szCs w:val="18"/>
                <w14:ligatures w14:val="none"/>
              </w:rPr>
            </w:pPr>
            <w:r w:rsidRPr="00AC12F5">
              <w:rPr>
                <w:rFonts w:cs="Arial"/>
                <w:kern w:val="0"/>
                <w:sz w:val="15"/>
                <w:szCs w:val="18"/>
                <w14:ligatures w14:val="none"/>
              </w:rPr>
              <w:t>6-Jul-27</w:t>
            </w:r>
          </w:p>
        </w:tc>
        <w:tc>
          <w:tcPr>
            <w:tcW w:w="0" w:type="auto"/>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15FABE0F" w14:textId="77777777" w:rsidR="00AC12F5" w:rsidRPr="00AC12F5" w:rsidRDefault="00AC12F5" w:rsidP="00AC12F5">
            <w:pPr>
              <w:spacing w:after="0" w:line="240" w:lineRule="auto"/>
              <w:jc w:val="center"/>
              <w:rPr>
                <w:rFonts w:ascii="Arial" w:eastAsia="Times New Roman" w:hAnsi="Arial" w:cs="Arial"/>
                <w:color w:val="243746"/>
                <w:kern w:val="0"/>
                <w:szCs w:val="18"/>
                <w14:ligatures w14:val="none"/>
              </w:rPr>
            </w:pPr>
            <w:r w:rsidRPr="00AC12F5">
              <w:rPr>
                <w:rFonts w:cs="Arial"/>
                <w:kern w:val="0"/>
                <w:sz w:val="15"/>
                <w:szCs w:val="18"/>
                <w14:ligatures w14:val="none"/>
              </w:rPr>
              <w:t>-158</w:t>
            </w:r>
          </w:p>
        </w:tc>
        <w:tc>
          <w:tcPr>
            <w:tcW w:w="0" w:type="auto"/>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4F59F973" w14:textId="77777777" w:rsidR="00AC12F5" w:rsidRPr="00AC12F5" w:rsidRDefault="00AC12F5" w:rsidP="00AC12F5">
            <w:pPr>
              <w:spacing w:after="0" w:line="240" w:lineRule="auto"/>
              <w:jc w:val="center"/>
              <w:rPr>
                <w:rFonts w:ascii="Arial" w:eastAsia="Times New Roman" w:hAnsi="Arial" w:cs="Arial"/>
                <w:color w:val="243746"/>
                <w:kern w:val="0"/>
                <w:szCs w:val="18"/>
                <w14:ligatures w14:val="none"/>
              </w:rPr>
            </w:pPr>
            <w:r w:rsidRPr="00AC12F5">
              <w:rPr>
                <w:rFonts w:cs="Arial"/>
                <w:kern w:val="0"/>
                <w:sz w:val="15"/>
                <w:szCs w:val="18"/>
                <w14:ligatures w14:val="none"/>
              </w:rPr>
              <w:t>15-Sep-27</w:t>
            </w:r>
          </w:p>
        </w:tc>
        <w:tc>
          <w:tcPr>
            <w:tcW w:w="0" w:type="auto"/>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49C38CDD" w14:textId="77777777" w:rsidR="00AC12F5" w:rsidRPr="00AC12F5" w:rsidRDefault="00AC12F5" w:rsidP="00AC12F5">
            <w:pPr>
              <w:spacing w:after="0" w:line="240" w:lineRule="auto"/>
              <w:jc w:val="center"/>
              <w:rPr>
                <w:rFonts w:ascii="Arial" w:eastAsia="Times New Roman" w:hAnsi="Arial" w:cs="Arial"/>
                <w:color w:val="243746"/>
                <w:kern w:val="0"/>
                <w:szCs w:val="18"/>
                <w14:ligatures w14:val="none"/>
              </w:rPr>
            </w:pPr>
            <w:r w:rsidRPr="00AC12F5">
              <w:rPr>
                <w:rFonts w:cs="Arial"/>
                <w:kern w:val="0"/>
                <w:sz w:val="15"/>
                <w:szCs w:val="18"/>
                <w14:ligatures w14:val="none"/>
              </w:rPr>
              <w:t>-71</w:t>
            </w:r>
          </w:p>
        </w:tc>
        <w:tc>
          <w:tcPr>
            <w:tcW w:w="0" w:type="auto"/>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DFFDD30" w14:textId="77777777" w:rsidR="00AC12F5" w:rsidRPr="00AC12F5" w:rsidRDefault="00AC12F5" w:rsidP="00AC12F5">
            <w:pPr>
              <w:spacing w:after="0" w:line="240" w:lineRule="auto"/>
              <w:jc w:val="center"/>
              <w:rPr>
                <w:rFonts w:ascii="Arial" w:eastAsia="Times New Roman" w:hAnsi="Arial" w:cs="Arial"/>
                <w:color w:val="243746"/>
                <w:kern w:val="0"/>
                <w:szCs w:val="18"/>
                <w14:ligatures w14:val="none"/>
              </w:rPr>
            </w:pPr>
            <w:r w:rsidRPr="00AC12F5">
              <w:rPr>
                <w:rFonts w:cs="Arial"/>
                <w:kern w:val="0"/>
                <w:sz w:val="15"/>
                <w:szCs w:val="18"/>
                <w14:ligatures w14:val="none"/>
              </w:rPr>
              <w:t>71</w:t>
            </w:r>
          </w:p>
        </w:tc>
      </w:tr>
    </w:tbl>
    <w:p w14:paraId="1675C6D9" w14:textId="77777777" w:rsidR="00AC12F5" w:rsidRDefault="00AC12F5" w:rsidP="00AC12F5">
      <w:pPr>
        <w:pStyle w:val="ListParagraph"/>
      </w:pPr>
    </w:p>
    <w:p w14:paraId="3F5A28A2" w14:textId="77777777" w:rsidR="00B70140" w:rsidRPr="00C35D11" w:rsidRDefault="001D12F3" w:rsidP="001D12F3">
      <w:pPr>
        <w:pStyle w:val="Heading1"/>
        <w:numPr>
          <w:ilvl w:val="0"/>
          <w:numId w:val="9"/>
        </w:numPr>
        <w:pBdr>
          <w:bottom w:val="single" w:sz="10" w:space="5" w:color="B69348"/>
        </w:pBdr>
      </w:pPr>
      <w:r>
        <w:lastRenderedPageBreak/>
        <w:t>Event</w:t>
      </w:r>
      <w:r w:rsidR="00B70140" w:rsidRPr="00C35D11">
        <w:t xml:space="preserve"> N</w:t>
      </w:r>
      <w:r w:rsidR="00B70140">
        <w:t>o. (0</w:t>
      </w:r>
      <w:r w:rsidR="009F6CD0">
        <w:t>3</w:t>
      </w:r>
      <w:r w:rsidR="00B70140" w:rsidRPr="00C35D11">
        <w:t xml:space="preserve">): </w:t>
      </w:r>
      <w:r w:rsidR="00B70140">
        <w:t>First Fix MEP Works</w:t>
      </w:r>
      <w:bookmarkEnd w:id="30"/>
    </w:p>
    <w:p w14:paraId="00D5925E" w14:textId="77777777" w:rsidR="009F6CD0" w:rsidRDefault="001D12F3" w:rsidP="001D12F3">
      <w:pPr>
        <w:pStyle w:val="Heading2"/>
      </w:pPr>
      <w:r>
        <w:t xml:space="preserve">4.1 </w:t>
      </w:r>
      <w:r w:rsidR="00B70140" w:rsidRPr="00976EB6">
        <w:t>Executive Summary</w:t>
      </w:r>
    </w:p>
    <w:p w14:paraId="1C5CC684" w14:textId="77777777" w:rsidR="00B70140" w:rsidRPr="009F6CD0" w:rsidRDefault="00B70140" w:rsidP="009F6CD0">
      <w:pPr>
        <w:ind w:left="180"/>
        <w:jc w:val="both"/>
        <w:rPr>
          <w:rFonts w:cstheme="minorHAnsi"/>
          <w:b/>
          <w:bCs/>
          <w:sz w:val="24"/>
          <w:u w:val="single"/>
        </w:rPr>
      </w:pPr>
      <w:r>
        <w:t>The Contractor considers the activities of implementing such Works are a Variation Order, accordingly, the Contractor claims Extension of Time of this scope</w:t>
      </w:r>
    </w:p>
    <w:p w14:paraId="2E38696E" w14:textId="77777777" w:rsidR="009F6CD0" w:rsidRDefault="001D12F3" w:rsidP="001D12F3">
      <w:pPr>
        <w:pStyle w:val="Heading2"/>
      </w:pPr>
      <w:r>
        <w:t xml:space="preserve">4.2 </w:t>
      </w:r>
      <w:r w:rsidR="00B70140" w:rsidRPr="00976EB6">
        <w:t>Contractual Basis</w:t>
      </w:r>
    </w:p>
    <w:p w14:paraId="45317E22" w14:textId="77777777" w:rsidR="00B70140" w:rsidRPr="009F6CD0" w:rsidRDefault="00B70140" w:rsidP="009F6CD0">
      <w:pPr>
        <w:ind w:left="180"/>
        <w:jc w:val="both"/>
        <w:rPr>
          <w:rFonts w:cstheme="minorHAnsi"/>
          <w:b/>
          <w:bCs/>
          <w:sz w:val="24"/>
          <w:u w:val="single"/>
        </w:rPr>
      </w:pPr>
      <w:r>
        <w:t xml:space="preserve">Sub-Clause 13.3 </w:t>
      </w:r>
      <w:r w:rsidRPr="00C35D11">
        <w:t>[</w:t>
      </w:r>
      <w:r>
        <w:t>Variation Procedure</w:t>
      </w:r>
      <w:r w:rsidRPr="00C35D11">
        <w:t xml:space="preserve">] </w:t>
      </w:r>
      <w:r>
        <w:t>of the Conditions of the Contract</w:t>
      </w:r>
    </w:p>
    <w:p w14:paraId="16C0C664" w14:textId="77777777" w:rsidR="009F6CD0" w:rsidRDefault="001D12F3" w:rsidP="001D12F3">
      <w:pPr>
        <w:pStyle w:val="Heading2"/>
      </w:pPr>
      <w:r>
        <w:t xml:space="preserve">4.3 </w:t>
      </w:r>
      <w:r w:rsidR="00B70140" w:rsidRPr="00976EB6">
        <w:t>Factual Background</w:t>
      </w:r>
    </w:p>
    <w:p w14:paraId="7C87B900" w14:textId="77777777" w:rsidR="00B70140" w:rsidRPr="009F6CD0" w:rsidRDefault="00B70140" w:rsidP="009F6CD0">
      <w:pPr>
        <w:ind w:left="180"/>
        <w:jc w:val="both"/>
        <w:rPr>
          <w:rFonts w:cstheme="minorHAnsi"/>
          <w:b/>
          <w:bCs/>
          <w:sz w:val="24"/>
          <w:u w:val="single"/>
        </w:rPr>
      </w:pPr>
      <w:r>
        <w:t>After numerous correspondences and negotiations between the Parties, the Contractor agrees to implement the first fix MEP Works</w:t>
      </w:r>
      <w:r>
        <w:rPr>
          <w:rStyle w:val="FootnoteReference"/>
        </w:rPr>
        <w:footnoteReference w:id="1"/>
      </w:r>
      <w:r>
        <w:t xml:space="preserve">. However, these Works are subject to a Variation Order, under which the Contractor is entitled to an Extension of Time and additional payments. </w:t>
      </w:r>
    </w:p>
    <w:p w14:paraId="7DD12A8F" w14:textId="77777777" w:rsidR="009F6CD0" w:rsidRDefault="00C43013" w:rsidP="001D12F3">
      <w:pPr>
        <w:pStyle w:val="Heading2"/>
      </w:pPr>
      <w:r>
        <w:t xml:space="preserve">4.4 </w:t>
      </w:r>
      <w:r w:rsidR="00B70140" w:rsidRPr="00976EB6">
        <w:t>Entitlement</w:t>
      </w:r>
    </w:p>
    <w:p w14:paraId="4A4DAEA7" w14:textId="056435F4" w:rsidR="00C43013" w:rsidRDefault="00B70140" w:rsidP="000F3A19">
      <w:pPr>
        <w:ind w:left="180"/>
        <w:jc w:val="both"/>
        <w:rPr>
          <w:sz w:val="24"/>
        </w:rPr>
      </w:pPr>
      <w:r w:rsidRPr="0061251F">
        <w:t>Accordingly, by virtue of this Claim, the Contractor hereby claims i</w:t>
      </w:r>
      <w:r>
        <w:t xml:space="preserve">ts entitlement to an </w:t>
      </w:r>
      <w:r w:rsidRPr="0061251F">
        <w:t xml:space="preserve">Extension of Time for Completion for the period of delayed payments, pursuant to Sub-Clause </w:t>
      </w:r>
      <w:r>
        <w:t>13.3</w:t>
      </w:r>
      <w:r w:rsidRPr="0061251F">
        <w:t xml:space="preserve"> and Sub-Clause 8.4 of the Conditions of Contract, for</w:t>
      </w:r>
      <w:r>
        <w:t xml:space="preserve"> </w:t>
      </w:r>
      <w:r w:rsidR="00AE5EDB">
        <w:t>0</w:t>
      </w:r>
      <w:r w:rsidRPr="0061251F">
        <w:t xml:space="preserve"> day</w:t>
      </w:r>
      <w:r>
        <w:t>s</w:t>
      </w:r>
    </w:p>
    <w:p w14:paraId="21320FEA" w14:textId="1D9464E4" w:rsidR="00C43013" w:rsidRDefault="00C43013" w:rsidP="008F72DD">
      <w:pPr>
        <w:pStyle w:val="Heading2"/>
        <w:pageBreakBefore/>
      </w:pPr>
      <w:r>
        <w:lastRenderedPageBreak/>
        <w:t xml:space="preserve">4.5 </w:t>
      </w:r>
      <w:r w:rsidR="00DC6B3E">
        <w:t xml:space="preserve">MEP </w:t>
      </w:r>
      <w:r w:rsidR="00AE5EDB">
        <w:t>Delay Analysis</w:t>
      </w:r>
    </w:p>
    <w:p w14:paraId="18995648" w14:textId="77777777" w:rsidR="00C43013" w:rsidRDefault="00C43013" w:rsidP="00C43013">
      <w:pPr>
        <w:pStyle w:val="Heading3"/>
      </w:pPr>
      <w:r w:rsidRPr="009F03E0">
        <w:t>CRITICAL NOTICE AND CORRESPONDENCE REGISTER</w:t>
      </w:r>
    </w:p>
    <w:tbl>
      <w:tblPr>
        <w:tblW w:w="5775" w:type="pct"/>
        <w:jc w:val="center"/>
        <w:tblLook w:val="04A0" w:firstRow="1" w:lastRow="0" w:firstColumn="1" w:lastColumn="0" w:noHBand="0" w:noVBand="1"/>
      </w:tblPr>
      <w:tblGrid>
        <w:gridCol w:w="1411"/>
        <w:gridCol w:w="1045"/>
        <w:gridCol w:w="1128"/>
        <w:gridCol w:w="2551"/>
        <w:gridCol w:w="2938"/>
        <w:gridCol w:w="2438"/>
      </w:tblGrid>
      <w:tr w:rsidR="00C43013" w14:paraId="42CB9DF9" w14:textId="77777777" w:rsidTr="00C43013">
        <w:trPr>
          <w:cantSplit/>
          <w:trHeight w:val="261"/>
          <w:tblHeader/>
          <w:jc w:val="center"/>
        </w:trPr>
        <w:tc>
          <w:tcPr>
            <w:tcW w:w="613" w:type="pct"/>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4D8FCC91" w14:textId="77777777" w:rsidR="00C43013" w:rsidRPr="00C43013" w:rsidRDefault="00C43013" w:rsidP="00CD1D20">
            <w:pPr>
              <w:spacing w:after="0" w:line="240" w:lineRule="auto"/>
              <w:jc w:val="center"/>
              <w:rPr>
                <w:sz w:val="20"/>
                <w:szCs w:val="20"/>
              </w:rPr>
            </w:pPr>
            <w:r w:rsidRPr="00C43013">
              <w:rPr>
                <w:b/>
                <w:color w:val="FFFFFF"/>
                <w:sz w:val="15"/>
                <w:szCs w:val="20"/>
              </w:rPr>
              <w:t>Date</w:t>
            </w:r>
          </w:p>
        </w:tc>
        <w:tc>
          <w:tcPr>
            <w:tcW w:w="454" w:type="pct"/>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20A7AA4C" w14:textId="77777777" w:rsidR="00C43013" w:rsidRPr="00C43013" w:rsidRDefault="00C43013" w:rsidP="00CD1D20">
            <w:pPr>
              <w:spacing w:after="0" w:line="240" w:lineRule="auto"/>
              <w:jc w:val="center"/>
              <w:rPr>
                <w:sz w:val="20"/>
                <w:szCs w:val="20"/>
              </w:rPr>
            </w:pPr>
            <w:r w:rsidRPr="00C43013">
              <w:rPr>
                <w:b/>
                <w:color w:val="FFFFFF"/>
                <w:sz w:val="15"/>
                <w:szCs w:val="20"/>
              </w:rPr>
              <w:t>Ref.</w:t>
            </w:r>
          </w:p>
        </w:tc>
        <w:tc>
          <w:tcPr>
            <w:tcW w:w="490" w:type="pct"/>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5B3CF45C" w14:textId="77777777" w:rsidR="00C43013" w:rsidRPr="00C43013" w:rsidRDefault="00C43013" w:rsidP="00CD1D20">
            <w:pPr>
              <w:spacing w:after="0" w:line="240" w:lineRule="auto"/>
              <w:jc w:val="center"/>
              <w:rPr>
                <w:sz w:val="20"/>
                <w:szCs w:val="20"/>
              </w:rPr>
            </w:pPr>
            <w:r w:rsidRPr="00C43013">
              <w:rPr>
                <w:b/>
                <w:color w:val="FFFFFF"/>
                <w:sz w:val="15"/>
                <w:szCs w:val="20"/>
              </w:rPr>
              <w:t>Event</w:t>
            </w:r>
          </w:p>
        </w:tc>
        <w:tc>
          <w:tcPr>
            <w:tcW w:w="1108" w:type="pct"/>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4C774397" w14:textId="77777777" w:rsidR="00C43013" w:rsidRPr="00C43013" w:rsidRDefault="00C43013" w:rsidP="00CD1D20">
            <w:pPr>
              <w:spacing w:after="0" w:line="240" w:lineRule="auto"/>
              <w:jc w:val="center"/>
              <w:rPr>
                <w:sz w:val="20"/>
                <w:szCs w:val="20"/>
              </w:rPr>
            </w:pPr>
            <w:r w:rsidRPr="00C43013">
              <w:rPr>
                <w:b/>
                <w:color w:val="FFFFFF"/>
                <w:sz w:val="15"/>
                <w:szCs w:val="20"/>
              </w:rPr>
              <w:t>Subject</w:t>
            </w:r>
          </w:p>
        </w:tc>
        <w:tc>
          <w:tcPr>
            <w:tcW w:w="1276" w:type="pct"/>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1668CD5A" w14:textId="77777777" w:rsidR="00C43013" w:rsidRPr="00C43013" w:rsidRDefault="00C43013" w:rsidP="00CD1D20">
            <w:pPr>
              <w:spacing w:after="0" w:line="240" w:lineRule="auto"/>
              <w:jc w:val="center"/>
              <w:rPr>
                <w:sz w:val="20"/>
                <w:szCs w:val="20"/>
              </w:rPr>
            </w:pPr>
            <w:r w:rsidRPr="00C43013">
              <w:rPr>
                <w:b/>
                <w:color w:val="FFFFFF"/>
                <w:sz w:val="15"/>
                <w:szCs w:val="20"/>
              </w:rPr>
              <w:t>Purpose</w:t>
            </w:r>
          </w:p>
        </w:tc>
        <w:tc>
          <w:tcPr>
            <w:tcW w:w="1059" w:type="pct"/>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4D9AB2D6" w14:textId="77777777" w:rsidR="00C43013" w:rsidRPr="00C43013" w:rsidRDefault="00C43013" w:rsidP="00CD1D20">
            <w:pPr>
              <w:spacing w:after="0" w:line="240" w:lineRule="auto"/>
              <w:jc w:val="center"/>
              <w:rPr>
                <w:sz w:val="20"/>
                <w:szCs w:val="20"/>
              </w:rPr>
            </w:pPr>
            <w:r w:rsidRPr="00C43013">
              <w:rPr>
                <w:b/>
                <w:color w:val="FFFFFF"/>
                <w:sz w:val="15"/>
                <w:szCs w:val="20"/>
              </w:rPr>
              <w:t>Relevant Provision</w:t>
            </w:r>
          </w:p>
        </w:tc>
      </w:tr>
      <w:tr w:rsidR="00C43013" w14:paraId="262DD4C2" w14:textId="77777777" w:rsidTr="00C43013">
        <w:trPr>
          <w:cantSplit/>
          <w:trHeight w:val="754"/>
          <w:jc w:val="center"/>
        </w:trPr>
        <w:tc>
          <w:tcPr>
            <w:tcW w:w="613"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18783852" w14:textId="77777777" w:rsidR="00C43013" w:rsidRPr="00C43013" w:rsidRDefault="00C43013" w:rsidP="00CD1D20">
            <w:pPr>
              <w:spacing w:after="0" w:line="240" w:lineRule="auto"/>
              <w:rPr>
                <w:szCs w:val="18"/>
              </w:rPr>
            </w:pPr>
            <w:r w:rsidRPr="00C43013">
              <w:rPr>
                <w:sz w:val="15"/>
                <w:szCs w:val="18"/>
              </w:rPr>
              <w:t>07-Oct-2025</w:t>
            </w:r>
          </w:p>
        </w:tc>
        <w:tc>
          <w:tcPr>
            <w:tcW w:w="454"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5715539E" w14:textId="77777777" w:rsidR="00C43013" w:rsidRPr="00C43013" w:rsidRDefault="00C43013" w:rsidP="00CD1D20">
            <w:pPr>
              <w:spacing w:after="0" w:line="240" w:lineRule="auto"/>
              <w:jc w:val="center"/>
              <w:rPr>
                <w:szCs w:val="18"/>
              </w:rPr>
            </w:pPr>
            <w:r w:rsidRPr="00C43013">
              <w:rPr>
                <w:sz w:val="15"/>
                <w:szCs w:val="18"/>
              </w:rPr>
              <w:t>STR-016</w:t>
            </w:r>
          </w:p>
        </w:tc>
        <w:tc>
          <w:tcPr>
            <w:tcW w:w="490"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6835A638" w14:textId="77777777" w:rsidR="00C43013" w:rsidRPr="00C43013" w:rsidRDefault="00C43013" w:rsidP="00CD1D20">
            <w:pPr>
              <w:spacing w:after="0" w:line="240" w:lineRule="auto"/>
              <w:jc w:val="center"/>
              <w:rPr>
                <w:szCs w:val="18"/>
              </w:rPr>
            </w:pPr>
            <w:r w:rsidRPr="00C43013">
              <w:rPr>
                <w:sz w:val="15"/>
                <w:szCs w:val="18"/>
              </w:rPr>
              <w:t>EV03</w:t>
            </w:r>
          </w:p>
        </w:tc>
        <w:tc>
          <w:tcPr>
            <w:tcW w:w="1108"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6D3699AB" w14:textId="77777777" w:rsidR="00C43013" w:rsidRPr="00C43013" w:rsidRDefault="00C43013" w:rsidP="00CD1D20">
            <w:pPr>
              <w:spacing w:after="0" w:line="240" w:lineRule="auto"/>
              <w:rPr>
                <w:szCs w:val="18"/>
              </w:rPr>
            </w:pPr>
            <w:r w:rsidRPr="00C43013">
              <w:rPr>
                <w:sz w:val="15"/>
                <w:szCs w:val="18"/>
              </w:rPr>
              <w:t>Contract position / reservation</w:t>
            </w:r>
          </w:p>
        </w:tc>
        <w:tc>
          <w:tcPr>
            <w:tcW w:w="1276"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62B22177" w14:textId="77777777" w:rsidR="00C43013" w:rsidRPr="00C43013" w:rsidRDefault="00C43013" w:rsidP="00CD1D20">
            <w:pPr>
              <w:spacing w:after="0" w:line="240" w:lineRule="auto"/>
              <w:rPr>
                <w:szCs w:val="18"/>
              </w:rPr>
            </w:pPr>
            <w:r w:rsidRPr="00C43013">
              <w:rPr>
                <w:sz w:val="15"/>
                <w:szCs w:val="18"/>
              </w:rPr>
              <w:t>MEP scope boundary position</w:t>
            </w:r>
          </w:p>
        </w:tc>
        <w:tc>
          <w:tcPr>
            <w:tcW w:w="1059"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66BAC53E" w14:textId="77777777" w:rsidR="00C43013" w:rsidRPr="00C43013" w:rsidRDefault="00C43013" w:rsidP="00CD1D20">
            <w:pPr>
              <w:spacing w:after="0" w:line="240" w:lineRule="auto"/>
              <w:rPr>
                <w:szCs w:val="18"/>
              </w:rPr>
            </w:pPr>
            <w:r w:rsidRPr="00C43013">
              <w:rPr>
                <w:sz w:val="15"/>
                <w:szCs w:val="18"/>
              </w:rPr>
              <w:t>Contract scope; SC 4.4; SC 4.6; SC 13.1/13.3; SC 20.1</w:t>
            </w:r>
          </w:p>
        </w:tc>
      </w:tr>
      <w:tr w:rsidR="00C43013" w14:paraId="04CFC7D2" w14:textId="77777777" w:rsidTr="00C43013">
        <w:trPr>
          <w:cantSplit/>
          <w:trHeight w:val="507"/>
          <w:jc w:val="center"/>
        </w:trPr>
        <w:tc>
          <w:tcPr>
            <w:tcW w:w="613"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4747EC45" w14:textId="77777777" w:rsidR="00C43013" w:rsidRPr="00C43013" w:rsidRDefault="00C43013" w:rsidP="00CD1D20">
            <w:pPr>
              <w:spacing w:after="0" w:line="240" w:lineRule="auto"/>
              <w:rPr>
                <w:szCs w:val="18"/>
              </w:rPr>
            </w:pPr>
            <w:r w:rsidRPr="00C43013">
              <w:rPr>
                <w:sz w:val="15"/>
                <w:szCs w:val="18"/>
              </w:rPr>
              <w:t>24-Nov-2025</w:t>
            </w:r>
          </w:p>
        </w:tc>
        <w:tc>
          <w:tcPr>
            <w:tcW w:w="454"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2D3FEC15" w14:textId="77777777" w:rsidR="00C43013" w:rsidRPr="00C43013" w:rsidRDefault="00C43013" w:rsidP="00CD1D20">
            <w:pPr>
              <w:spacing w:after="0" w:line="240" w:lineRule="auto"/>
              <w:jc w:val="center"/>
              <w:rPr>
                <w:szCs w:val="18"/>
              </w:rPr>
            </w:pPr>
            <w:r w:rsidRPr="00C43013">
              <w:rPr>
                <w:sz w:val="15"/>
                <w:szCs w:val="18"/>
              </w:rPr>
              <w:t>STR-024</w:t>
            </w:r>
          </w:p>
        </w:tc>
        <w:tc>
          <w:tcPr>
            <w:tcW w:w="490"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850B361" w14:textId="77777777" w:rsidR="00C43013" w:rsidRPr="00C43013" w:rsidRDefault="00C43013" w:rsidP="00CD1D20">
            <w:pPr>
              <w:spacing w:after="0" w:line="240" w:lineRule="auto"/>
              <w:jc w:val="center"/>
              <w:rPr>
                <w:szCs w:val="18"/>
              </w:rPr>
            </w:pPr>
            <w:r w:rsidRPr="00C43013">
              <w:rPr>
                <w:sz w:val="15"/>
                <w:szCs w:val="18"/>
              </w:rPr>
              <w:t>EV03</w:t>
            </w:r>
          </w:p>
        </w:tc>
        <w:tc>
          <w:tcPr>
            <w:tcW w:w="1108"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1AFE4A3C" w14:textId="77777777" w:rsidR="00C43013" w:rsidRPr="00C43013" w:rsidRDefault="00C43013" w:rsidP="00CD1D20">
            <w:pPr>
              <w:spacing w:after="0" w:line="240" w:lineRule="auto"/>
              <w:rPr>
                <w:szCs w:val="18"/>
              </w:rPr>
            </w:pPr>
            <w:r w:rsidRPr="00C43013">
              <w:rPr>
                <w:sz w:val="15"/>
                <w:szCs w:val="18"/>
              </w:rPr>
              <w:t>Variation rejection</w:t>
            </w:r>
          </w:p>
        </w:tc>
        <w:tc>
          <w:tcPr>
            <w:tcW w:w="1276"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2872A9E7" w14:textId="77777777" w:rsidR="00C43013" w:rsidRPr="00C43013" w:rsidRDefault="00C43013" w:rsidP="00CD1D20">
            <w:pPr>
              <w:spacing w:after="0" w:line="240" w:lineRule="auto"/>
              <w:rPr>
                <w:szCs w:val="18"/>
              </w:rPr>
            </w:pPr>
            <w:r w:rsidRPr="00C43013">
              <w:rPr>
                <w:sz w:val="15"/>
                <w:szCs w:val="18"/>
              </w:rPr>
              <w:t>Reservation that instructed MEP works are outside civil scope</w:t>
            </w:r>
          </w:p>
        </w:tc>
        <w:tc>
          <w:tcPr>
            <w:tcW w:w="1059"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51ECCF0B" w14:textId="77777777" w:rsidR="00C43013" w:rsidRPr="00C43013" w:rsidRDefault="00C43013" w:rsidP="00CD1D20">
            <w:pPr>
              <w:spacing w:after="0" w:line="240" w:lineRule="auto"/>
              <w:rPr>
                <w:szCs w:val="18"/>
              </w:rPr>
            </w:pPr>
            <w:r w:rsidRPr="00C43013">
              <w:rPr>
                <w:sz w:val="15"/>
                <w:szCs w:val="18"/>
              </w:rPr>
              <w:t>SC 4.4; SC 4.6; SC 13.1/13.3; SC 20.1</w:t>
            </w:r>
          </w:p>
        </w:tc>
      </w:tr>
      <w:tr w:rsidR="00C43013" w14:paraId="214F0582" w14:textId="77777777" w:rsidTr="00C43013">
        <w:trPr>
          <w:cantSplit/>
          <w:trHeight w:val="493"/>
          <w:jc w:val="center"/>
        </w:trPr>
        <w:tc>
          <w:tcPr>
            <w:tcW w:w="613"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32316934" w14:textId="77777777" w:rsidR="00C43013" w:rsidRPr="00C43013" w:rsidRDefault="00C43013" w:rsidP="00CD1D20">
            <w:pPr>
              <w:spacing w:after="0" w:line="240" w:lineRule="auto"/>
              <w:rPr>
                <w:szCs w:val="18"/>
              </w:rPr>
            </w:pPr>
            <w:r w:rsidRPr="00C43013">
              <w:rPr>
                <w:sz w:val="15"/>
                <w:szCs w:val="18"/>
              </w:rPr>
              <w:t>06-Jan-2026</w:t>
            </w:r>
          </w:p>
        </w:tc>
        <w:tc>
          <w:tcPr>
            <w:tcW w:w="454"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2C9DC649" w14:textId="77777777" w:rsidR="00C43013" w:rsidRPr="00C43013" w:rsidRDefault="00C43013" w:rsidP="00CD1D20">
            <w:pPr>
              <w:spacing w:after="0" w:line="240" w:lineRule="auto"/>
              <w:jc w:val="center"/>
              <w:rPr>
                <w:szCs w:val="18"/>
              </w:rPr>
            </w:pPr>
            <w:r w:rsidRPr="00C43013">
              <w:rPr>
                <w:sz w:val="15"/>
                <w:szCs w:val="18"/>
              </w:rPr>
              <w:t>STR-041</w:t>
            </w:r>
          </w:p>
        </w:tc>
        <w:tc>
          <w:tcPr>
            <w:tcW w:w="490"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3BCCA28E" w14:textId="77777777" w:rsidR="00C43013" w:rsidRPr="00C43013" w:rsidRDefault="00C43013" w:rsidP="00CD1D20">
            <w:pPr>
              <w:spacing w:after="0" w:line="240" w:lineRule="auto"/>
              <w:jc w:val="center"/>
              <w:rPr>
                <w:szCs w:val="18"/>
              </w:rPr>
            </w:pPr>
            <w:r w:rsidRPr="00C43013">
              <w:rPr>
                <w:sz w:val="15"/>
                <w:szCs w:val="18"/>
              </w:rPr>
              <w:t>EV03</w:t>
            </w:r>
          </w:p>
        </w:tc>
        <w:tc>
          <w:tcPr>
            <w:tcW w:w="1108"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3484F8BB" w14:textId="77777777" w:rsidR="00C43013" w:rsidRPr="00C43013" w:rsidRDefault="00C43013" w:rsidP="00CD1D20">
            <w:pPr>
              <w:spacing w:after="0" w:line="240" w:lineRule="auto"/>
              <w:rPr>
                <w:szCs w:val="18"/>
              </w:rPr>
            </w:pPr>
            <w:r w:rsidRPr="00C43013">
              <w:rPr>
                <w:sz w:val="15"/>
                <w:szCs w:val="18"/>
              </w:rPr>
              <w:t>Urgent notice / conditional proposal</w:t>
            </w:r>
          </w:p>
        </w:tc>
        <w:tc>
          <w:tcPr>
            <w:tcW w:w="1276"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6C46DAEC" w14:textId="77777777" w:rsidR="00C43013" w:rsidRPr="00C43013" w:rsidRDefault="00C43013" w:rsidP="00CD1D20">
            <w:pPr>
              <w:spacing w:after="0" w:line="240" w:lineRule="auto"/>
              <w:rPr>
                <w:szCs w:val="18"/>
              </w:rPr>
            </w:pPr>
            <w:r w:rsidRPr="00C43013">
              <w:rPr>
                <w:sz w:val="15"/>
                <w:szCs w:val="18"/>
              </w:rPr>
              <w:t>Critical sewage interface and mitigation proposal</w:t>
            </w:r>
          </w:p>
        </w:tc>
        <w:tc>
          <w:tcPr>
            <w:tcW w:w="1059" w:type="pct"/>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75498A64" w14:textId="77777777" w:rsidR="00C43013" w:rsidRPr="00C43013" w:rsidRDefault="00C43013" w:rsidP="00CD1D20">
            <w:pPr>
              <w:spacing w:after="0" w:line="240" w:lineRule="auto"/>
              <w:rPr>
                <w:szCs w:val="18"/>
              </w:rPr>
            </w:pPr>
            <w:r w:rsidRPr="00C43013">
              <w:rPr>
                <w:sz w:val="15"/>
                <w:szCs w:val="18"/>
              </w:rPr>
              <w:t>SC 4.6; SC 13.1/13.3; SC 8.4; SC 20.1</w:t>
            </w:r>
          </w:p>
        </w:tc>
      </w:tr>
      <w:tr w:rsidR="00C43013" w14:paraId="0A0D847F" w14:textId="77777777" w:rsidTr="00C43013">
        <w:trPr>
          <w:cantSplit/>
          <w:trHeight w:val="507"/>
          <w:jc w:val="center"/>
        </w:trPr>
        <w:tc>
          <w:tcPr>
            <w:tcW w:w="613"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6F930458" w14:textId="77777777" w:rsidR="00C43013" w:rsidRPr="00C43013" w:rsidRDefault="00C43013" w:rsidP="00CD1D20">
            <w:pPr>
              <w:spacing w:after="0" w:line="240" w:lineRule="auto"/>
              <w:rPr>
                <w:szCs w:val="18"/>
              </w:rPr>
            </w:pPr>
            <w:r w:rsidRPr="00C43013">
              <w:rPr>
                <w:sz w:val="15"/>
                <w:szCs w:val="18"/>
              </w:rPr>
              <w:t>29-Jan-2026</w:t>
            </w:r>
          </w:p>
        </w:tc>
        <w:tc>
          <w:tcPr>
            <w:tcW w:w="454"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761AA60B" w14:textId="77777777" w:rsidR="00C43013" w:rsidRPr="00C43013" w:rsidRDefault="00C43013" w:rsidP="00CD1D20">
            <w:pPr>
              <w:spacing w:after="0" w:line="240" w:lineRule="auto"/>
              <w:jc w:val="center"/>
              <w:rPr>
                <w:szCs w:val="18"/>
              </w:rPr>
            </w:pPr>
            <w:r w:rsidRPr="00C43013">
              <w:rPr>
                <w:sz w:val="15"/>
                <w:szCs w:val="18"/>
              </w:rPr>
              <w:t>STR-049</w:t>
            </w:r>
          </w:p>
        </w:tc>
        <w:tc>
          <w:tcPr>
            <w:tcW w:w="490"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7760DA6C" w14:textId="77777777" w:rsidR="00C43013" w:rsidRPr="00C43013" w:rsidRDefault="00C43013" w:rsidP="00CD1D20">
            <w:pPr>
              <w:spacing w:after="0" w:line="240" w:lineRule="auto"/>
              <w:jc w:val="center"/>
              <w:rPr>
                <w:szCs w:val="18"/>
              </w:rPr>
            </w:pPr>
            <w:r w:rsidRPr="00C43013">
              <w:rPr>
                <w:sz w:val="15"/>
                <w:szCs w:val="18"/>
              </w:rPr>
              <w:t>EV03</w:t>
            </w:r>
          </w:p>
        </w:tc>
        <w:tc>
          <w:tcPr>
            <w:tcW w:w="1108"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59A846C3" w14:textId="77777777" w:rsidR="00C43013" w:rsidRPr="00C43013" w:rsidRDefault="00C43013" w:rsidP="00CD1D20">
            <w:pPr>
              <w:spacing w:after="0" w:line="240" w:lineRule="auto"/>
              <w:rPr>
                <w:szCs w:val="18"/>
              </w:rPr>
            </w:pPr>
            <w:r w:rsidRPr="00C43013">
              <w:rPr>
                <w:sz w:val="15"/>
                <w:szCs w:val="18"/>
              </w:rPr>
              <w:t>Response / conditional acceptance</w:t>
            </w:r>
          </w:p>
        </w:tc>
        <w:tc>
          <w:tcPr>
            <w:tcW w:w="1276"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27AF857A" w14:textId="77777777" w:rsidR="00C43013" w:rsidRPr="00C43013" w:rsidRDefault="00C43013" w:rsidP="00CD1D20">
            <w:pPr>
              <w:spacing w:after="0" w:line="240" w:lineRule="auto"/>
              <w:rPr>
                <w:szCs w:val="18"/>
              </w:rPr>
            </w:pPr>
            <w:r w:rsidRPr="00C43013">
              <w:rPr>
                <w:sz w:val="15"/>
                <w:szCs w:val="18"/>
              </w:rPr>
              <w:t>Conditional acceptance subject to variation procedure</w:t>
            </w:r>
          </w:p>
        </w:tc>
        <w:tc>
          <w:tcPr>
            <w:tcW w:w="1059" w:type="pct"/>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13A05C9C" w14:textId="77777777" w:rsidR="00C43013" w:rsidRPr="00C43013" w:rsidRDefault="00C43013" w:rsidP="00CD1D20">
            <w:pPr>
              <w:spacing w:after="0" w:line="240" w:lineRule="auto"/>
              <w:rPr>
                <w:szCs w:val="18"/>
              </w:rPr>
            </w:pPr>
            <w:r w:rsidRPr="00C43013">
              <w:rPr>
                <w:sz w:val="15"/>
                <w:szCs w:val="18"/>
              </w:rPr>
              <w:t>SC 13.3; SC 8.4; SC 20.1</w:t>
            </w:r>
          </w:p>
        </w:tc>
      </w:tr>
    </w:tbl>
    <w:p w14:paraId="43A0BBFA" w14:textId="77777777" w:rsidR="00C43013" w:rsidRDefault="00C43013" w:rsidP="00C43013">
      <w:pPr>
        <w:pStyle w:val="ListParagraph"/>
      </w:pPr>
    </w:p>
    <w:p w14:paraId="0858365F" w14:textId="77777777" w:rsidR="00C43013" w:rsidRDefault="00C43013" w:rsidP="00C43013">
      <w:pPr>
        <w:pStyle w:val="ListParagraph"/>
      </w:pPr>
    </w:p>
    <w:p w14:paraId="3B2A981A" w14:textId="77777777" w:rsidR="00AE5EDB" w:rsidRDefault="00AE5EDB" w:rsidP="00C43013">
      <w:pPr>
        <w:pStyle w:val="Heading3"/>
      </w:pPr>
      <w:r>
        <w:t>EV03 - Engineer-Instructed Additional MEP Embedded Works</w:t>
      </w:r>
    </w:p>
    <w:tbl>
      <w:tblPr>
        <w:tblW w:w="0" w:type="auto"/>
        <w:jc w:val="center"/>
        <w:tblLook w:val="04A0" w:firstRow="1" w:lastRow="0" w:firstColumn="1" w:lastColumn="0" w:noHBand="0" w:noVBand="1"/>
      </w:tblPr>
      <w:tblGrid>
        <w:gridCol w:w="2493"/>
        <w:gridCol w:w="2491"/>
        <w:gridCol w:w="2485"/>
        <w:gridCol w:w="2487"/>
      </w:tblGrid>
      <w:tr w:rsidR="00AE5EDB" w14:paraId="6A2CB1E6" w14:textId="77777777" w:rsidTr="00CD1D20">
        <w:trPr>
          <w:cantSplit/>
          <w:jc w:val="center"/>
        </w:trPr>
        <w:tc>
          <w:tcPr>
            <w:tcW w:w="2531" w:type="dxa"/>
            <w:tcBorders>
              <w:top w:val="single" w:sz="8" w:space="0" w:color="FFFFFF"/>
              <w:left w:val="single" w:sz="8" w:space="0" w:color="FFFFFF"/>
              <w:bottom w:val="single" w:sz="8" w:space="0" w:color="FFFFFF"/>
              <w:right w:val="single" w:sz="8" w:space="0" w:color="FFFFFF"/>
            </w:tcBorders>
            <w:shd w:val="clear" w:color="auto" w:fill="163A5F"/>
            <w:tcMar>
              <w:top w:w="140" w:type="dxa"/>
              <w:left w:w="110" w:type="dxa"/>
              <w:bottom w:w="140" w:type="dxa"/>
              <w:right w:w="110" w:type="dxa"/>
            </w:tcMar>
            <w:vAlign w:val="center"/>
          </w:tcPr>
          <w:p w14:paraId="6C1A031F" w14:textId="77777777" w:rsidR="00AE5EDB" w:rsidRDefault="00AE5EDB" w:rsidP="00CD1D20">
            <w:pPr>
              <w:spacing w:line="252" w:lineRule="auto"/>
              <w:jc w:val="center"/>
            </w:pPr>
            <w:r>
              <w:rPr>
                <w:b/>
                <w:color w:val="FFFFFF"/>
                <w:sz w:val="17"/>
              </w:rPr>
              <w:t>INSTRUCTION</w:t>
            </w:r>
          </w:p>
          <w:p w14:paraId="3CF6A8C2" w14:textId="77777777" w:rsidR="00AE5EDB" w:rsidRDefault="00AE5EDB" w:rsidP="00CD1D20">
            <w:pPr>
              <w:spacing w:line="252" w:lineRule="auto"/>
              <w:jc w:val="center"/>
            </w:pPr>
            <w:r>
              <w:rPr>
                <w:b/>
                <w:color w:val="FFFFFF"/>
                <w:sz w:val="17"/>
              </w:rPr>
              <w:t>Additional / instructed embedded pipes, sleeves, puddle flanges and conduits.</w:t>
            </w:r>
          </w:p>
        </w:tc>
        <w:tc>
          <w:tcPr>
            <w:tcW w:w="2531" w:type="dxa"/>
            <w:tcBorders>
              <w:top w:val="single" w:sz="8" w:space="0" w:color="FFFFFF"/>
              <w:left w:val="single" w:sz="8" w:space="0" w:color="FFFFFF"/>
              <w:bottom w:val="single" w:sz="8" w:space="0" w:color="FFFFFF"/>
              <w:right w:val="single" w:sz="8" w:space="0" w:color="FFFFFF"/>
            </w:tcBorders>
            <w:shd w:val="clear" w:color="auto" w:fill="245E8C"/>
            <w:tcMar>
              <w:top w:w="140" w:type="dxa"/>
              <w:left w:w="110" w:type="dxa"/>
              <w:bottom w:w="140" w:type="dxa"/>
              <w:right w:w="110" w:type="dxa"/>
            </w:tcMar>
            <w:vAlign w:val="center"/>
          </w:tcPr>
          <w:p w14:paraId="5DB4F4EA" w14:textId="77777777" w:rsidR="00AE5EDB" w:rsidRDefault="00AE5EDB" w:rsidP="00CD1D20">
            <w:pPr>
              <w:spacing w:line="252" w:lineRule="auto"/>
              <w:jc w:val="center"/>
            </w:pPr>
            <w:r>
              <w:rPr>
                <w:b/>
                <w:color w:val="FFFFFF"/>
                <w:sz w:val="17"/>
              </w:rPr>
              <w:t>ADDED PROCESS</w:t>
            </w:r>
          </w:p>
          <w:p w14:paraId="02249811" w14:textId="77777777" w:rsidR="00AE5EDB" w:rsidRDefault="00AE5EDB" w:rsidP="00CD1D20">
            <w:pPr>
              <w:spacing w:line="252" w:lineRule="auto"/>
              <w:jc w:val="center"/>
            </w:pPr>
            <w:r>
              <w:rPr>
                <w:b/>
                <w:color w:val="FFFFFF"/>
                <w:sz w:val="17"/>
              </w:rPr>
              <w:t>Engineering submittal, approval, procurement, fabrication and installation.</w:t>
            </w:r>
          </w:p>
        </w:tc>
        <w:tc>
          <w:tcPr>
            <w:tcW w:w="2531" w:type="dxa"/>
            <w:tcBorders>
              <w:top w:val="single" w:sz="8" w:space="0" w:color="FFFFFF"/>
              <w:left w:val="single" w:sz="8" w:space="0" w:color="FFFFFF"/>
              <w:bottom w:val="single" w:sz="8" w:space="0" w:color="FFFFFF"/>
              <w:right w:val="single" w:sz="8" w:space="0" w:color="FFFFFF"/>
            </w:tcBorders>
            <w:shd w:val="clear" w:color="auto" w:fill="2E7898"/>
            <w:tcMar>
              <w:top w:w="140" w:type="dxa"/>
              <w:left w:w="110" w:type="dxa"/>
              <w:bottom w:w="140" w:type="dxa"/>
              <w:right w:w="110" w:type="dxa"/>
            </w:tcMar>
            <w:vAlign w:val="center"/>
          </w:tcPr>
          <w:p w14:paraId="50EA7C99" w14:textId="77777777" w:rsidR="00AE5EDB" w:rsidRDefault="00AE5EDB" w:rsidP="00CD1D20">
            <w:pPr>
              <w:spacing w:line="252" w:lineRule="auto"/>
              <w:jc w:val="center"/>
            </w:pPr>
            <w:r>
              <w:rPr>
                <w:b/>
                <w:color w:val="FFFFFF"/>
                <w:sz w:val="17"/>
              </w:rPr>
              <w:t>CIVIL INTERFACE</w:t>
            </w:r>
          </w:p>
          <w:p w14:paraId="4EBACACE" w14:textId="77777777" w:rsidR="00AE5EDB" w:rsidRDefault="00AE5EDB" w:rsidP="00CD1D20">
            <w:pPr>
              <w:spacing w:line="252" w:lineRule="auto"/>
              <w:jc w:val="center"/>
            </w:pPr>
            <w:r>
              <w:rPr>
                <w:b/>
                <w:color w:val="FFFFFF"/>
                <w:sz w:val="17"/>
              </w:rPr>
              <w:t>Embedded items required before associated raft / wall concrete works.</w:t>
            </w:r>
          </w:p>
        </w:tc>
        <w:tc>
          <w:tcPr>
            <w:tcW w:w="2531" w:type="dxa"/>
            <w:tcBorders>
              <w:top w:val="single" w:sz="8" w:space="0" w:color="FFFFFF"/>
              <w:left w:val="single" w:sz="8" w:space="0" w:color="FFFFFF"/>
              <w:bottom w:val="single" w:sz="8" w:space="0" w:color="FFFFFF"/>
              <w:right w:val="single" w:sz="8" w:space="0" w:color="FFFFFF"/>
            </w:tcBorders>
            <w:shd w:val="clear" w:color="auto" w:fill="B69348"/>
            <w:tcMar>
              <w:top w:w="140" w:type="dxa"/>
              <w:left w:w="110" w:type="dxa"/>
              <w:bottom w:w="140" w:type="dxa"/>
              <w:right w:w="110" w:type="dxa"/>
            </w:tcMar>
            <w:vAlign w:val="center"/>
          </w:tcPr>
          <w:p w14:paraId="6F032DC7" w14:textId="77777777" w:rsidR="00AE5EDB" w:rsidRDefault="00AE5EDB" w:rsidP="00CD1D20">
            <w:pPr>
              <w:spacing w:line="252" w:lineRule="auto"/>
              <w:jc w:val="center"/>
            </w:pPr>
            <w:r>
              <w:rPr>
                <w:b/>
                <w:color w:val="FFFFFF"/>
                <w:sz w:val="17"/>
              </w:rPr>
              <w:t>CURRENT TIA RESULT</w:t>
            </w:r>
          </w:p>
          <w:p w14:paraId="68002F8A" w14:textId="77777777" w:rsidR="00AE5EDB" w:rsidRDefault="00AE5EDB" w:rsidP="00CD1D20">
            <w:pPr>
              <w:spacing w:line="252" w:lineRule="auto"/>
              <w:jc w:val="center"/>
            </w:pPr>
            <w:r>
              <w:rPr>
                <w:b/>
                <w:color w:val="FFFFFF"/>
                <w:sz w:val="17"/>
              </w:rPr>
              <w:t>No movement of Project Finish in the before / after comparison presently available.</w:t>
            </w:r>
          </w:p>
        </w:tc>
      </w:tr>
    </w:tbl>
    <w:p w14:paraId="4FB1AC8E" w14:textId="77777777" w:rsidR="00AE5EDB" w:rsidRDefault="00AE5EDB" w:rsidP="00AE5EDB">
      <w:pPr>
        <w:spacing w:after="0"/>
      </w:pPr>
    </w:p>
    <w:p w14:paraId="3304E232" w14:textId="0B9EBB70" w:rsidR="00C43013" w:rsidRDefault="00AE5EDB" w:rsidP="000F3A19">
      <w:pPr>
        <w:jc w:val="both"/>
      </w:pPr>
      <w:r>
        <w:t>The current EV03 before / after comparison shows no movement in the Ground Works Finish or Project Finish milestones. Accordingly, the present schedule output does not demonstrate an EOT quantum for EV03. This does not determine or waive the Contractor's separate variation, valuation, disruption or cost entitlement, nor does it prevent a later time assessment if the event's actual impact changes or further evidence demonstrates critical delay</w:t>
      </w:r>
    </w:p>
    <w:p w14:paraId="5D666E1B" w14:textId="77777777" w:rsidR="00B70140" w:rsidRDefault="00C43013" w:rsidP="00C43013">
      <w:pPr>
        <w:pStyle w:val="Heading3"/>
      </w:pPr>
      <w:r>
        <w:rPr>
          <w:color w:val="163A5F"/>
        </w:rPr>
        <w:t xml:space="preserve">Table 1: </w:t>
      </w:r>
      <w:r w:rsidR="00AE5EDB">
        <w:rPr>
          <w:color w:val="163A5F"/>
        </w:rPr>
        <w:t xml:space="preserve">MEP </w:t>
      </w:r>
      <w:r>
        <w:rPr>
          <w:color w:val="163A5F"/>
        </w:rPr>
        <w:t xml:space="preserve">Schedule </w:t>
      </w:r>
    </w:p>
    <w:tbl>
      <w:tblPr>
        <w:tblW w:w="5000" w:type="pct"/>
        <w:jc w:val="center"/>
        <w:tblLook w:val="04A0" w:firstRow="1" w:lastRow="0" w:firstColumn="1" w:lastColumn="0" w:noHBand="0" w:noVBand="1"/>
      </w:tblPr>
      <w:tblGrid>
        <w:gridCol w:w="2449"/>
        <w:gridCol w:w="5974"/>
        <w:gridCol w:w="1543"/>
      </w:tblGrid>
      <w:tr w:rsidR="00AE5EDB" w:rsidRPr="00AE5EDB" w14:paraId="7AE04A57" w14:textId="77777777" w:rsidTr="00AE5EDB">
        <w:trPr>
          <w:trHeight w:val="384"/>
          <w:tblHeader/>
          <w:jc w:val="center"/>
        </w:trPr>
        <w:tc>
          <w:tcPr>
            <w:tcW w:w="5000" w:type="pct"/>
            <w:gridSpan w:val="3"/>
            <w:tcBorders>
              <w:top w:val="single" w:sz="6" w:space="0" w:color="163A5F"/>
              <w:left w:val="single" w:sz="4" w:space="0" w:color="FFFFFF"/>
              <w:bottom w:val="single" w:sz="6" w:space="0" w:color="163A5F"/>
              <w:right w:val="single" w:sz="4" w:space="0" w:color="FFFFFF"/>
            </w:tcBorders>
            <w:shd w:val="clear" w:color="000000" w:fill="163A5F"/>
            <w:noWrap/>
            <w:tcMar>
              <w:top w:w="80" w:type="dxa"/>
              <w:left w:w="85" w:type="dxa"/>
              <w:bottom w:w="80" w:type="dxa"/>
              <w:right w:w="85" w:type="dxa"/>
            </w:tcMar>
            <w:vAlign w:val="center"/>
            <w:hideMark/>
          </w:tcPr>
          <w:p w14:paraId="3D9AE8C3" w14:textId="77777777" w:rsidR="00AE5EDB" w:rsidRPr="00AE5EDB" w:rsidRDefault="00AE5EDB" w:rsidP="00AE5EDB">
            <w:pPr>
              <w:spacing w:after="0" w:line="240" w:lineRule="auto"/>
              <w:jc w:val="center"/>
              <w:rPr>
                <w:rFonts w:ascii="Arial" w:eastAsia="Times New Roman" w:hAnsi="Arial" w:cs="Arial"/>
                <w:b/>
                <w:bCs/>
                <w:color w:val="FFFFFF"/>
                <w:kern w:val="0"/>
                <w:sz w:val="22"/>
                <w:szCs w:val="22"/>
                <w14:ligatures w14:val="none"/>
              </w:rPr>
            </w:pPr>
            <w:r w:rsidRPr="00AE5EDB">
              <w:rPr>
                <w:rFonts w:cs="Arial"/>
                <w:b/>
                <w:bCs/>
                <w:color w:val="FFFFFF"/>
                <w:kern w:val="0"/>
                <w:sz w:val="15"/>
                <w:szCs w:val="22"/>
                <w14:ligatures w14:val="none"/>
              </w:rPr>
              <w:t>Activities — Water Tank MEP First Fix</w:t>
            </w:r>
          </w:p>
        </w:tc>
      </w:tr>
      <w:tr w:rsidR="00AE5EDB" w:rsidRPr="00AE5EDB" w14:paraId="0DC2F251" w14:textId="77777777" w:rsidTr="00AE5EDB">
        <w:trPr>
          <w:trHeight w:val="447"/>
          <w:jc w:val="center"/>
        </w:trPr>
        <w:tc>
          <w:tcPr>
            <w:tcW w:w="1229"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990F314" w14:textId="77777777" w:rsidR="00AE5EDB" w:rsidRPr="00AE5EDB" w:rsidRDefault="00AE5EDB" w:rsidP="00AE5EDB">
            <w:pPr>
              <w:spacing w:after="0" w:line="240" w:lineRule="auto"/>
              <w:rPr>
                <w:rFonts w:ascii="Arial" w:eastAsia="Times New Roman" w:hAnsi="Arial" w:cs="Arial"/>
                <w:b/>
                <w:bCs/>
                <w:color w:val="000000"/>
                <w:kern w:val="0"/>
                <w:szCs w:val="18"/>
                <w14:ligatures w14:val="none"/>
              </w:rPr>
            </w:pPr>
            <w:r w:rsidRPr="00AE5EDB">
              <w:rPr>
                <w:rFonts w:cs="Arial"/>
                <w:bCs/>
                <w:kern w:val="0"/>
                <w:sz w:val="15"/>
                <w:szCs w:val="18"/>
                <w14:ligatures w14:val="none"/>
              </w:rPr>
              <w:t>Activity ID</w:t>
            </w:r>
          </w:p>
        </w:tc>
        <w:tc>
          <w:tcPr>
            <w:tcW w:w="299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18CA0954" w14:textId="77777777" w:rsidR="00AE5EDB" w:rsidRPr="00AE5EDB" w:rsidRDefault="00AE5EDB" w:rsidP="00AE5EDB">
            <w:pPr>
              <w:spacing w:after="0" w:line="240" w:lineRule="auto"/>
              <w:jc w:val="center"/>
              <w:rPr>
                <w:rFonts w:ascii="Arial" w:eastAsia="Times New Roman" w:hAnsi="Arial" w:cs="Arial"/>
                <w:b/>
                <w:bCs/>
                <w:color w:val="000000"/>
                <w:kern w:val="0"/>
                <w:szCs w:val="18"/>
                <w14:ligatures w14:val="none"/>
              </w:rPr>
            </w:pPr>
            <w:r w:rsidRPr="00AE5EDB">
              <w:rPr>
                <w:rFonts w:cs="Arial"/>
                <w:bCs/>
                <w:kern w:val="0"/>
                <w:sz w:val="15"/>
                <w:szCs w:val="18"/>
                <w14:ligatures w14:val="none"/>
              </w:rPr>
              <w:t>Activity Name</w:t>
            </w:r>
          </w:p>
        </w:tc>
        <w:tc>
          <w:tcPr>
            <w:tcW w:w="774"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19D4A4CC" w14:textId="77777777" w:rsidR="00AE5EDB" w:rsidRPr="00AE5EDB" w:rsidRDefault="00AE5EDB" w:rsidP="00AE5EDB">
            <w:pPr>
              <w:spacing w:after="0" w:line="240" w:lineRule="auto"/>
              <w:jc w:val="center"/>
              <w:rPr>
                <w:rFonts w:ascii="Arial" w:eastAsia="Times New Roman" w:hAnsi="Arial" w:cs="Arial"/>
                <w:b/>
                <w:bCs/>
                <w:color w:val="000000"/>
                <w:kern w:val="0"/>
                <w:szCs w:val="18"/>
                <w14:ligatures w14:val="none"/>
              </w:rPr>
            </w:pPr>
            <w:r w:rsidRPr="00AE5EDB">
              <w:rPr>
                <w:rFonts w:cs="Arial"/>
                <w:bCs/>
                <w:kern w:val="0"/>
                <w:sz w:val="15"/>
                <w:szCs w:val="18"/>
                <w14:ligatures w14:val="none"/>
              </w:rPr>
              <w:t>MEP Duration</w:t>
            </w:r>
          </w:p>
        </w:tc>
      </w:tr>
      <w:tr w:rsidR="00AE5EDB" w:rsidRPr="00AE5EDB" w14:paraId="5B08EBED" w14:textId="77777777" w:rsidTr="00AE5EDB">
        <w:trPr>
          <w:trHeight w:val="336"/>
          <w:jc w:val="center"/>
        </w:trPr>
        <w:tc>
          <w:tcPr>
            <w:tcW w:w="1229"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0AD6B67D" w14:textId="77777777" w:rsidR="00AE5EDB" w:rsidRPr="00AE5EDB" w:rsidRDefault="00AE5EDB" w:rsidP="00AE5EDB">
            <w:pPr>
              <w:spacing w:after="0" w:line="240" w:lineRule="auto"/>
              <w:rPr>
                <w:rFonts w:ascii="Arial" w:eastAsia="Times New Roman" w:hAnsi="Arial" w:cs="Arial"/>
                <w:b/>
                <w:bCs/>
                <w:color w:val="FFFFFF"/>
                <w:kern w:val="0"/>
                <w:szCs w:val="18"/>
                <w14:ligatures w14:val="none"/>
              </w:rPr>
            </w:pPr>
            <w:r w:rsidRPr="00AE5EDB">
              <w:rPr>
                <w:rFonts w:cs="Arial"/>
                <w:bCs/>
                <w:kern w:val="0"/>
                <w:sz w:val="15"/>
                <w:szCs w:val="18"/>
                <w14:ligatures w14:val="none"/>
              </w:rPr>
              <w:t>Engineering</w:t>
            </w:r>
          </w:p>
        </w:tc>
        <w:tc>
          <w:tcPr>
            <w:tcW w:w="299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A23A190" w14:textId="77777777" w:rsidR="00AE5EDB" w:rsidRPr="00AE5EDB" w:rsidRDefault="00AE5EDB" w:rsidP="00AE5EDB">
            <w:pPr>
              <w:spacing w:after="0" w:line="240" w:lineRule="auto"/>
              <w:rPr>
                <w:rFonts w:ascii="Arial" w:eastAsia="Times New Roman" w:hAnsi="Arial" w:cs="Arial"/>
                <w:b/>
                <w:bCs/>
                <w:color w:val="FFFFFF"/>
                <w:kern w:val="0"/>
                <w:szCs w:val="18"/>
                <w14:ligatures w14:val="none"/>
              </w:rPr>
            </w:pPr>
            <w:r w:rsidRPr="00AE5EDB">
              <w:rPr>
                <w:rFonts w:cs="Arial"/>
                <w:bCs/>
                <w:kern w:val="0"/>
                <w:sz w:val="15"/>
                <w:szCs w:val="18"/>
                <w14:ligatures w14:val="none"/>
              </w:rPr>
              <w:t> </w:t>
            </w:r>
          </w:p>
        </w:tc>
        <w:tc>
          <w:tcPr>
            <w:tcW w:w="774"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3FA0E71" w14:textId="77777777" w:rsidR="00AE5EDB" w:rsidRPr="00AE5EDB" w:rsidRDefault="00AE5EDB" w:rsidP="00AE5EDB">
            <w:pPr>
              <w:spacing w:after="0" w:line="240" w:lineRule="auto"/>
              <w:rPr>
                <w:rFonts w:ascii="Arial" w:eastAsia="Times New Roman" w:hAnsi="Arial" w:cs="Arial"/>
                <w:b/>
                <w:bCs/>
                <w:color w:val="FFFFFF"/>
                <w:kern w:val="0"/>
                <w:szCs w:val="18"/>
                <w14:ligatures w14:val="none"/>
              </w:rPr>
            </w:pPr>
            <w:r w:rsidRPr="00AE5EDB">
              <w:rPr>
                <w:rFonts w:cs="Arial"/>
                <w:bCs/>
                <w:kern w:val="0"/>
                <w:sz w:val="15"/>
                <w:szCs w:val="18"/>
                <w14:ligatures w14:val="none"/>
              </w:rPr>
              <w:t> </w:t>
            </w:r>
          </w:p>
        </w:tc>
      </w:tr>
      <w:tr w:rsidR="00AE5EDB" w:rsidRPr="00AE5EDB" w14:paraId="375EC39D" w14:textId="77777777" w:rsidTr="00AE5EDB">
        <w:trPr>
          <w:trHeight w:val="336"/>
          <w:jc w:val="center"/>
        </w:trPr>
        <w:tc>
          <w:tcPr>
            <w:tcW w:w="1229"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04FCC14" w14:textId="77777777" w:rsidR="00AE5EDB" w:rsidRPr="00AE5EDB" w:rsidRDefault="00AE5EDB" w:rsidP="00AE5EDB">
            <w:pPr>
              <w:spacing w:after="0" w:line="240" w:lineRule="auto"/>
              <w:rPr>
                <w:rFonts w:ascii="Arial" w:eastAsia="Times New Roman" w:hAnsi="Arial" w:cs="Arial"/>
                <w:b/>
                <w:bCs/>
                <w:color w:val="FFFFFF"/>
                <w:kern w:val="0"/>
                <w:szCs w:val="18"/>
                <w14:ligatures w14:val="none"/>
              </w:rPr>
            </w:pPr>
            <w:r w:rsidRPr="00AE5EDB">
              <w:rPr>
                <w:rFonts w:cs="Arial"/>
                <w:bCs/>
                <w:kern w:val="0"/>
                <w:sz w:val="15"/>
                <w:szCs w:val="18"/>
                <w14:ligatures w14:val="none"/>
              </w:rPr>
              <w:t>Submission</w:t>
            </w:r>
          </w:p>
        </w:tc>
        <w:tc>
          <w:tcPr>
            <w:tcW w:w="299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1054BABD" w14:textId="77777777" w:rsidR="00AE5EDB" w:rsidRPr="00AE5EDB" w:rsidRDefault="00AE5EDB" w:rsidP="00AE5EDB">
            <w:pPr>
              <w:spacing w:after="0" w:line="240" w:lineRule="auto"/>
              <w:rPr>
                <w:rFonts w:ascii="Arial" w:eastAsia="Times New Roman" w:hAnsi="Arial" w:cs="Arial"/>
                <w:b/>
                <w:bCs/>
                <w:color w:val="FFFFFF"/>
                <w:kern w:val="0"/>
                <w:szCs w:val="18"/>
                <w14:ligatures w14:val="none"/>
              </w:rPr>
            </w:pPr>
            <w:r w:rsidRPr="00AE5EDB">
              <w:rPr>
                <w:rFonts w:cs="Arial"/>
                <w:bCs/>
                <w:kern w:val="0"/>
                <w:sz w:val="15"/>
                <w:szCs w:val="18"/>
                <w14:ligatures w14:val="none"/>
              </w:rPr>
              <w:t> </w:t>
            </w:r>
          </w:p>
        </w:tc>
        <w:tc>
          <w:tcPr>
            <w:tcW w:w="774"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1D8CA33B" w14:textId="77777777" w:rsidR="00AE5EDB" w:rsidRPr="00AE5EDB" w:rsidRDefault="00AE5EDB" w:rsidP="00AE5EDB">
            <w:pPr>
              <w:spacing w:after="0" w:line="240" w:lineRule="auto"/>
              <w:rPr>
                <w:rFonts w:ascii="Arial" w:eastAsia="Times New Roman" w:hAnsi="Arial" w:cs="Arial"/>
                <w:b/>
                <w:bCs/>
                <w:color w:val="FFFFFF"/>
                <w:kern w:val="0"/>
                <w:szCs w:val="18"/>
                <w14:ligatures w14:val="none"/>
              </w:rPr>
            </w:pPr>
            <w:r w:rsidRPr="00AE5EDB">
              <w:rPr>
                <w:rFonts w:cs="Arial"/>
                <w:bCs/>
                <w:kern w:val="0"/>
                <w:sz w:val="15"/>
                <w:szCs w:val="18"/>
                <w14:ligatures w14:val="none"/>
              </w:rPr>
              <w:t> </w:t>
            </w:r>
          </w:p>
        </w:tc>
      </w:tr>
      <w:tr w:rsidR="00AE5EDB" w:rsidRPr="00AE5EDB" w14:paraId="75F3949D" w14:textId="77777777" w:rsidTr="00AE5EDB">
        <w:trPr>
          <w:trHeight w:val="591"/>
          <w:jc w:val="center"/>
        </w:trPr>
        <w:tc>
          <w:tcPr>
            <w:tcW w:w="1229"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9833E65"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WT-Plmb-ENG-Pips</w:t>
            </w:r>
          </w:p>
        </w:tc>
        <w:tc>
          <w:tcPr>
            <w:tcW w:w="299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AFD72CC"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Submission of embedded pipes, washout/drain Shop-drawings</w:t>
            </w:r>
          </w:p>
        </w:tc>
        <w:tc>
          <w:tcPr>
            <w:tcW w:w="774"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829C83C" w14:textId="77777777" w:rsidR="00AE5EDB" w:rsidRPr="00AE5EDB" w:rsidRDefault="00AE5EDB" w:rsidP="00AE5EDB">
            <w:pPr>
              <w:spacing w:after="0" w:line="240" w:lineRule="auto"/>
              <w:jc w:val="center"/>
              <w:rPr>
                <w:rFonts w:ascii="Arial" w:eastAsia="Times New Roman" w:hAnsi="Arial" w:cs="Arial"/>
                <w:color w:val="000000"/>
                <w:kern w:val="0"/>
                <w:szCs w:val="18"/>
                <w14:ligatures w14:val="none"/>
              </w:rPr>
            </w:pPr>
            <w:r w:rsidRPr="00AE5EDB">
              <w:rPr>
                <w:rFonts w:cs="Arial"/>
                <w:kern w:val="0"/>
                <w:sz w:val="15"/>
                <w:szCs w:val="18"/>
                <w14:ligatures w14:val="none"/>
              </w:rPr>
              <w:t>18</w:t>
            </w:r>
          </w:p>
        </w:tc>
      </w:tr>
      <w:tr w:rsidR="00AE5EDB" w:rsidRPr="00AE5EDB" w14:paraId="23D86130" w14:textId="77777777" w:rsidTr="00AE5EDB">
        <w:trPr>
          <w:trHeight w:val="591"/>
          <w:jc w:val="center"/>
        </w:trPr>
        <w:tc>
          <w:tcPr>
            <w:tcW w:w="1229"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1C993DC1"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WT-Plmb-ENG-SL</w:t>
            </w:r>
          </w:p>
        </w:tc>
        <w:tc>
          <w:tcPr>
            <w:tcW w:w="299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3DE2CC30"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Submission of sleeves, puddle flanges Shop-drawings</w:t>
            </w:r>
          </w:p>
        </w:tc>
        <w:tc>
          <w:tcPr>
            <w:tcW w:w="774"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40C01452" w14:textId="77777777" w:rsidR="00AE5EDB" w:rsidRPr="00AE5EDB" w:rsidRDefault="00AE5EDB" w:rsidP="00AE5EDB">
            <w:pPr>
              <w:spacing w:after="0" w:line="240" w:lineRule="auto"/>
              <w:jc w:val="center"/>
              <w:rPr>
                <w:rFonts w:ascii="Arial" w:eastAsia="Times New Roman" w:hAnsi="Arial" w:cs="Arial"/>
                <w:color w:val="000000"/>
                <w:kern w:val="0"/>
                <w:szCs w:val="18"/>
                <w14:ligatures w14:val="none"/>
              </w:rPr>
            </w:pPr>
            <w:r w:rsidRPr="00AE5EDB">
              <w:rPr>
                <w:rFonts w:cs="Arial"/>
                <w:kern w:val="0"/>
                <w:sz w:val="15"/>
                <w:szCs w:val="18"/>
                <w14:ligatures w14:val="none"/>
              </w:rPr>
              <w:t>18</w:t>
            </w:r>
          </w:p>
        </w:tc>
      </w:tr>
      <w:tr w:rsidR="00AE5EDB" w:rsidRPr="00AE5EDB" w14:paraId="184A5669" w14:textId="77777777" w:rsidTr="00AE5EDB">
        <w:trPr>
          <w:trHeight w:val="591"/>
          <w:jc w:val="center"/>
        </w:trPr>
        <w:tc>
          <w:tcPr>
            <w:tcW w:w="1229"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F152848"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WT-ELEC-ENG</w:t>
            </w:r>
          </w:p>
        </w:tc>
        <w:tc>
          <w:tcPr>
            <w:tcW w:w="299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29B734B0"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Submission of conduits and sleeves for level sensors and control cables Shop-drawings</w:t>
            </w:r>
          </w:p>
        </w:tc>
        <w:tc>
          <w:tcPr>
            <w:tcW w:w="774"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46D184E" w14:textId="77777777" w:rsidR="00AE5EDB" w:rsidRPr="00AE5EDB" w:rsidRDefault="00AE5EDB" w:rsidP="00AE5EDB">
            <w:pPr>
              <w:spacing w:after="0" w:line="240" w:lineRule="auto"/>
              <w:jc w:val="center"/>
              <w:rPr>
                <w:rFonts w:ascii="Arial" w:eastAsia="Times New Roman" w:hAnsi="Arial" w:cs="Arial"/>
                <w:color w:val="000000"/>
                <w:kern w:val="0"/>
                <w:szCs w:val="18"/>
                <w14:ligatures w14:val="none"/>
              </w:rPr>
            </w:pPr>
            <w:r w:rsidRPr="00AE5EDB">
              <w:rPr>
                <w:rFonts w:cs="Arial"/>
                <w:kern w:val="0"/>
                <w:sz w:val="15"/>
                <w:szCs w:val="18"/>
                <w14:ligatures w14:val="none"/>
              </w:rPr>
              <w:t>18</w:t>
            </w:r>
          </w:p>
        </w:tc>
      </w:tr>
      <w:tr w:rsidR="00AE5EDB" w:rsidRPr="00AE5EDB" w14:paraId="6AA3E644" w14:textId="77777777" w:rsidTr="00AE5EDB">
        <w:trPr>
          <w:trHeight w:val="336"/>
          <w:jc w:val="center"/>
        </w:trPr>
        <w:tc>
          <w:tcPr>
            <w:tcW w:w="1229"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76E1A72C" w14:textId="77777777" w:rsidR="00AE5EDB" w:rsidRPr="00AE5EDB" w:rsidRDefault="00AE5EDB" w:rsidP="00AE5EDB">
            <w:pPr>
              <w:spacing w:after="0" w:line="240" w:lineRule="auto"/>
              <w:rPr>
                <w:rFonts w:ascii="Arial" w:eastAsia="Times New Roman" w:hAnsi="Arial" w:cs="Arial"/>
                <w:b/>
                <w:bCs/>
                <w:color w:val="FFFFFF"/>
                <w:kern w:val="0"/>
                <w:szCs w:val="18"/>
                <w14:ligatures w14:val="none"/>
              </w:rPr>
            </w:pPr>
            <w:r w:rsidRPr="00AE5EDB">
              <w:rPr>
                <w:rFonts w:cs="Arial"/>
                <w:bCs/>
                <w:kern w:val="0"/>
                <w:sz w:val="15"/>
                <w:szCs w:val="18"/>
                <w14:ligatures w14:val="none"/>
              </w:rPr>
              <w:t>Approval</w:t>
            </w:r>
          </w:p>
        </w:tc>
        <w:tc>
          <w:tcPr>
            <w:tcW w:w="299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49D7498E" w14:textId="77777777" w:rsidR="00AE5EDB" w:rsidRPr="00AE5EDB" w:rsidRDefault="00AE5EDB" w:rsidP="00AE5EDB">
            <w:pPr>
              <w:spacing w:after="0" w:line="240" w:lineRule="auto"/>
              <w:rPr>
                <w:rFonts w:ascii="Arial" w:eastAsia="Times New Roman" w:hAnsi="Arial" w:cs="Arial"/>
                <w:b/>
                <w:bCs/>
                <w:color w:val="FFFFFF"/>
                <w:kern w:val="0"/>
                <w:szCs w:val="18"/>
                <w14:ligatures w14:val="none"/>
              </w:rPr>
            </w:pPr>
            <w:r w:rsidRPr="00AE5EDB">
              <w:rPr>
                <w:rFonts w:cs="Arial"/>
                <w:bCs/>
                <w:kern w:val="0"/>
                <w:sz w:val="15"/>
                <w:szCs w:val="18"/>
                <w14:ligatures w14:val="none"/>
              </w:rPr>
              <w:t> </w:t>
            </w:r>
          </w:p>
        </w:tc>
        <w:tc>
          <w:tcPr>
            <w:tcW w:w="774"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32DAF1D" w14:textId="77777777" w:rsidR="00AE5EDB" w:rsidRPr="00AE5EDB" w:rsidRDefault="00AE5EDB" w:rsidP="00AE5EDB">
            <w:pPr>
              <w:spacing w:after="0" w:line="240" w:lineRule="auto"/>
              <w:rPr>
                <w:rFonts w:ascii="Arial" w:eastAsia="Times New Roman" w:hAnsi="Arial" w:cs="Arial"/>
                <w:b/>
                <w:bCs/>
                <w:color w:val="FFFFFF"/>
                <w:kern w:val="0"/>
                <w:szCs w:val="18"/>
                <w14:ligatures w14:val="none"/>
              </w:rPr>
            </w:pPr>
            <w:r w:rsidRPr="00AE5EDB">
              <w:rPr>
                <w:rFonts w:cs="Arial"/>
                <w:bCs/>
                <w:kern w:val="0"/>
                <w:sz w:val="15"/>
                <w:szCs w:val="18"/>
                <w14:ligatures w14:val="none"/>
              </w:rPr>
              <w:t> </w:t>
            </w:r>
          </w:p>
        </w:tc>
      </w:tr>
      <w:tr w:rsidR="00AE5EDB" w:rsidRPr="00AE5EDB" w14:paraId="4E436510" w14:textId="77777777" w:rsidTr="00AE5EDB">
        <w:trPr>
          <w:trHeight w:val="591"/>
          <w:jc w:val="center"/>
        </w:trPr>
        <w:tc>
          <w:tcPr>
            <w:tcW w:w="1229"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2CC5ACC6"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APP-WT-Plmb-ENG-Pips</w:t>
            </w:r>
          </w:p>
        </w:tc>
        <w:tc>
          <w:tcPr>
            <w:tcW w:w="299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681FB40"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Approval of embedded pipes, washout/drain Shop-drawings</w:t>
            </w:r>
          </w:p>
        </w:tc>
        <w:tc>
          <w:tcPr>
            <w:tcW w:w="774"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3909F7E" w14:textId="77777777" w:rsidR="00AE5EDB" w:rsidRPr="00AE5EDB" w:rsidRDefault="00AE5EDB" w:rsidP="00AE5EDB">
            <w:pPr>
              <w:spacing w:after="0" w:line="240" w:lineRule="auto"/>
              <w:jc w:val="center"/>
              <w:rPr>
                <w:rFonts w:ascii="Arial" w:eastAsia="Times New Roman" w:hAnsi="Arial" w:cs="Arial"/>
                <w:color w:val="000000"/>
                <w:kern w:val="0"/>
                <w:szCs w:val="18"/>
                <w14:ligatures w14:val="none"/>
              </w:rPr>
            </w:pPr>
            <w:r w:rsidRPr="00AE5EDB">
              <w:rPr>
                <w:rFonts w:cs="Arial"/>
                <w:kern w:val="0"/>
                <w:sz w:val="15"/>
                <w:szCs w:val="18"/>
                <w14:ligatures w14:val="none"/>
              </w:rPr>
              <w:t>10</w:t>
            </w:r>
          </w:p>
        </w:tc>
      </w:tr>
      <w:tr w:rsidR="00AE5EDB" w:rsidRPr="00AE5EDB" w14:paraId="3340F70C" w14:textId="77777777" w:rsidTr="00AE5EDB">
        <w:trPr>
          <w:trHeight w:val="591"/>
          <w:jc w:val="center"/>
        </w:trPr>
        <w:tc>
          <w:tcPr>
            <w:tcW w:w="1229"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A88EAD0"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lastRenderedPageBreak/>
              <w:t>APP-WT-Plmb-ENG-SL</w:t>
            </w:r>
          </w:p>
        </w:tc>
        <w:tc>
          <w:tcPr>
            <w:tcW w:w="299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41A4D26D"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Approval of sleeves, puddle flanges Shop-drawings</w:t>
            </w:r>
          </w:p>
        </w:tc>
        <w:tc>
          <w:tcPr>
            <w:tcW w:w="774"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B298785" w14:textId="77777777" w:rsidR="00AE5EDB" w:rsidRPr="00AE5EDB" w:rsidRDefault="00AE5EDB" w:rsidP="00AE5EDB">
            <w:pPr>
              <w:spacing w:after="0" w:line="240" w:lineRule="auto"/>
              <w:jc w:val="center"/>
              <w:rPr>
                <w:rFonts w:ascii="Arial" w:eastAsia="Times New Roman" w:hAnsi="Arial" w:cs="Arial"/>
                <w:color w:val="000000"/>
                <w:kern w:val="0"/>
                <w:szCs w:val="18"/>
                <w14:ligatures w14:val="none"/>
              </w:rPr>
            </w:pPr>
            <w:r w:rsidRPr="00AE5EDB">
              <w:rPr>
                <w:rFonts w:cs="Arial"/>
                <w:kern w:val="0"/>
                <w:sz w:val="15"/>
                <w:szCs w:val="18"/>
                <w14:ligatures w14:val="none"/>
              </w:rPr>
              <w:t>10</w:t>
            </w:r>
          </w:p>
        </w:tc>
      </w:tr>
      <w:tr w:rsidR="00AE5EDB" w:rsidRPr="00AE5EDB" w14:paraId="33C16482" w14:textId="77777777" w:rsidTr="00AE5EDB">
        <w:trPr>
          <w:trHeight w:val="591"/>
          <w:jc w:val="center"/>
        </w:trPr>
        <w:tc>
          <w:tcPr>
            <w:tcW w:w="1229"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5E525968"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APP-WT-ELEC-ENG</w:t>
            </w:r>
          </w:p>
        </w:tc>
        <w:tc>
          <w:tcPr>
            <w:tcW w:w="299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183CC0A7"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Approval of conduits and sleeves for level sensors and control cables Shop-drawings</w:t>
            </w:r>
          </w:p>
        </w:tc>
        <w:tc>
          <w:tcPr>
            <w:tcW w:w="774"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DB78049" w14:textId="77777777" w:rsidR="00AE5EDB" w:rsidRPr="00AE5EDB" w:rsidRDefault="00AE5EDB" w:rsidP="00AE5EDB">
            <w:pPr>
              <w:spacing w:after="0" w:line="240" w:lineRule="auto"/>
              <w:jc w:val="center"/>
              <w:rPr>
                <w:rFonts w:ascii="Arial" w:eastAsia="Times New Roman" w:hAnsi="Arial" w:cs="Arial"/>
                <w:color w:val="000000"/>
                <w:kern w:val="0"/>
                <w:szCs w:val="18"/>
                <w14:ligatures w14:val="none"/>
              </w:rPr>
            </w:pPr>
            <w:r w:rsidRPr="00AE5EDB">
              <w:rPr>
                <w:rFonts w:cs="Arial"/>
                <w:kern w:val="0"/>
                <w:sz w:val="15"/>
                <w:szCs w:val="18"/>
                <w14:ligatures w14:val="none"/>
              </w:rPr>
              <w:t>10</w:t>
            </w:r>
          </w:p>
        </w:tc>
      </w:tr>
      <w:tr w:rsidR="00AE5EDB" w:rsidRPr="00AE5EDB" w14:paraId="48D2A396" w14:textId="77777777" w:rsidTr="00AE5EDB">
        <w:trPr>
          <w:trHeight w:val="336"/>
          <w:jc w:val="center"/>
        </w:trPr>
        <w:tc>
          <w:tcPr>
            <w:tcW w:w="1229"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1D39AFF6" w14:textId="77777777" w:rsidR="00AE5EDB" w:rsidRPr="00AE5EDB" w:rsidRDefault="00AE5EDB" w:rsidP="00AE5EDB">
            <w:pPr>
              <w:spacing w:after="0" w:line="240" w:lineRule="auto"/>
              <w:rPr>
                <w:rFonts w:ascii="Arial" w:eastAsia="Times New Roman" w:hAnsi="Arial" w:cs="Arial"/>
                <w:b/>
                <w:bCs/>
                <w:color w:val="FFFFFF"/>
                <w:kern w:val="0"/>
                <w:szCs w:val="18"/>
                <w14:ligatures w14:val="none"/>
              </w:rPr>
            </w:pPr>
            <w:r w:rsidRPr="00AE5EDB">
              <w:rPr>
                <w:rFonts w:cs="Arial"/>
                <w:bCs/>
                <w:kern w:val="0"/>
                <w:sz w:val="15"/>
                <w:szCs w:val="18"/>
                <w14:ligatures w14:val="none"/>
              </w:rPr>
              <w:t>Procurement</w:t>
            </w:r>
          </w:p>
        </w:tc>
        <w:tc>
          <w:tcPr>
            <w:tcW w:w="299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492036F3" w14:textId="77777777" w:rsidR="00AE5EDB" w:rsidRPr="00AE5EDB" w:rsidRDefault="00AE5EDB" w:rsidP="00AE5EDB">
            <w:pPr>
              <w:spacing w:after="0" w:line="240" w:lineRule="auto"/>
              <w:rPr>
                <w:rFonts w:ascii="Arial" w:eastAsia="Times New Roman" w:hAnsi="Arial" w:cs="Arial"/>
                <w:b/>
                <w:bCs/>
                <w:color w:val="FFFFFF"/>
                <w:kern w:val="0"/>
                <w:szCs w:val="18"/>
                <w14:ligatures w14:val="none"/>
              </w:rPr>
            </w:pPr>
            <w:r w:rsidRPr="00AE5EDB">
              <w:rPr>
                <w:rFonts w:cs="Arial"/>
                <w:bCs/>
                <w:kern w:val="0"/>
                <w:sz w:val="15"/>
                <w:szCs w:val="18"/>
                <w14:ligatures w14:val="none"/>
              </w:rPr>
              <w:t> </w:t>
            </w:r>
          </w:p>
        </w:tc>
        <w:tc>
          <w:tcPr>
            <w:tcW w:w="774"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73E8E629" w14:textId="77777777" w:rsidR="00AE5EDB" w:rsidRPr="00AE5EDB" w:rsidRDefault="00AE5EDB" w:rsidP="00AE5EDB">
            <w:pPr>
              <w:spacing w:after="0" w:line="240" w:lineRule="auto"/>
              <w:rPr>
                <w:rFonts w:ascii="Arial" w:eastAsia="Times New Roman" w:hAnsi="Arial" w:cs="Arial"/>
                <w:b/>
                <w:bCs/>
                <w:color w:val="FFFFFF"/>
                <w:kern w:val="0"/>
                <w:szCs w:val="18"/>
                <w14:ligatures w14:val="none"/>
              </w:rPr>
            </w:pPr>
            <w:r w:rsidRPr="00AE5EDB">
              <w:rPr>
                <w:rFonts w:cs="Arial"/>
                <w:bCs/>
                <w:kern w:val="0"/>
                <w:sz w:val="15"/>
                <w:szCs w:val="18"/>
                <w14:ligatures w14:val="none"/>
              </w:rPr>
              <w:t> </w:t>
            </w:r>
          </w:p>
        </w:tc>
      </w:tr>
      <w:tr w:rsidR="00AE5EDB" w:rsidRPr="00AE5EDB" w14:paraId="45F96FBA" w14:textId="77777777" w:rsidTr="00AE5EDB">
        <w:trPr>
          <w:trHeight w:val="591"/>
          <w:jc w:val="center"/>
        </w:trPr>
        <w:tc>
          <w:tcPr>
            <w:tcW w:w="1229"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53DA9286"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PRO-MEP</w:t>
            </w:r>
          </w:p>
        </w:tc>
        <w:tc>
          <w:tcPr>
            <w:tcW w:w="299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03340124"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Fabrication &amp; Supply of Material</w:t>
            </w:r>
          </w:p>
        </w:tc>
        <w:tc>
          <w:tcPr>
            <w:tcW w:w="774"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D1C691D" w14:textId="77777777" w:rsidR="00AE5EDB" w:rsidRPr="00AE5EDB" w:rsidRDefault="00AE5EDB" w:rsidP="00AE5EDB">
            <w:pPr>
              <w:spacing w:after="0" w:line="240" w:lineRule="auto"/>
              <w:jc w:val="center"/>
              <w:rPr>
                <w:rFonts w:ascii="Arial" w:eastAsia="Times New Roman" w:hAnsi="Arial" w:cs="Arial"/>
                <w:color w:val="000000"/>
                <w:kern w:val="0"/>
                <w:szCs w:val="18"/>
                <w14:ligatures w14:val="none"/>
              </w:rPr>
            </w:pPr>
            <w:r w:rsidRPr="00AE5EDB">
              <w:rPr>
                <w:rFonts w:cs="Arial"/>
                <w:kern w:val="0"/>
                <w:sz w:val="15"/>
                <w:szCs w:val="18"/>
                <w14:ligatures w14:val="none"/>
              </w:rPr>
              <w:t>4</w:t>
            </w:r>
          </w:p>
        </w:tc>
      </w:tr>
      <w:tr w:rsidR="00AE5EDB" w:rsidRPr="00AE5EDB" w14:paraId="110E2D87" w14:textId="77777777" w:rsidTr="00AE5EDB">
        <w:trPr>
          <w:trHeight w:val="336"/>
          <w:jc w:val="center"/>
        </w:trPr>
        <w:tc>
          <w:tcPr>
            <w:tcW w:w="1229"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0D401C99" w14:textId="77777777" w:rsidR="00AE5EDB" w:rsidRPr="00AE5EDB" w:rsidRDefault="00AE5EDB" w:rsidP="00AE5EDB">
            <w:pPr>
              <w:spacing w:after="0" w:line="240" w:lineRule="auto"/>
              <w:rPr>
                <w:rFonts w:ascii="Arial" w:eastAsia="Times New Roman" w:hAnsi="Arial" w:cs="Arial"/>
                <w:b/>
                <w:bCs/>
                <w:color w:val="FFFFFF"/>
                <w:kern w:val="0"/>
                <w:szCs w:val="18"/>
                <w14:ligatures w14:val="none"/>
              </w:rPr>
            </w:pPr>
            <w:r w:rsidRPr="00AE5EDB">
              <w:rPr>
                <w:rFonts w:cs="Arial"/>
                <w:bCs/>
                <w:kern w:val="0"/>
                <w:sz w:val="15"/>
                <w:szCs w:val="18"/>
                <w14:ligatures w14:val="none"/>
              </w:rPr>
              <w:t>Construction</w:t>
            </w:r>
          </w:p>
        </w:tc>
        <w:tc>
          <w:tcPr>
            <w:tcW w:w="299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F95CDE1" w14:textId="77777777" w:rsidR="00AE5EDB" w:rsidRPr="00AE5EDB" w:rsidRDefault="00AE5EDB" w:rsidP="00AE5EDB">
            <w:pPr>
              <w:spacing w:after="0" w:line="240" w:lineRule="auto"/>
              <w:rPr>
                <w:rFonts w:ascii="Arial" w:eastAsia="Times New Roman" w:hAnsi="Arial" w:cs="Arial"/>
                <w:b/>
                <w:bCs/>
                <w:color w:val="FFFFFF"/>
                <w:kern w:val="0"/>
                <w:szCs w:val="18"/>
                <w14:ligatures w14:val="none"/>
              </w:rPr>
            </w:pPr>
            <w:r w:rsidRPr="00AE5EDB">
              <w:rPr>
                <w:rFonts w:cs="Arial"/>
                <w:bCs/>
                <w:kern w:val="0"/>
                <w:sz w:val="15"/>
                <w:szCs w:val="18"/>
                <w14:ligatures w14:val="none"/>
              </w:rPr>
              <w:t> </w:t>
            </w:r>
          </w:p>
        </w:tc>
        <w:tc>
          <w:tcPr>
            <w:tcW w:w="774"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610828B2" w14:textId="77777777" w:rsidR="00AE5EDB" w:rsidRPr="00AE5EDB" w:rsidRDefault="00AE5EDB" w:rsidP="00AE5EDB">
            <w:pPr>
              <w:spacing w:after="0" w:line="240" w:lineRule="auto"/>
              <w:rPr>
                <w:rFonts w:ascii="Arial" w:eastAsia="Times New Roman" w:hAnsi="Arial" w:cs="Arial"/>
                <w:b/>
                <w:bCs/>
                <w:color w:val="FFFFFF"/>
                <w:kern w:val="0"/>
                <w:szCs w:val="18"/>
                <w14:ligatures w14:val="none"/>
              </w:rPr>
            </w:pPr>
            <w:r w:rsidRPr="00AE5EDB">
              <w:rPr>
                <w:rFonts w:cs="Arial"/>
                <w:bCs/>
                <w:kern w:val="0"/>
                <w:sz w:val="15"/>
                <w:szCs w:val="18"/>
                <w14:ligatures w14:val="none"/>
              </w:rPr>
              <w:t> </w:t>
            </w:r>
          </w:p>
        </w:tc>
      </w:tr>
      <w:tr w:rsidR="00AE5EDB" w:rsidRPr="00AE5EDB" w14:paraId="156057C8" w14:textId="77777777" w:rsidTr="00AE5EDB">
        <w:trPr>
          <w:trHeight w:val="591"/>
          <w:jc w:val="center"/>
        </w:trPr>
        <w:tc>
          <w:tcPr>
            <w:tcW w:w="1229"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67F546FE"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CON-WT-PLMB-RFT</w:t>
            </w:r>
          </w:p>
        </w:tc>
        <w:tc>
          <w:tcPr>
            <w:tcW w:w="299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7B16BE5"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Installation of embedded pipes, washout/drain</w:t>
            </w:r>
          </w:p>
        </w:tc>
        <w:tc>
          <w:tcPr>
            <w:tcW w:w="774"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7C850010" w14:textId="77777777" w:rsidR="00AE5EDB" w:rsidRPr="00AE5EDB" w:rsidRDefault="00AE5EDB" w:rsidP="00AE5EDB">
            <w:pPr>
              <w:spacing w:after="0" w:line="240" w:lineRule="auto"/>
              <w:jc w:val="center"/>
              <w:rPr>
                <w:rFonts w:ascii="Arial" w:eastAsia="Times New Roman" w:hAnsi="Arial" w:cs="Arial"/>
                <w:color w:val="000000"/>
                <w:kern w:val="0"/>
                <w:szCs w:val="18"/>
                <w14:ligatures w14:val="none"/>
              </w:rPr>
            </w:pPr>
            <w:r w:rsidRPr="00AE5EDB">
              <w:rPr>
                <w:rFonts w:cs="Arial"/>
                <w:kern w:val="0"/>
                <w:sz w:val="15"/>
                <w:szCs w:val="18"/>
                <w14:ligatures w14:val="none"/>
              </w:rPr>
              <w:t>5</w:t>
            </w:r>
          </w:p>
        </w:tc>
      </w:tr>
      <w:tr w:rsidR="00AE5EDB" w:rsidRPr="00AE5EDB" w14:paraId="177FAC0F" w14:textId="77777777" w:rsidTr="00AE5EDB">
        <w:trPr>
          <w:trHeight w:val="591"/>
          <w:jc w:val="center"/>
        </w:trPr>
        <w:tc>
          <w:tcPr>
            <w:tcW w:w="1229"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C1451C6"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CON-WT-PLMB-Walls</w:t>
            </w:r>
          </w:p>
        </w:tc>
        <w:tc>
          <w:tcPr>
            <w:tcW w:w="2997"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2291E2A9"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Installation of sleeves, puddle flanges</w:t>
            </w:r>
          </w:p>
        </w:tc>
        <w:tc>
          <w:tcPr>
            <w:tcW w:w="774" w:type="pct"/>
            <w:tcBorders>
              <w:top w:val="single" w:sz="3" w:space="0" w:color="B8C4CE"/>
              <w:left w:val="single" w:sz="3" w:space="0" w:color="B8C4CE"/>
              <w:bottom w:val="single" w:sz="3" w:space="0" w:color="B8C4CE"/>
              <w:right w:val="single" w:sz="3" w:space="0" w:color="B8C4CE"/>
            </w:tcBorders>
            <w:shd w:val="clear" w:color="000000" w:fill="FFFFFF"/>
            <w:tcMar>
              <w:top w:w="65" w:type="dxa"/>
              <w:left w:w="80" w:type="dxa"/>
              <w:bottom w:w="65" w:type="dxa"/>
              <w:right w:w="80" w:type="dxa"/>
            </w:tcMar>
            <w:vAlign w:val="center"/>
            <w:hideMark/>
          </w:tcPr>
          <w:p w14:paraId="51B13D0B" w14:textId="77777777" w:rsidR="00AE5EDB" w:rsidRPr="00AE5EDB" w:rsidRDefault="00AE5EDB" w:rsidP="00AE5EDB">
            <w:pPr>
              <w:spacing w:after="0" w:line="240" w:lineRule="auto"/>
              <w:jc w:val="center"/>
              <w:rPr>
                <w:rFonts w:ascii="Arial" w:eastAsia="Times New Roman" w:hAnsi="Arial" w:cs="Arial"/>
                <w:color w:val="000000"/>
                <w:kern w:val="0"/>
                <w:szCs w:val="18"/>
                <w14:ligatures w14:val="none"/>
              </w:rPr>
            </w:pPr>
            <w:r w:rsidRPr="00AE5EDB">
              <w:rPr>
                <w:rFonts w:cs="Arial"/>
                <w:kern w:val="0"/>
                <w:sz w:val="15"/>
                <w:szCs w:val="18"/>
                <w14:ligatures w14:val="none"/>
              </w:rPr>
              <w:t>4</w:t>
            </w:r>
          </w:p>
        </w:tc>
      </w:tr>
      <w:tr w:rsidR="00AE5EDB" w:rsidRPr="00AE5EDB" w14:paraId="5F3F6C46" w14:textId="77777777" w:rsidTr="00AE5EDB">
        <w:trPr>
          <w:trHeight w:val="591"/>
          <w:jc w:val="center"/>
        </w:trPr>
        <w:tc>
          <w:tcPr>
            <w:tcW w:w="1229"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17F885DB"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CON-WT-ELEC-Walls</w:t>
            </w:r>
          </w:p>
        </w:tc>
        <w:tc>
          <w:tcPr>
            <w:tcW w:w="2997"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3433E432" w14:textId="77777777" w:rsidR="00AE5EDB" w:rsidRPr="00AE5EDB" w:rsidRDefault="00AE5EDB" w:rsidP="00AE5EDB">
            <w:pPr>
              <w:spacing w:after="0" w:line="240" w:lineRule="auto"/>
              <w:rPr>
                <w:rFonts w:ascii="Arial" w:eastAsia="Times New Roman" w:hAnsi="Arial" w:cs="Arial"/>
                <w:color w:val="000000"/>
                <w:kern w:val="0"/>
                <w:szCs w:val="18"/>
                <w14:ligatures w14:val="none"/>
              </w:rPr>
            </w:pPr>
            <w:r w:rsidRPr="00AE5EDB">
              <w:rPr>
                <w:rFonts w:cs="Arial"/>
                <w:kern w:val="0"/>
                <w:sz w:val="15"/>
                <w:szCs w:val="18"/>
                <w14:ligatures w14:val="none"/>
              </w:rPr>
              <w:t>Installation of conduits and sleeves for level sensors and control cables</w:t>
            </w:r>
          </w:p>
        </w:tc>
        <w:tc>
          <w:tcPr>
            <w:tcW w:w="774" w:type="pct"/>
            <w:tcBorders>
              <w:top w:val="single" w:sz="3" w:space="0" w:color="B8C4CE"/>
              <w:left w:val="single" w:sz="3" w:space="0" w:color="B8C4CE"/>
              <w:bottom w:val="single" w:sz="3" w:space="0" w:color="B8C4CE"/>
              <w:right w:val="single" w:sz="3" w:space="0" w:color="B8C4CE"/>
            </w:tcBorders>
            <w:shd w:val="clear" w:color="000000" w:fill="F2F5F7"/>
            <w:tcMar>
              <w:top w:w="65" w:type="dxa"/>
              <w:left w:w="80" w:type="dxa"/>
              <w:bottom w:w="65" w:type="dxa"/>
              <w:right w:w="80" w:type="dxa"/>
            </w:tcMar>
            <w:vAlign w:val="center"/>
            <w:hideMark/>
          </w:tcPr>
          <w:p w14:paraId="45C63080" w14:textId="77777777" w:rsidR="00AE5EDB" w:rsidRPr="00AE5EDB" w:rsidRDefault="00AE5EDB" w:rsidP="00AE5EDB">
            <w:pPr>
              <w:spacing w:after="0" w:line="240" w:lineRule="auto"/>
              <w:jc w:val="center"/>
              <w:rPr>
                <w:rFonts w:ascii="Arial" w:eastAsia="Times New Roman" w:hAnsi="Arial" w:cs="Arial"/>
                <w:color w:val="000000"/>
                <w:kern w:val="0"/>
                <w:szCs w:val="18"/>
                <w14:ligatures w14:val="none"/>
              </w:rPr>
            </w:pPr>
            <w:r w:rsidRPr="00AE5EDB">
              <w:rPr>
                <w:rFonts w:cs="Arial"/>
                <w:kern w:val="0"/>
                <w:sz w:val="15"/>
                <w:szCs w:val="18"/>
                <w14:ligatures w14:val="none"/>
              </w:rPr>
              <w:t>4</w:t>
            </w:r>
          </w:p>
        </w:tc>
      </w:tr>
    </w:tbl>
    <w:p w14:paraId="1F29A81A" w14:textId="77777777" w:rsidR="00AE5EDB" w:rsidRDefault="00C43013" w:rsidP="00C43013">
      <w:pPr>
        <w:pStyle w:val="Heading3"/>
        <w:pageBreakBefore/>
      </w:pPr>
      <w:r>
        <w:rPr>
          <w:noProof/>
          <w:color w:val="163A5F"/>
        </w:rPr>
        <w:lastRenderedPageBreak/>
        <w:drawing>
          <wp:anchor distT="0" distB="0" distL="114300" distR="114300" simplePos="0" relativeHeight="251672064" behindDoc="0" locked="0" layoutInCell="1" allowOverlap="1" wp14:anchorId="442B35DB" wp14:editId="48BDE0B5">
            <wp:simplePos x="0" y="0"/>
            <wp:positionH relativeFrom="margin">
              <wp:posOffset>-632460</wp:posOffset>
            </wp:positionH>
            <wp:positionV relativeFrom="paragraph">
              <wp:posOffset>309245</wp:posOffset>
            </wp:positionV>
            <wp:extent cx="7231380" cy="1691640"/>
            <wp:effectExtent l="0" t="0" r="7620" b="3810"/>
            <wp:wrapNone/>
            <wp:docPr id="19615489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48962" name="Picture 1961548962"/>
                    <pic:cNvPicPr/>
                  </pic:nvPicPr>
                  <pic:blipFill rotWithShape="1">
                    <a:blip r:embed="rId21" cstate="print">
                      <a:extLst>
                        <a:ext uri="{28A0092B-C50C-407E-A947-70E740481C1C}">
                          <a14:useLocalDpi xmlns:a14="http://schemas.microsoft.com/office/drawing/2010/main" val="0"/>
                        </a:ext>
                      </a:extLst>
                    </a:blip>
                    <a:srcRect t="3572" r="4818" b="78157"/>
                    <a:stretch>
                      <a:fillRect/>
                    </a:stretch>
                  </pic:blipFill>
                  <pic:spPr bwMode="auto">
                    <a:xfrm>
                      <a:off x="0" y="0"/>
                      <a:ext cx="7231380" cy="1691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E11E0">
        <w:rPr>
          <w:color w:val="163A5F"/>
        </w:rPr>
        <w:t>Activity Relationships &amp; Fragnets Network</w:t>
      </w:r>
    </w:p>
    <w:p w14:paraId="1C22ABCA" w14:textId="77777777" w:rsidR="008F72DD" w:rsidRDefault="008F72DD" w:rsidP="008F72DD">
      <w:pPr>
        <w:pStyle w:val="ListParagraph"/>
      </w:pPr>
    </w:p>
    <w:p w14:paraId="79251CA7" w14:textId="77777777" w:rsidR="008F72DD" w:rsidRDefault="008F72DD" w:rsidP="008F72DD">
      <w:pPr>
        <w:pStyle w:val="ListParagraph"/>
      </w:pPr>
    </w:p>
    <w:p w14:paraId="1FC91C52" w14:textId="77777777" w:rsidR="008F72DD" w:rsidRDefault="008F72DD" w:rsidP="008F72DD">
      <w:pPr>
        <w:pStyle w:val="ListParagraph"/>
      </w:pPr>
    </w:p>
    <w:p w14:paraId="01502DC4" w14:textId="77777777" w:rsidR="008F72DD" w:rsidRDefault="008F72DD" w:rsidP="008F72DD">
      <w:pPr>
        <w:pStyle w:val="ListParagraph"/>
      </w:pPr>
    </w:p>
    <w:p w14:paraId="7BF85F9D" w14:textId="77777777" w:rsidR="008F72DD" w:rsidRDefault="008F72DD" w:rsidP="008F72DD">
      <w:pPr>
        <w:pStyle w:val="ListParagraph"/>
      </w:pPr>
    </w:p>
    <w:p w14:paraId="0278F8B6" w14:textId="77777777" w:rsidR="008F72DD" w:rsidRDefault="008F72DD" w:rsidP="008F72DD">
      <w:pPr>
        <w:pStyle w:val="ListParagraph"/>
      </w:pPr>
    </w:p>
    <w:p w14:paraId="75EA01B5" w14:textId="77777777" w:rsidR="008F72DD" w:rsidRDefault="008F72DD" w:rsidP="008F72DD">
      <w:pPr>
        <w:pStyle w:val="ListParagraph"/>
      </w:pPr>
    </w:p>
    <w:p w14:paraId="2D506150" w14:textId="77777777" w:rsidR="008F72DD" w:rsidRDefault="008F72DD" w:rsidP="008F72DD">
      <w:pPr>
        <w:pStyle w:val="ListParagraph"/>
      </w:pPr>
    </w:p>
    <w:p w14:paraId="7FB1FB79" w14:textId="77777777" w:rsidR="008F72DD" w:rsidRDefault="008F72DD" w:rsidP="008F72DD">
      <w:pPr>
        <w:pStyle w:val="ListParagraph"/>
      </w:pPr>
    </w:p>
    <w:p w14:paraId="6A0940BF" w14:textId="77777777" w:rsidR="008F72DD" w:rsidRDefault="008F72DD" w:rsidP="008F72DD">
      <w:pPr>
        <w:pStyle w:val="ListParagraph"/>
      </w:pPr>
    </w:p>
    <w:p w14:paraId="0005DFE5" w14:textId="77777777" w:rsidR="008F72DD" w:rsidRDefault="008F72DD" w:rsidP="008F72DD">
      <w:pPr>
        <w:pStyle w:val="ListParagraph"/>
        <w:jc w:val="center"/>
        <w:rPr>
          <w:sz w:val="18"/>
          <w:szCs w:val="20"/>
        </w:rPr>
      </w:pPr>
      <w:r>
        <w:rPr>
          <w:sz w:val="18"/>
          <w:szCs w:val="20"/>
        </w:rPr>
        <w:t>(EV03-MEP</w:t>
      </w:r>
      <w:r w:rsidRPr="00663795">
        <w:rPr>
          <w:sz w:val="18"/>
          <w:szCs w:val="20"/>
        </w:rPr>
        <w:t>-Before Fragnet Activities)</w:t>
      </w:r>
    </w:p>
    <w:p w14:paraId="7C6AF502" w14:textId="77777777" w:rsidR="008F72DD" w:rsidRDefault="00F07550" w:rsidP="008F72DD">
      <w:pPr>
        <w:pStyle w:val="ListParagraph"/>
        <w:widowControl w:val="0"/>
        <w:spacing w:line="257" w:lineRule="auto"/>
        <w:jc w:val="center"/>
        <w:rPr>
          <w:sz w:val="18"/>
          <w:szCs w:val="20"/>
        </w:rPr>
      </w:pPr>
      <w:r>
        <w:rPr>
          <w:noProof/>
          <w14:ligatures w14:val="standardContextual"/>
        </w:rPr>
        <w:drawing>
          <wp:anchor distT="0" distB="0" distL="114300" distR="114300" simplePos="0" relativeHeight="251673088" behindDoc="0" locked="0" layoutInCell="1" allowOverlap="1" wp14:anchorId="37626AE7" wp14:editId="55ABF004">
            <wp:simplePos x="0" y="0"/>
            <wp:positionH relativeFrom="margin">
              <wp:align>center</wp:align>
            </wp:positionH>
            <wp:positionV relativeFrom="paragraph">
              <wp:posOffset>177165</wp:posOffset>
            </wp:positionV>
            <wp:extent cx="6880860" cy="4831080"/>
            <wp:effectExtent l="0" t="0" r="0" b="7620"/>
            <wp:wrapNone/>
            <wp:docPr id="13539771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77125" name="Picture 1353977125"/>
                    <pic:cNvPicPr/>
                  </pic:nvPicPr>
                  <pic:blipFill rotWithShape="1">
                    <a:blip r:embed="rId22" cstate="print">
                      <a:extLst>
                        <a:ext uri="{28A0092B-C50C-407E-A947-70E740481C1C}">
                          <a14:useLocalDpi xmlns:a14="http://schemas.microsoft.com/office/drawing/2010/main" val="0"/>
                        </a:ext>
                      </a:extLst>
                    </a:blip>
                    <a:srcRect l="2399" t="3215" r="5808" b="35535"/>
                    <a:stretch>
                      <a:fillRect/>
                    </a:stretch>
                  </pic:blipFill>
                  <pic:spPr bwMode="auto">
                    <a:xfrm>
                      <a:off x="0" y="0"/>
                      <a:ext cx="6880860" cy="4831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463CFF" w14:textId="77777777" w:rsidR="008F72DD" w:rsidRDefault="008F72DD" w:rsidP="008F72DD">
      <w:pPr>
        <w:pStyle w:val="ListParagraph"/>
        <w:jc w:val="center"/>
      </w:pPr>
    </w:p>
    <w:p w14:paraId="579EE039" w14:textId="77777777" w:rsidR="00F07550" w:rsidRDefault="00F07550" w:rsidP="008F72DD">
      <w:pPr>
        <w:pStyle w:val="ListParagraph"/>
        <w:jc w:val="center"/>
      </w:pPr>
    </w:p>
    <w:p w14:paraId="050CBF88" w14:textId="77777777" w:rsidR="00F07550" w:rsidRDefault="00F07550" w:rsidP="008F72DD">
      <w:pPr>
        <w:pStyle w:val="ListParagraph"/>
        <w:jc w:val="center"/>
      </w:pPr>
    </w:p>
    <w:p w14:paraId="551C6932" w14:textId="77777777" w:rsidR="00F07550" w:rsidRDefault="00F07550" w:rsidP="008F72DD">
      <w:pPr>
        <w:pStyle w:val="ListParagraph"/>
        <w:jc w:val="center"/>
      </w:pPr>
    </w:p>
    <w:p w14:paraId="3DFC841F" w14:textId="77777777" w:rsidR="00F07550" w:rsidRDefault="00F07550" w:rsidP="008F72DD">
      <w:pPr>
        <w:pStyle w:val="ListParagraph"/>
        <w:jc w:val="center"/>
      </w:pPr>
    </w:p>
    <w:p w14:paraId="1B6574C0" w14:textId="77777777" w:rsidR="00F07550" w:rsidRDefault="00F07550" w:rsidP="008F72DD">
      <w:pPr>
        <w:pStyle w:val="ListParagraph"/>
        <w:jc w:val="center"/>
      </w:pPr>
    </w:p>
    <w:p w14:paraId="1E3CBB46" w14:textId="77777777" w:rsidR="00F07550" w:rsidRDefault="00F07550" w:rsidP="008F72DD">
      <w:pPr>
        <w:pStyle w:val="ListParagraph"/>
        <w:jc w:val="center"/>
      </w:pPr>
    </w:p>
    <w:p w14:paraId="1AE937E3" w14:textId="77777777" w:rsidR="00F07550" w:rsidRDefault="00F07550" w:rsidP="008F72DD">
      <w:pPr>
        <w:pStyle w:val="ListParagraph"/>
        <w:jc w:val="center"/>
      </w:pPr>
    </w:p>
    <w:p w14:paraId="0011AF93" w14:textId="77777777" w:rsidR="00F07550" w:rsidRDefault="00F07550" w:rsidP="008F72DD">
      <w:pPr>
        <w:pStyle w:val="ListParagraph"/>
        <w:jc w:val="center"/>
      </w:pPr>
    </w:p>
    <w:p w14:paraId="41893F0B" w14:textId="77777777" w:rsidR="00F07550" w:rsidRDefault="00F07550" w:rsidP="008F72DD">
      <w:pPr>
        <w:pStyle w:val="ListParagraph"/>
        <w:jc w:val="center"/>
      </w:pPr>
    </w:p>
    <w:p w14:paraId="49445C05" w14:textId="77777777" w:rsidR="00F07550" w:rsidRDefault="00F07550" w:rsidP="008F72DD">
      <w:pPr>
        <w:pStyle w:val="ListParagraph"/>
        <w:jc w:val="center"/>
      </w:pPr>
    </w:p>
    <w:p w14:paraId="5E8AF6D1" w14:textId="77777777" w:rsidR="00F07550" w:rsidRDefault="00F07550" w:rsidP="008F72DD">
      <w:pPr>
        <w:pStyle w:val="ListParagraph"/>
        <w:jc w:val="center"/>
      </w:pPr>
    </w:p>
    <w:p w14:paraId="142BA950" w14:textId="77777777" w:rsidR="00F07550" w:rsidRDefault="00F07550" w:rsidP="008F72DD">
      <w:pPr>
        <w:pStyle w:val="ListParagraph"/>
        <w:jc w:val="center"/>
      </w:pPr>
    </w:p>
    <w:p w14:paraId="6A0B1F6D" w14:textId="77777777" w:rsidR="00F07550" w:rsidRDefault="00F07550" w:rsidP="008F72DD">
      <w:pPr>
        <w:pStyle w:val="ListParagraph"/>
        <w:jc w:val="center"/>
      </w:pPr>
    </w:p>
    <w:p w14:paraId="47C18FBC" w14:textId="77777777" w:rsidR="00F07550" w:rsidRDefault="00F07550" w:rsidP="008F72DD">
      <w:pPr>
        <w:pStyle w:val="ListParagraph"/>
        <w:jc w:val="center"/>
      </w:pPr>
    </w:p>
    <w:p w14:paraId="67B3F1CA" w14:textId="77777777" w:rsidR="00F07550" w:rsidRDefault="00F07550" w:rsidP="008F72DD">
      <w:pPr>
        <w:pStyle w:val="ListParagraph"/>
        <w:jc w:val="center"/>
      </w:pPr>
    </w:p>
    <w:p w14:paraId="7D4FD20F" w14:textId="77777777" w:rsidR="00F07550" w:rsidRDefault="00F07550" w:rsidP="008F72DD">
      <w:pPr>
        <w:pStyle w:val="ListParagraph"/>
        <w:jc w:val="center"/>
      </w:pPr>
    </w:p>
    <w:p w14:paraId="7A3A7711" w14:textId="77777777" w:rsidR="00F07550" w:rsidRDefault="00F07550" w:rsidP="008F72DD">
      <w:pPr>
        <w:pStyle w:val="ListParagraph"/>
        <w:jc w:val="center"/>
      </w:pPr>
    </w:p>
    <w:p w14:paraId="2FF6BD7D" w14:textId="77777777" w:rsidR="00F07550" w:rsidRDefault="00F07550" w:rsidP="008F72DD">
      <w:pPr>
        <w:pStyle w:val="ListParagraph"/>
        <w:jc w:val="center"/>
      </w:pPr>
    </w:p>
    <w:p w14:paraId="27D0370F" w14:textId="77777777" w:rsidR="00F07550" w:rsidRDefault="00F07550" w:rsidP="008F72DD">
      <w:pPr>
        <w:pStyle w:val="ListParagraph"/>
        <w:jc w:val="center"/>
      </w:pPr>
    </w:p>
    <w:p w14:paraId="79DCFB55" w14:textId="77777777" w:rsidR="00F07550" w:rsidRDefault="00F07550" w:rsidP="008F72DD">
      <w:pPr>
        <w:pStyle w:val="ListParagraph"/>
        <w:jc w:val="center"/>
      </w:pPr>
    </w:p>
    <w:p w14:paraId="2DA2F79F" w14:textId="77777777" w:rsidR="00F07550" w:rsidRDefault="00F07550" w:rsidP="008F72DD">
      <w:pPr>
        <w:pStyle w:val="ListParagraph"/>
        <w:jc w:val="center"/>
      </w:pPr>
    </w:p>
    <w:p w14:paraId="60025F75" w14:textId="77777777" w:rsidR="00F07550" w:rsidRDefault="00F07550" w:rsidP="008F72DD">
      <w:pPr>
        <w:pStyle w:val="ListParagraph"/>
        <w:jc w:val="center"/>
      </w:pPr>
    </w:p>
    <w:p w14:paraId="5614FD65" w14:textId="77777777" w:rsidR="00F07550" w:rsidRDefault="00F07550" w:rsidP="008F72DD">
      <w:pPr>
        <w:pStyle w:val="ListParagraph"/>
        <w:jc w:val="center"/>
      </w:pPr>
    </w:p>
    <w:p w14:paraId="7E49E920" w14:textId="77777777" w:rsidR="00F07550" w:rsidRDefault="00F07550" w:rsidP="008F72DD">
      <w:pPr>
        <w:pStyle w:val="ListParagraph"/>
        <w:jc w:val="center"/>
      </w:pPr>
    </w:p>
    <w:p w14:paraId="74815DDE" w14:textId="77777777" w:rsidR="00F07550" w:rsidRDefault="00F07550" w:rsidP="008F72DD">
      <w:pPr>
        <w:pStyle w:val="ListParagraph"/>
        <w:jc w:val="center"/>
      </w:pPr>
    </w:p>
    <w:p w14:paraId="21FB078F" w14:textId="77777777" w:rsidR="00F07550" w:rsidRDefault="00F07550" w:rsidP="008F72DD">
      <w:pPr>
        <w:pStyle w:val="ListParagraph"/>
        <w:jc w:val="center"/>
      </w:pPr>
    </w:p>
    <w:p w14:paraId="365DC0CE" w14:textId="77777777" w:rsidR="00F07550" w:rsidRDefault="00F07550" w:rsidP="008F72DD">
      <w:pPr>
        <w:pStyle w:val="ListParagraph"/>
        <w:jc w:val="center"/>
      </w:pPr>
    </w:p>
    <w:p w14:paraId="45BA8018" w14:textId="77777777" w:rsidR="00F07550" w:rsidRDefault="00F07550" w:rsidP="00F07550">
      <w:pPr>
        <w:pStyle w:val="ListParagraph"/>
        <w:jc w:val="center"/>
        <w:rPr>
          <w:sz w:val="18"/>
          <w:szCs w:val="20"/>
        </w:rPr>
      </w:pPr>
      <w:r>
        <w:rPr>
          <w:sz w:val="18"/>
          <w:szCs w:val="20"/>
        </w:rPr>
        <w:t>(EV03-MEP</w:t>
      </w:r>
      <w:r w:rsidRPr="00663795">
        <w:rPr>
          <w:sz w:val="18"/>
          <w:szCs w:val="20"/>
        </w:rPr>
        <w:t>-</w:t>
      </w:r>
      <w:r>
        <w:rPr>
          <w:sz w:val="18"/>
          <w:szCs w:val="20"/>
        </w:rPr>
        <w:t>After</w:t>
      </w:r>
      <w:r w:rsidRPr="00663795">
        <w:rPr>
          <w:sz w:val="18"/>
          <w:szCs w:val="20"/>
        </w:rPr>
        <w:t xml:space="preserve"> Fragnet Activities)</w:t>
      </w:r>
    </w:p>
    <w:p w14:paraId="1ED0E9B8" w14:textId="77777777" w:rsidR="00AC12F5" w:rsidRDefault="00AC12F5" w:rsidP="00F07550">
      <w:pPr>
        <w:pStyle w:val="ListParagraph"/>
        <w:jc w:val="center"/>
        <w:rPr>
          <w:sz w:val="18"/>
          <w:szCs w:val="20"/>
        </w:rPr>
      </w:pPr>
    </w:p>
    <w:p w14:paraId="4FA2F8E2" w14:textId="77777777" w:rsidR="00F07550" w:rsidRDefault="00F07550" w:rsidP="008F72DD">
      <w:pPr>
        <w:pStyle w:val="ListParagraph"/>
        <w:jc w:val="center"/>
      </w:pPr>
    </w:p>
    <w:p w14:paraId="3A32C30E" w14:textId="77777777" w:rsidR="00F07550" w:rsidRDefault="00AC12F5" w:rsidP="00AC12F5">
      <w:pPr>
        <w:pStyle w:val="Heading3"/>
      </w:pPr>
      <w:r w:rsidRPr="00AC12F5">
        <w:rPr>
          <w:color w:val="163A5F"/>
        </w:rPr>
        <w:t>Contractual milestones and completion assessment</w:t>
      </w:r>
    </w:p>
    <w:p w14:paraId="4871B877" w14:textId="77777777" w:rsidR="00AC12F5" w:rsidRDefault="00AC12F5" w:rsidP="00AC12F5"/>
    <w:p w14:paraId="4DBE98E7" w14:textId="77777777" w:rsidR="00BA3E4B" w:rsidRDefault="00DF6FD7" w:rsidP="002C74B3">
      <w:pPr>
        <w:pStyle w:val="Heading1"/>
        <w:pBdr>
          <w:bottom w:val="single" w:sz="10" w:space="5" w:color="B69348"/>
        </w:pBdr>
      </w:pPr>
      <w:bookmarkStart w:id="32" w:name="_Toc232862172"/>
      <w:r>
        <w:lastRenderedPageBreak/>
        <w:t>6.Consolidated Summary of Entitlements</w:t>
      </w:r>
      <w:bookmarkStart w:id="33" w:name="_Toc006"/>
      <w:bookmarkEnd w:id="32"/>
      <w:bookmarkEnd w:id="33"/>
    </w:p>
    <w:p w14:paraId="23FCB06F" w14:textId="77777777" w:rsidR="00BA3E4B" w:rsidRDefault="00DF6FD7">
      <w:r>
        <w:t>The following table summarizes the Contractor's consolidated claim for Extension of Time: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6478"/>
        <w:gridCol w:w="2492"/>
      </w:tblGrid>
      <w:tr w:rsidR="00BA3E4B" w14:paraId="713E6C79" w14:textId="77777777" w:rsidTr="002B254F">
        <w:trPr>
          <w:tblHeader/>
          <w:jc w:val="center"/>
        </w:trPr>
        <w:tc>
          <w:tcPr>
            <w:tcW w:w="800" w:type="dxa"/>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300955FC" w14:textId="77777777" w:rsidR="00BA3E4B" w:rsidRDefault="00DF6FD7">
            <w:pPr>
              <w:spacing w:before="60" w:after="0" w:line="240" w:lineRule="auto"/>
              <w:jc w:val="center"/>
            </w:pPr>
            <w:r>
              <w:rPr>
                <w:b/>
                <w:color w:val="FFFFFF"/>
                <w:sz w:val="15"/>
              </w:rPr>
              <w:t>Claim No.</w:t>
            </w:r>
          </w:p>
        </w:tc>
        <w:tc>
          <w:tcPr>
            <w:tcW w:w="5200" w:type="dxa"/>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71347F35" w14:textId="77777777" w:rsidR="00BA3E4B" w:rsidRDefault="00DF6FD7">
            <w:pPr>
              <w:spacing w:before="60" w:after="0" w:line="240" w:lineRule="auto"/>
              <w:jc w:val="center"/>
            </w:pPr>
            <w:r>
              <w:rPr>
                <w:b/>
                <w:color w:val="FFFFFF"/>
                <w:sz w:val="15"/>
              </w:rPr>
              <w:t>Description</w:t>
            </w:r>
          </w:p>
        </w:tc>
        <w:tc>
          <w:tcPr>
            <w:tcW w:w="2000" w:type="dxa"/>
            <w:tcBorders>
              <w:top w:val="single" w:sz="6" w:space="0" w:color="163A5F"/>
              <w:left w:val="single" w:sz="4" w:space="0" w:color="FFFFFF"/>
              <w:bottom w:val="single" w:sz="6" w:space="0" w:color="163A5F"/>
              <w:right w:val="single" w:sz="4" w:space="0" w:color="FFFFFF"/>
            </w:tcBorders>
            <w:shd w:val="clear" w:color="auto" w:fill="163A5F"/>
            <w:tcMar>
              <w:top w:w="80" w:type="dxa"/>
              <w:left w:w="85" w:type="dxa"/>
              <w:bottom w:w="80" w:type="dxa"/>
              <w:right w:w="85" w:type="dxa"/>
            </w:tcMar>
            <w:vAlign w:val="center"/>
          </w:tcPr>
          <w:p w14:paraId="06010C38" w14:textId="77777777" w:rsidR="00BA3E4B" w:rsidRDefault="00DF6FD7">
            <w:pPr>
              <w:spacing w:before="60" w:after="0" w:line="240" w:lineRule="auto"/>
              <w:jc w:val="center"/>
            </w:pPr>
            <w:r>
              <w:rPr>
                <w:b/>
                <w:color w:val="FFFFFF"/>
                <w:sz w:val="15"/>
              </w:rPr>
              <w:t>EOT Claimed (Days)</w:t>
            </w:r>
          </w:p>
        </w:tc>
      </w:tr>
      <w:tr w:rsidR="00BA3E4B" w14:paraId="3E97FFFC" w14:textId="77777777" w:rsidTr="002B254F">
        <w:trPr>
          <w:jc w:val="center"/>
        </w:trPr>
        <w:tc>
          <w:tcPr>
            <w:tcW w:w="80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02D45DA4" w14:textId="77777777" w:rsidR="00BA3E4B" w:rsidRDefault="00DF6FD7" w:rsidP="002B254F">
            <w:pPr>
              <w:spacing w:before="60" w:after="0" w:line="240" w:lineRule="auto"/>
            </w:pPr>
            <w:r>
              <w:rPr>
                <w:sz w:val="16"/>
              </w:rPr>
              <w:t>01</w:t>
            </w:r>
          </w:p>
        </w:tc>
        <w:tc>
          <w:tcPr>
            <w:tcW w:w="520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2818FD79" w14:textId="77777777" w:rsidR="00BA3E4B" w:rsidRDefault="00DF6FD7">
            <w:pPr>
              <w:spacing w:before="60" w:after="0" w:line="240" w:lineRule="auto"/>
            </w:pPr>
            <w:r>
              <w:rPr>
                <w:sz w:val="16"/>
              </w:rPr>
              <w:t>Delayed Supply of Free-Issue Steel Reinforcement by the Employer</w:t>
            </w:r>
          </w:p>
        </w:tc>
        <w:tc>
          <w:tcPr>
            <w:tcW w:w="2000" w:type="dxa"/>
            <w:tcBorders>
              <w:top w:val="single" w:sz="3" w:space="0" w:color="B8C4CE"/>
              <w:left w:val="single" w:sz="3" w:space="0" w:color="B8C4CE"/>
              <w:bottom w:val="single" w:sz="3" w:space="0" w:color="B8C4CE"/>
              <w:right w:val="single" w:sz="3" w:space="0" w:color="B8C4CE"/>
            </w:tcBorders>
            <w:shd w:val="clear" w:color="auto" w:fill="F5F0E4"/>
            <w:tcMar>
              <w:top w:w="65" w:type="dxa"/>
              <w:left w:w="80" w:type="dxa"/>
              <w:bottom w:w="65" w:type="dxa"/>
              <w:right w:w="80" w:type="dxa"/>
            </w:tcMar>
            <w:vAlign w:val="center"/>
          </w:tcPr>
          <w:p w14:paraId="61C0DAD5" w14:textId="77777777" w:rsidR="00BA3E4B" w:rsidRDefault="00DF6FD7">
            <w:pPr>
              <w:spacing w:before="60" w:after="0" w:line="240" w:lineRule="auto"/>
              <w:jc w:val="center"/>
            </w:pPr>
            <w:r>
              <w:rPr>
                <w:b/>
                <w:color w:val="163A5F"/>
                <w:sz w:val="16"/>
              </w:rPr>
              <w:t>106</w:t>
            </w:r>
          </w:p>
        </w:tc>
      </w:tr>
      <w:tr w:rsidR="00BA3E4B" w14:paraId="295F1997" w14:textId="77777777" w:rsidTr="002B254F">
        <w:trPr>
          <w:jc w:val="center"/>
        </w:trPr>
        <w:tc>
          <w:tcPr>
            <w:tcW w:w="80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684441E2" w14:textId="77777777" w:rsidR="00BA3E4B" w:rsidRDefault="00DF6FD7" w:rsidP="002B254F">
            <w:pPr>
              <w:spacing w:before="60" w:after="0" w:line="240" w:lineRule="auto"/>
            </w:pPr>
            <w:r>
              <w:rPr>
                <w:sz w:val="16"/>
              </w:rPr>
              <w:t>02</w:t>
            </w:r>
          </w:p>
        </w:tc>
        <w:tc>
          <w:tcPr>
            <w:tcW w:w="520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1DA0650D" w14:textId="77777777" w:rsidR="00BA3E4B" w:rsidRDefault="00DF6FD7">
            <w:pPr>
              <w:spacing w:before="60" w:after="0" w:line="240" w:lineRule="auto"/>
            </w:pPr>
            <w:r>
              <w:rPr>
                <w:sz w:val="16"/>
              </w:rPr>
              <w:t>Change in Issued for Construction (IFC) Drawing Packages</w:t>
            </w:r>
          </w:p>
        </w:tc>
        <w:tc>
          <w:tcPr>
            <w:tcW w:w="2000" w:type="dxa"/>
            <w:tcBorders>
              <w:top w:val="single" w:sz="3" w:space="0" w:color="B8C4CE"/>
              <w:left w:val="single" w:sz="3" w:space="0" w:color="B8C4CE"/>
              <w:bottom w:val="single" w:sz="3" w:space="0" w:color="B8C4CE"/>
              <w:right w:val="single" w:sz="3" w:space="0" w:color="B8C4CE"/>
            </w:tcBorders>
            <w:shd w:val="clear" w:color="auto" w:fill="F5F0E4"/>
            <w:tcMar>
              <w:top w:w="65" w:type="dxa"/>
              <w:left w:w="80" w:type="dxa"/>
              <w:bottom w:w="65" w:type="dxa"/>
              <w:right w:w="80" w:type="dxa"/>
            </w:tcMar>
            <w:vAlign w:val="center"/>
          </w:tcPr>
          <w:p w14:paraId="2D51776B" w14:textId="77777777" w:rsidR="00BA3E4B" w:rsidRDefault="00DF6FD7">
            <w:pPr>
              <w:spacing w:before="60" w:after="0" w:line="240" w:lineRule="auto"/>
              <w:jc w:val="center"/>
            </w:pPr>
            <w:r>
              <w:rPr>
                <w:b/>
                <w:color w:val="163A5F"/>
                <w:sz w:val="16"/>
              </w:rPr>
              <w:t>37</w:t>
            </w:r>
          </w:p>
        </w:tc>
      </w:tr>
      <w:tr w:rsidR="00BA3E4B" w14:paraId="612184FD" w14:textId="77777777" w:rsidTr="002B254F">
        <w:trPr>
          <w:jc w:val="center"/>
        </w:trPr>
        <w:tc>
          <w:tcPr>
            <w:tcW w:w="80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406587E7" w14:textId="77777777" w:rsidR="00BA3E4B" w:rsidRDefault="00DF6FD7" w:rsidP="002B254F">
            <w:pPr>
              <w:spacing w:before="60" w:after="0" w:line="240" w:lineRule="auto"/>
            </w:pPr>
            <w:r>
              <w:rPr>
                <w:sz w:val="16"/>
              </w:rPr>
              <w:t>03</w:t>
            </w:r>
          </w:p>
        </w:tc>
        <w:tc>
          <w:tcPr>
            <w:tcW w:w="520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121B7ECA" w14:textId="77777777" w:rsidR="00BA3E4B" w:rsidRDefault="00DF6FD7">
            <w:pPr>
              <w:spacing w:before="60" w:after="0" w:line="240" w:lineRule="auto"/>
            </w:pPr>
            <w:r>
              <w:rPr>
                <w:sz w:val="16"/>
              </w:rPr>
              <w:t>Water Leakage in Project Site</w:t>
            </w:r>
          </w:p>
        </w:tc>
        <w:tc>
          <w:tcPr>
            <w:tcW w:w="2000" w:type="dxa"/>
            <w:tcBorders>
              <w:top w:val="single" w:sz="3" w:space="0" w:color="B8C4CE"/>
              <w:left w:val="single" w:sz="3" w:space="0" w:color="B8C4CE"/>
              <w:bottom w:val="single" w:sz="3" w:space="0" w:color="B8C4CE"/>
              <w:right w:val="single" w:sz="3" w:space="0" w:color="B8C4CE"/>
            </w:tcBorders>
            <w:shd w:val="clear" w:color="auto" w:fill="F5F0E4"/>
            <w:tcMar>
              <w:top w:w="65" w:type="dxa"/>
              <w:left w:w="80" w:type="dxa"/>
              <w:bottom w:w="65" w:type="dxa"/>
              <w:right w:w="80" w:type="dxa"/>
            </w:tcMar>
            <w:vAlign w:val="center"/>
          </w:tcPr>
          <w:p w14:paraId="43DBC501" w14:textId="77777777" w:rsidR="00BA3E4B" w:rsidRDefault="00DF6FD7">
            <w:pPr>
              <w:spacing w:before="60" w:after="0" w:line="240" w:lineRule="auto"/>
              <w:jc w:val="center"/>
            </w:pPr>
            <w:r>
              <w:rPr>
                <w:b/>
                <w:color w:val="163A5F"/>
                <w:sz w:val="16"/>
              </w:rPr>
              <w:t>12</w:t>
            </w:r>
          </w:p>
        </w:tc>
      </w:tr>
      <w:tr w:rsidR="00BA3E4B" w14:paraId="563EA501" w14:textId="77777777" w:rsidTr="002B254F">
        <w:trPr>
          <w:jc w:val="center"/>
        </w:trPr>
        <w:tc>
          <w:tcPr>
            <w:tcW w:w="80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5DF7BEA4" w14:textId="77777777" w:rsidR="00BA3E4B" w:rsidRDefault="00DF6FD7" w:rsidP="002B254F">
            <w:pPr>
              <w:spacing w:before="60" w:after="0" w:line="240" w:lineRule="auto"/>
            </w:pPr>
            <w:r>
              <w:rPr>
                <w:sz w:val="16"/>
              </w:rPr>
              <w:t>04</w:t>
            </w:r>
          </w:p>
        </w:tc>
        <w:tc>
          <w:tcPr>
            <w:tcW w:w="520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04598687" w14:textId="77777777" w:rsidR="00BA3E4B" w:rsidRDefault="00DF6FD7">
            <w:pPr>
              <w:spacing w:before="60" w:after="0" w:line="240" w:lineRule="auto"/>
            </w:pPr>
            <w:r>
              <w:rPr>
                <w:sz w:val="16"/>
              </w:rPr>
              <w:t>Engineer's Delayed Reply to the Contractor's Documents</w:t>
            </w:r>
          </w:p>
        </w:tc>
        <w:tc>
          <w:tcPr>
            <w:tcW w:w="2000" w:type="dxa"/>
            <w:tcBorders>
              <w:top w:val="single" w:sz="3" w:space="0" w:color="B8C4CE"/>
              <w:left w:val="single" w:sz="3" w:space="0" w:color="B8C4CE"/>
              <w:bottom w:val="single" w:sz="3" w:space="0" w:color="B8C4CE"/>
              <w:right w:val="single" w:sz="3" w:space="0" w:color="B8C4CE"/>
            </w:tcBorders>
            <w:shd w:val="clear" w:color="auto" w:fill="F5F0E4"/>
            <w:tcMar>
              <w:top w:w="65" w:type="dxa"/>
              <w:left w:w="80" w:type="dxa"/>
              <w:bottom w:w="65" w:type="dxa"/>
              <w:right w:w="80" w:type="dxa"/>
            </w:tcMar>
            <w:vAlign w:val="center"/>
          </w:tcPr>
          <w:p w14:paraId="798AA090" w14:textId="77777777" w:rsidR="00BA3E4B" w:rsidRDefault="00DF6FD7">
            <w:pPr>
              <w:spacing w:before="60" w:after="0" w:line="240" w:lineRule="auto"/>
              <w:jc w:val="center"/>
            </w:pPr>
            <w:r>
              <w:rPr>
                <w:b/>
                <w:color w:val="163A5F"/>
                <w:sz w:val="16"/>
              </w:rPr>
              <w:t>13</w:t>
            </w:r>
          </w:p>
        </w:tc>
      </w:tr>
      <w:tr w:rsidR="00BA3E4B" w14:paraId="1A98A529" w14:textId="77777777" w:rsidTr="002B254F">
        <w:trPr>
          <w:jc w:val="center"/>
        </w:trPr>
        <w:tc>
          <w:tcPr>
            <w:tcW w:w="80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3C4CF865" w14:textId="77777777" w:rsidR="00BA3E4B" w:rsidRDefault="001D1454" w:rsidP="002B254F">
            <w:pPr>
              <w:spacing w:before="60" w:after="0" w:line="240" w:lineRule="auto"/>
            </w:pPr>
            <w:r>
              <w:rPr>
                <w:sz w:val="16"/>
              </w:rPr>
              <w:t>#</w:t>
            </w:r>
          </w:p>
        </w:tc>
        <w:tc>
          <w:tcPr>
            <w:tcW w:w="520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6FE21D25" w14:textId="77777777" w:rsidR="00BA3E4B" w:rsidRDefault="00DF6FD7">
            <w:pPr>
              <w:spacing w:before="60" w:after="0" w:line="240" w:lineRule="auto"/>
            </w:pPr>
            <w:r>
              <w:rPr>
                <w:sz w:val="16"/>
              </w:rPr>
              <w:t>Total Extension of Time Claimed</w:t>
            </w:r>
          </w:p>
        </w:tc>
        <w:tc>
          <w:tcPr>
            <w:tcW w:w="2000" w:type="dxa"/>
            <w:tcBorders>
              <w:top w:val="single" w:sz="3" w:space="0" w:color="B8C4CE"/>
              <w:left w:val="single" w:sz="3" w:space="0" w:color="B8C4CE"/>
              <w:bottom w:val="single" w:sz="3" w:space="0" w:color="B8C4CE"/>
              <w:right w:val="single" w:sz="3" w:space="0" w:color="B8C4CE"/>
            </w:tcBorders>
            <w:shd w:val="clear" w:color="auto" w:fill="F5F0E4"/>
            <w:tcMar>
              <w:top w:w="65" w:type="dxa"/>
              <w:left w:w="80" w:type="dxa"/>
              <w:bottom w:w="65" w:type="dxa"/>
              <w:right w:w="80" w:type="dxa"/>
            </w:tcMar>
            <w:vAlign w:val="center"/>
          </w:tcPr>
          <w:p w14:paraId="50850834" w14:textId="77777777" w:rsidR="00BA3E4B" w:rsidRDefault="00DF6FD7">
            <w:pPr>
              <w:spacing w:before="60" w:after="0" w:line="240" w:lineRule="auto"/>
              <w:jc w:val="center"/>
            </w:pPr>
            <w:r>
              <w:rPr>
                <w:b/>
                <w:color w:val="163A5F"/>
                <w:sz w:val="16"/>
              </w:rPr>
              <w:t>131</w:t>
            </w:r>
          </w:p>
        </w:tc>
      </w:tr>
      <w:tr w:rsidR="00BA3E4B" w14:paraId="2533929B" w14:textId="77777777" w:rsidTr="002B254F">
        <w:trPr>
          <w:jc w:val="center"/>
        </w:trPr>
        <w:tc>
          <w:tcPr>
            <w:tcW w:w="80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6D04C971" w14:textId="77777777" w:rsidR="00BA3E4B" w:rsidRDefault="001D1454" w:rsidP="002B254F">
            <w:pPr>
              <w:spacing w:before="60" w:after="0" w:line="240" w:lineRule="auto"/>
            </w:pPr>
            <w:r>
              <w:rPr>
                <w:sz w:val="16"/>
              </w:rPr>
              <w:t>#</w:t>
            </w:r>
          </w:p>
        </w:tc>
        <w:tc>
          <w:tcPr>
            <w:tcW w:w="5200" w:type="dxa"/>
            <w:tcBorders>
              <w:top w:val="single" w:sz="3" w:space="0" w:color="B8C4CE"/>
              <w:left w:val="single" w:sz="3" w:space="0" w:color="B8C4CE"/>
              <w:bottom w:val="single" w:sz="3" w:space="0" w:color="B8C4CE"/>
              <w:right w:val="single" w:sz="3" w:space="0" w:color="B8C4CE"/>
            </w:tcBorders>
            <w:shd w:val="clear" w:color="auto" w:fill="F2F5F7"/>
            <w:tcMar>
              <w:top w:w="65" w:type="dxa"/>
              <w:left w:w="80" w:type="dxa"/>
              <w:bottom w:w="65" w:type="dxa"/>
              <w:right w:w="80" w:type="dxa"/>
            </w:tcMar>
            <w:vAlign w:val="center"/>
          </w:tcPr>
          <w:p w14:paraId="6BB0F30D" w14:textId="77777777" w:rsidR="00BA3E4B" w:rsidRDefault="00DF6FD7">
            <w:pPr>
              <w:spacing w:before="60" w:after="0" w:line="240" w:lineRule="auto"/>
            </w:pPr>
            <w:r>
              <w:rPr>
                <w:sz w:val="16"/>
              </w:rPr>
              <w:t>Original Completion Date</w:t>
            </w:r>
          </w:p>
        </w:tc>
        <w:tc>
          <w:tcPr>
            <w:tcW w:w="2000" w:type="dxa"/>
            <w:tcBorders>
              <w:top w:val="single" w:sz="3" w:space="0" w:color="B8C4CE"/>
              <w:left w:val="single" w:sz="3" w:space="0" w:color="B8C4CE"/>
              <w:bottom w:val="single" w:sz="3" w:space="0" w:color="B8C4CE"/>
              <w:right w:val="single" w:sz="3" w:space="0" w:color="B8C4CE"/>
            </w:tcBorders>
            <w:shd w:val="clear" w:color="auto" w:fill="F5F0E4"/>
            <w:tcMar>
              <w:top w:w="65" w:type="dxa"/>
              <w:left w:w="80" w:type="dxa"/>
              <w:bottom w:w="65" w:type="dxa"/>
              <w:right w:w="80" w:type="dxa"/>
            </w:tcMar>
            <w:vAlign w:val="center"/>
          </w:tcPr>
          <w:p w14:paraId="7E69356D" w14:textId="77777777" w:rsidR="00BA3E4B" w:rsidRDefault="00DF6FD7">
            <w:pPr>
              <w:spacing w:before="60" w:after="0" w:line="240" w:lineRule="auto"/>
              <w:jc w:val="center"/>
            </w:pPr>
            <w:r>
              <w:rPr>
                <w:b/>
                <w:color w:val="163A5F"/>
                <w:sz w:val="16"/>
              </w:rPr>
              <w:t>11 April 2027</w:t>
            </w:r>
          </w:p>
        </w:tc>
      </w:tr>
      <w:tr w:rsidR="00BA3E4B" w14:paraId="495C1A9A" w14:textId="77777777" w:rsidTr="002B254F">
        <w:trPr>
          <w:jc w:val="center"/>
        </w:trPr>
        <w:tc>
          <w:tcPr>
            <w:tcW w:w="80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468C0F76" w14:textId="77777777" w:rsidR="00BA3E4B" w:rsidRDefault="001D1454" w:rsidP="002B254F">
            <w:pPr>
              <w:spacing w:before="60" w:after="0" w:line="240" w:lineRule="auto"/>
            </w:pPr>
            <w:r>
              <w:rPr>
                <w:sz w:val="16"/>
              </w:rPr>
              <w:t>#</w:t>
            </w:r>
          </w:p>
        </w:tc>
        <w:tc>
          <w:tcPr>
            <w:tcW w:w="5200" w:type="dxa"/>
            <w:tcBorders>
              <w:top w:val="single" w:sz="3" w:space="0" w:color="B8C4CE"/>
              <w:left w:val="single" w:sz="3" w:space="0" w:color="B8C4CE"/>
              <w:bottom w:val="single" w:sz="3" w:space="0" w:color="B8C4CE"/>
              <w:right w:val="single" w:sz="3" w:space="0" w:color="B8C4CE"/>
            </w:tcBorders>
            <w:shd w:val="clear" w:color="auto" w:fill="FFFFFF"/>
            <w:tcMar>
              <w:top w:w="65" w:type="dxa"/>
              <w:left w:w="80" w:type="dxa"/>
              <w:bottom w:w="65" w:type="dxa"/>
              <w:right w:w="80" w:type="dxa"/>
            </w:tcMar>
            <w:vAlign w:val="center"/>
          </w:tcPr>
          <w:p w14:paraId="063A02D4" w14:textId="77777777" w:rsidR="00BA3E4B" w:rsidRDefault="00DF6FD7">
            <w:pPr>
              <w:spacing w:before="60" w:after="0" w:line="240" w:lineRule="auto"/>
            </w:pPr>
            <w:r>
              <w:rPr>
                <w:sz w:val="16"/>
              </w:rPr>
              <w:t>Revised Completion Date (after EOT)</w:t>
            </w:r>
          </w:p>
        </w:tc>
        <w:tc>
          <w:tcPr>
            <w:tcW w:w="2000" w:type="dxa"/>
            <w:tcBorders>
              <w:top w:val="single" w:sz="3" w:space="0" w:color="B8C4CE"/>
              <w:left w:val="single" w:sz="3" w:space="0" w:color="B8C4CE"/>
              <w:bottom w:val="single" w:sz="3" w:space="0" w:color="B8C4CE"/>
              <w:right w:val="single" w:sz="3" w:space="0" w:color="B8C4CE"/>
            </w:tcBorders>
            <w:shd w:val="clear" w:color="auto" w:fill="F5F0E4"/>
            <w:tcMar>
              <w:top w:w="65" w:type="dxa"/>
              <w:left w:w="80" w:type="dxa"/>
              <w:bottom w:w="65" w:type="dxa"/>
              <w:right w:w="80" w:type="dxa"/>
            </w:tcMar>
            <w:vAlign w:val="center"/>
          </w:tcPr>
          <w:p w14:paraId="7A8B3423" w14:textId="77777777" w:rsidR="00BA3E4B" w:rsidRDefault="00DF6FD7" w:rsidP="00A92484">
            <w:pPr>
              <w:spacing w:after="0" w:line="240" w:lineRule="auto"/>
              <w:jc w:val="center"/>
            </w:pPr>
            <w:r>
              <w:rPr>
                <w:b/>
                <w:color w:val="163A5F"/>
                <w:sz w:val="16"/>
              </w:rPr>
              <w:t>19 August 2027</w:t>
            </w:r>
          </w:p>
        </w:tc>
      </w:tr>
    </w:tbl>
    <w:p w14:paraId="6D755165" w14:textId="77777777" w:rsidR="00016DB2" w:rsidRDefault="00016DB2" w:rsidP="000A2060">
      <w:pPr>
        <w:pStyle w:val="Heading1"/>
        <w:pBdr>
          <w:bottom w:val="single" w:sz="10" w:space="5" w:color="B69348"/>
        </w:pBdr>
      </w:pPr>
      <w:bookmarkStart w:id="34" w:name="_Toc232862173"/>
      <w:r>
        <w:lastRenderedPageBreak/>
        <w:t>7.</w:t>
      </w:r>
      <w:r w:rsidR="002B254F">
        <w:t>Caveat</w:t>
      </w:r>
      <w:bookmarkEnd w:id="34"/>
    </w:p>
    <w:p w14:paraId="48C08C86" w14:textId="77777777" w:rsidR="00A92484" w:rsidRDefault="002B254F" w:rsidP="00016DB2">
      <w:r w:rsidRPr="002B254F">
        <w:t>This is a claim submission for the purpose of providing a supported case for the Contractor’s entitlement to extension of Time for Completion and the associated cost as a result of the events detailed in this submission. The Contractor reserves its</w:t>
      </w:r>
      <w:r>
        <w:t xml:space="preserve"> </w:t>
      </w:r>
      <w:r w:rsidRPr="002B254F">
        <w:t>rights</w:t>
      </w:r>
      <w:r>
        <w:t xml:space="preserve"> </w:t>
      </w:r>
      <w:r w:rsidRPr="002B254F">
        <w:t>to amend, supplement, omit, or provide further information at any time should this be considered appropriate by either Party.</w:t>
      </w:r>
      <w:r w:rsidR="00A92484">
        <w:t xml:space="preserve"> </w:t>
      </w:r>
    </w:p>
    <w:p w14:paraId="1DDBBBD6" w14:textId="77777777" w:rsidR="00BA3E4B" w:rsidRDefault="002B254F" w:rsidP="00016DB2">
      <w:r w:rsidRPr="002B254F">
        <w:t>Neither the adopted methodology nor the claim generally takes into account any events taking place for reasons other than the subject matter of the claim or for events occurring during the period of time not considered under the claim. Contractor reserves all rights to pursue such matters separately.</w:t>
      </w:r>
    </w:p>
    <w:p w14:paraId="11C1BB57" w14:textId="77777777" w:rsidR="007C7A5D" w:rsidRDefault="007C7A5D"/>
    <w:p w14:paraId="503CADBB" w14:textId="77777777" w:rsidR="007C7A5D" w:rsidRDefault="007C7A5D"/>
    <w:p w14:paraId="42E1B075" w14:textId="77777777" w:rsidR="007C7A5D" w:rsidRDefault="007C7A5D"/>
    <w:p w14:paraId="673B43F4" w14:textId="77777777" w:rsidR="007C7A5D" w:rsidRDefault="007C7A5D"/>
    <w:p w14:paraId="67AAE478" w14:textId="77777777" w:rsidR="007C7A5D" w:rsidRDefault="007C7A5D"/>
    <w:p w14:paraId="220BC0F6" w14:textId="77777777" w:rsidR="007C7A5D" w:rsidRDefault="007C7A5D"/>
    <w:p w14:paraId="37F67063" w14:textId="77777777" w:rsidR="007C7A5D" w:rsidRDefault="007C7A5D"/>
    <w:p w14:paraId="044269B3" w14:textId="77777777" w:rsidR="007C7A5D" w:rsidRDefault="007C7A5D"/>
    <w:p w14:paraId="02DDA271" w14:textId="77777777" w:rsidR="007C7A5D" w:rsidRDefault="007C7A5D"/>
    <w:p w14:paraId="0BAD7530" w14:textId="77777777" w:rsidR="007C7A5D" w:rsidRDefault="007C7A5D"/>
    <w:p w14:paraId="18756565" w14:textId="77777777" w:rsidR="007C7A5D" w:rsidRDefault="007C7A5D"/>
    <w:p w14:paraId="6ABF8B94" w14:textId="77777777" w:rsidR="00A92484" w:rsidRDefault="00A92484"/>
    <w:p w14:paraId="515A8AB0" w14:textId="77777777" w:rsidR="00A92484" w:rsidRDefault="00A92484"/>
    <w:p w14:paraId="198762E6" w14:textId="77777777" w:rsidR="00A92484" w:rsidRDefault="00A92484"/>
    <w:p w14:paraId="79E9C6AD" w14:textId="77777777" w:rsidR="00A92484" w:rsidRDefault="00A92484"/>
    <w:p w14:paraId="1877D2BC" w14:textId="77777777" w:rsidR="00A92484" w:rsidRDefault="00A92484"/>
    <w:p w14:paraId="47DC41C0" w14:textId="77777777" w:rsidR="00A92484" w:rsidRDefault="00A92484"/>
    <w:p w14:paraId="67D33937" w14:textId="77777777" w:rsidR="007C7A5D" w:rsidRDefault="007C7A5D"/>
    <w:p w14:paraId="2D46E459" w14:textId="77777777" w:rsidR="007C7A5D" w:rsidRDefault="007C7A5D" w:rsidP="007C7A5D">
      <w:pPr>
        <w:jc w:val="center"/>
        <w:rPr>
          <w:b/>
          <w:color w:val="1B5E8E"/>
          <w:sz w:val="52"/>
        </w:rPr>
      </w:pPr>
    </w:p>
    <w:p w14:paraId="13B2FD5B" w14:textId="77777777" w:rsidR="007C7A5D" w:rsidRDefault="007C7A5D" w:rsidP="007C7A5D">
      <w:pPr>
        <w:jc w:val="center"/>
        <w:rPr>
          <w:b/>
          <w:color w:val="1B5E8E"/>
          <w:sz w:val="52"/>
        </w:rPr>
      </w:pPr>
    </w:p>
    <w:p w14:paraId="54AE496D" w14:textId="77777777" w:rsidR="007C7A5D" w:rsidRDefault="007C7A5D" w:rsidP="007C7A5D">
      <w:pPr>
        <w:jc w:val="center"/>
        <w:rPr>
          <w:b/>
          <w:color w:val="1B5E8E"/>
          <w:sz w:val="52"/>
        </w:rPr>
      </w:pPr>
    </w:p>
    <w:p w14:paraId="3D43AB5F" w14:textId="77777777" w:rsidR="007C7A5D" w:rsidRDefault="007C7A5D" w:rsidP="007C7A5D">
      <w:pPr>
        <w:jc w:val="center"/>
      </w:pPr>
      <w:r>
        <w:rPr>
          <w:b/>
        </w:rPr>
        <w:t>Samco Al-Wataniya</w:t>
      </w:r>
    </w:p>
    <w:p w14:paraId="68122E01" w14:textId="77777777" w:rsidR="007C7A5D" w:rsidRDefault="007C7A5D" w:rsidP="007C7A5D">
      <w:pPr>
        <w:spacing w:before="200"/>
        <w:jc w:val="center"/>
      </w:pPr>
      <w:r>
        <w:t>for Construction</w:t>
      </w:r>
    </w:p>
    <w:p w14:paraId="1C7BDC0B" w14:textId="77777777" w:rsidR="007C7A5D" w:rsidRDefault="007C7A5D" w:rsidP="007C7A5D">
      <w:pPr>
        <w:spacing w:before="600"/>
        <w:jc w:val="center"/>
      </w:pPr>
      <w:r>
        <w:t>7b El Tayaran Street, Maniegel Al Cinema,</w:t>
      </w:r>
    </w:p>
    <w:p w14:paraId="56B55940" w14:textId="77777777" w:rsidR="007C7A5D" w:rsidRDefault="007C7A5D" w:rsidP="007C7A5D">
      <w:pPr>
        <w:jc w:val="center"/>
      </w:pPr>
      <w:r>
        <w:t>Nasr City, Cairo Governorate 4450106, Egypt</w:t>
      </w:r>
    </w:p>
    <w:p w14:paraId="062DE27E" w14:textId="77777777" w:rsidR="007C7A5D" w:rsidRDefault="007C7A5D" w:rsidP="007C7A5D">
      <w:pPr>
        <w:spacing w:before="1200"/>
        <w:jc w:val="center"/>
      </w:pPr>
      <w:r>
        <w:lastRenderedPageBreak/>
        <w:t>Contract Reference: Roya-Big-2025-01</w:t>
      </w:r>
    </w:p>
    <w:p w14:paraId="2956A104" w14:textId="77777777" w:rsidR="007C7A5D" w:rsidRDefault="007C7A5D" w:rsidP="007C7A5D">
      <w:pPr>
        <w:spacing w:before="200"/>
        <w:jc w:val="center"/>
      </w:pPr>
      <w:r>
        <w:t>This document is submitted without prejudice to the Contractor's rights under the Contract.</w:t>
      </w:r>
    </w:p>
    <w:p w14:paraId="7B6BD47E" w14:textId="77777777" w:rsidR="007C7A5D" w:rsidRDefault="007C7A5D" w:rsidP="007C7A5D">
      <w:pPr>
        <w:spacing w:before="800"/>
        <w:jc w:val="center"/>
      </w:pPr>
      <w:r>
        <w:t>© 2026 Samco Al-Wataniya for Construction. All Rights Reserved.</w:t>
      </w:r>
    </w:p>
    <w:p w14:paraId="72C3CEE5" w14:textId="77777777" w:rsidR="007C7A5D" w:rsidRDefault="007C7A5D">
      <w:r>
        <w:rPr>
          <w:noProof/>
        </w:rPr>
        <w:drawing>
          <wp:anchor distT="0" distB="0" distL="0" distR="0" simplePos="0" relativeHeight="251658240" behindDoc="1" locked="0" layoutInCell="1" allowOverlap="1" wp14:anchorId="4023A9F6" wp14:editId="333C1A69">
            <wp:simplePos x="0" y="0"/>
            <wp:positionH relativeFrom="page">
              <wp:posOffset>0</wp:posOffset>
            </wp:positionH>
            <wp:positionV relativeFrom="page">
              <wp:posOffset>-7620</wp:posOffset>
            </wp:positionV>
            <wp:extent cx="7559643" cy="10691495"/>
            <wp:effectExtent l="0" t="0" r="0" b="0"/>
            <wp:wrapNone/>
            <wp:docPr id="3"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Bg.png"/>
                    <pic:cNvPicPr/>
                  </pic:nvPicPr>
                  <pic:blipFill>
                    <a:blip r:embed="rId23"/>
                    <a:stretch>
                      <a:fillRect/>
                    </a:stretch>
                  </pic:blipFill>
                  <pic:spPr>
                    <a:xfrm>
                      <a:off x="0" y="0"/>
                      <a:ext cx="7559643" cy="10691495"/>
                    </a:xfrm>
                    <a:prstGeom prst="rect">
                      <a:avLst/>
                    </a:prstGeom>
                  </pic:spPr>
                </pic:pic>
              </a:graphicData>
            </a:graphic>
            <wp14:sizeRelV relativeFrom="margin">
              <wp14:pctHeight>0</wp14:pctHeight>
            </wp14:sizeRelV>
          </wp:anchor>
        </w:drawing>
      </w:r>
    </w:p>
    <w:sectPr w:rsidR="007C7A5D" w:rsidSect="00996C80">
      <w:headerReference w:type="default" r:id="rId24"/>
      <w:footerReference w:type="default" r:id="rId25"/>
      <w:pgSz w:w="11906" w:h="16838"/>
      <w:pgMar w:top="835" w:right="965" w:bottom="792" w:left="965"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3071C" w14:textId="77777777" w:rsidR="001F3C2D" w:rsidRDefault="001F3C2D">
      <w:pPr>
        <w:spacing w:after="0" w:line="240" w:lineRule="auto"/>
      </w:pPr>
      <w:r>
        <w:separator/>
      </w:r>
    </w:p>
  </w:endnote>
  <w:endnote w:type="continuationSeparator" w:id="0">
    <w:p w14:paraId="1EDCCBD9" w14:textId="77777777" w:rsidR="001F3C2D" w:rsidRDefault="001F3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8355D" w14:textId="77777777" w:rsidR="00E974EC" w:rsidRDefault="00E974E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8D448" w14:textId="77777777" w:rsidR="00996C80" w:rsidRDefault="00996C80" w:rsidP="00165FEB">
    <w:pPr>
      <w:jc w:val="center"/>
    </w:pPr>
    <w:r>
      <w:rPr>
        <w:color w:val="53616F"/>
        <w:sz w:val="15"/>
      </w:rPr>
      <w:t xml:space="preserve">Page </w:t>
    </w:r>
    <w:r>
      <w:rPr>
        <w:color w:val="53616F"/>
        <w:sz w:val="15"/>
      </w:rPr>
      <w:fldChar w:fldCharType="begin"/>
    </w:r>
    <w:r>
      <w:rPr>
        <w:color w:val="53616F"/>
        <w:sz w:val="15"/>
      </w:rPr>
      <w:instrText xml:space="preserve"> PAGE </w:instrText>
    </w:r>
    <w:r>
      <w:rPr>
        <w:color w:val="53616F"/>
        <w:sz w:val="15"/>
      </w:rPr>
      <w:fldChar w:fldCharType="separate"/>
    </w:r>
    <w:r>
      <w:rPr>
        <w:color w:val="53616F"/>
        <w:sz w:val="15"/>
      </w:rPr>
      <w:t>1</w:t>
    </w:r>
    <w:r>
      <w:rPr>
        <w:color w:val="53616F"/>
        <w:sz w:val="15"/>
      </w:rPr>
      <w:fldChar w:fldCharType="end"/>
    </w:r>
    <w:r>
      <w:rPr>
        <w:color w:val="53616F"/>
        <w:sz w:val="15"/>
      </w:rPr>
      <w:t xml:space="preserve"> of </w:t>
    </w:r>
    <w:r>
      <w:rPr>
        <w:color w:val="53616F"/>
        <w:sz w:val="15"/>
      </w:rPr>
      <w:fldChar w:fldCharType="begin"/>
    </w:r>
    <w:r>
      <w:rPr>
        <w:color w:val="53616F"/>
        <w:sz w:val="15"/>
      </w:rPr>
      <w:instrText xml:space="preserve"> NUMPAGES </w:instrText>
    </w:r>
    <w:r>
      <w:rPr>
        <w:color w:val="53616F"/>
        <w:sz w:val="15"/>
      </w:rPr>
      <w:fldChar w:fldCharType="separate"/>
    </w:r>
    <w:r>
      <w:rPr>
        <w:color w:val="53616F"/>
        <w:sz w:val="15"/>
      </w:rPr>
      <w:t>1</w:t>
    </w:r>
    <w:r>
      <w:rPr>
        <w:color w:val="53616F"/>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DA9E4" w14:textId="77777777" w:rsidR="001F3C2D" w:rsidRDefault="001F3C2D">
      <w:pPr>
        <w:spacing w:after="0" w:line="240" w:lineRule="auto"/>
      </w:pPr>
      <w:r>
        <w:separator/>
      </w:r>
    </w:p>
  </w:footnote>
  <w:footnote w:type="continuationSeparator" w:id="0">
    <w:p w14:paraId="0F78D614" w14:textId="77777777" w:rsidR="001F3C2D" w:rsidRDefault="001F3C2D">
      <w:pPr>
        <w:spacing w:after="0" w:line="240" w:lineRule="auto"/>
      </w:pPr>
      <w:r>
        <w:continuationSeparator/>
      </w:r>
    </w:p>
  </w:footnote>
  <w:footnote w:id="1">
    <w:p w14:paraId="2AA51BE4" w14:textId="77777777" w:rsidR="00B70140" w:rsidRDefault="00B70140" w:rsidP="00B70140">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617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2570"/>
      <w:gridCol w:w="3206"/>
      <w:gridCol w:w="3676"/>
      <w:gridCol w:w="2849"/>
    </w:tblGrid>
    <w:tr w:rsidR="00165FEB" w14:paraId="0F20A1BC" w14:textId="77777777" w:rsidTr="00165FEB">
      <w:trPr>
        <w:trHeight w:val="960"/>
        <w:jc w:val="center"/>
      </w:trPr>
      <w:tc>
        <w:tcPr>
          <w:tcW w:w="1045" w:type="pct"/>
          <w:tcBorders>
            <w:top w:val="single" w:sz="8" w:space="0" w:color="7F7F7F" w:themeColor="text1" w:themeTint="80"/>
            <w:left w:val="single" w:sz="3" w:space="0" w:color="B8C4CE"/>
            <w:bottom w:val="single" w:sz="8" w:space="0" w:color="7F7F7F" w:themeColor="text1" w:themeTint="80"/>
            <w:right w:val="single" w:sz="3" w:space="0" w:color="B8C4CE"/>
          </w:tcBorders>
          <w:shd w:val="clear" w:color="auto" w:fill="FFFFFF"/>
          <w:tcMar>
            <w:top w:w="40" w:type="dxa"/>
            <w:left w:w="60" w:type="dxa"/>
            <w:bottom w:w="40" w:type="dxa"/>
            <w:right w:w="60" w:type="dxa"/>
          </w:tcMar>
          <w:vAlign w:val="center"/>
        </w:tcPr>
        <w:p w14:paraId="64B8D36D" w14:textId="77777777" w:rsidR="00165FEB" w:rsidRDefault="002B254F" w:rsidP="00165FEB">
          <w:pPr>
            <w:pStyle w:val="Header"/>
            <w:jc w:val="center"/>
          </w:pPr>
          <w:bookmarkStart w:id="1" w:name="_Hlk217987416"/>
          <w:r>
            <w:rPr>
              <w:b/>
              <w:noProof/>
              <w:color w:val="163A5F"/>
              <w:sz w:val="17"/>
            </w:rPr>
            <w:drawing>
              <wp:inline distT="0" distB="0" distL="0" distR="0" wp14:anchorId="4C447146" wp14:editId="78BA7799">
                <wp:extent cx="845820" cy="785446"/>
                <wp:effectExtent l="0" t="0" r="0" b="0"/>
                <wp:docPr id="1347282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87697" name="Picture 1406387697"/>
                        <pic:cNvPicPr/>
                      </pic:nvPicPr>
                      <pic:blipFill>
                        <a:blip r:embed="rId1">
                          <a:extLst>
                            <a:ext uri="{28A0092B-C50C-407E-A947-70E740481C1C}">
                              <a14:useLocalDpi xmlns:a14="http://schemas.microsoft.com/office/drawing/2010/main" val="0"/>
                            </a:ext>
                          </a:extLst>
                        </a:blip>
                        <a:stretch>
                          <a:fillRect/>
                        </a:stretch>
                      </pic:blipFill>
                      <pic:spPr>
                        <a:xfrm>
                          <a:off x="0" y="0"/>
                          <a:ext cx="851873" cy="791067"/>
                        </a:xfrm>
                        <a:prstGeom prst="rect">
                          <a:avLst/>
                        </a:prstGeom>
                      </pic:spPr>
                    </pic:pic>
                  </a:graphicData>
                </a:graphic>
              </wp:inline>
            </w:drawing>
          </w:r>
        </w:p>
      </w:tc>
      <w:tc>
        <w:tcPr>
          <w:tcW w:w="1303" w:type="pct"/>
          <w:tcBorders>
            <w:top w:val="single" w:sz="8" w:space="0" w:color="7F7F7F" w:themeColor="text1" w:themeTint="80"/>
            <w:left w:val="single" w:sz="3" w:space="0" w:color="B8C4CE"/>
            <w:bottom w:val="single" w:sz="8" w:space="0" w:color="7F7F7F" w:themeColor="text1" w:themeTint="80"/>
            <w:right w:val="single" w:sz="3" w:space="0" w:color="B8C4CE"/>
          </w:tcBorders>
          <w:shd w:val="clear" w:color="auto" w:fill="FFFFFF"/>
          <w:tcMar>
            <w:top w:w="40" w:type="dxa"/>
            <w:left w:w="60" w:type="dxa"/>
            <w:bottom w:w="40" w:type="dxa"/>
            <w:right w:w="60" w:type="dxa"/>
          </w:tcMar>
          <w:vAlign w:val="center"/>
        </w:tcPr>
        <w:p w14:paraId="2193E666" w14:textId="77777777" w:rsidR="00165FEB" w:rsidRPr="003669A7" w:rsidRDefault="00165FEB" w:rsidP="00165FEB">
          <w:pPr>
            <w:pStyle w:val="Header"/>
            <w:jc w:val="center"/>
            <w:rPr>
              <w:b/>
              <w:bCs/>
              <w:noProof/>
            </w:rPr>
          </w:pPr>
          <w:r>
            <w:rPr>
              <w:b/>
              <w:bCs/>
              <w:noProof/>
              <w:color w:val="163A5F"/>
              <w:sz w:val="17"/>
            </w:rPr>
            <w:drawing>
              <wp:inline distT="0" distB="0" distL="0" distR="0" wp14:anchorId="248B1B60" wp14:editId="07A5EFD8">
                <wp:extent cx="1238885" cy="711200"/>
                <wp:effectExtent l="0" t="0" r="0" b="0"/>
                <wp:docPr id="1161534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5115" cy="726258"/>
                        </a:xfrm>
                        <a:prstGeom prst="rect">
                          <a:avLst/>
                        </a:prstGeom>
                        <a:noFill/>
                        <a:ln>
                          <a:noFill/>
                        </a:ln>
                      </pic:spPr>
                    </pic:pic>
                  </a:graphicData>
                </a:graphic>
              </wp:inline>
            </w:drawing>
          </w:r>
        </w:p>
      </w:tc>
      <w:tc>
        <w:tcPr>
          <w:tcW w:w="1494" w:type="pct"/>
          <w:tcBorders>
            <w:top w:val="single" w:sz="8" w:space="0" w:color="7F7F7F" w:themeColor="text1" w:themeTint="80"/>
            <w:left w:val="single" w:sz="3" w:space="0" w:color="B8C4CE"/>
            <w:bottom w:val="single" w:sz="8" w:space="0" w:color="7F7F7F" w:themeColor="text1" w:themeTint="80"/>
            <w:right w:val="single" w:sz="3" w:space="0" w:color="B8C4CE"/>
          </w:tcBorders>
          <w:shd w:val="clear" w:color="auto" w:fill="FFFFFF"/>
          <w:tcMar>
            <w:top w:w="40" w:type="dxa"/>
            <w:left w:w="60" w:type="dxa"/>
            <w:bottom w:w="40" w:type="dxa"/>
            <w:right w:w="60" w:type="dxa"/>
          </w:tcMar>
          <w:vAlign w:val="center"/>
        </w:tcPr>
        <w:p w14:paraId="41FA9CD0" w14:textId="77777777" w:rsidR="00165FEB" w:rsidRPr="00614E44" w:rsidRDefault="00165FEB" w:rsidP="00165FEB">
          <w:pPr>
            <w:pStyle w:val="Header"/>
            <w:jc w:val="center"/>
            <w:rPr>
              <w:rFonts w:ascii="Century Gothic" w:hAnsi="Century Gothic"/>
              <w:noProof/>
              <w:sz w:val="24"/>
            </w:rPr>
          </w:pPr>
          <w:r w:rsidRPr="00614E44">
            <w:rPr>
              <w:b/>
              <w:noProof/>
              <w:color w:val="163A5F"/>
              <w:sz w:val="17"/>
            </w:rPr>
            <w:t>The Big Project</w:t>
          </w:r>
        </w:p>
        <w:p w14:paraId="465EB586" w14:textId="77777777" w:rsidR="00165FEB" w:rsidRDefault="00165FEB" w:rsidP="00165FEB">
          <w:pPr>
            <w:pStyle w:val="Header"/>
            <w:jc w:val="center"/>
          </w:pPr>
          <w:r w:rsidRPr="00614E44">
            <w:rPr>
              <w:b/>
              <w:bCs/>
              <w:noProof/>
              <w:color w:val="163A5F"/>
              <w:sz w:val="17"/>
            </w:rPr>
            <w:t>Baseline Programme Rev.0</w:t>
          </w:r>
          <w:r>
            <w:rPr>
              <w:b/>
              <w:bCs/>
              <w:noProof/>
              <w:color w:val="163A5F"/>
              <w:sz w:val="17"/>
            </w:rPr>
            <w:t>2</w:t>
          </w:r>
        </w:p>
      </w:tc>
      <w:tc>
        <w:tcPr>
          <w:tcW w:w="1158" w:type="pct"/>
          <w:tcBorders>
            <w:top w:val="single" w:sz="8" w:space="0" w:color="7F7F7F" w:themeColor="text1" w:themeTint="80"/>
            <w:left w:val="single" w:sz="3" w:space="0" w:color="B8C4CE"/>
            <w:bottom w:val="single" w:sz="8" w:space="0" w:color="7F7F7F" w:themeColor="text1" w:themeTint="80"/>
            <w:right w:val="single" w:sz="3" w:space="0" w:color="7F7F7F" w:themeColor="text1" w:themeTint="80"/>
          </w:tcBorders>
          <w:shd w:val="clear" w:color="auto" w:fill="FFFFFF"/>
          <w:tcMar>
            <w:top w:w="40" w:type="dxa"/>
            <w:left w:w="60" w:type="dxa"/>
            <w:bottom w:w="40" w:type="dxa"/>
            <w:right w:w="60" w:type="dxa"/>
          </w:tcMar>
          <w:vAlign w:val="center"/>
        </w:tcPr>
        <w:p w14:paraId="3A66A6FA" w14:textId="77777777" w:rsidR="00165FEB" w:rsidRDefault="00165FEB" w:rsidP="00165FEB">
          <w:pPr>
            <w:pStyle w:val="Header"/>
            <w:jc w:val="center"/>
          </w:pPr>
          <w:r>
            <w:rPr>
              <w:rFonts w:cs="Calibri"/>
              <w:b/>
              <w:bCs/>
              <w:i/>
              <w:iCs/>
              <w:noProof/>
              <w:color w:val="163A5F"/>
              <w:sz w:val="17"/>
            </w:rPr>
            <w:drawing>
              <wp:inline distT="0" distB="0" distL="0" distR="0" wp14:anchorId="03EEED44" wp14:editId="0010FB3C">
                <wp:extent cx="1047105" cy="811033"/>
                <wp:effectExtent l="0" t="0" r="1270" b="8255"/>
                <wp:docPr id="124480684" name="Picture 12448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54564" cy="816811"/>
                        </a:xfrm>
                        <a:prstGeom prst="rect">
                          <a:avLst/>
                        </a:prstGeom>
                        <a:noFill/>
                        <a:ln>
                          <a:noFill/>
                        </a:ln>
                      </pic:spPr>
                    </pic:pic>
                  </a:graphicData>
                </a:graphic>
              </wp:inline>
            </w:drawing>
          </w:r>
        </w:p>
      </w:tc>
    </w:tr>
    <w:bookmarkEnd w:id="1"/>
  </w:tbl>
  <w:p w14:paraId="71E965C3" w14:textId="77777777" w:rsidR="00165FEB" w:rsidRDefault="00165F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847"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2436"/>
      <w:gridCol w:w="3038"/>
      <w:gridCol w:w="3483"/>
      <w:gridCol w:w="2700"/>
    </w:tblGrid>
    <w:tr w:rsidR="00165FEB" w14:paraId="5695CE24" w14:textId="77777777" w:rsidTr="00165FEB">
      <w:trPr>
        <w:trHeight w:val="984"/>
        <w:jc w:val="center"/>
      </w:trPr>
      <w:tc>
        <w:tcPr>
          <w:tcW w:w="1045" w:type="pct"/>
          <w:tcBorders>
            <w:top w:val="single" w:sz="8" w:space="0" w:color="7F7F7F" w:themeColor="text1" w:themeTint="80"/>
            <w:left w:val="single" w:sz="3" w:space="0" w:color="B8C4CE"/>
            <w:bottom w:val="single" w:sz="8" w:space="0" w:color="7F7F7F" w:themeColor="text1" w:themeTint="80"/>
            <w:right w:val="single" w:sz="3" w:space="0" w:color="B8C4CE"/>
          </w:tcBorders>
          <w:shd w:val="clear" w:color="auto" w:fill="FFFFFF"/>
          <w:tcMar>
            <w:top w:w="40" w:type="dxa"/>
            <w:left w:w="60" w:type="dxa"/>
            <w:bottom w:w="40" w:type="dxa"/>
            <w:right w:w="60" w:type="dxa"/>
          </w:tcMar>
          <w:vAlign w:val="center"/>
        </w:tcPr>
        <w:p w14:paraId="07DE7E69" w14:textId="77777777" w:rsidR="00165FEB" w:rsidRDefault="002B254F" w:rsidP="00165FEB">
          <w:pPr>
            <w:pStyle w:val="Header"/>
            <w:jc w:val="center"/>
          </w:pPr>
          <w:r>
            <w:rPr>
              <w:b/>
              <w:noProof/>
              <w:color w:val="163A5F"/>
              <w:sz w:val="17"/>
            </w:rPr>
            <w:drawing>
              <wp:inline distT="0" distB="0" distL="0" distR="0" wp14:anchorId="2682E2BF" wp14:editId="06418AD7">
                <wp:extent cx="845820" cy="785446"/>
                <wp:effectExtent l="0" t="0" r="0" b="0"/>
                <wp:docPr id="1455470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87697" name="Picture 1406387697"/>
                        <pic:cNvPicPr/>
                      </pic:nvPicPr>
                      <pic:blipFill>
                        <a:blip r:embed="rId1">
                          <a:extLst>
                            <a:ext uri="{28A0092B-C50C-407E-A947-70E740481C1C}">
                              <a14:useLocalDpi xmlns:a14="http://schemas.microsoft.com/office/drawing/2010/main" val="0"/>
                            </a:ext>
                          </a:extLst>
                        </a:blip>
                        <a:stretch>
                          <a:fillRect/>
                        </a:stretch>
                      </pic:blipFill>
                      <pic:spPr>
                        <a:xfrm>
                          <a:off x="0" y="0"/>
                          <a:ext cx="851873" cy="791067"/>
                        </a:xfrm>
                        <a:prstGeom prst="rect">
                          <a:avLst/>
                        </a:prstGeom>
                      </pic:spPr>
                    </pic:pic>
                  </a:graphicData>
                </a:graphic>
              </wp:inline>
            </w:drawing>
          </w:r>
        </w:p>
      </w:tc>
      <w:tc>
        <w:tcPr>
          <w:tcW w:w="1303" w:type="pct"/>
          <w:tcBorders>
            <w:top w:val="single" w:sz="8" w:space="0" w:color="7F7F7F" w:themeColor="text1" w:themeTint="80"/>
            <w:left w:val="single" w:sz="3" w:space="0" w:color="B8C4CE"/>
            <w:bottom w:val="single" w:sz="8" w:space="0" w:color="7F7F7F" w:themeColor="text1" w:themeTint="80"/>
            <w:right w:val="single" w:sz="3" w:space="0" w:color="B8C4CE"/>
          </w:tcBorders>
          <w:shd w:val="clear" w:color="auto" w:fill="FFFFFF"/>
          <w:tcMar>
            <w:top w:w="40" w:type="dxa"/>
            <w:left w:w="60" w:type="dxa"/>
            <w:bottom w:w="40" w:type="dxa"/>
            <w:right w:w="60" w:type="dxa"/>
          </w:tcMar>
          <w:vAlign w:val="center"/>
        </w:tcPr>
        <w:p w14:paraId="7DA43D7C" w14:textId="77777777" w:rsidR="00165FEB" w:rsidRPr="003669A7" w:rsidRDefault="00165FEB" w:rsidP="00165FEB">
          <w:pPr>
            <w:pStyle w:val="Header"/>
            <w:jc w:val="center"/>
            <w:rPr>
              <w:b/>
              <w:bCs/>
              <w:noProof/>
            </w:rPr>
          </w:pPr>
          <w:r>
            <w:rPr>
              <w:b/>
              <w:bCs/>
              <w:noProof/>
              <w:color w:val="163A5F"/>
              <w:sz w:val="17"/>
            </w:rPr>
            <w:drawing>
              <wp:inline distT="0" distB="0" distL="0" distR="0" wp14:anchorId="1B7805DE" wp14:editId="6685CC1F">
                <wp:extent cx="1238885" cy="711200"/>
                <wp:effectExtent l="0" t="0" r="0" b="0"/>
                <wp:docPr id="9983782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5115" cy="726258"/>
                        </a:xfrm>
                        <a:prstGeom prst="rect">
                          <a:avLst/>
                        </a:prstGeom>
                        <a:noFill/>
                        <a:ln>
                          <a:noFill/>
                        </a:ln>
                      </pic:spPr>
                    </pic:pic>
                  </a:graphicData>
                </a:graphic>
              </wp:inline>
            </w:drawing>
          </w:r>
        </w:p>
      </w:tc>
      <w:tc>
        <w:tcPr>
          <w:tcW w:w="1494" w:type="pct"/>
          <w:tcBorders>
            <w:top w:val="single" w:sz="8" w:space="0" w:color="7F7F7F" w:themeColor="text1" w:themeTint="80"/>
            <w:left w:val="single" w:sz="3" w:space="0" w:color="B8C4CE"/>
            <w:bottom w:val="single" w:sz="8" w:space="0" w:color="7F7F7F" w:themeColor="text1" w:themeTint="80"/>
            <w:right w:val="single" w:sz="3" w:space="0" w:color="B8C4CE"/>
          </w:tcBorders>
          <w:shd w:val="clear" w:color="auto" w:fill="FFFFFF"/>
          <w:tcMar>
            <w:top w:w="40" w:type="dxa"/>
            <w:left w:w="60" w:type="dxa"/>
            <w:bottom w:w="40" w:type="dxa"/>
            <w:right w:w="60" w:type="dxa"/>
          </w:tcMar>
          <w:vAlign w:val="center"/>
        </w:tcPr>
        <w:p w14:paraId="20D7B8DB" w14:textId="77777777" w:rsidR="00165FEB" w:rsidRPr="00614E44" w:rsidRDefault="00165FEB" w:rsidP="00165FEB">
          <w:pPr>
            <w:pStyle w:val="Header"/>
            <w:jc w:val="center"/>
            <w:rPr>
              <w:rFonts w:ascii="Century Gothic" w:hAnsi="Century Gothic"/>
              <w:noProof/>
              <w:sz w:val="24"/>
            </w:rPr>
          </w:pPr>
          <w:r w:rsidRPr="00614E44">
            <w:rPr>
              <w:b/>
              <w:noProof/>
              <w:color w:val="163A5F"/>
              <w:sz w:val="17"/>
            </w:rPr>
            <w:t>The Big Project</w:t>
          </w:r>
        </w:p>
        <w:p w14:paraId="0EDB7850" w14:textId="77777777" w:rsidR="00165FEB" w:rsidRDefault="00165FEB" w:rsidP="00165FEB">
          <w:pPr>
            <w:pStyle w:val="Header"/>
            <w:jc w:val="center"/>
          </w:pPr>
          <w:r w:rsidRPr="00614E44">
            <w:rPr>
              <w:b/>
              <w:bCs/>
              <w:noProof/>
              <w:color w:val="163A5F"/>
              <w:sz w:val="17"/>
            </w:rPr>
            <w:t>Baseline Programme Rev.0</w:t>
          </w:r>
          <w:r>
            <w:rPr>
              <w:b/>
              <w:bCs/>
              <w:noProof/>
              <w:color w:val="163A5F"/>
              <w:sz w:val="17"/>
            </w:rPr>
            <w:t>2</w:t>
          </w:r>
        </w:p>
      </w:tc>
      <w:tc>
        <w:tcPr>
          <w:tcW w:w="1158" w:type="pct"/>
          <w:tcBorders>
            <w:top w:val="single" w:sz="8" w:space="0" w:color="7F7F7F" w:themeColor="text1" w:themeTint="80"/>
            <w:left w:val="single" w:sz="3" w:space="0" w:color="B8C4CE"/>
            <w:bottom w:val="single" w:sz="8" w:space="0" w:color="7F7F7F" w:themeColor="text1" w:themeTint="80"/>
            <w:right w:val="single" w:sz="3" w:space="0" w:color="7F7F7F" w:themeColor="text1" w:themeTint="80"/>
          </w:tcBorders>
          <w:shd w:val="clear" w:color="auto" w:fill="FFFFFF"/>
          <w:tcMar>
            <w:top w:w="40" w:type="dxa"/>
            <w:left w:w="60" w:type="dxa"/>
            <w:bottom w:w="40" w:type="dxa"/>
            <w:right w:w="60" w:type="dxa"/>
          </w:tcMar>
          <w:vAlign w:val="center"/>
        </w:tcPr>
        <w:p w14:paraId="14A344DF" w14:textId="77777777" w:rsidR="00165FEB" w:rsidRDefault="00165FEB" w:rsidP="00165FEB">
          <w:pPr>
            <w:pStyle w:val="Header"/>
            <w:jc w:val="center"/>
          </w:pPr>
          <w:r>
            <w:rPr>
              <w:rFonts w:cs="Calibri"/>
              <w:b/>
              <w:bCs/>
              <w:i/>
              <w:iCs/>
              <w:noProof/>
              <w:color w:val="163A5F"/>
              <w:sz w:val="17"/>
            </w:rPr>
            <w:drawing>
              <wp:inline distT="0" distB="0" distL="0" distR="0" wp14:anchorId="35F49D20" wp14:editId="043CA2A1">
                <wp:extent cx="1047105" cy="811033"/>
                <wp:effectExtent l="0" t="0" r="1270" b="8255"/>
                <wp:docPr id="1597008307" name="Picture 1597008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54564" cy="816811"/>
                        </a:xfrm>
                        <a:prstGeom prst="rect">
                          <a:avLst/>
                        </a:prstGeom>
                        <a:noFill/>
                        <a:ln>
                          <a:noFill/>
                        </a:ln>
                      </pic:spPr>
                    </pic:pic>
                  </a:graphicData>
                </a:graphic>
              </wp:inline>
            </w:drawing>
          </w:r>
        </w:p>
      </w:tc>
    </w:tr>
  </w:tbl>
  <w:p w14:paraId="4C121E95" w14:textId="77777777" w:rsidR="00996C80" w:rsidRDefault="00996C80">
    <w:r>
      <w:rPr>
        <w:noProof/>
      </w:rPr>
      <w:drawing>
        <wp:anchor distT="0" distB="0" distL="0" distR="0" simplePos="0" relativeHeight="251658240" behindDoc="1" locked="0" layoutInCell="1" allowOverlap="1" wp14:anchorId="2537B156" wp14:editId="649B0895">
          <wp:simplePos x="0" y="0"/>
          <wp:positionH relativeFrom="page">
            <wp:posOffset>0</wp:posOffset>
          </wp:positionH>
          <wp:positionV relativeFrom="page">
            <wp:posOffset>0</wp:posOffset>
          </wp:positionV>
          <wp:extent cx="7560000" cy="1200000"/>
          <wp:effectExtent l="0" t="0" r="0" b="0"/>
          <wp:wrapNone/>
          <wp:docPr id="56488756" name="Body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Bg.png"/>
                  <pic:cNvPicPr/>
                </pic:nvPicPr>
                <pic:blipFill>
                  <a:blip r:embed="rId4"/>
                  <a:stretch>
                    <a:fillRect/>
                  </a:stretch>
                </pic:blipFill>
                <pic:spPr>
                  <a:xfrm>
                    <a:off x="0" y="0"/>
                    <a:ext cx="7560000" cy="1200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A627E"/>
    <w:multiLevelType w:val="multilevel"/>
    <w:tmpl w:val="D2F2387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CA27F2"/>
    <w:multiLevelType w:val="hybridMultilevel"/>
    <w:tmpl w:val="98C420F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3954BB"/>
    <w:multiLevelType w:val="hybridMultilevel"/>
    <w:tmpl w:val="DCAEAC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0FC24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32E7E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8B3494D"/>
    <w:multiLevelType w:val="hybridMultilevel"/>
    <w:tmpl w:val="CBE6C1C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50BC0BD8"/>
    <w:multiLevelType w:val="hybridMultilevel"/>
    <w:tmpl w:val="F72E40AC"/>
    <w:lvl w:ilvl="0" w:tplc="60AC0D7C">
      <w:start w:val="1"/>
      <w:numFmt w:val="decimal"/>
      <w:lvlText w:val="2.%1."/>
      <w:lvlJc w:val="left"/>
      <w:pPr>
        <w:ind w:left="72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7A51E6C"/>
    <w:multiLevelType w:val="multilevel"/>
    <w:tmpl w:val="DE504718"/>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19310A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7986F4D"/>
    <w:multiLevelType w:val="hybridMultilevel"/>
    <w:tmpl w:val="58FEA21E"/>
    <w:lvl w:ilvl="0" w:tplc="E350F9CA">
      <w:start w:val="18"/>
      <w:numFmt w:val="decimal"/>
      <w:lvlText w:val="%1."/>
      <w:lvlJc w:val="left"/>
      <w:pPr>
        <w:ind w:left="45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6142D3C"/>
    <w:multiLevelType w:val="hybridMultilevel"/>
    <w:tmpl w:val="71B22C8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52037610">
    <w:abstractNumId w:val="7"/>
  </w:num>
  <w:num w:numId="2" w16cid:durableId="1324894984">
    <w:abstractNumId w:val="9"/>
  </w:num>
  <w:num w:numId="3" w16cid:durableId="1852454865">
    <w:abstractNumId w:val="6"/>
  </w:num>
  <w:num w:numId="4" w16cid:durableId="1578631275">
    <w:abstractNumId w:val="5"/>
  </w:num>
  <w:num w:numId="5" w16cid:durableId="1296059807">
    <w:abstractNumId w:val="2"/>
  </w:num>
  <w:num w:numId="6" w16cid:durableId="586421973">
    <w:abstractNumId w:val="1"/>
  </w:num>
  <w:num w:numId="7" w16cid:durableId="156113241">
    <w:abstractNumId w:val="3"/>
  </w:num>
  <w:num w:numId="8" w16cid:durableId="448012301">
    <w:abstractNumId w:val="4"/>
  </w:num>
  <w:num w:numId="9" w16cid:durableId="942877160">
    <w:abstractNumId w:val="10"/>
  </w:num>
  <w:num w:numId="10" w16cid:durableId="685793608">
    <w:abstractNumId w:val="8"/>
  </w:num>
  <w:num w:numId="11" w16cid:durableId="1066534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E4B"/>
    <w:rsid w:val="00016DB2"/>
    <w:rsid w:val="0005362E"/>
    <w:rsid w:val="000A2060"/>
    <w:rsid w:val="000B5053"/>
    <w:rsid w:val="000D7C8D"/>
    <w:rsid w:val="000F3A19"/>
    <w:rsid w:val="00165FEB"/>
    <w:rsid w:val="001D12F3"/>
    <w:rsid w:val="001D1454"/>
    <w:rsid w:val="001F3C2D"/>
    <w:rsid w:val="00230D03"/>
    <w:rsid w:val="00256CCF"/>
    <w:rsid w:val="0026403F"/>
    <w:rsid w:val="002B254F"/>
    <w:rsid w:val="002B555D"/>
    <w:rsid w:val="002C74B3"/>
    <w:rsid w:val="002E11E0"/>
    <w:rsid w:val="00347E42"/>
    <w:rsid w:val="0035187D"/>
    <w:rsid w:val="0037673C"/>
    <w:rsid w:val="003E1FD2"/>
    <w:rsid w:val="0044071D"/>
    <w:rsid w:val="0047003D"/>
    <w:rsid w:val="004B26F3"/>
    <w:rsid w:val="004C4C26"/>
    <w:rsid w:val="004F2B23"/>
    <w:rsid w:val="00517D5D"/>
    <w:rsid w:val="005407DF"/>
    <w:rsid w:val="005738FE"/>
    <w:rsid w:val="00575A63"/>
    <w:rsid w:val="005762EC"/>
    <w:rsid w:val="005A0CB8"/>
    <w:rsid w:val="005F5FD7"/>
    <w:rsid w:val="006152BC"/>
    <w:rsid w:val="006164A9"/>
    <w:rsid w:val="00625B19"/>
    <w:rsid w:val="00636E01"/>
    <w:rsid w:val="00660893"/>
    <w:rsid w:val="00661443"/>
    <w:rsid w:val="00663795"/>
    <w:rsid w:val="0070714E"/>
    <w:rsid w:val="00730AD3"/>
    <w:rsid w:val="007C0443"/>
    <w:rsid w:val="007C7A5D"/>
    <w:rsid w:val="007E6985"/>
    <w:rsid w:val="007F631E"/>
    <w:rsid w:val="0084695B"/>
    <w:rsid w:val="00880E09"/>
    <w:rsid w:val="008B7E6C"/>
    <w:rsid w:val="008F2A0A"/>
    <w:rsid w:val="008F72DD"/>
    <w:rsid w:val="009051B5"/>
    <w:rsid w:val="009828CB"/>
    <w:rsid w:val="00996C80"/>
    <w:rsid w:val="009B04AE"/>
    <w:rsid w:val="009E3C0C"/>
    <w:rsid w:val="009F03E0"/>
    <w:rsid w:val="009F6CD0"/>
    <w:rsid w:val="00A75CAE"/>
    <w:rsid w:val="00A92484"/>
    <w:rsid w:val="00AA004F"/>
    <w:rsid w:val="00AB5DF1"/>
    <w:rsid w:val="00AC12F5"/>
    <w:rsid w:val="00AE5EDB"/>
    <w:rsid w:val="00AF291E"/>
    <w:rsid w:val="00AF568A"/>
    <w:rsid w:val="00AF7B98"/>
    <w:rsid w:val="00B2102E"/>
    <w:rsid w:val="00B249FE"/>
    <w:rsid w:val="00B70140"/>
    <w:rsid w:val="00B93ED8"/>
    <w:rsid w:val="00B94EDB"/>
    <w:rsid w:val="00BA152D"/>
    <w:rsid w:val="00BA3E4B"/>
    <w:rsid w:val="00BC53B5"/>
    <w:rsid w:val="00C140A9"/>
    <w:rsid w:val="00C143A1"/>
    <w:rsid w:val="00C25829"/>
    <w:rsid w:val="00C43013"/>
    <w:rsid w:val="00C711AB"/>
    <w:rsid w:val="00CA456F"/>
    <w:rsid w:val="00CA5517"/>
    <w:rsid w:val="00CE23DF"/>
    <w:rsid w:val="00D141D0"/>
    <w:rsid w:val="00D4250A"/>
    <w:rsid w:val="00D72601"/>
    <w:rsid w:val="00DC6B3E"/>
    <w:rsid w:val="00DC6D58"/>
    <w:rsid w:val="00DE4423"/>
    <w:rsid w:val="00DF5B03"/>
    <w:rsid w:val="00DF6FD7"/>
    <w:rsid w:val="00E54FFC"/>
    <w:rsid w:val="00E8061E"/>
    <w:rsid w:val="00E974EC"/>
    <w:rsid w:val="00ED28C4"/>
    <w:rsid w:val="00F07550"/>
    <w:rsid w:val="00F07B17"/>
    <w:rsid w:val="00F72D2C"/>
    <w:rsid w:val="00FA43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52976"/>
  <w15:docId w15:val="{D1BF9885-45C6-4632-8891-8B2CB8AF4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74" w:lineRule="auto"/>
    </w:pPr>
    <w:rPr>
      <w:rFonts w:ascii="Aptos" w:eastAsia="Aptos" w:hAnsi="Aptos"/>
      <w:color w:val="1E2A35"/>
      <w:sz w:val="18"/>
    </w:rPr>
  </w:style>
  <w:style w:type="paragraph" w:styleId="Heading1">
    <w:name w:val="heading 1"/>
    <w:basedOn w:val="Normal"/>
    <w:link w:val="Heading1Char"/>
    <w:uiPriority w:val="9"/>
    <w:qFormat/>
    <w:pPr>
      <w:keepNext/>
      <w:keepLines/>
      <w:pageBreakBefore/>
      <w:spacing w:before="200" w:after="140"/>
      <w:outlineLvl w:val="0"/>
    </w:pPr>
    <w:rPr>
      <w:rFonts w:ascii="Aptos Display" w:eastAsia="Aptos Display" w:hAnsi="Aptos Display"/>
      <w:b/>
      <w:color w:val="163A5F"/>
      <w:sz w:val="40"/>
    </w:rPr>
  </w:style>
  <w:style w:type="paragraph" w:styleId="Heading2">
    <w:name w:val="heading 2"/>
    <w:basedOn w:val="Normal"/>
    <w:uiPriority w:val="9"/>
    <w:unhideWhenUsed/>
    <w:qFormat/>
    <w:pPr>
      <w:keepNext/>
      <w:keepLines/>
      <w:spacing w:before="160"/>
      <w:outlineLvl w:val="1"/>
    </w:pPr>
    <w:rPr>
      <w:rFonts w:ascii="Aptos Display" w:eastAsia="Aptos Display" w:hAnsi="Aptos Display"/>
      <w:b/>
      <w:color w:val="245E8C"/>
      <w:sz w:val="27"/>
    </w:rPr>
  </w:style>
  <w:style w:type="paragraph" w:styleId="Heading3">
    <w:name w:val="heading 3"/>
    <w:basedOn w:val="Normal"/>
    <w:link w:val="Heading3Char"/>
    <w:uiPriority w:val="9"/>
    <w:unhideWhenUsed/>
    <w:qFormat/>
    <w:pPr>
      <w:keepNext/>
      <w:keepLines/>
      <w:spacing w:before="100" w:after="60"/>
      <w:outlineLvl w:val="2"/>
    </w:pPr>
    <w:rPr>
      <w:rFonts w:ascii="Aptos Display" w:eastAsia="Aptos Display" w:hAnsi="Aptos Display"/>
      <w:b/>
      <w:color w:val="2E7898"/>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40"/>
      <w:jc w:val="center"/>
    </w:pPr>
    <w:rPr>
      <w:color w:val="7F8C8D"/>
      <w:sz w:val="20"/>
    </w:rPr>
  </w:style>
  <w:style w:type="paragraph" w:styleId="TOC1">
    <w:name w:val="toc 1"/>
    <w:basedOn w:val="Normal"/>
    <w:uiPriority w:val="39"/>
    <w:pPr>
      <w:tabs>
        <w:tab w:val="right" w:leader="dot" w:pos="9350"/>
      </w:tabs>
      <w:spacing w:before="200" w:after="60"/>
    </w:pPr>
    <w:rPr>
      <w:b/>
      <w:sz w:val="20"/>
    </w:rPr>
  </w:style>
  <w:style w:type="paragraph" w:styleId="TOC2">
    <w:name w:val="toc 2"/>
    <w:basedOn w:val="Normal"/>
    <w:uiPriority w:val="39"/>
    <w:pPr>
      <w:tabs>
        <w:tab w:val="right" w:leader="dot" w:pos="9350"/>
      </w:tabs>
      <w:spacing w:before="60" w:after="60"/>
      <w:ind w:left="360"/>
    </w:pPr>
  </w:style>
  <w:style w:type="paragraph" w:styleId="TOC3">
    <w:name w:val="toc 3"/>
    <w:basedOn w:val="Normal"/>
    <w:uiPriority w:val="39"/>
    <w:pPr>
      <w:tabs>
        <w:tab w:val="right" w:leader="dot" w:pos="9350"/>
      </w:tabs>
      <w:spacing w:before="40" w:after="60"/>
      <w:ind w:left="720"/>
    </w:pPr>
    <w:rPr>
      <w:color w:val="53616F"/>
      <w:sz w:val="17"/>
    </w:rPr>
  </w:style>
  <w:style w:type="character" w:styleId="Hyperlink">
    <w:name w:val="Hyperlink"/>
    <w:basedOn w:val="DefaultParagraphFont"/>
    <w:uiPriority w:val="99"/>
    <w:unhideWhenUsed/>
    <w:rsid w:val="00996C80"/>
    <w:rPr>
      <w:color w:val="0563C1" w:themeColor="hyperlink"/>
      <w:u w:val="single"/>
    </w:rPr>
  </w:style>
  <w:style w:type="table" w:styleId="TableGrid">
    <w:name w:val="Table Grid"/>
    <w:basedOn w:val="TableNormal"/>
    <w:uiPriority w:val="59"/>
    <w:rsid w:val="00996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5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FEB"/>
    <w:rPr>
      <w:rFonts w:ascii="Calibri" w:eastAsia="Microsoft YaHei" w:hAnsi="Calibri"/>
      <w:color w:val="1A2332"/>
      <w:sz w:val="21"/>
    </w:rPr>
  </w:style>
  <w:style w:type="paragraph" w:styleId="Footer">
    <w:name w:val="footer"/>
    <w:basedOn w:val="Normal"/>
    <w:link w:val="FooterChar"/>
    <w:uiPriority w:val="99"/>
    <w:unhideWhenUsed/>
    <w:rsid w:val="00165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FEB"/>
    <w:rPr>
      <w:rFonts w:ascii="Calibri" w:eastAsia="Microsoft YaHei" w:hAnsi="Calibri"/>
      <w:color w:val="1A2332"/>
      <w:sz w:val="21"/>
    </w:rPr>
  </w:style>
  <w:style w:type="character" w:customStyle="1" w:styleId="Heading3Char">
    <w:name w:val="Heading 3 Char"/>
    <w:basedOn w:val="DefaultParagraphFont"/>
    <w:link w:val="Heading3"/>
    <w:uiPriority w:val="9"/>
    <w:rsid w:val="0047003D"/>
    <w:rPr>
      <w:rFonts w:ascii="Calibri" w:eastAsia="Microsoft YaHei" w:hAnsi="Calibri"/>
      <w:b/>
      <w:color w:val="1A2332"/>
    </w:rPr>
  </w:style>
  <w:style w:type="paragraph" w:styleId="ListParagraph">
    <w:name w:val="List Paragraph"/>
    <w:basedOn w:val="Normal"/>
    <w:qFormat/>
    <w:rsid w:val="00B70140"/>
    <w:pPr>
      <w:spacing w:line="256" w:lineRule="auto"/>
      <w:ind w:left="720"/>
      <w:contextualSpacing/>
    </w:pPr>
    <w:rPr>
      <w:rFonts w:asciiTheme="minorHAnsi" w:eastAsiaTheme="minorHAnsi" w:hAnsiTheme="minorHAnsi"/>
      <w:color w:val="auto"/>
      <w:kern w:val="0"/>
      <w:sz w:val="22"/>
      <w:szCs w:val="22"/>
      <w14:ligatures w14:val="none"/>
    </w:rPr>
  </w:style>
  <w:style w:type="paragraph" w:styleId="FootnoteText">
    <w:name w:val="footnote text"/>
    <w:basedOn w:val="Normal"/>
    <w:link w:val="FootnoteTextChar"/>
    <w:uiPriority w:val="99"/>
    <w:semiHidden/>
    <w:unhideWhenUsed/>
    <w:rsid w:val="00B70140"/>
    <w:pPr>
      <w:spacing w:after="0" w:line="240" w:lineRule="auto"/>
    </w:pPr>
    <w:rPr>
      <w:rFonts w:asciiTheme="minorHAnsi" w:eastAsiaTheme="minorHAnsi" w:hAnsiTheme="minorHAnsi"/>
      <w:color w:val="auto"/>
      <w:kern w:val="0"/>
      <w:sz w:val="20"/>
      <w:szCs w:val="20"/>
      <w14:ligatures w14:val="none"/>
    </w:rPr>
  </w:style>
  <w:style w:type="character" w:customStyle="1" w:styleId="FootnoteTextChar">
    <w:name w:val="Footnote Text Char"/>
    <w:basedOn w:val="DefaultParagraphFont"/>
    <w:link w:val="FootnoteText"/>
    <w:uiPriority w:val="99"/>
    <w:semiHidden/>
    <w:rsid w:val="00B70140"/>
    <w:rPr>
      <w:rFonts w:eastAsiaTheme="minorHAnsi"/>
      <w:kern w:val="0"/>
      <w:sz w:val="20"/>
      <w:szCs w:val="20"/>
      <w14:ligatures w14:val="none"/>
    </w:rPr>
  </w:style>
  <w:style w:type="character" w:styleId="FootnoteReference">
    <w:name w:val="footnote reference"/>
    <w:basedOn w:val="DefaultParagraphFont"/>
    <w:uiPriority w:val="99"/>
    <w:semiHidden/>
    <w:unhideWhenUsed/>
    <w:rsid w:val="00B70140"/>
    <w:rPr>
      <w:vertAlign w:val="superscript"/>
    </w:rPr>
  </w:style>
  <w:style w:type="character" w:customStyle="1" w:styleId="Heading1Char">
    <w:name w:val="Heading 1 Char"/>
    <w:basedOn w:val="DefaultParagraphFont"/>
    <w:link w:val="Heading1"/>
    <w:uiPriority w:val="9"/>
    <w:rsid w:val="00AE5EDB"/>
    <w:rPr>
      <w:rFonts w:ascii="Calibri" w:eastAsia="Microsoft YaHei" w:hAnsi="Calibri"/>
      <w:b/>
      <w:color w:val="1B5E8E"/>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 Id="rId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C58AE3-6D15-4BC4-A083-6B5788F99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549</TotalTime>
  <Pages>26</Pages>
  <Words>5478</Words>
  <Characters>31229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13</cp:revision>
  <cp:lastPrinted>2026-06-20T12:09:00Z</cp:lastPrinted>
  <dcterms:created xsi:type="dcterms:W3CDTF">2026-06-20T04:14:00Z</dcterms:created>
  <dcterms:modified xsi:type="dcterms:W3CDTF">2026-07-13T14:30:00Z</dcterms:modified>
</cp:coreProperties>
</file>