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B2545"/>
          <w:sz w:val="52"/>
        </w:rPr>
        <w:t>PROJECT INTELLIGENCE HUB</w:t>
      </w:r>
    </w:p>
    <w:p>
      <w:pPr>
        <w:jc w:val="center"/>
      </w:pPr>
      <w:r>
        <w:rPr>
          <w:rFonts w:ascii="Aptos" w:hAnsi="Aptos"/>
          <w:color w:val="1F5F99"/>
          <w:sz w:val="24"/>
        </w:rPr>
        <w:t>Complete Running, Testing, Synchronization and VS Code Prompt Guide</w:t>
      </w:r>
    </w:p>
    <w:tbl>
      <w:tblPr>
        <w:tblW w:type="auto" w:w="0"/>
        <w:jc w:val="center"/>
        <w:tblLayout w:type="fixed"/>
        <w:tblLook w:firstColumn="1" w:firstRow="1" w:lastColumn="0" w:lastRow="0" w:noHBand="0" w:noVBand="1" w:val="04A0"/>
      </w:tblPr>
      <w:tblGrid>
        <w:gridCol w:w="14400"/>
      </w:tblGrid>
      <w:tr>
        <w:tc>
          <w:tcPr>
            <w:tcW w:type="dxa" w:w="15250"/>
            <w:shd w:fill="FFF5D6"/>
            <w:tcMar>
              <w:top w:w="170" w:type="dxa"/>
              <w:start w:w="190" w:type="dxa"/>
              <w:bottom w:w="170" w:type="dxa"/>
              <w:end w:w="190" w:type="dxa"/>
            </w:tcMar>
          </w:tcPr>
          <w:p>
            <w:r>
              <w:rPr>
                <w:rFonts w:ascii="Aptos" w:hAnsi="Aptos"/>
                <w:b/>
                <w:color w:val="C9972D"/>
                <w:sz w:val="16"/>
              </w:rPr>
              <w:t>PURPOSE</w:t>
            </w:r>
          </w:p>
          <w:p>
            <w:r>
              <w:rPr>
                <w:rFonts w:ascii="Aptos" w:hAnsi="Aptos"/>
                <w:color w:val="102033"/>
                <w:sz w:val="19"/>
              </w:rPr>
              <w:t>This guide gives copy-ready PowerShell commands, VS Code terminal commands, sync commands, test commands, and Codex prompt templates for running and maintaining the Streamlit and Next.js versions of Project Intelligence Hub.</w:t>
            </w:r>
          </w:p>
        </w:tc>
      </w:tr>
    </w:tbl>
    <w:p>
      <w:pPr>
        <w:pStyle w:val="Heading1"/>
        <w:spacing w:before="200" w:after="80"/>
      </w:pPr>
      <w:r>
        <w:rPr>
          <w:rFonts w:ascii="Aptos Display" w:hAnsi="Aptos Display"/>
          <w:b/>
          <w:color w:val="0B2545"/>
          <w:sz w:val="36"/>
        </w:rPr>
        <w:t>1. Workspace Map</w:t>
      </w:r>
    </w:p>
    <w:tbl>
      <w:tblPr>
        <w:tblStyle w:val="TableGrid"/>
        <w:tblW w:type="auto" w:w="0"/>
        <w:jc w:val="center"/>
        <w:tblLayout w:type="fixed"/>
        <w:tblLook w:firstColumn="1" w:firstRow="1" w:lastColumn="0" w:lastRow="0" w:noHBand="0" w:noVBand="1" w:val="04A0"/>
      </w:tblPr>
      <w:tblGrid>
        <w:gridCol w:w="2592"/>
        <w:gridCol w:w="5760"/>
        <w:gridCol w:w="6048"/>
      </w:tblGrid>
      <w:tr>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Area</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Path</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Use</w:t>
            </w:r>
          </w:p>
        </w:tc>
      </w:tr>
      <w:tr>
        <w:tc>
          <w:tcPr>
            <w:tcW w:type="dxa" w:w="2592"/>
            <w:shd w:fill="F3F7FA"/>
            <w:vAlign w:val="center"/>
            <w:tcMar>
              <w:top w:w="100" w:type="dxa"/>
              <w:start w:w="100" w:type="dxa"/>
              <w:bottom w:w="100" w:type="dxa"/>
              <w:end w:w="100" w:type="dxa"/>
            </w:tcMar>
          </w:tcPr>
          <w:p>
            <w:pPr>
              <w:jc w:val="left"/>
            </w:pPr>
            <w:r/>
            <w:r>
              <w:rPr>
                <w:rFonts w:ascii="Aptos" w:hAnsi="Aptos"/>
                <w:b w:val="0"/>
                <w:color w:val="102033"/>
                <w:sz w:val="16"/>
              </w:rPr>
              <w:t>Main Streamlit workspace</w:t>
            </w:r>
          </w:p>
        </w:tc>
        <w:tc>
          <w:tcPr>
            <w:tcW w:type="dxa" w:w="5760"/>
            <w:shd w:fill="F3F7FA"/>
            <w:vAlign w:val="center"/>
            <w:tcMar>
              <w:top w:w="100" w:type="dxa"/>
              <w:start w:w="100" w:type="dxa"/>
              <w:bottom w:w="100" w:type="dxa"/>
              <w:end w:w="100" w:type="dxa"/>
            </w:tcMar>
          </w:tcPr>
          <w:p>
            <w:pPr>
              <w:jc w:val="left"/>
            </w:pPr>
            <w:r/>
            <w:r>
              <w:rPr>
                <w:rFonts w:ascii="Aptos" w:hAnsi="Aptos"/>
                <w:b w:val="0"/>
                <w:color w:val="102033"/>
                <w:sz w:val="16"/>
              </w:rPr>
              <w:t>C:\Users\pc\OneDrive\Documents\Project Intelligence Hub</w:t>
            </w:r>
          </w:p>
        </w:tc>
        <w:tc>
          <w:tcPr>
            <w:tcW w:type="dxa" w:w="6048"/>
            <w:shd w:fill="F3F7FA"/>
            <w:vAlign w:val="center"/>
            <w:tcMar>
              <w:top w:w="100" w:type="dxa"/>
              <w:start w:w="100" w:type="dxa"/>
              <w:bottom w:w="100" w:type="dxa"/>
              <w:end w:w="100" w:type="dxa"/>
            </w:tcMar>
          </w:tcPr>
          <w:p>
            <w:pPr>
              <w:jc w:val="left"/>
            </w:pPr>
            <w:r/>
            <w:r>
              <w:rPr>
                <w:rFonts w:ascii="Aptos" w:hAnsi="Aptos"/>
                <w:b w:val="0"/>
                <w:color w:val="102033"/>
                <w:sz w:val="16"/>
              </w:rPr>
              <w:t>Original Streamlit application, project templates, data folders, sync scripts and dashboard.py.</w:t>
            </w:r>
          </w:p>
        </w:tc>
      </w:tr>
      <w:tr>
        <w:tc>
          <w:tcPr>
            <w:tcW w:type="dxa" w:w="2592"/>
            <w:shd w:fill="FFFFFF"/>
            <w:vAlign w:val="center"/>
            <w:tcMar>
              <w:top w:w="100" w:type="dxa"/>
              <w:start w:w="100" w:type="dxa"/>
              <w:bottom w:w="100" w:type="dxa"/>
              <w:end w:w="100" w:type="dxa"/>
            </w:tcMar>
          </w:tcPr>
          <w:p>
            <w:pPr>
              <w:jc w:val="left"/>
            </w:pPr>
            <w:r/>
            <w:r>
              <w:rPr>
                <w:rFonts w:ascii="Aptos" w:hAnsi="Aptos"/>
                <w:b w:val="0"/>
                <w:color w:val="102033"/>
                <w:sz w:val="16"/>
              </w:rPr>
              <w:t>Next.js website workspace</w:t>
            </w:r>
          </w:p>
        </w:tc>
        <w:tc>
          <w:tcPr>
            <w:tcW w:type="dxa" w:w="5760"/>
            <w:shd w:fill="FFFFFF"/>
            <w:vAlign w:val="center"/>
            <w:tcMar>
              <w:top w:w="100" w:type="dxa"/>
              <w:start w:w="100" w:type="dxa"/>
              <w:bottom w:w="100" w:type="dxa"/>
              <w:end w:w="100" w:type="dxa"/>
            </w:tcMar>
          </w:tcPr>
          <w:p>
            <w:pPr>
              <w:jc w:val="left"/>
            </w:pPr>
            <w:r/>
            <w:r>
              <w:rPr>
                <w:rFonts w:ascii="Aptos" w:hAnsi="Aptos"/>
                <w:b w:val="0"/>
                <w:color w:val="102033"/>
                <w:sz w:val="16"/>
              </w:rPr>
              <w:t>D:\Project Intelligence Hub NextJS</w:t>
            </w:r>
          </w:p>
        </w:tc>
        <w:tc>
          <w:tcPr>
            <w:tcW w:type="dxa" w:w="6048"/>
            <w:shd w:fill="FFFFFF"/>
            <w:vAlign w:val="center"/>
            <w:tcMar>
              <w:top w:w="100" w:type="dxa"/>
              <w:start w:w="100" w:type="dxa"/>
              <w:bottom w:w="100" w:type="dxa"/>
              <w:end w:w="100" w:type="dxa"/>
            </w:tcMar>
          </w:tcPr>
          <w:p>
            <w:pPr>
              <w:jc w:val="left"/>
            </w:pPr>
            <w:r/>
            <w:r>
              <w:rPr>
                <w:rFonts w:ascii="Aptos" w:hAnsi="Aptos"/>
                <w:b w:val="0"/>
                <w:color w:val="102033"/>
                <w:sz w:val="16"/>
              </w:rPr>
              <w:t>Vercel-ready website copy, generated JSON data, AI routes, reports, tests and output package.</w:t>
            </w:r>
          </w:p>
        </w:tc>
      </w:tr>
      <w:tr>
        <w:tc>
          <w:tcPr>
            <w:tcW w:type="dxa" w:w="2592"/>
            <w:shd w:fill="F3F7FA"/>
            <w:vAlign w:val="center"/>
            <w:tcMar>
              <w:top w:w="100" w:type="dxa"/>
              <w:start w:w="100" w:type="dxa"/>
              <w:bottom w:w="100" w:type="dxa"/>
              <w:end w:w="100" w:type="dxa"/>
            </w:tcMar>
          </w:tcPr>
          <w:p>
            <w:pPr>
              <w:jc w:val="left"/>
            </w:pPr>
            <w:r/>
            <w:r>
              <w:rPr>
                <w:rFonts w:ascii="Aptos" w:hAnsi="Aptos"/>
                <w:b w:val="0"/>
                <w:color w:val="102033"/>
                <w:sz w:val="16"/>
              </w:rPr>
              <w:t>Website app</w:t>
            </w:r>
          </w:p>
        </w:tc>
        <w:tc>
          <w:tcPr>
            <w:tcW w:type="dxa" w:w="5760"/>
            <w:shd w:fill="F3F7FA"/>
            <w:vAlign w:val="center"/>
            <w:tcMar>
              <w:top w:w="100" w:type="dxa"/>
              <w:start w:w="100" w:type="dxa"/>
              <w:bottom w:w="100" w:type="dxa"/>
              <w:end w:w="100" w:type="dxa"/>
            </w:tcMar>
          </w:tcPr>
          <w:p>
            <w:pPr>
              <w:jc w:val="left"/>
            </w:pPr>
            <w:r/>
            <w:r>
              <w:rPr>
                <w:rFonts w:ascii="Aptos" w:hAnsi="Aptos"/>
                <w:b w:val="0"/>
                <w:color w:val="102033"/>
                <w:sz w:val="16"/>
              </w:rPr>
              <w:t>D:\Project Intelligence Hub NextJS\website</w:t>
            </w:r>
          </w:p>
        </w:tc>
        <w:tc>
          <w:tcPr>
            <w:tcW w:type="dxa" w:w="6048"/>
            <w:shd w:fill="F3F7FA"/>
            <w:vAlign w:val="center"/>
            <w:tcMar>
              <w:top w:w="100" w:type="dxa"/>
              <w:start w:w="100" w:type="dxa"/>
              <w:bottom w:w="100" w:type="dxa"/>
              <w:end w:w="100" w:type="dxa"/>
            </w:tcMar>
          </w:tcPr>
          <w:p>
            <w:pPr>
              <w:jc w:val="left"/>
            </w:pPr>
            <w:r/>
            <w:r>
              <w:rPr>
                <w:rFonts w:ascii="Aptos" w:hAnsi="Aptos"/>
                <w:b w:val="0"/>
                <w:color w:val="102033"/>
                <w:sz w:val="16"/>
              </w:rPr>
              <w:t>Next.js source, package.json scripts, public/data JSON, API routes and React components.</w:t>
            </w:r>
          </w:p>
        </w:tc>
      </w:tr>
      <w:tr>
        <w:tc>
          <w:tcPr>
            <w:tcW w:type="dxa" w:w="2592"/>
            <w:shd w:fill="FFFFFF"/>
            <w:vAlign w:val="center"/>
            <w:tcMar>
              <w:top w:w="100" w:type="dxa"/>
              <w:start w:w="100" w:type="dxa"/>
              <w:bottom w:w="100" w:type="dxa"/>
              <w:end w:w="100" w:type="dxa"/>
            </w:tcMar>
          </w:tcPr>
          <w:p>
            <w:pPr>
              <w:jc w:val="left"/>
            </w:pPr>
            <w:r/>
            <w:r>
              <w:rPr>
                <w:rFonts w:ascii="Aptos" w:hAnsi="Aptos"/>
                <w:b w:val="0"/>
                <w:color w:val="102033"/>
                <w:sz w:val="16"/>
              </w:rPr>
              <w:t>Generated reports</w:t>
            </w:r>
          </w:p>
        </w:tc>
        <w:tc>
          <w:tcPr>
            <w:tcW w:type="dxa" w:w="5760"/>
            <w:shd w:fill="FFFFFF"/>
            <w:vAlign w:val="center"/>
            <w:tcMar>
              <w:top w:w="100" w:type="dxa"/>
              <w:start w:w="100" w:type="dxa"/>
              <w:bottom w:w="100" w:type="dxa"/>
              <w:end w:w="100" w:type="dxa"/>
            </w:tcMar>
          </w:tcPr>
          <w:p>
            <w:pPr>
              <w:jc w:val="left"/>
            </w:pPr>
            <w:r/>
            <w:r>
              <w:rPr>
                <w:rFonts w:ascii="Aptos" w:hAnsi="Aptos"/>
                <w:b w:val="0"/>
                <w:color w:val="102033"/>
                <w:sz w:val="16"/>
              </w:rPr>
              <w:t>D:\Project Intelligence Hub NextJS\reports</w:t>
            </w:r>
          </w:p>
        </w:tc>
        <w:tc>
          <w:tcPr>
            <w:tcW w:type="dxa" w:w="6048"/>
            <w:shd w:fill="FFFFFF"/>
            <w:vAlign w:val="center"/>
            <w:tcMar>
              <w:top w:w="100" w:type="dxa"/>
              <w:start w:w="100" w:type="dxa"/>
              <w:bottom w:w="100" w:type="dxa"/>
              <w:end w:w="100" w:type="dxa"/>
            </w:tcMar>
          </w:tcPr>
          <w:p>
            <w:pPr>
              <w:jc w:val="left"/>
            </w:pPr>
            <w:r/>
            <w:r>
              <w:rPr>
                <w:rFonts w:ascii="Aptos" w:hAnsi="Aptos"/>
                <w:b w:val="0"/>
                <w:color w:val="102033"/>
                <w:sz w:val="16"/>
              </w:rPr>
              <w:t>Word/PDF/PPTX reports and guides generated for management and handover.</w:t>
            </w:r>
          </w:p>
        </w:tc>
      </w:tr>
      <w:tr>
        <w:tc>
          <w:tcPr>
            <w:tcW w:type="dxa" w:w="2592"/>
            <w:shd w:fill="F3F7FA"/>
            <w:vAlign w:val="center"/>
            <w:tcMar>
              <w:top w:w="100" w:type="dxa"/>
              <w:start w:w="100" w:type="dxa"/>
              <w:bottom w:w="100" w:type="dxa"/>
              <w:end w:w="100" w:type="dxa"/>
            </w:tcMar>
          </w:tcPr>
          <w:p>
            <w:pPr>
              <w:jc w:val="left"/>
            </w:pPr>
            <w:r/>
            <w:r>
              <w:rPr>
                <w:rFonts w:ascii="Aptos" w:hAnsi="Aptos"/>
                <w:b w:val="0"/>
                <w:color w:val="102033"/>
                <w:sz w:val="16"/>
              </w:rPr>
              <w:t>Project folders</w:t>
            </w:r>
          </w:p>
        </w:tc>
        <w:tc>
          <w:tcPr>
            <w:tcW w:type="dxa" w:w="5760"/>
            <w:shd w:fill="F3F7FA"/>
            <w:vAlign w:val="center"/>
            <w:tcMar>
              <w:top w:w="100" w:type="dxa"/>
              <w:start w:w="100" w:type="dxa"/>
              <w:bottom w:w="100" w:type="dxa"/>
              <w:end w:w="100" w:type="dxa"/>
            </w:tcMar>
          </w:tcPr>
          <w:p>
            <w:pPr>
              <w:jc w:val="left"/>
            </w:pPr>
            <w:r/>
            <w:r>
              <w:rPr>
                <w:rFonts w:ascii="Aptos" w:hAnsi="Aptos"/>
                <w:b w:val="0"/>
                <w:color w:val="102033"/>
                <w:sz w:val="16"/>
              </w:rPr>
              <w:t>D:\Project Intelligence Hub NextJS\projects</w:t>
            </w:r>
          </w:p>
        </w:tc>
        <w:tc>
          <w:tcPr>
            <w:tcW w:type="dxa" w:w="6048"/>
            <w:shd w:fill="F3F7FA"/>
            <w:vAlign w:val="center"/>
            <w:tcMar>
              <w:top w:w="100" w:type="dxa"/>
              <w:start w:w="100" w:type="dxa"/>
              <w:bottom w:w="100" w:type="dxa"/>
              <w:end w:w="100" w:type="dxa"/>
            </w:tcMar>
          </w:tcPr>
          <w:p>
            <w:pPr>
              <w:jc w:val="left"/>
            </w:pPr>
            <w:r/>
            <w:r>
              <w:rPr>
                <w:rFonts w:ascii="Aptos" w:hAnsi="Aptos"/>
                <w:b w:val="0"/>
                <w:color w:val="102033"/>
                <w:sz w:val="16"/>
              </w:rPr>
              <w:t>Project-level source folders; each project should remain isolated from other projects.</w:t>
            </w:r>
          </w:p>
        </w:tc>
      </w:tr>
      <w:tr>
        <w:tc>
          <w:tcPr>
            <w:tcW w:type="dxa" w:w="2592"/>
            <w:shd w:fill="FFFFFF"/>
            <w:vAlign w:val="center"/>
            <w:tcMar>
              <w:top w:w="100" w:type="dxa"/>
              <w:start w:w="100" w:type="dxa"/>
              <w:bottom w:w="100" w:type="dxa"/>
              <w:end w:w="100" w:type="dxa"/>
            </w:tcMar>
          </w:tcPr>
          <w:p>
            <w:pPr>
              <w:jc w:val="left"/>
            </w:pPr>
            <w:r/>
            <w:r>
              <w:rPr>
                <w:rFonts w:ascii="Aptos" w:hAnsi="Aptos"/>
                <w:b w:val="0"/>
                <w:color w:val="102033"/>
                <w:sz w:val="16"/>
              </w:rPr>
              <w:t>Automatic HTML outputs</w:t>
            </w:r>
          </w:p>
        </w:tc>
        <w:tc>
          <w:tcPr>
            <w:tcW w:type="dxa" w:w="5760"/>
            <w:shd w:fill="FFFFFF"/>
            <w:vAlign w:val="center"/>
            <w:tcMar>
              <w:top w:w="100" w:type="dxa"/>
              <w:start w:w="100" w:type="dxa"/>
              <w:bottom w:w="100" w:type="dxa"/>
              <w:end w:w="100" w:type="dxa"/>
            </w:tcMar>
          </w:tcPr>
          <w:p>
            <w:pPr>
              <w:jc w:val="left"/>
            </w:pPr>
            <w:r/>
            <w:r>
              <w:rPr>
                <w:rFonts w:ascii="Aptos" w:hAnsi="Aptos"/>
                <w:b w:val="0"/>
                <w:color w:val="102033"/>
                <w:sz w:val="16"/>
              </w:rPr>
              <w:t>D:\Project Intelligence Hub NextJS\11-outputs</w:t>
            </w:r>
          </w:p>
        </w:tc>
        <w:tc>
          <w:tcPr>
            <w:tcW w:type="dxa" w:w="6048"/>
            <w:shd w:fill="FFFFFF"/>
            <w:vAlign w:val="center"/>
            <w:tcMar>
              <w:top w:w="100" w:type="dxa"/>
              <w:start w:w="100" w:type="dxa"/>
              <w:bottom w:w="100" w:type="dxa"/>
              <w:end w:w="100" w:type="dxa"/>
            </w:tcMar>
          </w:tcPr>
          <w:p>
            <w:pPr>
              <w:jc w:val="left"/>
            </w:pPr>
            <w:r/>
            <w:r>
              <w:rPr>
                <w:rFonts w:ascii="Aptos" w:hAnsi="Aptos"/>
                <w:b w:val="0"/>
                <w:color w:val="102033"/>
                <w:sz w:val="16"/>
              </w:rPr>
              <w:t>One output folder per recognized project, generated HTML reports only.</w:t>
            </w:r>
          </w:p>
        </w:tc>
      </w:tr>
    </w:tbl>
    <w:p>
      <w:pPr>
        <w:spacing w:after="40"/>
      </w:pPr>
    </w:p>
    <w:p>
      <w:pPr>
        <w:pStyle w:val="Heading1"/>
        <w:spacing w:before="200" w:after="80"/>
      </w:pPr>
      <w:r>
        <w:rPr>
          <w:rFonts w:ascii="Aptos Display" w:hAnsi="Aptos Display"/>
          <w:b/>
          <w:color w:val="0B2545"/>
          <w:sz w:val="36"/>
        </w:rPr>
        <w:t>2. Quick Start Commands</w:t>
      </w:r>
    </w:p>
    <w:tbl>
      <w:tblPr>
        <w:tblStyle w:val="TableGrid"/>
        <w:tblW w:type="auto" w:w="0"/>
        <w:jc w:val="center"/>
        <w:tblLayout w:type="fixed"/>
        <w:tblLook w:firstColumn="1" w:firstRow="1" w:lastColumn="0" w:lastRow="0" w:noHBand="0" w:noVBand="1" w:val="04A0"/>
      </w:tblPr>
      <w:tblGrid>
        <w:gridCol w:w="3024"/>
        <w:gridCol w:w="4464"/>
        <w:gridCol w:w="7200"/>
      </w:tblGrid>
      <w:tr>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Need</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Where to run</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Command</w:t>
            </w:r>
          </w:p>
        </w:tc>
      </w:tr>
      <w:tr>
        <w:tc>
          <w:tcPr>
            <w:tcW w:type="dxa" w:w="3024"/>
            <w:shd w:fill="F3F7FA"/>
            <w:vAlign w:val="center"/>
            <w:tcMar>
              <w:top w:w="100" w:type="dxa"/>
              <w:start w:w="100" w:type="dxa"/>
              <w:bottom w:w="100" w:type="dxa"/>
              <w:end w:w="100" w:type="dxa"/>
            </w:tcMar>
          </w:tcPr>
          <w:p>
            <w:pPr>
              <w:jc w:val="left"/>
            </w:pPr>
            <w:r/>
            <w:r>
              <w:rPr>
                <w:rFonts w:ascii="Aptos" w:hAnsi="Aptos"/>
                <w:b w:val="0"/>
                <w:color w:val="102033"/>
                <w:sz w:val="16"/>
              </w:rPr>
              <w:t>Run Streamlit app</w:t>
            </w:r>
          </w:p>
        </w:tc>
        <w:tc>
          <w:tcPr>
            <w:tcW w:type="dxa" w:w="4464"/>
            <w:shd w:fill="F3F7FA"/>
            <w:vAlign w:val="center"/>
            <w:tcMar>
              <w:top w:w="100" w:type="dxa"/>
              <w:start w:w="100" w:type="dxa"/>
              <w:bottom w:w="100" w:type="dxa"/>
              <w:end w:w="100" w:type="dxa"/>
            </w:tcMar>
          </w:tcPr>
          <w:p>
            <w:pPr>
              <w:jc w:val="left"/>
            </w:pPr>
            <w:r/>
            <w:r>
              <w:rPr>
                <w:rFonts w:ascii="Aptos" w:hAnsi="Aptos"/>
                <w:b w:val="0"/>
                <w:color w:val="102033"/>
                <w:sz w:val="16"/>
              </w:rPr>
              <w:t>D:\Project Intelligence Hub NextJS</w:t>
            </w:r>
          </w:p>
        </w:tc>
        <w:tc>
          <w:tcPr>
            <w:tcW w:type="dxa" w:w="7200"/>
            <w:shd w:fill="F3F7FA"/>
            <w:vAlign w:val="center"/>
            <w:tcMar>
              <w:top w:w="100" w:type="dxa"/>
              <w:start w:w="100" w:type="dxa"/>
              <w:bottom w:w="100" w:type="dxa"/>
              <w:end w:w="100" w:type="dxa"/>
            </w:tcMar>
          </w:tcPr>
          <w:p>
            <w:pPr>
              <w:jc w:val="left"/>
            </w:pPr>
            <w:r/>
            <w:r>
              <w:rPr>
                <w:rFonts w:ascii="Aptos" w:hAnsi="Aptos"/>
                <w:b w:val="0"/>
                <w:color w:val="102033"/>
                <w:sz w:val="16"/>
              </w:rPr>
              <w:t>.\RUN_APP.bat</w:t>
            </w:r>
          </w:p>
        </w:tc>
      </w:tr>
      <w:tr>
        <w:tc>
          <w:tcPr>
            <w:tcW w:type="dxa" w:w="3024"/>
            <w:shd w:fill="FFFFFF"/>
            <w:vAlign w:val="center"/>
            <w:tcMar>
              <w:top w:w="100" w:type="dxa"/>
              <w:start w:w="100" w:type="dxa"/>
              <w:bottom w:w="100" w:type="dxa"/>
              <w:end w:w="100" w:type="dxa"/>
            </w:tcMar>
          </w:tcPr>
          <w:p>
            <w:pPr>
              <w:jc w:val="left"/>
            </w:pPr>
            <w:r/>
            <w:r>
              <w:rPr>
                <w:rFonts w:ascii="Aptos" w:hAnsi="Aptos"/>
                <w:b w:val="0"/>
                <w:color w:val="102033"/>
                <w:sz w:val="16"/>
              </w:rPr>
              <w:t>Run full no-Git sync watcher</w:t>
            </w:r>
          </w:p>
        </w:tc>
        <w:tc>
          <w:tcPr>
            <w:tcW w:type="dxa" w:w="4464"/>
            <w:shd w:fill="FFFFFF"/>
            <w:vAlign w:val="center"/>
            <w:tcMar>
              <w:top w:w="100" w:type="dxa"/>
              <w:start w:w="100" w:type="dxa"/>
              <w:bottom w:w="100" w:type="dxa"/>
              <w:end w:w="100" w:type="dxa"/>
            </w:tcMar>
          </w:tcPr>
          <w:p>
            <w:pPr>
              <w:jc w:val="left"/>
            </w:pPr>
            <w:r/>
            <w:r>
              <w:rPr>
                <w:rFonts w:ascii="Aptos" w:hAnsi="Aptos"/>
                <w:b w:val="0"/>
                <w:color w:val="102033"/>
                <w:sz w:val="16"/>
              </w:rPr>
              <w:t>D:\Project Intelligence Hub NextJS</w:t>
            </w:r>
          </w:p>
        </w:tc>
        <w:tc>
          <w:tcPr>
            <w:tcW w:type="dxa" w:w="7200"/>
            <w:shd w:fill="FFFFFF"/>
            <w:vAlign w:val="center"/>
            <w:tcMar>
              <w:top w:w="100" w:type="dxa"/>
              <w:start w:w="100" w:type="dxa"/>
              <w:bottom w:w="100" w:type="dxa"/>
              <w:end w:w="100" w:type="dxa"/>
            </w:tcMar>
          </w:tcPr>
          <w:p>
            <w:pPr>
              <w:jc w:val="left"/>
            </w:pPr>
            <w:r/>
            <w:r>
              <w:rPr>
                <w:rFonts w:ascii="Aptos" w:hAnsi="Aptos"/>
                <w:b w:val="0"/>
                <w:color w:val="102033"/>
                <w:sz w:val="16"/>
              </w:rPr>
              <w:t>.\RUN_FULL_PROJECT_NO_GIT_SYNC.bat Watch 30</w:t>
            </w:r>
          </w:p>
        </w:tc>
      </w:tr>
      <w:tr>
        <w:tc>
          <w:tcPr>
            <w:tcW w:type="dxa" w:w="3024"/>
            <w:shd w:fill="F3F7FA"/>
            <w:vAlign w:val="center"/>
            <w:tcMar>
              <w:top w:w="100" w:type="dxa"/>
              <w:start w:w="100" w:type="dxa"/>
              <w:bottom w:w="100" w:type="dxa"/>
              <w:end w:w="100" w:type="dxa"/>
            </w:tcMar>
          </w:tcPr>
          <w:p>
            <w:pPr>
              <w:jc w:val="left"/>
            </w:pPr>
            <w:r/>
            <w:r>
              <w:rPr>
                <w:rFonts w:ascii="Aptos" w:hAnsi="Aptos"/>
                <w:b w:val="0"/>
                <w:color w:val="102033"/>
                <w:sz w:val="16"/>
              </w:rPr>
              <w:t>Run one-time sync now</w:t>
            </w:r>
          </w:p>
        </w:tc>
        <w:tc>
          <w:tcPr>
            <w:tcW w:type="dxa" w:w="4464"/>
            <w:shd w:fill="F3F7FA"/>
            <w:vAlign w:val="center"/>
            <w:tcMar>
              <w:top w:w="100" w:type="dxa"/>
              <w:start w:w="100" w:type="dxa"/>
              <w:bottom w:w="100" w:type="dxa"/>
              <w:end w:w="100" w:type="dxa"/>
            </w:tcMar>
          </w:tcPr>
          <w:p>
            <w:pPr>
              <w:jc w:val="left"/>
            </w:pPr>
            <w:r/>
            <w:r>
              <w:rPr>
                <w:rFonts w:ascii="Aptos" w:hAnsi="Aptos"/>
                <w:b w:val="0"/>
                <w:color w:val="102033"/>
                <w:sz w:val="16"/>
              </w:rPr>
              <w:t>D:\Project Intelligence Hub NextJS</w:t>
            </w:r>
          </w:p>
        </w:tc>
        <w:tc>
          <w:tcPr>
            <w:tcW w:type="dxa" w:w="7200"/>
            <w:shd w:fill="F3F7FA"/>
            <w:vAlign w:val="center"/>
            <w:tcMar>
              <w:top w:w="100" w:type="dxa"/>
              <w:start w:w="100" w:type="dxa"/>
              <w:bottom w:w="100" w:type="dxa"/>
              <w:end w:w="100" w:type="dxa"/>
            </w:tcMar>
          </w:tcPr>
          <w:p>
            <w:pPr>
              <w:jc w:val="left"/>
            </w:pPr>
            <w:r/>
            <w:r>
              <w:rPr>
                <w:rFonts w:ascii="Aptos" w:hAnsi="Aptos"/>
                <w:b w:val="0"/>
                <w:color w:val="102033"/>
                <w:sz w:val="16"/>
              </w:rPr>
              <w:t>.\RUN_FULL_PROJECT_NO_GIT_SYNC.bat Once 30</w:t>
            </w:r>
          </w:p>
        </w:tc>
      </w:tr>
      <w:tr>
        <w:tc>
          <w:tcPr>
            <w:tcW w:type="dxa" w:w="3024"/>
            <w:shd w:fill="FFFFFF"/>
            <w:vAlign w:val="center"/>
            <w:tcMar>
              <w:top w:w="100" w:type="dxa"/>
              <w:start w:w="100" w:type="dxa"/>
              <w:bottom w:w="100" w:type="dxa"/>
              <w:end w:w="100" w:type="dxa"/>
            </w:tcMar>
          </w:tcPr>
          <w:p>
            <w:pPr>
              <w:jc w:val="left"/>
            </w:pPr>
            <w:r/>
            <w:r>
              <w:rPr>
                <w:rFonts w:ascii="Aptos" w:hAnsi="Aptos"/>
                <w:b w:val="0"/>
                <w:color w:val="102033"/>
                <w:sz w:val="16"/>
              </w:rPr>
              <w:t>Regenerate website JSON</w:t>
            </w:r>
          </w:p>
        </w:tc>
        <w:tc>
          <w:tcPr>
            <w:tcW w:type="dxa" w:w="4464"/>
            <w:shd w:fill="FFFFFF"/>
            <w:vAlign w:val="center"/>
            <w:tcMar>
              <w:top w:w="100" w:type="dxa"/>
              <w:start w:w="100" w:type="dxa"/>
              <w:bottom w:w="100" w:type="dxa"/>
              <w:end w:w="100" w:type="dxa"/>
            </w:tcMar>
          </w:tcPr>
          <w:p>
            <w:pPr>
              <w:jc w:val="left"/>
            </w:pPr>
            <w:r/>
            <w:r>
              <w:rPr>
                <w:rFonts w:ascii="Aptos" w:hAnsi="Aptos"/>
                <w:b w:val="0"/>
                <w:color w:val="102033"/>
                <w:sz w:val="16"/>
              </w:rPr>
              <w:t>D:\Project Intelligence Hub NextJS\website</w:t>
            </w:r>
          </w:p>
        </w:tc>
        <w:tc>
          <w:tcPr>
            <w:tcW w:type="dxa" w:w="7200"/>
            <w:shd w:fill="FFFFFF"/>
            <w:vAlign w:val="center"/>
            <w:tcMar>
              <w:top w:w="100" w:type="dxa"/>
              <w:start w:w="100" w:type="dxa"/>
              <w:bottom w:w="100" w:type="dxa"/>
              <w:end w:w="100" w:type="dxa"/>
            </w:tcMar>
          </w:tcPr>
          <w:p>
            <w:pPr>
              <w:jc w:val="left"/>
            </w:pPr>
            <w:r/>
            <w:r>
              <w:rPr>
                <w:rFonts w:ascii="Aptos" w:hAnsi="Aptos"/>
                <w:b w:val="0"/>
                <w:color w:val="102033"/>
                <w:sz w:val="16"/>
              </w:rPr>
              <w:t>npm run generate-data</w:t>
            </w:r>
          </w:p>
        </w:tc>
      </w:tr>
      <w:tr>
        <w:tc>
          <w:tcPr>
            <w:tcW w:type="dxa" w:w="3024"/>
            <w:shd w:fill="F3F7FA"/>
            <w:vAlign w:val="center"/>
            <w:tcMar>
              <w:top w:w="100" w:type="dxa"/>
              <w:start w:w="100" w:type="dxa"/>
              <w:bottom w:w="100" w:type="dxa"/>
              <w:end w:w="100" w:type="dxa"/>
            </w:tcMar>
          </w:tcPr>
          <w:p>
            <w:pPr>
              <w:jc w:val="left"/>
            </w:pPr>
            <w:r/>
            <w:r>
              <w:rPr>
                <w:rFonts w:ascii="Aptos" w:hAnsi="Aptos"/>
                <w:b w:val="0"/>
                <w:color w:val="102033"/>
                <w:sz w:val="16"/>
              </w:rPr>
              <w:t>Run Next.js locally</w:t>
            </w:r>
          </w:p>
        </w:tc>
        <w:tc>
          <w:tcPr>
            <w:tcW w:type="dxa" w:w="4464"/>
            <w:shd w:fill="F3F7FA"/>
            <w:vAlign w:val="center"/>
            <w:tcMar>
              <w:top w:w="100" w:type="dxa"/>
              <w:start w:w="100" w:type="dxa"/>
              <w:bottom w:w="100" w:type="dxa"/>
              <w:end w:w="100" w:type="dxa"/>
            </w:tcMar>
          </w:tcPr>
          <w:p>
            <w:pPr>
              <w:jc w:val="left"/>
            </w:pPr>
            <w:r/>
            <w:r>
              <w:rPr>
                <w:rFonts w:ascii="Aptos" w:hAnsi="Aptos"/>
                <w:b w:val="0"/>
                <w:color w:val="102033"/>
                <w:sz w:val="16"/>
              </w:rPr>
              <w:t>D:\Project Intelligence Hub NextJS\website</w:t>
            </w:r>
          </w:p>
        </w:tc>
        <w:tc>
          <w:tcPr>
            <w:tcW w:type="dxa" w:w="7200"/>
            <w:shd w:fill="F3F7FA"/>
            <w:vAlign w:val="center"/>
            <w:tcMar>
              <w:top w:w="100" w:type="dxa"/>
              <w:start w:w="100" w:type="dxa"/>
              <w:bottom w:w="100" w:type="dxa"/>
              <w:end w:w="100" w:type="dxa"/>
            </w:tcMar>
          </w:tcPr>
          <w:p>
            <w:pPr>
              <w:jc w:val="left"/>
            </w:pPr>
            <w:r/>
            <w:r>
              <w:rPr>
                <w:rFonts w:ascii="Aptos" w:hAnsi="Aptos"/>
                <w:b w:val="0"/>
                <w:color w:val="102033"/>
                <w:sz w:val="16"/>
              </w:rPr>
              <w:t>npm run dev</w:t>
            </w:r>
          </w:p>
        </w:tc>
      </w:tr>
      <w:tr>
        <w:tc>
          <w:tcPr>
            <w:tcW w:type="dxa" w:w="3024"/>
            <w:shd w:fill="FFFFFF"/>
            <w:vAlign w:val="center"/>
            <w:tcMar>
              <w:top w:w="100" w:type="dxa"/>
              <w:start w:w="100" w:type="dxa"/>
              <w:bottom w:w="100" w:type="dxa"/>
              <w:end w:w="100" w:type="dxa"/>
            </w:tcMar>
          </w:tcPr>
          <w:p>
            <w:pPr>
              <w:jc w:val="left"/>
            </w:pPr>
            <w:r/>
            <w:r>
              <w:rPr>
                <w:rFonts w:ascii="Aptos" w:hAnsi="Aptos"/>
                <w:b w:val="0"/>
                <w:color w:val="102033"/>
                <w:sz w:val="16"/>
              </w:rPr>
              <w:t>Build Next.js for Vercel</w:t>
            </w:r>
          </w:p>
        </w:tc>
        <w:tc>
          <w:tcPr>
            <w:tcW w:type="dxa" w:w="4464"/>
            <w:shd w:fill="FFFFFF"/>
            <w:vAlign w:val="center"/>
            <w:tcMar>
              <w:top w:w="100" w:type="dxa"/>
              <w:start w:w="100" w:type="dxa"/>
              <w:bottom w:w="100" w:type="dxa"/>
              <w:end w:w="100" w:type="dxa"/>
            </w:tcMar>
          </w:tcPr>
          <w:p>
            <w:pPr>
              <w:jc w:val="left"/>
            </w:pPr>
            <w:r/>
            <w:r>
              <w:rPr>
                <w:rFonts w:ascii="Aptos" w:hAnsi="Aptos"/>
                <w:b w:val="0"/>
                <w:color w:val="102033"/>
                <w:sz w:val="16"/>
              </w:rPr>
              <w:t>D:\Project Intelligence Hub NextJS\website</w:t>
            </w:r>
          </w:p>
        </w:tc>
        <w:tc>
          <w:tcPr>
            <w:tcW w:type="dxa" w:w="7200"/>
            <w:shd w:fill="FFFFFF"/>
            <w:vAlign w:val="center"/>
            <w:tcMar>
              <w:top w:w="100" w:type="dxa"/>
              <w:start w:w="100" w:type="dxa"/>
              <w:bottom w:w="100" w:type="dxa"/>
              <w:end w:w="100" w:type="dxa"/>
            </w:tcMar>
          </w:tcPr>
          <w:p>
            <w:pPr>
              <w:jc w:val="left"/>
            </w:pPr>
            <w:r/>
            <w:r>
              <w:rPr>
                <w:rFonts w:ascii="Aptos" w:hAnsi="Aptos"/>
                <w:b w:val="0"/>
                <w:color w:val="102033"/>
                <w:sz w:val="16"/>
              </w:rPr>
              <w:t>npm run build</w:t>
            </w:r>
          </w:p>
        </w:tc>
      </w:tr>
      <w:tr>
        <w:tc>
          <w:tcPr>
            <w:tcW w:type="dxa" w:w="3024"/>
            <w:shd w:fill="F3F7FA"/>
            <w:vAlign w:val="center"/>
            <w:tcMar>
              <w:top w:w="100" w:type="dxa"/>
              <w:start w:w="100" w:type="dxa"/>
              <w:bottom w:w="100" w:type="dxa"/>
              <w:end w:w="100" w:type="dxa"/>
            </w:tcMar>
          </w:tcPr>
          <w:p>
            <w:pPr>
              <w:jc w:val="left"/>
            </w:pPr>
            <w:r/>
            <w:r>
              <w:rPr>
                <w:rFonts w:ascii="Aptos" w:hAnsi="Aptos"/>
                <w:b w:val="0"/>
                <w:color w:val="102033"/>
                <w:sz w:val="16"/>
              </w:rPr>
              <w:t>Validate project isolation</w:t>
            </w:r>
          </w:p>
        </w:tc>
        <w:tc>
          <w:tcPr>
            <w:tcW w:type="dxa" w:w="4464"/>
            <w:shd w:fill="F3F7FA"/>
            <w:vAlign w:val="center"/>
            <w:tcMar>
              <w:top w:w="100" w:type="dxa"/>
              <w:start w:w="100" w:type="dxa"/>
              <w:bottom w:w="100" w:type="dxa"/>
              <w:end w:w="100" w:type="dxa"/>
            </w:tcMar>
          </w:tcPr>
          <w:p>
            <w:pPr>
              <w:jc w:val="left"/>
            </w:pPr>
            <w:r/>
            <w:r>
              <w:rPr>
                <w:rFonts w:ascii="Aptos" w:hAnsi="Aptos"/>
                <w:b w:val="0"/>
                <w:color w:val="102033"/>
                <w:sz w:val="16"/>
              </w:rPr>
              <w:t>D:\Project Intelligence Hub NextJS</w:t>
            </w:r>
          </w:p>
        </w:tc>
        <w:tc>
          <w:tcPr>
            <w:tcW w:type="dxa" w:w="7200"/>
            <w:shd w:fill="F3F7FA"/>
            <w:vAlign w:val="center"/>
            <w:tcMar>
              <w:top w:w="100" w:type="dxa"/>
              <w:start w:w="100" w:type="dxa"/>
              <w:bottom w:w="100" w:type="dxa"/>
              <w:end w:w="100" w:type="dxa"/>
            </w:tcMar>
          </w:tcPr>
          <w:p>
            <w:pPr>
              <w:jc w:val="left"/>
            </w:pPr>
            <w:r/>
            <w:r>
              <w:rPr>
                <w:rFonts w:ascii="Aptos" w:hAnsi="Aptos"/>
                <w:b w:val="0"/>
                <w:color w:val="102033"/>
                <w:sz w:val="16"/>
              </w:rPr>
              <w:t>python tools\validate_project_isolation.py</w:t>
            </w:r>
          </w:p>
        </w:tc>
      </w:tr>
      <w:tr>
        <w:tc>
          <w:tcPr>
            <w:tcW w:type="dxa" w:w="3024"/>
            <w:shd w:fill="FFFFFF"/>
            <w:vAlign w:val="center"/>
            <w:tcMar>
              <w:top w:w="100" w:type="dxa"/>
              <w:start w:w="100" w:type="dxa"/>
              <w:bottom w:w="100" w:type="dxa"/>
              <w:end w:w="100" w:type="dxa"/>
            </w:tcMar>
          </w:tcPr>
          <w:p>
            <w:pPr>
              <w:jc w:val="left"/>
            </w:pPr>
            <w:r/>
            <w:r>
              <w:rPr>
                <w:rFonts w:ascii="Aptos" w:hAnsi="Aptos"/>
                <w:b w:val="0"/>
                <w:color w:val="102033"/>
                <w:sz w:val="16"/>
              </w:rPr>
              <w:t>Run Python tests</w:t>
            </w:r>
          </w:p>
        </w:tc>
        <w:tc>
          <w:tcPr>
            <w:tcW w:type="dxa" w:w="4464"/>
            <w:shd w:fill="FFFFFF"/>
            <w:vAlign w:val="center"/>
            <w:tcMar>
              <w:top w:w="100" w:type="dxa"/>
              <w:start w:w="100" w:type="dxa"/>
              <w:bottom w:w="100" w:type="dxa"/>
              <w:end w:w="100" w:type="dxa"/>
            </w:tcMar>
          </w:tcPr>
          <w:p>
            <w:pPr>
              <w:jc w:val="left"/>
            </w:pPr>
            <w:r/>
            <w:r>
              <w:rPr>
                <w:rFonts w:ascii="Aptos" w:hAnsi="Aptos"/>
                <w:b w:val="0"/>
                <w:color w:val="102033"/>
                <w:sz w:val="16"/>
              </w:rPr>
              <w:t>D:\Project Intelligence Hub NextJS</w:t>
            </w:r>
          </w:p>
        </w:tc>
        <w:tc>
          <w:tcPr>
            <w:tcW w:type="dxa" w:w="7200"/>
            <w:shd w:fill="FFFFFF"/>
            <w:vAlign w:val="center"/>
            <w:tcMar>
              <w:top w:w="100" w:type="dxa"/>
              <w:start w:w="100" w:type="dxa"/>
              <w:bottom w:w="100" w:type="dxa"/>
              <w:end w:w="100" w:type="dxa"/>
            </w:tcMar>
          </w:tcPr>
          <w:p>
            <w:pPr>
              <w:jc w:val="left"/>
            </w:pPr>
            <w:r/>
            <w:r>
              <w:rPr>
                <w:rFonts w:ascii="Aptos" w:hAnsi="Aptos"/>
                <w:b w:val="0"/>
                <w:color w:val="102033"/>
                <w:sz w:val="16"/>
              </w:rPr>
              <w:t>python -m pytest -q tests -p no:cacheprovider</w:t>
            </w:r>
          </w:p>
        </w:tc>
      </w:tr>
    </w:tbl>
    <w:p>
      <w:pPr>
        <w:spacing w:after="40"/>
      </w:pPr>
    </w:p>
    <w:p>
      <w:pPr>
        <w:pStyle w:val="Heading1"/>
        <w:spacing w:before="200" w:after="80"/>
      </w:pPr>
      <w:r>
        <w:rPr>
          <w:rFonts w:ascii="Aptos Display" w:hAnsi="Aptos Display"/>
          <w:b/>
          <w:color w:val="0B2545"/>
          <w:sz w:val="36"/>
        </w:rPr>
        <w:t>3. PowerShell Run Blocks</w:t>
      </w:r>
    </w:p>
    <w:p>
      <w:pPr>
        <w:pStyle w:val="Heading2"/>
        <w:spacing w:before="120" w:after="80"/>
      </w:pPr>
      <w:r>
        <w:rPr>
          <w:rFonts w:ascii="Aptos Display" w:hAnsi="Aptos Display"/>
          <w:b/>
          <w:color w:val="1F5F99"/>
          <w:sz w:val="26"/>
        </w:rPr>
        <w:t>3.1 Run Streamlit</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t>
            </w:r>
            <w:r>
              <w:br/>
            </w:r>
            <w:r>
              <w:rPr>
                <w:rFonts w:ascii="Consolas" w:hAnsi="Consolas"/>
                <w:color w:val="E8F1FF"/>
                <w:sz w:val="16"/>
              </w:rPr>
              <w:t>.\RUN_APP.bat</w:t>
            </w:r>
            <w:r>
              <w:br/>
            </w:r>
          </w:p>
        </w:tc>
      </w:tr>
    </w:tbl>
    <w:p>
      <w:pPr>
        <w:pStyle w:val="Heading2"/>
        <w:spacing w:before="120" w:after="80"/>
      </w:pPr>
      <w:r>
        <w:rPr>
          <w:rFonts w:ascii="Aptos Display" w:hAnsi="Aptos Display"/>
          <w:b/>
          <w:color w:val="1F5F99"/>
          <w:sz w:val="26"/>
        </w:rPr>
        <w:t>3.2 Run Next.js Website</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NextJS\website"</w:t>
            </w:r>
            <w:r>
              <w:br/>
            </w:r>
            <w:r>
              <w:rPr>
                <w:rFonts w:ascii="Consolas" w:hAnsi="Consolas"/>
                <w:color w:val="E8F1FF"/>
                <w:sz w:val="16"/>
              </w:rPr>
              <w:t>npm run generate-data</w:t>
            </w:r>
            <w:r>
              <w:br/>
            </w:r>
            <w:r>
              <w:rPr>
                <w:rFonts w:ascii="Consolas" w:hAnsi="Consolas"/>
                <w:color w:val="E8F1FF"/>
                <w:sz w:val="16"/>
              </w:rPr>
              <w:t>npm run dev</w:t>
            </w:r>
            <w:r>
              <w:br/>
            </w:r>
            <w:r>
              <w:rPr>
                <w:rFonts w:ascii="Consolas" w:hAnsi="Consolas"/>
                <w:color w:val="E8F1FF"/>
                <w:sz w:val="16"/>
              </w:rPr>
              <w:t># Open: http://localhost:3000</w:t>
            </w:r>
            <w:r>
              <w:br/>
            </w:r>
          </w:p>
        </w:tc>
      </w:tr>
    </w:tbl>
    <w:p>
      <w:pPr>
        <w:pStyle w:val="Heading2"/>
        <w:spacing w:before="120" w:after="80"/>
      </w:pPr>
      <w:r>
        <w:rPr>
          <w:rFonts w:ascii="Aptos Display" w:hAnsi="Aptos Display"/>
          <w:b/>
          <w:color w:val="1F5F99"/>
          <w:sz w:val="26"/>
        </w:rPr>
        <w:t>3.3 Build Website for Vercel</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NextJS\website"</w:t>
            </w:r>
            <w:r>
              <w:br/>
            </w:r>
            <w:r>
              <w:rPr>
                <w:rFonts w:ascii="Consolas" w:hAnsi="Consolas"/>
                <w:color w:val="E8F1FF"/>
                <w:sz w:val="16"/>
              </w:rPr>
              <w:t>npm run generate-data</w:t>
            </w:r>
            <w:r>
              <w:br/>
            </w:r>
            <w:r>
              <w:rPr>
                <w:rFonts w:ascii="Consolas" w:hAnsi="Consolas"/>
                <w:color w:val="E8F1FF"/>
                <w:sz w:val="16"/>
              </w:rPr>
              <w:t>npm run build</w:t>
            </w:r>
            <w:r>
              <w:br/>
            </w:r>
          </w:p>
        </w:tc>
      </w:tr>
    </w:tbl>
    <w:p>
      <w:pPr>
        <w:pStyle w:val="Heading2"/>
        <w:spacing w:before="120" w:after="80"/>
      </w:pPr>
      <w:r>
        <w:rPr>
          <w:rFonts w:ascii="Aptos Display" w:hAnsi="Aptos Display"/>
          <w:b/>
          <w:color w:val="1F5F99"/>
          <w:sz w:val="26"/>
        </w:rPr>
        <w:t>3.4 Run Sync Once</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t>
            </w:r>
            <w:r>
              <w:br/>
            </w:r>
            <w:r>
              <w:rPr>
                <w:rFonts w:ascii="Consolas" w:hAnsi="Consolas"/>
                <w:color w:val="E8F1FF"/>
                <w:sz w:val="16"/>
              </w:rPr>
              <w:t>.\RUN_FULL_PROJECT_NO_GIT_SYNC.bat Once 30</w:t>
            </w:r>
            <w:r>
              <w:br/>
            </w:r>
          </w:p>
        </w:tc>
      </w:tr>
    </w:tbl>
    <w:p>
      <w:pPr>
        <w:pStyle w:val="Heading2"/>
        <w:spacing w:before="120" w:after="80"/>
      </w:pPr>
      <w:r>
        <w:rPr>
          <w:rFonts w:ascii="Aptos Display" w:hAnsi="Aptos Display"/>
          <w:b/>
          <w:color w:val="1F5F99"/>
          <w:sz w:val="26"/>
        </w:rPr>
        <w:t>3.5 Run Sync Watcher</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t>
            </w:r>
            <w:r>
              <w:br/>
            </w:r>
            <w:r>
              <w:rPr>
                <w:rFonts w:ascii="Consolas" w:hAnsi="Consolas"/>
                <w:color w:val="E8F1FF"/>
                <w:sz w:val="16"/>
              </w:rPr>
              <w:t>.\RUN_FULL_PROJECT_NO_GIT_SYNC.bat Watch 30</w:t>
            </w:r>
            <w:r>
              <w:br/>
            </w:r>
            <w:r>
              <w:rPr>
                <w:rFonts w:ascii="Consolas" w:hAnsi="Consolas"/>
                <w:color w:val="E8F1FF"/>
                <w:sz w:val="16"/>
              </w:rPr>
              <w:t># Keeps checking changes every 30 seconds.</w:t>
            </w:r>
            <w:r>
              <w:br/>
            </w:r>
          </w:p>
        </w:tc>
      </w:tr>
    </w:tbl>
    <w:p>
      <w:pPr>
        <w:pStyle w:val="Heading1"/>
        <w:spacing w:before="200" w:after="80"/>
      </w:pPr>
      <w:r>
        <w:rPr>
          <w:rFonts w:ascii="Aptos Display" w:hAnsi="Aptos Display"/>
          <w:b/>
          <w:color w:val="0B2545"/>
          <w:sz w:val="36"/>
        </w:rPr>
        <w:t>4. Testing and Validation Commands</w:t>
      </w:r>
    </w:p>
    <w:tbl>
      <w:tblPr>
        <w:tblStyle w:val="TableGrid"/>
        <w:tblW w:type="auto" w:w="0"/>
        <w:jc w:val="center"/>
        <w:tblLayout w:type="fixed"/>
        <w:tblLook w:firstColumn="1" w:firstRow="1" w:lastColumn="0" w:lastRow="0" w:noHBand="0" w:noVBand="1" w:val="04A0"/>
      </w:tblPr>
      <w:tblGrid>
        <w:gridCol w:w="2880"/>
        <w:gridCol w:w="6624"/>
        <w:gridCol w:w="4032"/>
      </w:tblGrid>
      <w:tr>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Check</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Command</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Expected result</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Compile Streamlit dashboard</w:t>
            </w:r>
          </w:p>
        </w:tc>
        <w:tc>
          <w:tcPr>
            <w:tcW w:type="dxa" w:w="6624"/>
            <w:shd w:fill="F3F7FA"/>
            <w:vAlign w:val="center"/>
            <w:tcMar>
              <w:top w:w="100" w:type="dxa"/>
              <w:start w:w="100" w:type="dxa"/>
              <w:bottom w:w="100" w:type="dxa"/>
              <w:end w:w="100" w:type="dxa"/>
            </w:tcMar>
          </w:tcPr>
          <w:p>
            <w:pPr>
              <w:jc w:val="left"/>
            </w:pPr>
            <w:r/>
            <w:r>
              <w:rPr>
                <w:rFonts w:ascii="Aptos" w:hAnsi="Aptos"/>
                <w:b w:val="0"/>
                <w:color w:val="102033"/>
                <w:sz w:val="16"/>
              </w:rPr>
              <w:t>python -m py_compile dashboard.py contract_claims_center.py</w:t>
            </w:r>
          </w:p>
        </w:tc>
        <w:tc>
          <w:tcPr>
            <w:tcW w:type="dxa" w:w="4032"/>
            <w:shd w:fill="F3F7FA"/>
            <w:vAlign w:val="center"/>
            <w:tcMar>
              <w:top w:w="100" w:type="dxa"/>
              <w:start w:w="100" w:type="dxa"/>
              <w:bottom w:w="100" w:type="dxa"/>
              <w:end w:w="100" w:type="dxa"/>
            </w:tcMar>
          </w:tcPr>
          <w:p>
            <w:pPr>
              <w:jc w:val="left"/>
            </w:pPr>
            <w:r/>
            <w:r>
              <w:rPr>
                <w:rFonts w:ascii="Aptos" w:hAnsi="Aptos"/>
                <w:b w:val="0"/>
                <w:color w:val="102033"/>
                <w:sz w:val="16"/>
              </w:rPr>
              <w:t>No syntax errors.</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Compile Python services</w:t>
            </w:r>
          </w:p>
        </w:tc>
        <w:tc>
          <w:tcPr>
            <w:tcW w:type="dxa" w:w="6624"/>
            <w:shd w:fill="FFFFFF"/>
            <w:vAlign w:val="center"/>
            <w:tcMar>
              <w:top w:w="100" w:type="dxa"/>
              <w:start w:w="100" w:type="dxa"/>
              <w:bottom w:w="100" w:type="dxa"/>
              <w:end w:w="100" w:type="dxa"/>
            </w:tcMar>
          </w:tcPr>
          <w:p>
            <w:pPr>
              <w:jc w:val="left"/>
            </w:pPr>
            <w:r/>
            <w:r>
              <w:rPr>
                <w:rFonts w:ascii="Aptos" w:hAnsi="Aptos"/>
                <w:b w:val="0"/>
                <w:color w:val="102033"/>
                <w:sz w:val="16"/>
              </w:rPr>
              <w:t>python -m py_compile tools\generate_nextjs_website_data.py tools\validate_project_isolation.py</w:t>
            </w:r>
          </w:p>
        </w:tc>
        <w:tc>
          <w:tcPr>
            <w:tcW w:type="dxa" w:w="4032"/>
            <w:shd w:fill="FFFFFF"/>
            <w:vAlign w:val="center"/>
            <w:tcMar>
              <w:top w:w="100" w:type="dxa"/>
              <w:start w:w="100" w:type="dxa"/>
              <w:bottom w:w="100" w:type="dxa"/>
              <w:end w:w="100" w:type="dxa"/>
            </w:tcMar>
          </w:tcPr>
          <w:p>
            <w:pPr>
              <w:jc w:val="left"/>
            </w:pPr>
            <w:r/>
            <w:r>
              <w:rPr>
                <w:rFonts w:ascii="Aptos" w:hAnsi="Aptos"/>
                <w:b w:val="0"/>
                <w:color w:val="102033"/>
                <w:sz w:val="16"/>
              </w:rPr>
              <w:t>No syntax errors.</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Run tests</w:t>
            </w:r>
          </w:p>
        </w:tc>
        <w:tc>
          <w:tcPr>
            <w:tcW w:type="dxa" w:w="6624"/>
            <w:shd w:fill="F3F7FA"/>
            <w:vAlign w:val="center"/>
            <w:tcMar>
              <w:top w:w="100" w:type="dxa"/>
              <w:start w:w="100" w:type="dxa"/>
              <w:bottom w:w="100" w:type="dxa"/>
              <w:end w:w="100" w:type="dxa"/>
            </w:tcMar>
          </w:tcPr>
          <w:p>
            <w:pPr>
              <w:jc w:val="left"/>
            </w:pPr>
            <w:r/>
            <w:r>
              <w:rPr>
                <w:rFonts w:ascii="Aptos" w:hAnsi="Aptos"/>
                <w:b w:val="0"/>
                <w:color w:val="102033"/>
                <w:sz w:val="16"/>
              </w:rPr>
              <w:t>python -m pytest -q tests -p no:cacheprovider</w:t>
            </w:r>
          </w:p>
        </w:tc>
        <w:tc>
          <w:tcPr>
            <w:tcW w:type="dxa" w:w="4032"/>
            <w:shd w:fill="F3F7FA"/>
            <w:vAlign w:val="center"/>
            <w:tcMar>
              <w:top w:w="100" w:type="dxa"/>
              <w:start w:w="100" w:type="dxa"/>
              <w:bottom w:w="100" w:type="dxa"/>
              <w:end w:w="100" w:type="dxa"/>
            </w:tcMar>
          </w:tcPr>
          <w:p>
            <w:pPr>
              <w:jc w:val="left"/>
            </w:pPr>
            <w:r/>
            <w:r>
              <w:rPr>
                <w:rFonts w:ascii="Aptos" w:hAnsi="Aptos"/>
                <w:b w:val="0"/>
                <w:color w:val="102033"/>
                <w:sz w:val="16"/>
              </w:rPr>
              <w:t>All tests pass or clear failure names are shown.</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Validate isolation</w:t>
            </w:r>
          </w:p>
        </w:tc>
        <w:tc>
          <w:tcPr>
            <w:tcW w:type="dxa" w:w="6624"/>
            <w:shd w:fill="FFFFFF"/>
            <w:vAlign w:val="center"/>
            <w:tcMar>
              <w:top w:w="100" w:type="dxa"/>
              <w:start w:w="100" w:type="dxa"/>
              <w:bottom w:w="100" w:type="dxa"/>
              <w:end w:w="100" w:type="dxa"/>
            </w:tcMar>
          </w:tcPr>
          <w:p>
            <w:pPr>
              <w:jc w:val="left"/>
            </w:pPr>
            <w:r/>
            <w:r>
              <w:rPr>
                <w:rFonts w:ascii="Aptos" w:hAnsi="Aptos"/>
                <w:b w:val="0"/>
                <w:color w:val="102033"/>
                <w:sz w:val="16"/>
              </w:rPr>
              <w:t>python tools\validate_project_isolation.py</w:t>
            </w:r>
          </w:p>
        </w:tc>
        <w:tc>
          <w:tcPr>
            <w:tcW w:type="dxa" w:w="4032"/>
            <w:shd w:fill="FFFFFF"/>
            <w:vAlign w:val="center"/>
            <w:tcMar>
              <w:top w:w="100" w:type="dxa"/>
              <w:start w:w="100" w:type="dxa"/>
              <w:bottom w:w="100" w:type="dxa"/>
              <w:end w:w="100" w:type="dxa"/>
            </w:tcMar>
          </w:tcPr>
          <w:p>
            <w:pPr>
              <w:jc w:val="left"/>
            </w:pPr>
            <w:r/>
            <w:r>
              <w:rPr>
                <w:rFonts w:ascii="Aptos" w:hAnsi="Aptos"/>
                <w:b w:val="0"/>
                <w:color w:val="102033"/>
                <w:sz w:val="16"/>
              </w:rPr>
              <w:t>PASS lines for project discovery, isolation, outputs and sync files.</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Generate data</w:t>
            </w:r>
          </w:p>
        </w:tc>
        <w:tc>
          <w:tcPr>
            <w:tcW w:type="dxa" w:w="6624"/>
            <w:shd w:fill="F3F7FA"/>
            <w:vAlign w:val="center"/>
            <w:tcMar>
              <w:top w:w="100" w:type="dxa"/>
              <w:start w:w="100" w:type="dxa"/>
              <w:bottom w:w="100" w:type="dxa"/>
              <w:end w:w="100" w:type="dxa"/>
            </w:tcMar>
          </w:tcPr>
          <w:p>
            <w:pPr>
              <w:jc w:val="left"/>
            </w:pPr>
            <w:r/>
            <w:r>
              <w:rPr>
                <w:rFonts w:ascii="Aptos" w:hAnsi="Aptos"/>
                <w:b w:val="0"/>
                <w:color w:val="102033"/>
                <w:sz w:val="16"/>
              </w:rPr>
              <w:t>cd website &amp;&amp; npm run generate-data</w:t>
            </w:r>
          </w:p>
        </w:tc>
        <w:tc>
          <w:tcPr>
            <w:tcW w:type="dxa" w:w="4032"/>
            <w:shd w:fill="F3F7FA"/>
            <w:vAlign w:val="center"/>
            <w:tcMar>
              <w:top w:w="100" w:type="dxa"/>
              <w:start w:w="100" w:type="dxa"/>
              <w:bottom w:w="100" w:type="dxa"/>
              <w:end w:w="100" w:type="dxa"/>
            </w:tcMar>
          </w:tcPr>
          <w:p>
            <w:pPr>
              <w:jc w:val="left"/>
            </w:pPr>
            <w:r/>
            <w:r>
              <w:rPr>
                <w:rFonts w:ascii="Aptos" w:hAnsi="Aptos"/>
                <w:b w:val="0"/>
                <w:color w:val="102033"/>
                <w:sz w:val="16"/>
              </w:rPr>
              <w:t>portfolio.json and project JSON files update.</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Build website</w:t>
            </w:r>
          </w:p>
        </w:tc>
        <w:tc>
          <w:tcPr>
            <w:tcW w:type="dxa" w:w="6624"/>
            <w:shd w:fill="FFFFFF"/>
            <w:vAlign w:val="center"/>
            <w:tcMar>
              <w:top w:w="100" w:type="dxa"/>
              <w:start w:w="100" w:type="dxa"/>
              <w:bottom w:w="100" w:type="dxa"/>
              <w:end w:w="100" w:type="dxa"/>
            </w:tcMar>
          </w:tcPr>
          <w:p>
            <w:pPr>
              <w:jc w:val="left"/>
            </w:pPr>
            <w:r/>
            <w:r>
              <w:rPr>
                <w:rFonts w:ascii="Aptos" w:hAnsi="Aptos"/>
                <w:b w:val="0"/>
                <w:color w:val="102033"/>
                <w:sz w:val="16"/>
              </w:rPr>
              <w:t>cd website &amp;&amp; npm run build</w:t>
            </w:r>
          </w:p>
        </w:tc>
        <w:tc>
          <w:tcPr>
            <w:tcW w:type="dxa" w:w="4032"/>
            <w:shd w:fill="FFFFFF"/>
            <w:vAlign w:val="center"/>
            <w:tcMar>
              <w:top w:w="100" w:type="dxa"/>
              <w:start w:w="100" w:type="dxa"/>
              <w:bottom w:w="100" w:type="dxa"/>
              <w:end w:w="100" w:type="dxa"/>
            </w:tcMar>
          </w:tcPr>
          <w:p>
            <w:pPr>
              <w:jc w:val="left"/>
            </w:pPr>
            <w:r/>
            <w:r>
              <w:rPr>
                <w:rFonts w:ascii="Aptos" w:hAnsi="Aptos"/>
                <w:b w:val="0"/>
                <w:color w:val="102033"/>
                <w:sz w:val="16"/>
              </w:rPr>
              <w:t>Next.js production build completes.</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AI health endpoint</w:t>
            </w:r>
          </w:p>
        </w:tc>
        <w:tc>
          <w:tcPr>
            <w:tcW w:type="dxa" w:w="6624"/>
            <w:shd w:fill="F3F7FA"/>
            <w:vAlign w:val="center"/>
            <w:tcMar>
              <w:top w:w="100" w:type="dxa"/>
              <w:start w:w="100" w:type="dxa"/>
              <w:bottom w:w="100" w:type="dxa"/>
              <w:end w:w="100" w:type="dxa"/>
            </w:tcMar>
          </w:tcPr>
          <w:p>
            <w:pPr>
              <w:jc w:val="left"/>
            </w:pPr>
            <w:r/>
            <w:r>
              <w:rPr>
                <w:rFonts w:ascii="Aptos" w:hAnsi="Aptos"/>
                <w:b w:val="0"/>
                <w:color w:val="102033"/>
                <w:sz w:val="16"/>
              </w:rPr>
              <w:t>curl http://localhost:3000/api/health/ai</w:t>
            </w:r>
          </w:p>
        </w:tc>
        <w:tc>
          <w:tcPr>
            <w:tcW w:type="dxa" w:w="4032"/>
            <w:shd w:fill="F3F7FA"/>
            <w:vAlign w:val="center"/>
            <w:tcMar>
              <w:top w:w="100" w:type="dxa"/>
              <w:start w:w="100" w:type="dxa"/>
              <w:bottom w:w="100" w:type="dxa"/>
              <w:end w:w="100" w:type="dxa"/>
            </w:tcMar>
          </w:tcPr>
          <w:p>
            <w:pPr>
              <w:jc w:val="left"/>
            </w:pPr>
            <w:r/>
            <w:r>
              <w:rPr>
                <w:rFonts w:ascii="Aptos" w:hAnsi="Aptos"/>
                <w:b w:val="0"/>
                <w:color w:val="102033"/>
                <w:sz w:val="16"/>
              </w:rPr>
              <w:t>Controlled status; no secret values exposed.</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Unified search endpoint</w:t>
            </w:r>
          </w:p>
        </w:tc>
        <w:tc>
          <w:tcPr>
            <w:tcW w:type="dxa" w:w="6624"/>
            <w:shd w:fill="FFFFFF"/>
            <w:vAlign w:val="center"/>
            <w:tcMar>
              <w:top w:w="100" w:type="dxa"/>
              <w:start w:w="100" w:type="dxa"/>
              <w:bottom w:w="100" w:type="dxa"/>
              <w:end w:w="100" w:type="dxa"/>
            </w:tcMar>
          </w:tcPr>
          <w:p>
            <w:pPr>
              <w:jc w:val="left"/>
            </w:pPr>
            <w:r/>
            <w:r>
              <w:rPr>
                <w:rFonts w:ascii="Aptos" w:hAnsi="Aptos"/>
                <w:b w:val="0"/>
                <w:color w:val="102033"/>
                <w:sz w:val="16"/>
              </w:rPr>
              <w:t>curl -X POST http://localhost:3000/api/intelligence/search -H \"Content-Type: application/json\" -d \"{\\\"query\\\":\\\"show delay risks\\\",\\\"mode\\\":\\\"portfolio\\\"}\"</w:t>
            </w:r>
          </w:p>
        </w:tc>
        <w:tc>
          <w:tcPr>
            <w:tcW w:type="dxa" w:w="4032"/>
            <w:shd w:fill="FFFFFF"/>
            <w:vAlign w:val="center"/>
            <w:tcMar>
              <w:top w:w="100" w:type="dxa"/>
              <w:start w:w="100" w:type="dxa"/>
              <w:bottom w:w="100" w:type="dxa"/>
              <w:end w:w="100" w:type="dxa"/>
            </w:tcMar>
          </w:tcPr>
          <w:p>
            <w:pPr>
              <w:jc w:val="left"/>
            </w:pPr>
            <w:r/>
            <w:r>
              <w:rPr>
                <w:rFonts w:ascii="Aptos" w:hAnsi="Aptos"/>
                <w:b w:val="0"/>
                <w:color w:val="102033"/>
                <w:sz w:val="16"/>
              </w:rPr>
              <w:t>Returns matched project intelligence or fallback answer.</w:t>
            </w:r>
          </w:p>
        </w:tc>
      </w:tr>
    </w:tbl>
    <w:p>
      <w:pPr>
        <w:spacing w:after="40"/>
      </w:pPr>
    </w:p>
    <w:p>
      <w:pPr>
        <w:pStyle w:val="Heading1"/>
        <w:spacing w:before="200" w:after="80"/>
      </w:pPr>
      <w:r>
        <w:rPr>
          <w:rFonts w:ascii="Aptos Display" w:hAnsi="Aptos Display"/>
          <w:b/>
          <w:color w:val="0B2545"/>
          <w:sz w:val="36"/>
        </w:rPr>
        <w:t>5. VS Code Terminal Setup</w:t>
      </w:r>
    </w:p>
    <w:p>
      <w:pPr>
        <w:spacing w:after="40"/>
        <w:ind w:left="317" w:hanging="173"/>
      </w:pPr>
      <w:r>
        <w:rPr>
          <w:rFonts w:ascii="Aptos" w:hAnsi="Aptos"/>
          <w:color w:val="24B7B1"/>
        </w:rPr>
        <w:t xml:space="preserve">- </w:t>
      </w:r>
      <w:r>
        <w:rPr>
          <w:rFonts w:ascii="Aptos" w:hAnsi="Aptos"/>
          <w:color w:val="102033"/>
          <w:sz w:val="18"/>
        </w:rPr>
        <w:t>Open VS Code, then choose File &gt; Open Folder and select D:\Project Intelligence Hub NextJS.</w:t>
      </w:r>
    </w:p>
    <w:p>
      <w:pPr>
        <w:spacing w:after="40"/>
        <w:ind w:left="317" w:hanging="173"/>
      </w:pPr>
      <w:r>
        <w:rPr>
          <w:rFonts w:ascii="Aptos" w:hAnsi="Aptos"/>
          <w:color w:val="24B7B1"/>
        </w:rPr>
        <w:t xml:space="preserve">- </w:t>
      </w:r>
      <w:r>
        <w:rPr>
          <w:rFonts w:ascii="Aptos" w:hAnsi="Aptos"/>
          <w:color w:val="102033"/>
          <w:sz w:val="18"/>
        </w:rPr>
        <w:t>Use Terminal &gt; New Terminal. Confirm the prompt path is D:\Project Intelligence Hub NextJS.</w:t>
      </w:r>
    </w:p>
    <w:p>
      <w:pPr>
        <w:spacing w:after="40"/>
        <w:ind w:left="317" w:hanging="173"/>
      </w:pPr>
      <w:r>
        <w:rPr>
          <w:rFonts w:ascii="Aptos" w:hAnsi="Aptos"/>
          <w:color w:val="24B7B1"/>
        </w:rPr>
        <w:t xml:space="preserve">- </w:t>
      </w:r>
      <w:r>
        <w:rPr>
          <w:rFonts w:ascii="Aptos" w:hAnsi="Aptos"/>
          <w:color w:val="102033"/>
          <w:sz w:val="18"/>
        </w:rPr>
        <w:t>For website commands, run: cd website before npm commands.</w:t>
      </w:r>
    </w:p>
    <w:p>
      <w:pPr>
        <w:spacing w:after="40"/>
        <w:ind w:left="317" w:hanging="173"/>
      </w:pPr>
      <w:r>
        <w:rPr>
          <w:rFonts w:ascii="Aptos" w:hAnsi="Aptos"/>
          <w:color w:val="24B7B1"/>
        </w:rPr>
        <w:t xml:space="preserve">- </w:t>
      </w:r>
      <w:r>
        <w:rPr>
          <w:rFonts w:ascii="Aptos" w:hAnsi="Aptos"/>
          <w:color w:val="102033"/>
          <w:sz w:val="18"/>
        </w:rPr>
        <w:t>Keep one terminal for the app, one terminal for tests, and one terminal for sync watcher.</w:t>
      </w:r>
    </w:p>
    <w:p>
      <w:pPr>
        <w:spacing w:after="40"/>
        <w:ind w:left="317" w:hanging="173"/>
      </w:pPr>
      <w:r>
        <w:rPr>
          <w:rFonts w:ascii="Aptos" w:hAnsi="Aptos"/>
          <w:color w:val="24B7B1"/>
        </w:rPr>
        <w:t xml:space="preserve">- </w:t>
      </w:r>
      <w:r>
        <w:rPr>
          <w:rFonts w:ascii="Aptos" w:hAnsi="Aptos"/>
          <w:color w:val="102033"/>
          <w:sz w:val="18"/>
        </w:rPr>
        <w:t>Do not paste tokens into code files. Put credentials in environment variables only, such as GITHUB_TOKEN, GH_TOKEN, GROQ_API_KEY, or OPENAI_API_KEY when needed.</w:t>
      </w:r>
    </w:p>
    <w:tbl>
      <w:tblPr>
        <w:tblStyle w:val="TableGrid"/>
        <w:tblW w:type="auto" w:w="0"/>
        <w:jc w:val="center"/>
        <w:tblLayout w:type="fixed"/>
        <w:tblLook w:firstColumn="1" w:firstRow="1" w:lastColumn="0" w:lastRow="0" w:noHBand="0" w:noVBand="1" w:val="04A0"/>
      </w:tblPr>
      <w:tblGrid>
        <w:gridCol w:w="2880"/>
        <w:gridCol w:w="4320"/>
        <w:gridCol w:w="6480"/>
      </w:tblGrid>
      <w:tr>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VS Code terminal</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Use it for</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Command</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Terminal 1</w:t>
            </w:r>
          </w:p>
        </w:tc>
        <w:tc>
          <w:tcPr>
            <w:tcW w:type="dxa" w:w="4320"/>
            <w:shd w:fill="F3F7FA"/>
            <w:vAlign w:val="center"/>
            <w:tcMar>
              <w:top w:w="100" w:type="dxa"/>
              <w:start w:w="100" w:type="dxa"/>
              <w:bottom w:w="100" w:type="dxa"/>
              <w:end w:w="100" w:type="dxa"/>
            </w:tcMar>
          </w:tcPr>
          <w:p>
            <w:pPr>
              <w:jc w:val="left"/>
            </w:pPr>
            <w:r/>
            <w:r>
              <w:rPr>
                <w:rFonts w:ascii="Aptos" w:hAnsi="Aptos"/>
                <w:b w:val="0"/>
                <w:color w:val="102033"/>
                <w:sz w:val="16"/>
              </w:rPr>
              <w:t>Streamlit app</w:t>
            </w:r>
          </w:p>
        </w:tc>
        <w:tc>
          <w:tcPr>
            <w:tcW w:type="dxa" w:w="6480"/>
            <w:shd w:fill="F3F7FA"/>
            <w:vAlign w:val="center"/>
            <w:tcMar>
              <w:top w:w="100" w:type="dxa"/>
              <w:start w:w="100" w:type="dxa"/>
              <w:bottom w:w="100" w:type="dxa"/>
              <w:end w:w="100" w:type="dxa"/>
            </w:tcMar>
          </w:tcPr>
          <w:p>
            <w:pPr>
              <w:jc w:val="left"/>
            </w:pPr>
            <w:r/>
            <w:r>
              <w:rPr>
                <w:rFonts w:ascii="Aptos" w:hAnsi="Aptos"/>
                <w:b w:val="0"/>
                <w:color w:val="102033"/>
                <w:sz w:val="16"/>
              </w:rPr>
              <w:t>.\RUN_APP.bat</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Terminal 2</w:t>
            </w:r>
          </w:p>
        </w:tc>
        <w:tc>
          <w:tcPr>
            <w:tcW w:type="dxa" w:w="4320"/>
            <w:shd w:fill="FFFFFF"/>
            <w:vAlign w:val="center"/>
            <w:tcMar>
              <w:top w:w="100" w:type="dxa"/>
              <w:start w:w="100" w:type="dxa"/>
              <w:bottom w:w="100" w:type="dxa"/>
              <w:end w:w="100" w:type="dxa"/>
            </w:tcMar>
          </w:tcPr>
          <w:p>
            <w:pPr>
              <w:jc w:val="left"/>
            </w:pPr>
            <w:r/>
            <w:r>
              <w:rPr>
                <w:rFonts w:ascii="Aptos" w:hAnsi="Aptos"/>
                <w:b w:val="0"/>
                <w:color w:val="102033"/>
                <w:sz w:val="16"/>
              </w:rPr>
              <w:t>Next.js website</w:t>
            </w:r>
          </w:p>
        </w:tc>
        <w:tc>
          <w:tcPr>
            <w:tcW w:type="dxa" w:w="6480"/>
            <w:shd w:fill="FFFFFF"/>
            <w:vAlign w:val="center"/>
            <w:tcMar>
              <w:top w:w="100" w:type="dxa"/>
              <w:start w:w="100" w:type="dxa"/>
              <w:bottom w:w="100" w:type="dxa"/>
              <w:end w:w="100" w:type="dxa"/>
            </w:tcMar>
          </w:tcPr>
          <w:p>
            <w:pPr>
              <w:jc w:val="left"/>
            </w:pPr>
            <w:r/>
            <w:r>
              <w:rPr>
                <w:rFonts w:ascii="Aptos" w:hAnsi="Aptos"/>
                <w:b w:val="0"/>
                <w:color w:val="102033"/>
                <w:sz w:val="16"/>
              </w:rPr>
              <w:t>cd website; npm run dev</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Terminal 3</w:t>
            </w:r>
          </w:p>
        </w:tc>
        <w:tc>
          <w:tcPr>
            <w:tcW w:type="dxa" w:w="4320"/>
            <w:shd w:fill="F3F7FA"/>
            <w:vAlign w:val="center"/>
            <w:tcMar>
              <w:top w:w="100" w:type="dxa"/>
              <w:start w:w="100" w:type="dxa"/>
              <w:bottom w:w="100" w:type="dxa"/>
              <w:end w:w="100" w:type="dxa"/>
            </w:tcMar>
          </w:tcPr>
          <w:p>
            <w:pPr>
              <w:jc w:val="left"/>
            </w:pPr>
            <w:r/>
            <w:r>
              <w:rPr>
                <w:rFonts w:ascii="Aptos" w:hAnsi="Aptos"/>
                <w:b w:val="0"/>
                <w:color w:val="102033"/>
                <w:sz w:val="16"/>
              </w:rPr>
              <w:t>Tests and build</w:t>
            </w:r>
          </w:p>
        </w:tc>
        <w:tc>
          <w:tcPr>
            <w:tcW w:type="dxa" w:w="6480"/>
            <w:shd w:fill="F3F7FA"/>
            <w:vAlign w:val="center"/>
            <w:tcMar>
              <w:top w:w="100" w:type="dxa"/>
              <w:start w:w="100" w:type="dxa"/>
              <w:bottom w:w="100" w:type="dxa"/>
              <w:end w:w="100" w:type="dxa"/>
            </w:tcMar>
          </w:tcPr>
          <w:p>
            <w:pPr>
              <w:jc w:val="left"/>
            </w:pPr>
            <w:r/>
            <w:r>
              <w:rPr>
                <w:rFonts w:ascii="Aptos" w:hAnsi="Aptos"/>
                <w:b w:val="0"/>
                <w:color w:val="102033"/>
                <w:sz w:val="16"/>
              </w:rPr>
              <w:t>python -m pytest -q tests -p no:cacheprovider</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Terminal 4</w:t>
            </w:r>
          </w:p>
        </w:tc>
        <w:tc>
          <w:tcPr>
            <w:tcW w:type="dxa" w:w="4320"/>
            <w:shd w:fill="FFFFFF"/>
            <w:vAlign w:val="center"/>
            <w:tcMar>
              <w:top w:w="100" w:type="dxa"/>
              <w:start w:w="100" w:type="dxa"/>
              <w:bottom w:w="100" w:type="dxa"/>
              <w:end w:w="100" w:type="dxa"/>
            </w:tcMar>
          </w:tcPr>
          <w:p>
            <w:pPr>
              <w:jc w:val="left"/>
            </w:pPr>
            <w:r/>
            <w:r>
              <w:rPr>
                <w:rFonts w:ascii="Aptos" w:hAnsi="Aptos"/>
                <w:b w:val="0"/>
                <w:color w:val="102033"/>
                <w:sz w:val="16"/>
              </w:rPr>
              <w:t>Repository sync</w:t>
            </w:r>
          </w:p>
        </w:tc>
        <w:tc>
          <w:tcPr>
            <w:tcW w:type="dxa" w:w="6480"/>
            <w:shd w:fill="FFFFFF"/>
            <w:vAlign w:val="center"/>
            <w:tcMar>
              <w:top w:w="100" w:type="dxa"/>
              <w:start w:w="100" w:type="dxa"/>
              <w:bottom w:w="100" w:type="dxa"/>
              <w:end w:w="100" w:type="dxa"/>
            </w:tcMar>
          </w:tcPr>
          <w:p>
            <w:pPr>
              <w:jc w:val="left"/>
            </w:pPr>
            <w:r/>
            <w:r>
              <w:rPr>
                <w:rFonts w:ascii="Aptos" w:hAnsi="Aptos"/>
                <w:b w:val="0"/>
                <w:color w:val="102033"/>
                <w:sz w:val="16"/>
              </w:rPr>
              <w:t>.\RUN_FULL_PROJECT_NO_GIT_SYNC.bat Watch 30</w:t>
            </w:r>
          </w:p>
        </w:tc>
      </w:tr>
    </w:tbl>
    <w:p>
      <w:pPr>
        <w:spacing w:after="40"/>
      </w:pPr>
    </w:p>
    <w:p>
      <w:pPr>
        <w:pStyle w:val="Heading1"/>
        <w:spacing w:before="200" w:after="80"/>
      </w:pPr>
      <w:r>
        <w:rPr>
          <w:rFonts w:ascii="Aptos Display" w:hAnsi="Aptos Display"/>
          <w:b/>
          <w:color w:val="0B2545"/>
          <w:sz w:val="36"/>
        </w:rPr>
        <w:t>6. Sync Rules</w:t>
      </w:r>
    </w:p>
    <w:tbl>
      <w:tblPr>
        <w:tblW w:type="auto" w:w="0"/>
        <w:jc w:val="center"/>
        <w:tblLayout w:type="fixed"/>
        <w:tblLook w:firstColumn="1" w:firstRow="1" w:lastColumn="0" w:lastRow="0" w:noHBand="0" w:noVBand="1" w:val="04A0"/>
      </w:tblPr>
      <w:tblGrid>
        <w:gridCol w:w="14400"/>
      </w:tblGrid>
      <w:tr>
        <w:tc>
          <w:tcPr>
            <w:tcW w:type="dxa" w:w="15250"/>
            <w:shd w:fill="FFE8E8"/>
            <w:tcMar>
              <w:top w:w="170" w:type="dxa"/>
              <w:start w:w="190" w:type="dxa"/>
              <w:bottom w:w="170" w:type="dxa"/>
              <w:end w:w="190" w:type="dxa"/>
            </w:tcMar>
          </w:tcPr>
          <w:p>
            <w:r>
              <w:rPr>
                <w:rFonts w:ascii="Aptos" w:hAnsi="Aptos"/>
                <w:b/>
                <w:color w:val="B4233A"/>
                <w:sz w:val="16"/>
              </w:rPr>
              <w:t>IMPORTANT</w:t>
            </w:r>
          </w:p>
          <w:p>
            <w:r>
              <w:rPr>
                <w:rFonts w:ascii="Aptos" w:hAnsi="Aptos"/>
                <w:color w:val="102033"/>
                <w:sz w:val="19"/>
              </w:rPr>
              <w:t>RUN_FULL_PROJECT_NO_GIT_SYNC.bat uses tools\github_no_git_sync.ps1 and reads credentials only from GITHUB_TOKEN or GH_TOKEN. Codespaces user secrets do not authenticate the local Windows process.</w:t>
            </w:r>
          </w:p>
        </w:tc>
      </w:tr>
    </w:tbl>
    <w:tbl>
      <w:tblPr>
        <w:tblStyle w:val="TableGrid"/>
        <w:tblW w:type="auto" w:w="0"/>
        <w:jc w:val="center"/>
        <w:tblLayout w:type="fixed"/>
        <w:tblLook w:firstColumn="1" w:firstRow="1" w:lastColumn="0" w:lastRow="0" w:noHBand="0" w:noVBand="1" w:val="04A0"/>
      </w:tblPr>
      <w:tblGrid>
        <w:gridCol w:w="3456"/>
        <w:gridCol w:w="5184"/>
        <w:gridCol w:w="5760"/>
      </w:tblGrid>
      <w:tr>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Task</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Command</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Notes</w:t>
            </w:r>
          </w:p>
        </w:tc>
      </w:tr>
      <w:tr>
        <w:tc>
          <w:tcPr>
            <w:tcW w:type="dxa" w:w="3456"/>
            <w:shd w:fill="F3F7FA"/>
            <w:vAlign w:val="center"/>
            <w:tcMar>
              <w:top w:w="100" w:type="dxa"/>
              <w:start w:w="100" w:type="dxa"/>
              <w:bottom w:w="100" w:type="dxa"/>
              <w:end w:w="100" w:type="dxa"/>
            </w:tcMar>
          </w:tcPr>
          <w:p>
            <w:pPr>
              <w:jc w:val="left"/>
            </w:pPr>
            <w:r/>
            <w:r>
              <w:rPr>
                <w:rFonts w:ascii="Aptos" w:hAnsi="Aptos"/>
                <w:b w:val="0"/>
                <w:color w:val="102033"/>
                <w:sz w:val="16"/>
              </w:rPr>
              <w:t>Set token for current PowerShell session</w:t>
            </w:r>
          </w:p>
        </w:tc>
        <w:tc>
          <w:tcPr>
            <w:tcW w:type="dxa" w:w="5184"/>
            <w:shd w:fill="F3F7FA"/>
            <w:vAlign w:val="center"/>
            <w:tcMar>
              <w:top w:w="100" w:type="dxa"/>
              <w:start w:w="100" w:type="dxa"/>
              <w:bottom w:w="100" w:type="dxa"/>
              <w:end w:w="100" w:type="dxa"/>
            </w:tcMar>
          </w:tcPr>
          <w:p>
            <w:pPr>
              <w:jc w:val="left"/>
            </w:pPr>
            <w:r/>
            <w:r>
              <w:rPr>
                <w:rFonts w:ascii="Aptos" w:hAnsi="Aptos"/>
                <w:b w:val="0"/>
                <w:color w:val="102033"/>
                <w:sz w:val="16"/>
              </w:rPr>
              <w:t>$env:GITHUB_TOKEN='your_token_here'</w:t>
            </w:r>
          </w:p>
        </w:tc>
        <w:tc>
          <w:tcPr>
            <w:tcW w:type="dxa" w:w="5760"/>
            <w:shd w:fill="F3F7FA"/>
            <w:vAlign w:val="center"/>
            <w:tcMar>
              <w:top w:w="100" w:type="dxa"/>
              <w:start w:w="100" w:type="dxa"/>
              <w:bottom w:w="100" w:type="dxa"/>
              <w:end w:w="100" w:type="dxa"/>
            </w:tcMar>
          </w:tcPr>
          <w:p>
            <w:pPr>
              <w:jc w:val="left"/>
            </w:pPr>
            <w:r/>
            <w:r>
              <w:rPr>
                <w:rFonts w:ascii="Aptos" w:hAnsi="Aptos"/>
                <w:b w:val="0"/>
                <w:color w:val="102033"/>
                <w:sz w:val="16"/>
              </w:rPr>
              <w:t>Session only. Safer than writing token into files.</w:t>
            </w:r>
          </w:p>
        </w:tc>
      </w:tr>
      <w:tr>
        <w:tc>
          <w:tcPr>
            <w:tcW w:type="dxa" w:w="3456"/>
            <w:shd w:fill="FFFFFF"/>
            <w:vAlign w:val="center"/>
            <w:tcMar>
              <w:top w:w="100" w:type="dxa"/>
              <w:start w:w="100" w:type="dxa"/>
              <w:bottom w:w="100" w:type="dxa"/>
              <w:end w:w="100" w:type="dxa"/>
            </w:tcMar>
          </w:tcPr>
          <w:p>
            <w:pPr>
              <w:jc w:val="left"/>
            </w:pPr>
            <w:r/>
            <w:r>
              <w:rPr>
                <w:rFonts w:ascii="Aptos" w:hAnsi="Aptos"/>
                <w:b w:val="0"/>
                <w:color w:val="102033"/>
                <w:sz w:val="16"/>
              </w:rPr>
              <w:t>Set token permanently for current Windows user</w:t>
            </w:r>
          </w:p>
        </w:tc>
        <w:tc>
          <w:tcPr>
            <w:tcW w:type="dxa" w:w="5184"/>
            <w:shd w:fill="FFFFFF"/>
            <w:vAlign w:val="center"/>
            <w:tcMar>
              <w:top w:w="100" w:type="dxa"/>
              <w:start w:w="100" w:type="dxa"/>
              <w:bottom w:w="100" w:type="dxa"/>
              <w:end w:w="100" w:type="dxa"/>
            </w:tcMar>
          </w:tcPr>
          <w:p>
            <w:pPr>
              <w:jc w:val="left"/>
            </w:pPr>
            <w:r/>
            <w:r>
              <w:rPr>
                <w:rFonts w:ascii="Aptos" w:hAnsi="Aptos"/>
                <w:b w:val="0"/>
                <w:color w:val="102033"/>
                <w:sz w:val="16"/>
              </w:rPr>
              <w:t>setx GITHUB_TOKEN \"your_token_here\"</w:t>
            </w:r>
          </w:p>
        </w:tc>
        <w:tc>
          <w:tcPr>
            <w:tcW w:type="dxa" w:w="5760"/>
            <w:shd w:fill="FFFFFF"/>
            <w:vAlign w:val="center"/>
            <w:tcMar>
              <w:top w:w="100" w:type="dxa"/>
              <w:start w:w="100" w:type="dxa"/>
              <w:bottom w:w="100" w:type="dxa"/>
              <w:end w:w="100" w:type="dxa"/>
            </w:tcMar>
          </w:tcPr>
          <w:p>
            <w:pPr>
              <w:jc w:val="left"/>
            </w:pPr>
            <w:r/>
            <w:r>
              <w:rPr>
                <w:rFonts w:ascii="Aptos" w:hAnsi="Aptos"/>
                <w:b w:val="0"/>
                <w:color w:val="102033"/>
                <w:sz w:val="16"/>
              </w:rPr>
              <w:t>Open a new terminal after this.</w:t>
            </w:r>
          </w:p>
        </w:tc>
      </w:tr>
      <w:tr>
        <w:tc>
          <w:tcPr>
            <w:tcW w:type="dxa" w:w="3456"/>
            <w:shd w:fill="F3F7FA"/>
            <w:vAlign w:val="center"/>
            <w:tcMar>
              <w:top w:w="100" w:type="dxa"/>
              <w:start w:w="100" w:type="dxa"/>
              <w:bottom w:w="100" w:type="dxa"/>
              <w:end w:w="100" w:type="dxa"/>
            </w:tcMar>
          </w:tcPr>
          <w:p>
            <w:pPr>
              <w:jc w:val="left"/>
            </w:pPr>
            <w:r/>
            <w:r>
              <w:rPr>
                <w:rFonts w:ascii="Aptos" w:hAnsi="Aptos"/>
                <w:b w:val="0"/>
                <w:color w:val="102033"/>
                <w:sz w:val="16"/>
              </w:rPr>
              <w:t>Run one-time push</w:t>
            </w:r>
          </w:p>
        </w:tc>
        <w:tc>
          <w:tcPr>
            <w:tcW w:type="dxa" w:w="5184"/>
            <w:shd w:fill="F3F7FA"/>
            <w:vAlign w:val="center"/>
            <w:tcMar>
              <w:top w:w="100" w:type="dxa"/>
              <w:start w:w="100" w:type="dxa"/>
              <w:bottom w:w="100" w:type="dxa"/>
              <w:end w:w="100" w:type="dxa"/>
            </w:tcMar>
          </w:tcPr>
          <w:p>
            <w:pPr>
              <w:jc w:val="left"/>
            </w:pPr>
            <w:r/>
            <w:r>
              <w:rPr>
                <w:rFonts w:ascii="Aptos" w:hAnsi="Aptos"/>
                <w:b w:val="0"/>
                <w:color w:val="102033"/>
                <w:sz w:val="16"/>
              </w:rPr>
              <w:t>.\RUN_FULL_PROJECT_NO_GIT_SYNC.bat Once 30</w:t>
            </w:r>
          </w:p>
        </w:tc>
        <w:tc>
          <w:tcPr>
            <w:tcW w:type="dxa" w:w="5760"/>
            <w:shd w:fill="F3F7FA"/>
            <w:vAlign w:val="center"/>
            <w:tcMar>
              <w:top w:w="100" w:type="dxa"/>
              <w:start w:w="100" w:type="dxa"/>
              <w:bottom w:w="100" w:type="dxa"/>
              <w:end w:w="100" w:type="dxa"/>
            </w:tcMar>
          </w:tcPr>
          <w:p>
            <w:pPr>
              <w:jc w:val="left"/>
            </w:pPr>
            <w:r/>
            <w:r>
              <w:rPr>
                <w:rFonts w:ascii="Aptos" w:hAnsi="Aptos"/>
                <w:b w:val="0"/>
                <w:color w:val="102033"/>
                <w:sz w:val="16"/>
              </w:rPr>
              <w:t>Uploads changed/new local files according to config.</w:t>
            </w:r>
          </w:p>
        </w:tc>
      </w:tr>
      <w:tr>
        <w:tc>
          <w:tcPr>
            <w:tcW w:type="dxa" w:w="3456"/>
            <w:shd w:fill="FFFFFF"/>
            <w:vAlign w:val="center"/>
            <w:tcMar>
              <w:top w:w="100" w:type="dxa"/>
              <w:start w:w="100" w:type="dxa"/>
              <w:bottom w:w="100" w:type="dxa"/>
              <w:end w:w="100" w:type="dxa"/>
            </w:tcMar>
          </w:tcPr>
          <w:p>
            <w:pPr>
              <w:jc w:val="left"/>
            </w:pPr>
            <w:r/>
            <w:r>
              <w:rPr>
                <w:rFonts w:ascii="Aptos" w:hAnsi="Aptos"/>
                <w:b w:val="0"/>
                <w:color w:val="102033"/>
                <w:sz w:val="16"/>
              </w:rPr>
              <w:t>Run continuous push</w:t>
            </w:r>
          </w:p>
        </w:tc>
        <w:tc>
          <w:tcPr>
            <w:tcW w:type="dxa" w:w="5184"/>
            <w:shd w:fill="FFFFFF"/>
            <w:vAlign w:val="center"/>
            <w:tcMar>
              <w:top w:w="100" w:type="dxa"/>
              <w:start w:w="100" w:type="dxa"/>
              <w:bottom w:w="100" w:type="dxa"/>
              <w:end w:w="100" w:type="dxa"/>
            </w:tcMar>
          </w:tcPr>
          <w:p>
            <w:pPr>
              <w:jc w:val="left"/>
            </w:pPr>
            <w:r/>
            <w:r>
              <w:rPr>
                <w:rFonts w:ascii="Aptos" w:hAnsi="Aptos"/>
                <w:b w:val="0"/>
                <w:color w:val="102033"/>
                <w:sz w:val="16"/>
              </w:rPr>
              <w:t>.\RUN_FULL_PROJECT_NO_GIT_SYNC.bat Watch 30</w:t>
            </w:r>
          </w:p>
        </w:tc>
        <w:tc>
          <w:tcPr>
            <w:tcW w:type="dxa" w:w="5760"/>
            <w:shd w:fill="FFFFFF"/>
            <w:vAlign w:val="center"/>
            <w:tcMar>
              <w:top w:w="100" w:type="dxa"/>
              <w:start w:w="100" w:type="dxa"/>
              <w:bottom w:w="100" w:type="dxa"/>
              <w:end w:w="100" w:type="dxa"/>
            </w:tcMar>
          </w:tcPr>
          <w:p>
            <w:pPr>
              <w:jc w:val="left"/>
            </w:pPr>
            <w:r/>
            <w:r>
              <w:rPr>
                <w:rFonts w:ascii="Aptos" w:hAnsi="Aptos"/>
                <w:b w:val="0"/>
                <w:color w:val="102033"/>
                <w:sz w:val="16"/>
              </w:rPr>
              <w:t>Immediate sync, then repeats every 30 seconds.</w:t>
            </w:r>
          </w:p>
        </w:tc>
      </w:tr>
      <w:tr>
        <w:tc>
          <w:tcPr>
            <w:tcW w:type="dxa" w:w="3456"/>
            <w:shd w:fill="F3F7FA"/>
            <w:vAlign w:val="center"/>
            <w:tcMar>
              <w:top w:w="100" w:type="dxa"/>
              <w:start w:w="100" w:type="dxa"/>
              <w:bottom w:w="100" w:type="dxa"/>
              <w:end w:w="100" w:type="dxa"/>
            </w:tcMar>
          </w:tcPr>
          <w:p>
            <w:pPr>
              <w:jc w:val="left"/>
            </w:pPr>
            <w:r/>
            <w:r>
              <w:rPr>
                <w:rFonts w:ascii="Aptos" w:hAnsi="Aptos"/>
                <w:b w:val="0"/>
                <w:color w:val="102033"/>
                <w:sz w:val="16"/>
              </w:rPr>
              <w:t>Check sync log</w:t>
            </w:r>
          </w:p>
        </w:tc>
        <w:tc>
          <w:tcPr>
            <w:tcW w:type="dxa" w:w="5184"/>
            <w:shd w:fill="F3F7FA"/>
            <w:vAlign w:val="center"/>
            <w:tcMar>
              <w:top w:w="100" w:type="dxa"/>
              <w:start w:w="100" w:type="dxa"/>
              <w:bottom w:w="100" w:type="dxa"/>
              <w:end w:w="100" w:type="dxa"/>
            </w:tcMar>
          </w:tcPr>
          <w:p>
            <w:pPr>
              <w:jc w:val="left"/>
            </w:pPr>
            <w:r/>
            <w:r>
              <w:rPr>
                <w:rFonts w:ascii="Aptos" w:hAnsi="Aptos"/>
                <w:b w:val="0"/>
                <w:color w:val="102033"/>
                <w:sz w:val="16"/>
              </w:rPr>
              <w:t>Get-Content .\12-logs\github_sync.log -Tail 80</w:t>
            </w:r>
          </w:p>
        </w:tc>
        <w:tc>
          <w:tcPr>
            <w:tcW w:type="dxa" w:w="5760"/>
            <w:shd w:fill="F3F7FA"/>
            <w:vAlign w:val="center"/>
            <w:tcMar>
              <w:top w:w="100" w:type="dxa"/>
              <w:start w:w="100" w:type="dxa"/>
              <w:bottom w:w="100" w:type="dxa"/>
              <w:end w:w="100" w:type="dxa"/>
            </w:tcMar>
          </w:tcPr>
          <w:p>
            <w:pPr>
              <w:jc w:val="left"/>
            </w:pPr>
            <w:r/>
            <w:r>
              <w:rPr>
                <w:rFonts w:ascii="Aptos" w:hAnsi="Aptos"/>
                <w:b w:val="0"/>
                <w:color w:val="102033"/>
                <w:sz w:val="16"/>
              </w:rPr>
              <w:t>Shows scanned, changed, uploaded and failed files.</w:t>
            </w:r>
          </w:p>
        </w:tc>
      </w:tr>
      <w:tr>
        <w:tc>
          <w:tcPr>
            <w:tcW w:type="dxa" w:w="3456"/>
            <w:shd w:fill="FFFFFF"/>
            <w:vAlign w:val="center"/>
            <w:tcMar>
              <w:top w:w="100" w:type="dxa"/>
              <w:start w:w="100" w:type="dxa"/>
              <w:bottom w:w="100" w:type="dxa"/>
              <w:end w:w="100" w:type="dxa"/>
            </w:tcMar>
          </w:tcPr>
          <w:p>
            <w:pPr>
              <w:jc w:val="left"/>
            </w:pPr>
            <w:r/>
            <w:r>
              <w:rPr>
                <w:rFonts w:ascii="Aptos" w:hAnsi="Aptos"/>
                <w:b w:val="0"/>
                <w:color w:val="102033"/>
                <w:sz w:val="16"/>
              </w:rPr>
              <w:t>Check config</w:t>
            </w:r>
          </w:p>
        </w:tc>
        <w:tc>
          <w:tcPr>
            <w:tcW w:type="dxa" w:w="5184"/>
            <w:shd w:fill="FFFFFF"/>
            <w:vAlign w:val="center"/>
            <w:tcMar>
              <w:top w:w="100" w:type="dxa"/>
              <w:start w:w="100" w:type="dxa"/>
              <w:bottom w:w="100" w:type="dxa"/>
              <w:end w:w="100" w:type="dxa"/>
            </w:tcMar>
          </w:tcPr>
          <w:p>
            <w:pPr>
              <w:jc w:val="left"/>
            </w:pPr>
            <w:r/>
            <w:r>
              <w:rPr>
                <w:rFonts w:ascii="Aptos" w:hAnsi="Aptos"/>
                <w:b w:val="0"/>
                <w:color w:val="102033"/>
                <w:sz w:val="16"/>
              </w:rPr>
              <w:t>Get-Content .\tools\github_sync_config.json</w:t>
            </w:r>
          </w:p>
        </w:tc>
        <w:tc>
          <w:tcPr>
            <w:tcW w:type="dxa" w:w="5760"/>
            <w:shd w:fill="FFFFFF"/>
            <w:vAlign w:val="center"/>
            <w:tcMar>
              <w:top w:w="100" w:type="dxa"/>
              <w:start w:w="100" w:type="dxa"/>
              <w:bottom w:w="100" w:type="dxa"/>
              <w:end w:w="100" w:type="dxa"/>
            </w:tcMar>
          </w:tcPr>
          <w:p>
            <w:pPr>
              <w:jc w:val="left"/>
            </w:pPr>
            <w:r/>
            <w:r>
              <w:rPr>
                <w:rFonts w:ascii="Aptos" w:hAnsi="Aptos"/>
                <w:b w:val="0"/>
                <w:color w:val="102033"/>
                <w:sz w:val="16"/>
              </w:rPr>
              <w:t>Target repo, excludes and deletion policy.</w:t>
            </w:r>
          </w:p>
        </w:tc>
      </w:tr>
    </w:tbl>
    <w:p>
      <w:pPr>
        <w:spacing w:after="40"/>
      </w:pPr>
    </w:p>
    <w:p>
      <w:pPr>
        <w:pStyle w:val="Heading1"/>
        <w:spacing w:before="200" w:after="80"/>
      </w:pPr>
      <w:r>
        <w:rPr>
          <w:rFonts w:ascii="Aptos Display" w:hAnsi="Aptos Display"/>
          <w:b/>
          <w:color w:val="0B2545"/>
          <w:sz w:val="36"/>
        </w:rPr>
        <w:t>7. PowerShell Prompt Pack</w:t>
      </w:r>
    </w:p>
    <w:p>
      <w:pPr>
        <w:pStyle w:val="Heading2"/>
        <w:spacing w:before="120" w:after="80"/>
      </w:pPr>
      <w:r>
        <w:rPr>
          <w:rFonts w:ascii="Aptos Display" w:hAnsi="Aptos Display"/>
          <w:b/>
          <w:color w:val="1F5F99"/>
          <w:sz w:val="26"/>
        </w:rPr>
        <w:t>7.1 Full Health Check Prompt</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t>
            </w:r>
            <w:r>
              <w:br/>
            </w:r>
            <w:r>
              <w:rPr>
                <w:rFonts w:ascii="Consolas" w:hAnsi="Consolas"/>
                <w:color w:val="E8F1FF"/>
                <w:sz w:val="16"/>
              </w:rPr>
              <w:t>python -m py_compile dashboard.py contract_claims_center.py tools\generate_nextjs_website_data.py tools\validate_project_isolation.py</w:t>
            </w:r>
            <w:r>
              <w:br/>
            </w:r>
            <w:r>
              <w:rPr>
                <w:rFonts w:ascii="Consolas" w:hAnsi="Consolas"/>
                <w:color w:val="E8F1FF"/>
                <w:sz w:val="16"/>
              </w:rPr>
              <w:t>python tools\validate_project_isolation.py</w:t>
            </w:r>
            <w:r>
              <w:br/>
            </w:r>
            <w:r>
              <w:rPr>
                <w:rFonts w:ascii="Consolas" w:hAnsi="Consolas"/>
                <w:color w:val="E8F1FF"/>
                <w:sz w:val="16"/>
              </w:rPr>
              <w:t>python -m pytest -q tests -p no:cacheprovider</w:t>
            </w:r>
            <w:r>
              <w:br/>
            </w:r>
            <w:r>
              <w:rPr>
                <w:rFonts w:ascii="Consolas" w:hAnsi="Consolas"/>
                <w:color w:val="E8F1FF"/>
                <w:sz w:val="16"/>
              </w:rPr>
              <w:t>cd website</w:t>
            </w:r>
            <w:r>
              <w:br/>
            </w:r>
            <w:r>
              <w:rPr>
                <w:rFonts w:ascii="Consolas" w:hAnsi="Consolas"/>
                <w:color w:val="E8F1FF"/>
                <w:sz w:val="16"/>
              </w:rPr>
              <w:t>npm run generate-data</w:t>
            </w:r>
            <w:r>
              <w:br/>
            </w:r>
            <w:r>
              <w:rPr>
                <w:rFonts w:ascii="Consolas" w:hAnsi="Consolas"/>
                <w:color w:val="E8F1FF"/>
                <w:sz w:val="16"/>
              </w:rPr>
              <w:t>npm run build</w:t>
            </w:r>
            <w:r>
              <w:br/>
            </w:r>
          </w:p>
        </w:tc>
      </w:tr>
    </w:tbl>
    <w:p>
      <w:pPr>
        <w:pStyle w:val="Heading2"/>
        <w:spacing w:before="120" w:after="80"/>
      </w:pPr>
      <w:r>
        <w:rPr>
          <w:rFonts w:ascii="Aptos Display" w:hAnsi="Aptos Display"/>
          <w:b/>
          <w:color w:val="1F5F99"/>
          <w:sz w:val="26"/>
        </w:rPr>
        <w:t>7.2 Sync and Verify Prompt</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t>
            </w:r>
            <w:r>
              <w:br/>
            </w:r>
            <w:r>
              <w:rPr>
                <w:rFonts w:ascii="Consolas" w:hAnsi="Consolas"/>
                <w:color w:val="E8F1FF"/>
                <w:sz w:val="16"/>
              </w:rPr>
              <w:t>.\RUN_FULL_PROJECT_NO_GIT_SYNC.bat Once 30</w:t>
            </w:r>
            <w:r>
              <w:br/>
            </w:r>
            <w:r>
              <w:rPr>
                <w:rFonts w:ascii="Consolas" w:hAnsi="Consolas"/>
                <w:color w:val="E8F1FF"/>
                <w:sz w:val="16"/>
              </w:rPr>
              <w:t>Get-Content .\12-logs\github_sync.log -Tail 80</w:t>
            </w:r>
            <w:r>
              <w:br/>
            </w:r>
          </w:p>
        </w:tc>
      </w:tr>
    </w:tbl>
    <w:p>
      <w:pPr>
        <w:pStyle w:val="Heading2"/>
        <w:spacing w:before="120" w:after="80"/>
      </w:pPr>
      <w:r>
        <w:rPr>
          <w:rFonts w:ascii="Aptos Display" w:hAnsi="Aptos Display"/>
          <w:b/>
          <w:color w:val="1F5F99"/>
          <w:sz w:val="26"/>
        </w:rPr>
        <w:t>7.3 Website Run Prompt</w:t>
      </w:r>
    </w:p>
    <w:tbl>
      <w:tblPr>
        <w:tblW w:type="auto" w:w="0"/>
        <w:jc w:val="center"/>
        <w:tblLayout w:type="fixed"/>
        <w:tblLook w:firstColumn="1" w:firstRow="1" w:lastColumn="0" w:lastRow="0" w:noHBand="0" w:noVBand="1" w:val="04A0"/>
      </w:tblPr>
      <w:tblGrid>
        <w:gridCol w:w="14400"/>
      </w:tblGrid>
      <w:tr>
        <w:tc>
          <w:tcPr>
            <w:tcW w:type="dxa" w:w="15250"/>
            <w:shd w:fill="0F172A"/>
            <w:tcMar>
              <w:top w:w="140" w:type="dxa"/>
              <w:start w:w="160" w:type="dxa"/>
              <w:bottom w:w="140" w:type="dxa"/>
              <w:end w:w="160" w:type="dxa"/>
            </w:tcMar>
          </w:tcPr>
          <w:p>
            <w:r>
              <w:rPr>
                <w:rFonts w:ascii="Consolas" w:hAnsi="Consolas"/>
                <w:color w:val="E8F1FF"/>
                <w:sz w:val="16"/>
              </w:rPr>
              <w:t>cd /d "D:\Project Intelligence Hub NextJS\website"</w:t>
            </w:r>
            <w:r>
              <w:br/>
            </w:r>
            <w:r>
              <w:rPr>
                <w:rFonts w:ascii="Consolas" w:hAnsi="Consolas"/>
                <w:color w:val="E8F1FF"/>
                <w:sz w:val="16"/>
              </w:rPr>
              <w:t>npm run generate-data</w:t>
            </w:r>
            <w:r>
              <w:br/>
            </w:r>
            <w:r>
              <w:rPr>
                <w:rFonts w:ascii="Consolas" w:hAnsi="Consolas"/>
                <w:color w:val="E8F1FF"/>
                <w:sz w:val="16"/>
              </w:rPr>
              <w:t>npm run dev</w:t>
            </w:r>
            <w:r>
              <w:br/>
            </w:r>
          </w:p>
        </w:tc>
      </w:tr>
    </w:tbl>
    <w:p>
      <w:pPr>
        <w:pStyle w:val="Heading1"/>
        <w:spacing w:before="200" w:after="80"/>
      </w:pPr>
      <w:r>
        <w:rPr>
          <w:rFonts w:ascii="Aptos Display" w:hAnsi="Aptos Display"/>
          <w:b/>
          <w:color w:val="0B2545"/>
          <w:sz w:val="36"/>
        </w:rPr>
        <w:t>8. Codex / VS Code Prompt Templates</w:t>
      </w:r>
    </w:p>
    <w:tbl>
      <w:tblPr>
        <w:tblStyle w:val="TableGrid"/>
        <w:tblW w:type="auto" w:w="0"/>
        <w:jc w:val="center"/>
        <w:tblLayout w:type="fixed"/>
        <w:tblLook w:firstColumn="1" w:firstRow="1" w:lastColumn="0" w:lastRow="0" w:noHBand="0" w:noVBand="1" w:val="04A0"/>
      </w:tblPr>
      <w:tblGrid>
        <w:gridCol w:w="2880"/>
        <w:gridCol w:w="10944"/>
      </w:tblGrid>
      <w:tr>
        <w:tc>
          <w:tcPr>
            <w:tcW w:type="dxa" w:w="7625"/>
            <w:shd w:fill="0B2545"/>
            <w:vAlign w:val="center"/>
            <w:tcMar>
              <w:top w:w="100" w:type="dxa"/>
              <w:start w:w="100" w:type="dxa"/>
              <w:bottom w:w="100" w:type="dxa"/>
              <w:end w:w="100" w:type="dxa"/>
            </w:tcMar>
          </w:tcPr>
          <w:p>
            <w:pPr>
              <w:jc w:val="left"/>
            </w:pPr>
            <w:r/>
            <w:r>
              <w:rPr>
                <w:rFonts w:ascii="Aptos" w:hAnsi="Aptos"/>
                <w:b/>
                <w:color w:val="FFFFFF"/>
                <w:sz w:val="16"/>
              </w:rPr>
              <w:t>Prompt name</w:t>
            </w:r>
          </w:p>
        </w:tc>
        <w:tc>
          <w:tcPr>
            <w:tcW w:type="dxa" w:w="7625"/>
            <w:shd w:fill="0B2545"/>
            <w:vAlign w:val="center"/>
            <w:tcMar>
              <w:top w:w="100" w:type="dxa"/>
              <w:start w:w="100" w:type="dxa"/>
              <w:bottom w:w="100" w:type="dxa"/>
              <w:end w:w="100" w:type="dxa"/>
            </w:tcMar>
          </w:tcPr>
          <w:p>
            <w:pPr>
              <w:jc w:val="left"/>
            </w:pPr>
            <w:r/>
            <w:r>
              <w:rPr>
                <w:rFonts w:ascii="Aptos" w:hAnsi="Aptos"/>
                <w:b/>
                <w:color w:val="FFFFFF"/>
                <w:sz w:val="16"/>
              </w:rPr>
              <w:t>Copy-ready prompt</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Run and verify</w:t>
            </w:r>
          </w:p>
        </w:tc>
        <w:tc>
          <w:tcPr>
            <w:tcW w:type="dxa" w:w="10944"/>
            <w:shd w:fill="F3F7FA"/>
            <w:vAlign w:val="center"/>
            <w:tcMar>
              <w:top w:w="100" w:type="dxa"/>
              <w:start w:w="100" w:type="dxa"/>
              <w:bottom w:w="100" w:type="dxa"/>
              <w:end w:w="100" w:type="dxa"/>
            </w:tcMar>
          </w:tcPr>
          <w:p>
            <w:pPr>
              <w:jc w:val="left"/>
            </w:pPr>
            <w:r/>
            <w:r>
              <w:rPr>
                <w:rFonts w:ascii="Aptos" w:hAnsi="Aptos"/>
                <w:b w:val="0"/>
                <w:color w:val="102033"/>
                <w:sz w:val="16"/>
              </w:rPr>
              <w:t>Run the Project Intelligence Hub locally. Start Streamlit and Next.js if needed, then verify health, project dropdown, project isolation, Decision Making Dashboard, Delay Analysis, Claims Intelligence, Letters Intelligence, Output Studio, and generated outputs. Do not change code unless a failure is found.</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Safe improvement</w:t>
            </w:r>
          </w:p>
        </w:tc>
        <w:tc>
          <w:tcPr>
            <w:tcW w:type="dxa" w:w="10944"/>
            <w:shd w:fill="FFFFFF"/>
            <w:vAlign w:val="center"/>
            <w:tcMar>
              <w:top w:w="100" w:type="dxa"/>
              <w:start w:w="100" w:type="dxa"/>
              <w:bottom w:w="100" w:type="dxa"/>
              <w:end w:w="100" w:type="dxa"/>
            </w:tcMar>
          </w:tcPr>
          <w:p>
            <w:pPr>
              <w:jc w:val="left"/>
            </w:pPr>
            <w:r/>
            <w:r>
              <w:rPr>
                <w:rFonts w:ascii="Aptos" w:hAnsi="Aptos"/>
                <w:b w:val="0"/>
                <w:color w:val="102033"/>
                <w:sz w:val="16"/>
              </w:rPr>
              <w:t>Before changing anything, inspect the relevant files and create a return point. Make one focused improvement, preserve project isolation, run tests, run Next.js build, and summarize files changed and validation results.</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Sync repo</w:t>
            </w:r>
          </w:p>
        </w:tc>
        <w:tc>
          <w:tcPr>
            <w:tcW w:type="dxa" w:w="10944"/>
            <w:shd w:fill="F3F7FA"/>
            <w:vAlign w:val="center"/>
            <w:tcMar>
              <w:top w:w="100" w:type="dxa"/>
              <w:start w:w="100" w:type="dxa"/>
              <w:bottom w:w="100" w:type="dxa"/>
              <w:end w:w="100" w:type="dxa"/>
            </w:tcMar>
          </w:tcPr>
          <w:p>
            <w:pPr>
              <w:jc w:val="left"/>
            </w:pPr>
            <w:r/>
            <w:r>
              <w:rPr>
                <w:rFonts w:ascii="Aptos" w:hAnsi="Aptos"/>
                <w:b w:val="0"/>
                <w:color w:val="102033"/>
                <w:sz w:val="16"/>
              </w:rPr>
              <w:t>Run RUN_FULL_PROJECT_NO_GIT_SYNC.bat in one-time mode, then inspect 12-logs/github_sync.log and confirm code, project folders, generated outputs, and website files were detected for synchronization.</w:t>
            </w:r>
          </w:p>
        </w:tc>
      </w:tr>
      <w:tr>
        <w:tc>
          <w:tcPr>
            <w:tcW w:type="dxa" w:w="2880"/>
            <w:shd w:fill="FFFFFF"/>
            <w:vAlign w:val="center"/>
            <w:tcMar>
              <w:top w:w="100" w:type="dxa"/>
              <w:start w:w="100" w:type="dxa"/>
              <w:bottom w:w="100" w:type="dxa"/>
              <w:end w:w="100" w:type="dxa"/>
            </w:tcMar>
          </w:tcPr>
          <w:p>
            <w:pPr>
              <w:jc w:val="left"/>
            </w:pPr>
            <w:r/>
            <w:r>
              <w:rPr>
                <w:rFonts w:ascii="Aptos" w:hAnsi="Aptos"/>
                <w:b w:val="0"/>
                <w:color w:val="102033"/>
                <w:sz w:val="16"/>
              </w:rPr>
              <w:t>Fix project isolation</w:t>
            </w:r>
          </w:p>
        </w:tc>
        <w:tc>
          <w:tcPr>
            <w:tcW w:type="dxa" w:w="10944"/>
            <w:shd w:fill="FFFFFF"/>
            <w:vAlign w:val="center"/>
            <w:tcMar>
              <w:top w:w="100" w:type="dxa"/>
              <w:start w:w="100" w:type="dxa"/>
              <w:bottom w:w="100" w:type="dxa"/>
              <w:end w:w="100" w:type="dxa"/>
            </w:tcMar>
          </w:tcPr>
          <w:p>
            <w:pPr>
              <w:jc w:val="left"/>
            </w:pPr>
            <w:r/>
            <w:r>
              <w:rPr>
                <w:rFonts w:ascii="Aptos" w:hAnsi="Aptos"/>
                <w:b w:val="0"/>
                <w:color w:val="102033"/>
                <w:sz w:val="16"/>
              </w:rPr>
              <w:t>Check why selected project data is mixed. Trace project_key/project_id from project discovery to dashboard, letters, claims, Delay TIA, Output Studio, generated JSON and cache. Fix only the binding issue and run isolation validation.</w:t>
            </w:r>
          </w:p>
        </w:tc>
      </w:tr>
      <w:tr>
        <w:tc>
          <w:tcPr>
            <w:tcW w:type="dxa" w:w="2880"/>
            <w:shd w:fill="F3F7FA"/>
            <w:vAlign w:val="center"/>
            <w:tcMar>
              <w:top w:w="100" w:type="dxa"/>
              <w:start w:w="100" w:type="dxa"/>
              <w:bottom w:w="100" w:type="dxa"/>
              <w:end w:w="100" w:type="dxa"/>
            </w:tcMar>
          </w:tcPr>
          <w:p>
            <w:pPr>
              <w:jc w:val="left"/>
            </w:pPr>
            <w:r/>
            <w:r>
              <w:rPr>
                <w:rFonts w:ascii="Aptos" w:hAnsi="Aptos"/>
                <w:b w:val="0"/>
                <w:color w:val="102033"/>
                <w:sz w:val="16"/>
              </w:rPr>
              <w:t>Regenerate management output</w:t>
            </w:r>
          </w:p>
        </w:tc>
        <w:tc>
          <w:tcPr>
            <w:tcW w:type="dxa" w:w="10944"/>
            <w:shd w:fill="F3F7FA"/>
            <w:vAlign w:val="center"/>
            <w:tcMar>
              <w:top w:w="100" w:type="dxa"/>
              <w:start w:w="100" w:type="dxa"/>
              <w:bottom w:w="100" w:type="dxa"/>
              <w:end w:w="100" w:type="dxa"/>
            </w:tcMar>
          </w:tcPr>
          <w:p>
            <w:pPr>
              <w:jc w:val="left"/>
            </w:pPr>
            <w:r/>
            <w:r>
              <w:rPr>
                <w:rFonts w:ascii="Aptos" w:hAnsi="Aptos"/>
                <w:b w:val="0"/>
                <w:color w:val="102033"/>
                <w:sz w:val="16"/>
              </w:rPr>
              <w:t>Regenerate the board report/presentation from current project data only. Do not hardcode values. Use portfolio.json and project JSON as sources, export Word/PDF/PPTX, and visually verify outputs.</w:t>
            </w:r>
          </w:p>
        </w:tc>
      </w:tr>
    </w:tbl>
    <w:p>
      <w:pPr>
        <w:spacing w:after="40"/>
      </w:pPr>
    </w:p>
    <w:p>
      <w:pPr>
        <w:pStyle w:val="Heading1"/>
        <w:spacing w:before="200" w:after="80"/>
      </w:pPr>
      <w:r>
        <w:rPr>
          <w:rFonts w:ascii="Aptos Display" w:hAnsi="Aptos Display"/>
          <w:b/>
          <w:color w:val="0B2545"/>
          <w:sz w:val="36"/>
        </w:rPr>
        <w:t>9. Troubleshooting</w:t>
      </w:r>
    </w:p>
    <w:tbl>
      <w:tblPr>
        <w:tblStyle w:val="TableGrid"/>
        <w:tblW w:type="auto" w:w="0"/>
        <w:jc w:val="center"/>
        <w:tblLayout w:type="fixed"/>
        <w:tblLook w:firstColumn="1" w:firstRow="1" w:lastColumn="0" w:lastRow="0" w:noHBand="0" w:noVBand="1" w:val="04A0"/>
      </w:tblPr>
      <w:tblGrid>
        <w:gridCol w:w="3024"/>
        <w:gridCol w:w="4896"/>
        <w:gridCol w:w="5904"/>
      </w:tblGrid>
      <w:tr>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Problem</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Likely cause</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Fix</w:t>
            </w:r>
          </w:p>
        </w:tc>
      </w:tr>
      <w:tr>
        <w:tc>
          <w:tcPr>
            <w:tcW w:type="dxa" w:w="3024"/>
            <w:shd w:fill="F3F7FA"/>
            <w:vAlign w:val="center"/>
            <w:tcMar>
              <w:top w:w="100" w:type="dxa"/>
              <w:start w:w="100" w:type="dxa"/>
              <w:bottom w:w="100" w:type="dxa"/>
              <w:end w:w="100" w:type="dxa"/>
            </w:tcMar>
          </w:tcPr>
          <w:p>
            <w:pPr>
              <w:jc w:val="left"/>
            </w:pPr>
            <w:r/>
            <w:r>
              <w:rPr>
                <w:rFonts w:ascii="Aptos" w:hAnsi="Aptos"/>
                <w:b w:val="0"/>
                <w:color w:val="102033"/>
                <w:sz w:val="16"/>
              </w:rPr>
              <w:t>Streamlit app does not open</w:t>
            </w:r>
          </w:p>
        </w:tc>
        <w:tc>
          <w:tcPr>
            <w:tcW w:type="dxa" w:w="4896"/>
            <w:shd w:fill="F3F7FA"/>
            <w:vAlign w:val="center"/>
            <w:tcMar>
              <w:top w:w="100" w:type="dxa"/>
              <w:start w:w="100" w:type="dxa"/>
              <w:bottom w:w="100" w:type="dxa"/>
              <w:end w:w="100" w:type="dxa"/>
            </w:tcMar>
          </w:tcPr>
          <w:p>
            <w:pPr>
              <w:jc w:val="left"/>
            </w:pPr>
            <w:r/>
            <w:r>
              <w:rPr>
                <w:rFonts w:ascii="Aptos" w:hAnsi="Aptos"/>
                <w:b w:val="0"/>
                <w:color w:val="102033"/>
                <w:sz w:val="16"/>
              </w:rPr>
              <w:t>Port 8755 blocked or virtual environment missing.</w:t>
            </w:r>
          </w:p>
        </w:tc>
        <w:tc>
          <w:tcPr>
            <w:tcW w:type="dxa" w:w="5904"/>
            <w:shd w:fill="F3F7FA"/>
            <w:vAlign w:val="center"/>
            <w:tcMar>
              <w:top w:w="100" w:type="dxa"/>
              <w:start w:w="100" w:type="dxa"/>
              <w:bottom w:w="100" w:type="dxa"/>
              <w:end w:w="100" w:type="dxa"/>
            </w:tcMar>
          </w:tcPr>
          <w:p>
            <w:pPr>
              <w:jc w:val="left"/>
            </w:pPr>
            <w:r/>
            <w:r>
              <w:rPr>
                <w:rFonts w:ascii="Aptos" w:hAnsi="Aptos"/>
                <w:b w:val="0"/>
                <w:color w:val="102033"/>
                <w:sz w:val="16"/>
              </w:rPr>
              <w:t>Run .\RUN_APP.bat from project root; confirm .venv\Scripts\python.exe exists.</w:t>
            </w:r>
          </w:p>
        </w:tc>
      </w:tr>
      <w:tr>
        <w:tc>
          <w:tcPr>
            <w:tcW w:type="dxa" w:w="3024"/>
            <w:shd w:fill="FFFFFF"/>
            <w:vAlign w:val="center"/>
            <w:tcMar>
              <w:top w:w="100" w:type="dxa"/>
              <w:start w:w="100" w:type="dxa"/>
              <w:bottom w:w="100" w:type="dxa"/>
              <w:end w:w="100" w:type="dxa"/>
            </w:tcMar>
          </w:tcPr>
          <w:p>
            <w:pPr>
              <w:jc w:val="left"/>
            </w:pPr>
            <w:r/>
            <w:r>
              <w:rPr>
                <w:rFonts w:ascii="Aptos" w:hAnsi="Aptos"/>
                <w:b w:val="0"/>
                <w:color w:val="102033"/>
                <w:sz w:val="16"/>
              </w:rPr>
              <w:t>Next.js build fails</w:t>
            </w:r>
          </w:p>
        </w:tc>
        <w:tc>
          <w:tcPr>
            <w:tcW w:type="dxa" w:w="4896"/>
            <w:shd w:fill="FFFFFF"/>
            <w:vAlign w:val="center"/>
            <w:tcMar>
              <w:top w:w="100" w:type="dxa"/>
              <w:start w:w="100" w:type="dxa"/>
              <w:bottom w:w="100" w:type="dxa"/>
              <w:end w:w="100" w:type="dxa"/>
            </w:tcMar>
          </w:tcPr>
          <w:p>
            <w:pPr>
              <w:jc w:val="left"/>
            </w:pPr>
            <w:r/>
            <w:r>
              <w:rPr>
                <w:rFonts w:ascii="Aptos" w:hAnsi="Aptos"/>
                <w:b w:val="0"/>
                <w:color w:val="102033"/>
                <w:sz w:val="16"/>
              </w:rPr>
              <w:t>Missing npm install, bad TypeScript, or generated data issue.</w:t>
            </w:r>
          </w:p>
        </w:tc>
        <w:tc>
          <w:tcPr>
            <w:tcW w:type="dxa" w:w="5904"/>
            <w:shd w:fill="FFFFFF"/>
            <w:vAlign w:val="center"/>
            <w:tcMar>
              <w:top w:w="100" w:type="dxa"/>
              <w:start w:w="100" w:type="dxa"/>
              <w:bottom w:w="100" w:type="dxa"/>
              <w:end w:w="100" w:type="dxa"/>
            </w:tcMar>
          </w:tcPr>
          <w:p>
            <w:pPr>
              <w:jc w:val="left"/>
            </w:pPr>
            <w:r/>
            <w:r>
              <w:rPr>
                <w:rFonts w:ascii="Aptos" w:hAnsi="Aptos"/>
                <w:b w:val="0"/>
                <w:color w:val="102033"/>
                <w:sz w:val="16"/>
              </w:rPr>
              <w:t>cd website; npm install; npm run generate-data; npm run build</w:t>
            </w:r>
          </w:p>
        </w:tc>
      </w:tr>
      <w:tr>
        <w:tc>
          <w:tcPr>
            <w:tcW w:type="dxa" w:w="3024"/>
            <w:shd w:fill="F3F7FA"/>
            <w:vAlign w:val="center"/>
            <w:tcMar>
              <w:top w:w="100" w:type="dxa"/>
              <w:start w:w="100" w:type="dxa"/>
              <w:bottom w:w="100" w:type="dxa"/>
              <w:end w:w="100" w:type="dxa"/>
            </w:tcMar>
          </w:tcPr>
          <w:p>
            <w:pPr>
              <w:jc w:val="left"/>
            </w:pPr>
            <w:r/>
            <w:r>
              <w:rPr>
                <w:rFonts w:ascii="Aptos" w:hAnsi="Aptos"/>
                <w:b w:val="0"/>
                <w:color w:val="102033"/>
                <w:sz w:val="16"/>
              </w:rPr>
              <w:t>Sync says 401 Unauthorized</w:t>
            </w:r>
          </w:p>
        </w:tc>
        <w:tc>
          <w:tcPr>
            <w:tcW w:type="dxa" w:w="4896"/>
            <w:shd w:fill="F3F7FA"/>
            <w:vAlign w:val="center"/>
            <w:tcMar>
              <w:top w:w="100" w:type="dxa"/>
              <w:start w:w="100" w:type="dxa"/>
              <w:bottom w:w="100" w:type="dxa"/>
              <w:end w:w="100" w:type="dxa"/>
            </w:tcMar>
          </w:tcPr>
          <w:p>
            <w:pPr>
              <w:jc w:val="left"/>
            </w:pPr>
            <w:r/>
            <w:r>
              <w:rPr>
                <w:rFonts w:ascii="Aptos" w:hAnsi="Aptos"/>
                <w:b w:val="0"/>
                <w:color w:val="102033"/>
                <w:sz w:val="16"/>
              </w:rPr>
              <w:t>GITHUB_TOKEN/GH_TOKEN missing, expired, or lacks repo access.</w:t>
            </w:r>
          </w:p>
        </w:tc>
        <w:tc>
          <w:tcPr>
            <w:tcW w:type="dxa" w:w="5904"/>
            <w:shd w:fill="F3F7FA"/>
            <w:vAlign w:val="center"/>
            <w:tcMar>
              <w:top w:w="100" w:type="dxa"/>
              <w:start w:w="100" w:type="dxa"/>
              <w:bottom w:w="100" w:type="dxa"/>
              <w:end w:w="100" w:type="dxa"/>
            </w:tcMar>
          </w:tcPr>
          <w:p>
            <w:pPr>
              <w:jc w:val="left"/>
            </w:pPr>
            <w:r/>
            <w:r>
              <w:rPr>
                <w:rFonts w:ascii="Aptos" w:hAnsi="Aptos"/>
                <w:b w:val="0"/>
                <w:color w:val="102033"/>
                <w:sz w:val="16"/>
              </w:rPr>
              <w:t>Set a valid token in environment variable, then open a new terminal and rerun sync.</w:t>
            </w:r>
          </w:p>
        </w:tc>
      </w:tr>
      <w:tr>
        <w:tc>
          <w:tcPr>
            <w:tcW w:type="dxa" w:w="3024"/>
            <w:shd w:fill="FFFFFF"/>
            <w:vAlign w:val="center"/>
            <w:tcMar>
              <w:top w:w="100" w:type="dxa"/>
              <w:start w:w="100" w:type="dxa"/>
              <w:bottom w:w="100" w:type="dxa"/>
              <w:end w:w="100" w:type="dxa"/>
            </w:tcMar>
          </w:tcPr>
          <w:p>
            <w:pPr>
              <w:jc w:val="left"/>
            </w:pPr>
            <w:r/>
            <w:r>
              <w:rPr>
                <w:rFonts w:ascii="Aptos" w:hAnsi="Aptos"/>
                <w:b w:val="0"/>
                <w:color w:val="102033"/>
                <w:sz w:val="16"/>
              </w:rPr>
              <w:t>All projects show same data</w:t>
            </w:r>
          </w:p>
        </w:tc>
        <w:tc>
          <w:tcPr>
            <w:tcW w:type="dxa" w:w="4896"/>
            <w:shd w:fill="FFFFFF"/>
            <w:vAlign w:val="center"/>
            <w:tcMar>
              <w:top w:w="100" w:type="dxa"/>
              <w:start w:w="100" w:type="dxa"/>
              <w:bottom w:w="100" w:type="dxa"/>
              <w:end w:w="100" w:type="dxa"/>
            </w:tcMar>
          </w:tcPr>
          <w:p>
            <w:pPr>
              <w:jc w:val="left"/>
            </w:pPr>
            <w:r/>
            <w:r>
              <w:rPr>
                <w:rFonts w:ascii="Aptos" w:hAnsi="Aptos"/>
                <w:b w:val="0"/>
                <w:color w:val="102033"/>
                <w:sz w:val="16"/>
              </w:rPr>
              <w:t>Project key/context not passed into a loader or stale cache.</w:t>
            </w:r>
          </w:p>
        </w:tc>
        <w:tc>
          <w:tcPr>
            <w:tcW w:type="dxa" w:w="5904"/>
            <w:shd w:fill="FFFFFF"/>
            <w:vAlign w:val="center"/>
            <w:tcMar>
              <w:top w:w="100" w:type="dxa"/>
              <w:start w:w="100" w:type="dxa"/>
              <w:bottom w:w="100" w:type="dxa"/>
              <w:end w:w="100" w:type="dxa"/>
            </w:tcMar>
          </w:tcPr>
          <w:p>
            <w:pPr>
              <w:jc w:val="left"/>
            </w:pPr>
            <w:r/>
            <w:r>
              <w:rPr>
                <w:rFonts w:ascii="Aptos" w:hAnsi="Aptos"/>
                <w:b w:val="0"/>
                <w:color w:val="102033"/>
                <w:sz w:val="16"/>
              </w:rPr>
              <w:t>Run python tools\validate_project_isolation.py and inspect project_key filters.</w:t>
            </w:r>
          </w:p>
        </w:tc>
      </w:tr>
      <w:tr>
        <w:tc>
          <w:tcPr>
            <w:tcW w:type="dxa" w:w="3024"/>
            <w:shd w:fill="F3F7FA"/>
            <w:vAlign w:val="center"/>
            <w:tcMar>
              <w:top w:w="100" w:type="dxa"/>
              <w:start w:w="100" w:type="dxa"/>
              <w:bottom w:w="100" w:type="dxa"/>
              <w:end w:w="100" w:type="dxa"/>
            </w:tcMar>
          </w:tcPr>
          <w:p>
            <w:pPr>
              <w:jc w:val="left"/>
            </w:pPr>
            <w:r/>
            <w:r>
              <w:rPr>
                <w:rFonts w:ascii="Aptos" w:hAnsi="Aptos"/>
                <w:b w:val="0"/>
                <w:color w:val="102033"/>
                <w:sz w:val="16"/>
              </w:rPr>
              <w:t>Mobile downloaded HTML tabs not working</w:t>
            </w:r>
          </w:p>
        </w:tc>
        <w:tc>
          <w:tcPr>
            <w:tcW w:type="dxa" w:w="4896"/>
            <w:shd w:fill="F3F7FA"/>
            <w:vAlign w:val="center"/>
            <w:tcMar>
              <w:top w:w="100" w:type="dxa"/>
              <w:start w:w="100" w:type="dxa"/>
              <w:bottom w:w="100" w:type="dxa"/>
              <w:end w:w="100" w:type="dxa"/>
            </w:tcMar>
          </w:tcPr>
          <w:p>
            <w:pPr>
              <w:jc w:val="left"/>
            </w:pPr>
            <w:r/>
            <w:r>
              <w:rPr>
                <w:rFonts w:ascii="Aptos" w:hAnsi="Aptos"/>
                <w:b w:val="0"/>
                <w:color w:val="102033"/>
                <w:sz w:val="16"/>
              </w:rPr>
              <w:t>JavaScript tab logic or inline assets not included in generated HTML.</w:t>
            </w:r>
          </w:p>
        </w:tc>
        <w:tc>
          <w:tcPr>
            <w:tcW w:type="dxa" w:w="5904"/>
            <w:shd w:fill="F3F7FA"/>
            <w:vAlign w:val="center"/>
            <w:tcMar>
              <w:top w:w="100" w:type="dxa"/>
              <w:start w:w="100" w:type="dxa"/>
              <w:bottom w:w="100" w:type="dxa"/>
              <w:end w:w="100" w:type="dxa"/>
            </w:tcMar>
          </w:tcPr>
          <w:p>
            <w:pPr>
              <w:jc w:val="left"/>
            </w:pPr>
            <w:r/>
            <w:r>
              <w:rPr>
                <w:rFonts w:ascii="Aptos" w:hAnsi="Aptos"/>
                <w:b w:val="0"/>
                <w:color w:val="102033"/>
                <w:sz w:val="16"/>
              </w:rPr>
              <w:t>Regenerate outputs and test downloaded HTML on desktop and mobile browser.</w:t>
            </w:r>
          </w:p>
        </w:tc>
      </w:tr>
      <w:tr>
        <w:tc>
          <w:tcPr>
            <w:tcW w:type="dxa" w:w="3024"/>
            <w:shd w:fill="FFFFFF"/>
            <w:vAlign w:val="center"/>
            <w:tcMar>
              <w:top w:w="100" w:type="dxa"/>
              <w:start w:w="100" w:type="dxa"/>
              <w:bottom w:w="100" w:type="dxa"/>
              <w:end w:w="100" w:type="dxa"/>
            </w:tcMar>
          </w:tcPr>
          <w:p>
            <w:pPr>
              <w:jc w:val="left"/>
            </w:pPr>
            <w:r/>
            <w:r>
              <w:rPr>
                <w:rFonts w:ascii="Aptos" w:hAnsi="Aptos"/>
                <w:b w:val="0"/>
                <w:color w:val="102033"/>
                <w:sz w:val="16"/>
              </w:rPr>
              <w:t>AI not working</w:t>
            </w:r>
          </w:p>
        </w:tc>
        <w:tc>
          <w:tcPr>
            <w:tcW w:type="dxa" w:w="4896"/>
            <w:shd w:fill="FFFFFF"/>
            <w:vAlign w:val="center"/>
            <w:tcMar>
              <w:top w:w="100" w:type="dxa"/>
              <w:start w:w="100" w:type="dxa"/>
              <w:bottom w:w="100" w:type="dxa"/>
              <w:end w:w="100" w:type="dxa"/>
            </w:tcMar>
          </w:tcPr>
          <w:p>
            <w:pPr>
              <w:jc w:val="left"/>
            </w:pPr>
            <w:r/>
            <w:r>
              <w:rPr>
                <w:rFonts w:ascii="Aptos" w:hAnsi="Aptos"/>
                <w:b w:val="0"/>
                <w:color w:val="102033"/>
                <w:sz w:val="16"/>
              </w:rPr>
              <w:t>GROQ_API_KEY missing or provider unavailable.</w:t>
            </w:r>
          </w:p>
        </w:tc>
        <w:tc>
          <w:tcPr>
            <w:tcW w:type="dxa" w:w="5904"/>
            <w:shd w:fill="FFFFFF"/>
            <w:vAlign w:val="center"/>
            <w:tcMar>
              <w:top w:w="100" w:type="dxa"/>
              <w:start w:w="100" w:type="dxa"/>
              <w:bottom w:w="100" w:type="dxa"/>
              <w:end w:w="100" w:type="dxa"/>
            </w:tcMar>
          </w:tcPr>
          <w:p>
            <w:pPr>
              <w:jc w:val="left"/>
            </w:pPr>
            <w:r/>
            <w:r>
              <w:rPr>
                <w:rFonts w:ascii="Aptos" w:hAnsi="Aptos"/>
                <w:b w:val="0"/>
                <w:color w:val="102033"/>
                <w:sz w:val="16"/>
              </w:rPr>
              <w:t>Set GROQ_API_KEY and verify /api/health/ai; fallback should still show matched evidence.</w:t>
            </w:r>
          </w:p>
        </w:tc>
      </w:tr>
    </w:tbl>
    <w:p>
      <w:pPr>
        <w:spacing w:after="40"/>
      </w:pPr>
    </w:p>
    <w:p>
      <w:pPr>
        <w:pStyle w:val="Heading1"/>
        <w:spacing w:before="200" w:after="80"/>
      </w:pPr>
      <w:r>
        <w:rPr>
          <w:rFonts w:ascii="Aptos Display" w:hAnsi="Aptos Display"/>
          <w:b/>
          <w:color w:val="0B2545"/>
          <w:sz w:val="36"/>
        </w:rPr>
        <w:t>10. Recommended Daily Operating Routine</w:t>
      </w:r>
    </w:p>
    <w:tbl>
      <w:tblPr>
        <w:tblStyle w:val="TableGrid"/>
        <w:tblW w:type="auto" w:w="0"/>
        <w:jc w:val="center"/>
        <w:tblLayout w:type="fixed"/>
        <w:tblLook w:firstColumn="1" w:firstRow="1" w:lastColumn="0" w:lastRow="0" w:noHBand="0" w:noVBand="1" w:val="04A0"/>
      </w:tblPr>
      <w:tblGrid>
        <w:gridCol w:w="2304"/>
        <w:gridCol w:w="4320"/>
        <w:gridCol w:w="7200"/>
      </w:tblGrid>
      <w:tr>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Time</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Action</w:t>
            </w:r>
          </w:p>
        </w:tc>
        <w:tc>
          <w:tcPr>
            <w:tcW w:type="dxa" w:w="5083"/>
            <w:shd w:fill="0B2545"/>
            <w:vAlign w:val="center"/>
            <w:tcMar>
              <w:top w:w="100" w:type="dxa"/>
              <w:start w:w="100" w:type="dxa"/>
              <w:bottom w:w="100" w:type="dxa"/>
              <w:end w:w="100" w:type="dxa"/>
            </w:tcMar>
          </w:tcPr>
          <w:p>
            <w:pPr>
              <w:jc w:val="left"/>
            </w:pPr>
            <w:r/>
            <w:r>
              <w:rPr>
                <w:rFonts w:ascii="Aptos" w:hAnsi="Aptos"/>
                <w:b/>
                <w:color w:val="FFFFFF"/>
                <w:sz w:val="16"/>
              </w:rPr>
              <w:t>Command / Check</w:t>
            </w:r>
          </w:p>
        </w:tc>
      </w:tr>
      <w:tr>
        <w:tc>
          <w:tcPr>
            <w:tcW w:type="dxa" w:w="2304"/>
            <w:shd w:fill="F3F7FA"/>
            <w:vAlign w:val="center"/>
            <w:tcMar>
              <w:top w:w="100" w:type="dxa"/>
              <w:start w:w="100" w:type="dxa"/>
              <w:bottom w:w="100" w:type="dxa"/>
              <w:end w:w="100" w:type="dxa"/>
            </w:tcMar>
          </w:tcPr>
          <w:p>
            <w:pPr>
              <w:jc w:val="left"/>
            </w:pPr>
            <w:r/>
            <w:r>
              <w:rPr>
                <w:rFonts w:ascii="Aptos" w:hAnsi="Aptos"/>
                <w:b w:val="0"/>
                <w:color w:val="102033"/>
                <w:sz w:val="16"/>
              </w:rPr>
              <w:t>Start of day</w:t>
            </w:r>
          </w:p>
        </w:tc>
        <w:tc>
          <w:tcPr>
            <w:tcW w:type="dxa" w:w="4320"/>
            <w:shd w:fill="F3F7FA"/>
            <w:vAlign w:val="center"/>
            <w:tcMar>
              <w:top w:w="100" w:type="dxa"/>
              <w:start w:w="100" w:type="dxa"/>
              <w:bottom w:w="100" w:type="dxa"/>
              <w:end w:w="100" w:type="dxa"/>
            </w:tcMar>
          </w:tcPr>
          <w:p>
            <w:pPr>
              <w:jc w:val="left"/>
            </w:pPr>
            <w:r/>
            <w:r>
              <w:rPr>
                <w:rFonts w:ascii="Aptos" w:hAnsi="Aptos"/>
                <w:b w:val="0"/>
                <w:color w:val="102033"/>
                <w:sz w:val="16"/>
              </w:rPr>
              <w:t>Run app and sync watcher</w:t>
            </w:r>
          </w:p>
        </w:tc>
        <w:tc>
          <w:tcPr>
            <w:tcW w:type="dxa" w:w="7200"/>
            <w:shd w:fill="F3F7FA"/>
            <w:vAlign w:val="center"/>
            <w:tcMar>
              <w:top w:w="100" w:type="dxa"/>
              <w:start w:w="100" w:type="dxa"/>
              <w:bottom w:w="100" w:type="dxa"/>
              <w:end w:w="100" w:type="dxa"/>
            </w:tcMar>
          </w:tcPr>
          <w:p>
            <w:pPr>
              <w:jc w:val="left"/>
            </w:pPr>
            <w:r/>
            <w:r>
              <w:rPr>
                <w:rFonts w:ascii="Aptos" w:hAnsi="Aptos"/>
                <w:b w:val="0"/>
                <w:color w:val="102033"/>
                <w:sz w:val="16"/>
              </w:rPr>
              <w:t>.\RUN_APP.bat and .\RUN_FULL_PROJECT_NO_GIT_SYNC.bat Watch 30</w:t>
            </w:r>
          </w:p>
        </w:tc>
      </w:tr>
      <w:tr>
        <w:tc>
          <w:tcPr>
            <w:tcW w:type="dxa" w:w="2304"/>
            <w:shd w:fill="FFFFFF"/>
            <w:vAlign w:val="center"/>
            <w:tcMar>
              <w:top w:w="100" w:type="dxa"/>
              <w:start w:w="100" w:type="dxa"/>
              <w:bottom w:w="100" w:type="dxa"/>
              <w:end w:w="100" w:type="dxa"/>
            </w:tcMar>
          </w:tcPr>
          <w:p>
            <w:pPr>
              <w:jc w:val="left"/>
            </w:pPr>
            <w:r/>
            <w:r>
              <w:rPr>
                <w:rFonts w:ascii="Aptos" w:hAnsi="Aptos"/>
                <w:b w:val="0"/>
                <w:color w:val="102033"/>
                <w:sz w:val="16"/>
              </w:rPr>
              <w:t>After project file updates</w:t>
            </w:r>
          </w:p>
        </w:tc>
        <w:tc>
          <w:tcPr>
            <w:tcW w:type="dxa" w:w="4320"/>
            <w:shd w:fill="FFFFFF"/>
            <w:vAlign w:val="center"/>
            <w:tcMar>
              <w:top w:w="100" w:type="dxa"/>
              <w:start w:w="100" w:type="dxa"/>
              <w:bottom w:w="100" w:type="dxa"/>
              <w:end w:w="100" w:type="dxa"/>
            </w:tcMar>
          </w:tcPr>
          <w:p>
            <w:pPr>
              <w:jc w:val="left"/>
            </w:pPr>
            <w:r/>
            <w:r>
              <w:rPr>
                <w:rFonts w:ascii="Aptos" w:hAnsi="Aptos"/>
                <w:b w:val="0"/>
                <w:color w:val="102033"/>
                <w:sz w:val="16"/>
              </w:rPr>
              <w:t>Regenerate data and outputs</w:t>
            </w:r>
          </w:p>
        </w:tc>
        <w:tc>
          <w:tcPr>
            <w:tcW w:type="dxa" w:w="7200"/>
            <w:shd w:fill="FFFFFF"/>
            <w:vAlign w:val="center"/>
            <w:tcMar>
              <w:top w:w="100" w:type="dxa"/>
              <w:start w:w="100" w:type="dxa"/>
              <w:bottom w:w="100" w:type="dxa"/>
              <w:end w:w="100" w:type="dxa"/>
            </w:tcMar>
          </w:tcPr>
          <w:p>
            <w:pPr>
              <w:jc w:val="left"/>
            </w:pPr>
            <w:r/>
            <w:r>
              <w:rPr>
                <w:rFonts w:ascii="Aptos" w:hAnsi="Aptos"/>
                <w:b w:val="0"/>
                <w:color w:val="102033"/>
                <w:sz w:val="16"/>
              </w:rPr>
              <w:t>cd website; npm run generate-data; npm run build</w:t>
            </w:r>
          </w:p>
        </w:tc>
      </w:tr>
      <w:tr>
        <w:tc>
          <w:tcPr>
            <w:tcW w:type="dxa" w:w="2304"/>
            <w:shd w:fill="F3F7FA"/>
            <w:vAlign w:val="center"/>
            <w:tcMar>
              <w:top w:w="100" w:type="dxa"/>
              <w:start w:w="100" w:type="dxa"/>
              <w:bottom w:w="100" w:type="dxa"/>
              <w:end w:w="100" w:type="dxa"/>
            </w:tcMar>
          </w:tcPr>
          <w:p>
            <w:pPr>
              <w:jc w:val="left"/>
            </w:pPr>
            <w:r/>
            <w:r>
              <w:rPr>
                <w:rFonts w:ascii="Aptos" w:hAnsi="Aptos"/>
                <w:b w:val="0"/>
                <w:color w:val="102033"/>
                <w:sz w:val="16"/>
              </w:rPr>
              <w:t>Before sharing</w:t>
            </w:r>
          </w:p>
        </w:tc>
        <w:tc>
          <w:tcPr>
            <w:tcW w:type="dxa" w:w="4320"/>
            <w:shd w:fill="F3F7FA"/>
            <w:vAlign w:val="center"/>
            <w:tcMar>
              <w:top w:w="100" w:type="dxa"/>
              <w:start w:w="100" w:type="dxa"/>
              <w:bottom w:w="100" w:type="dxa"/>
              <w:end w:w="100" w:type="dxa"/>
            </w:tcMar>
          </w:tcPr>
          <w:p>
            <w:pPr>
              <w:jc w:val="left"/>
            </w:pPr>
            <w:r/>
            <w:r>
              <w:rPr>
                <w:rFonts w:ascii="Aptos" w:hAnsi="Aptos"/>
                <w:b w:val="0"/>
                <w:color w:val="102033"/>
                <w:sz w:val="16"/>
              </w:rPr>
              <w:t>Run validation</w:t>
            </w:r>
          </w:p>
        </w:tc>
        <w:tc>
          <w:tcPr>
            <w:tcW w:type="dxa" w:w="7200"/>
            <w:shd w:fill="F3F7FA"/>
            <w:vAlign w:val="center"/>
            <w:tcMar>
              <w:top w:w="100" w:type="dxa"/>
              <w:start w:w="100" w:type="dxa"/>
              <w:bottom w:w="100" w:type="dxa"/>
              <w:end w:w="100" w:type="dxa"/>
            </w:tcMar>
          </w:tcPr>
          <w:p>
            <w:pPr>
              <w:jc w:val="left"/>
            </w:pPr>
            <w:r/>
            <w:r>
              <w:rPr>
                <w:rFonts w:ascii="Aptos" w:hAnsi="Aptos"/>
                <w:b w:val="0"/>
                <w:color w:val="102033"/>
                <w:sz w:val="16"/>
              </w:rPr>
              <w:t>python tools\validate_project_isolation.py; python -m pytest -q tests -p no:cacheprovider</w:t>
            </w:r>
          </w:p>
        </w:tc>
      </w:tr>
      <w:tr>
        <w:tc>
          <w:tcPr>
            <w:tcW w:type="dxa" w:w="2304"/>
            <w:shd w:fill="FFFFFF"/>
            <w:vAlign w:val="center"/>
            <w:tcMar>
              <w:top w:w="100" w:type="dxa"/>
              <w:start w:w="100" w:type="dxa"/>
              <w:bottom w:w="100" w:type="dxa"/>
              <w:end w:w="100" w:type="dxa"/>
            </w:tcMar>
          </w:tcPr>
          <w:p>
            <w:pPr>
              <w:jc w:val="left"/>
            </w:pPr>
            <w:r/>
            <w:r>
              <w:rPr>
                <w:rFonts w:ascii="Aptos" w:hAnsi="Aptos"/>
                <w:b w:val="0"/>
                <w:color w:val="102033"/>
                <w:sz w:val="16"/>
              </w:rPr>
              <w:t>Before board review</w:t>
            </w:r>
          </w:p>
        </w:tc>
        <w:tc>
          <w:tcPr>
            <w:tcW w:type="dxa" w:w="4320"/>
            <w:shd w:fill="FFFFFF"/>
            <w:vAlign w:val="center"/>
            <w:tcMar>
              <w:top w:w="100" w:type="dxa"/>
              <w:start w:w="100" w:type="dxa"/>
              <w:bottom w:w="100" w:type="dxa"/>
              <w:end w:w="100" w:type="dxa"/>
            </w:tcMar>
          </w:tcPr>
          <w:p>
            <w:pPr>
              <w:jc w:val="left"/>
            </w:pPr>
            <w:r/>
            <w:r>
              <w:rPr>
                <w:rFonts w:ascii="Aptos" w:hAnsi="Aptos"/>
                <w:b w:val="0"/>
                <w:color w:val="102033"/>
                <w:sz w:val="16"/>
              </w:rPr>
              <w:t>Open Decision Making Dashboard and generated HTML reports</w:t>
            </w:r>
          </w:p>
        </w:tc>
        <w:tc>
          <w:tcPr>
            <w:tcW w:type="dxa" w:w="7200"/>
            <w:shd w:fill="FFFFFF"/>
            <w:vAlign w:val="center"/>
            <w:tcMar>
              <w:top w:w="100" w:type="dxa"/>
              <w:start w:w="100" w:type="dxa"/>
              <w:bottom w:w="100" w:type="dxa"/>
              <w:end w:w="100" w:type="dxa"/>
            </w:tcMar>
          </w:tcPr>
          <w:p>
            <w:pPr>
              <w:jc w:val="left"/>
            </w:pPr>
            <w:r/>
            <w:r>
              <w:rPr>
                <w:rFonts w:ascii="Aptos" w:hAnsi="Aptos"/>
                <w:b w:val="0"/>
                <w:color w:val="102033"/>
                <w:sz w:val="16"/>
              </w:rPr>
              <w:t>Confirm figures, warnings, and decisions are current.</w:t>
            </w:r>
          </w:p>
        </w:tc>
      </w:tr>
      <w:tr>
        <w:tc>
          <w:tcPr>
            <w:tcW w:type="dxa" w:w="2304"/>
            <w:shd w:fill="F3F7FA"/>
            <w:vAlign w:val="center"/>
            <w:tcMar>
              <w:top w:w="100" w:type="dxa"/>
              <w:start w:w="100" w:type="dxa"/>
              <w:bottom w:w="100" w:type="dxa"/>
              <w:end w:w="100" w:type="dxa"/>
            </w:tcMar>
          </w:tcPr>
          <w:p>
            <w:pPr>
              <w:jc w:val="left"/>
            </w:pPr>
            <w:r/>
            <w:r>
              <w:rPr>
                <w:rFonts w:ascii="Aptos" w:hAnsi="Aptos"/>
                <w:b w:val="0"/>
                <w:color w:val="102033"/>
                <w:sz w:val="16"/>
              </w:rPr>
              <w:t>End of day</w:t>
            </w:r>
          </w:p>
        </w:tc>
        <w:tc>
          <w:tcPr>
            <w:tcW w:type="dxa" w:w="4320"/>
            <w:shd w:fill="F3F7FA"/>
            <w:vAlign w:val="center"/>
            <w:tcMar>
              <w:top w:w="100" w:type="dxa"/>
              <w:start w:w="100" w:type="dxa"/>
              <w:bottom w:w="100" w:type="dxa"/>
              <w:end w:w="100" w:type="dxa"/>
            </w:tcMar>
          </w:tcPr>
          <w:p>
            <w:pPr>
              <w:jc w:val="left"/>
            </w:pPr>
            <w:r/>
            <w:r>
              <w:rPr>
                <w:rFonts w:ascii="Aptos" w:hAnsi="Aptos"/>
                <w:b w:val="0"/>
                <w:color w:val="102033"/>
                <w:sz w:val="16"/>
              </w:rPr>
              <w:t>One-time sync and log review</w:t>
            </w:r>
          </w:p>
        </w:tc>
        <w:tc>
          <w:tcPr>
            <w:tcW w:type="dxa" w:w="7200"/>
            <w:shd w:fill="F3F7FA"/>
            <w:vAlign w:val="center"/>
            <w:tcMar>
              <w:top w:w="100" w:type="dxa"/>
              <w:start w:w="100" w:type="dxa"/>
              <w:bottom w:w="100" w:type="dxa"/>
              <w:end w:w="100" w:type="dxa"/>
            </w:tcMar>
          </w:tcPr>
          <w:p>
            <w:pPr>
              <w:jc w:val="left"/>
            </w:pPr>
            <w:r/>
            <w:r>
              <w:rPr>
                <w:rFonts w:ascii="Aptos" w:hAnsi="Aptos"/>
                <w:b w:val="0"/>
                <w:color w:val="102033"/>
                <w:sz w:val="16"/>
              </w:rPr>
              <w:t>.\RUN_FULL_PROJECT_NO_GIT_SYNC.bat Once 30; Get-Content .\12-logs\github_sync.log -Tail 80</w:t>
            </w:r>
          </w:p>
        </w:tc>
      </w:tr>
    </w:tbl>
    <w:p>
      <w:pPr>
        <w:spacing w:after="40"/>
      </w:pPr>
    </w:p>
    <w:p>
      <w:pPr>
        <w:pStyle w:val="Heading1"/>
        <w:spacing w:before="200" w:after="80"/>
      </w:pPr>
      <w:r>
        <w:rPr>
          <w:rFonts w:ascii="Aptos Display" w:hAnsi="Aptos Display"/>
          <w:b/>
          <w:color w:val="0B2545"/>
          <w:sz w:val="36"/>
        </w:rPr>
        <w:t>11. Command Ownership</w:t>
      </w:r>
    </w:p>
    <w:p>
      <w:pPr>
        <w:spacing w:after="40"/>
        <w:ind w:left="317" w:hanging="173"/>
      </w:pPr>
      <w:r>
        <w:rPr>
          <w:rFonts w:ascii="Aptos" w:hAnsi="Aptos"/>
          <w:color w:val="24B7B1"/>
        </w:rPr>
        <w:t xml:space="preserve">- </w:t>
      </w:r>
      <w:r>
        <w:rPr>
          <w:rFonts w:ascii="Aptos" w:hAnsi="Aptos"/>
          <w:color w:val="102033"/>
          <w:sz w:val="18"/>
        </w:rPr>
        <w:t>PowerShell runs the application, validation, sync and build commands.</w:t>
      </w:r>
    </w:p>
    <w:p>
      <w:pPr>
        <w:spacing w:after="40"/>
        <w:ind w:left="317" w:hanging="173"/>
      </w:pPr>
      <w:r>
        <w:rPr>
          <w:rFonts w:ascii="Aptos" w:hAnsi="Aptos"/>
          <w:color w:val="24B7B1"/>
        </w:rPr>
        <w:t xml:space="preserve">- </w:t>
      </w:r>
      <w:r>
        <w:rPr>
          <w:rFonts w:ascii="Aptos" w:hAnsi="Aptos"/>
          <w:color w:val="102033"/>
          <w:sz w:val="18"/>
        </w:rPr>
        <w:t>VS Code is the working environment for editing, launching terminals and keeping prompts saved.</w:t>
      </w:r>
    </w:p>
    <w:p>
      <w:pPr>
        <w:spacing w:after="40"/>
        <w:ind w:left="317" w:hanging="173"/>
      </w:pPr>
      <w:r>
        <w:rPr>
          <w:rFonts w:ascii="Aptos" w:hAnsi="Aptos"/>
          <w:color w:val="24B7B1"/>
        </w:rPr>
        <w:t xml:space="preserve">- </w:t>
      </w:r>
      <w:r>
        <w:rPr>
          <w:rFonts w:ascii="Aptos" w:hAnsi="Aptos"/>
          <w:color w:val="102033"/>
          <w:sz w:val="18"/>
        </w:rPr>
        <w:t>Codex prompts should always mention: preserve data pipeline, preserve project isolation, run validation, and do not hardcode values.</w:t>
      </w:r>
    </w:p>
    <w:p>
      <w:pPr>
        <w:spacing w:after="40"/>
        <w:ind w:left="317" w:hanging="173"/>
      </w:pPr>
      <w:r>
        <w:rPr>
          <w:rFonts w:ascii="Aptos" w:hAnsi="Aptos"/>
          <w:color w:val="24B7B1"/>
        </w:rPr>
        <w:t xml:space="preserve">- </w:t>
      </w:r>
      <w:r>
        <w:rPr>
          <w:rFonts w:ascii="Aptos" w:hAnsi="Aptos"/>
          <w:color w:val="102033"/>
          <w:sz w:val="18"/>
        </w:rPr>
        <w:t>GitHub/Vercel alignment depends on successful sync and a successful website build.</w:t>
      </w:r>
    </w:p>
    <w:tbl>
      <w:tblPr>
        <w:tblW w:type="auto" w:w="0"/>
        <w:jc w:val="center"/>
        <w:tblLayout w:type="fixed"/>
        <w:tblLook w:firstColumn="1" w:firstRow="1" w:lastColumn="0" w:lastRow="0" w:noHBand="0" w:noVBand="1" w:val="04A0"/>
      </w:tblPr>
      <w:tblGrid>
        <w:gridCol w:w="14400"/>
      </w:tblGrid>
      <w:tr>
        <w:tc>
          <w:tcPr>
            <w:tcW w:type="dxa" w:w="15250"/>
            <w:shd w:fill="E8FFF8"/>
            <w:tcMar>
              <w:top w:w="170" w:type="dxa"/>
              <w:start w:w="190" w:type="dxa"/>
              <w:bottom w:w="170" w:type="dxa"/>
              <w:end w:w="190" w:type="dxa"/>
            </w:tcMar>
          </w:tcPr>
          <w:p>
            <w:r>
              <w:rPr>
                <w:rFonts w:ascii="Aptos" w:hAnsi="Aptos"/>
                <w:b/>
                <w:color w:val="167A4A"/>
                <w:sz w:val="16"/>
              </w:rPr>
              <w:t>FINAL RULE</w:t>
            </w:r>
          </w:p>
          <w:p>
            <w:r>
              <w:rPr>
                <w:rFonts w:ascii="Aptos" w:hAnsi="Aptos"/>
                <w:color w:val="102033"/>
                <w:sz w:val="19"/>
              </w:rPr>
              <w:t>When in doubt, run the sequence: generate data -&gt; validate project isolation -&gt; run tests -&gt; build website -&gt; run one-time sync -&gt; inspect sync log. This protects project isolation and keeps Streamlit, Next.js, GitHub and Vercel aligned.</w:t>
            </w:r>
          </w:p>
        </w:tc>
      </w:tr>
    </w:tbl>
    <w:sectPr w:rsidR="00FC693F" w:rsidRPr="0006063C" w:rsidSect="00034616">
      <w:headerReference w:type="default" r:id="rId9"/>
      <w:footerReference w:type="default" r:id="rId10"/>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5F99"/>
        <w:sz w:val="16"/>
      </w:rPr>
      <w:t>Designed &amp; Created | Engr. Ahmed Labib | Operator Guide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1F5F99"/>
        <w:sz w:val="16"/>
      </w:rPr>
      <w:t>Project Intelligence Hub | Run, Test, Sync and VS Code Prompt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