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005</w:t>
      </w:r>
    </w:p>
    <w:p>
      <w:pPr>
        <w:jc w:val="center"/>
        <w:bidi w:val="1"/>
      </w:pPr>
      <w:r>
        <w:rPr>
          <w:rFonts w:ascii="Noto Kufi Arabic" w:hAnsi="Noto Kufi Arabic" w:cs="Noto Kufi Arabic"/>
          <w:b/>
          <w:color w:val="1F4E79"/>
          <w:sz w:val="48"/>
        </w:rPr>
        <w:t>صالح عليه السلام</w:t>
      </w:r>
    </w:p>
    <w:p>
      <w:pPr>
        <w:jc w:val="center"/>
        <w:bidi w:val="1"/>
      </w:pPr>
      <w:r>
        <w:rPr>
          <w:rFonts w:ascii="Noto Naskh Arabic" w:hAnsi="Noto Naskh Arabic" w:cs="Noto Naskh Arabic"/>
          <w:b/>
          <w:color w:val="B8860B"/>
          <w:sz w:val="28"/>
        </w:rPr>
        <w:t>حين تُطلب الآية ثم يُرفض الالتزام بنتيجتها</w:t>
      </w:r>
    </w:p>
    <w:p>
      <w:pPr>
        <w:jc w:val="center"/>
        <w:bidi w:val="1"/>
      </w:pPr>
      <w:r>
        <w:rPr>
          <w:rFonts w:ascii="Noto Naskh Arabic" w:hAnsi="Noto Naskh Arabic" w:cs="Noto Naskh Arabic"/>
          <w:b w:val="0"/>
          <w:color w:val="1F2937"/>
          <w:sz w:val="21"/>
        </w:rPr>
        <w:t>القيمة المحورية: قبول الحقيقة وتحمل مسؤولية الاختيار  |  التصنيف: الأخلاق</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الأعراف: من الآية 73 إلى الآية 79 | هود: من الآية 61 إلى الآية 68 | الشعراء: من الآية 141 إلى الآية 159 | النمل: من الآية 45 إلى الآية 53 | فصلت: الآية 17 | القمر: من الآية 23 إلى الآية 32 | الشمس: من الآية 11 إلى الآية 15</w:t>
      </w:r>
    </w:p>
    <w:p>
      <w:r>
        <w:br w:type="page"/>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الحقيقة لا تنفع من يطلب الدليل ليؤجل القرار، ثم يرفض الالتزام عندما يأتي الدليل.</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لماذا يرفض الإنسان نتيجة الدليل الذي طالب به بنفسه؟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عمران ونجاح → تعلق بالموروث → طلب آية → ظهور التزام عملي → تحريض النخبة → اعتداء جماعي → نهاية تكشف زيف الأمن.</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الأعراف - الآيات من 73 إلى 79</w:t>
            </w:r>
          </w:p>
          <w:p>
            <w:pPr>
              <w:jc w:val="both"/>
              <w:bidi w:val="1"/>
            </w:pPr>
            <w:r>
              <w:rPr>
                <w:rFonts w:ascii="Amiri Quran" w:hAnsi="Amiri Quran" w:cs="Amiri Quran"/>
                <w:b w:val="0"/>
                <w:color w:val="1F2937"/>
                <w:sz w:val="20"/>
              </w:rPr>
              <w:t>وَإِلىٰ ثَمودَ أَخاهُم صالِحًا ۗ قالَ يا قَومِ اعبُدُوا اللَّهَ ما لَكُم مِن إِلـٰهٍ غَيرُهُ ۖ قَد جاءَتكُم بَيِّنَةٌ مِن رَبِّكُم ۖ هـٰذِهِ ناقَةُ اللَّهِ لَكُم آيَةً ۖ فَذَروها تَأكُل في أَرضِ اللَّهِ ۖ وَلا تَمَسّوها بِسوءٍ فَيَأخُذَكُم عَذابٌ أَليمٌ ﴿٧٣﴾ وَاذكُروا إِذ جَعَلَكُم خُلَفاءَ مِن بَعدِ عادٍ وَبَوَّأَكُم فِي الأَرضِ تَتَّخِذونَ مِن سُهولِها قُصورًا وَتَنحِتونَ الجِبالَ بُيوتًا ۖ فَاذكُروا آلاءَ اللَّهِ وَلا تَعثَوا فِي الأَرضِ مُفسِدينَ ﴿٧٤﴾ قالَ المَلَأُ الَّذينَ استَكبَروا مِن قَومِهِ لِلَّذينَ استُضعِفوا لِمَن آمَنَ مِنهُم أَتَعلَمونَ أَنَّ صالِحًا مُرسَلٌ مِن رَبِّهِ ۚ قالوا إِنّا بِما أُرسِلَ بِهِ مُؤمِنونَ ﴿٧٥﴾ قالَ الَّذينَ استَكبَروا إِنّا بِالَّذي آمَنتُم بِهِ كافِرونَ ﴿٧٦﴾ فَعَقَرُوا النّاقَةَ وَعَتَوا عَن أَمرِ رَبِّهِم وَقالوا يا صالِحُ ائتِنا بِما تَعِدُنا إِن كُنتَ مِنَ المُرسَلينَ ﴿٧٧﴾ فَأَخَذَتهُمُ الرَّجفَةُ فَأَصبَحوا في دارِهِم جاثِمينَ ﴿٧٨﴾ فَتَوَلّىٰ عَنهُم وَقالَ يا قَومِ لَقَد أَبلَغتُكُم رِسالَةَ رَبّي وَنَصَحتُ لَكُم وَلـٰكِن لا تُحِبّونَ النّاصِحينَ ﴿٧٩﴾</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ذكّرهم صالح بأن الله بوأهم الأرض وأعطاهم قدرة العمران؛ فالمهارة الفنية لا تعني صحة الاتجاه الأخلاقي.</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الناقة كانت آية وحدًا واضحًا، وتحويلها إلى هدف عدوان كان رفضًا عمليًا للحقيقة.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هود - الآيات من 61 إلى 68</w:t>
            </w:r>
          </w:p>
          <w:p>
            <w:pPr>
              <w:jc w:val="both"/>
              <w:bidi w:val="1"/>
            </w:pPr>
            <w:r>
              <w:rPr>
                <w:rFonts w:ascii="Amiri Quran" w:hAnsi="Amiri Quran" w:cs="Amiri Quran"/>
                <w:b w:val="0"/>
                <w:color w:val="1F2937"/>
                <w:sz w:val="20"/>
              </w:rPr>
              <w:t>وَإِلىٰ ثَمودَ أَخاهُم صالِحًا ۚ قالَ يا قَومِ اعبُدُوا اللَّهَ ما لَكُم مِن إِلـٰهٍ غَيرُهُ ۖ هُوَ أَنشَأَكُم مِنَ الأَرضِ وَاستَعمَرَكُم فيها فَاستَغفِروهُ ثُمَّ توبوا إِلَيهِ ۚ إِنَّ رَبّي قَريبٌ مُجيبٌ ﴿٦١﴾ قالوا يا صالِحُ قَد كُنتَ فينا مَرجُوًّا قَبلَ هـٰذا ۖ أَتَنهانا أَن نَعبُدَ ما يَعبُدُ آباؤُنا وَإِنَّنا لَفي شَكٍّ مِمّا تَدعونا إِلَيهِ مُريبٍ ﴿٦٢﴾ قالَ يا قَومِ أَرَأَيتُم إِن كُنتُ عَلىٰ بَيِّنَةٍ مِن رَبّي وَآتاني مِنهُ رَحمَةً فَمَن يَنصُرُني مِنَ اللَّهِ إِن عَصَيتُهُ ۖ فَما تَزيدونَني غَيرَ تَخسيرٍ ﴿٦٣﴾ وَيا قَومِ هـٰذِهِ ناقَةُ اللَّهِ لَكُم آيَةً فَذَروها تَأكُل في أَرضِ اللَّهِ وَلا تَمَسّوها بِسوءٍ فَيَأخُذَكُم عَذابٌ قَريبٌ ﴿٦٤﴾ فَعَقَروها فَقالَ تَمَتَّعوا في دارِكُم ثَلاثَةَ أَيّامٍ ۖ ذٰلِكَ وَعدٌ غَيرُ مَكذوبٍ ﴿٦٥﴾ فَلَمّا جاءَ أَمرُنا نَجَّينا صالِحًا وَالَّذينَ آمَنوا مَعَهُ بِرَحمَةٍ مِنّا وَمِن خِزيِ يَومِئِذٍ ۗ إِنَّ رَبَّكَ هُوَ القَوِيُّ العَزيزُ ﴿٦٦﴾ وَأَخَذَ الَّذينَ ظَلَمُوا الصَّيحَةُ فَأَصبَحوا في دِيارِهِم جاثِمينَ ﴿٦٧﴾ كَأَن لَم يَغنَوا فيها ۗ أَلا إِنَّ ثَمودَ كَفَروا رَبَّهُم ۗ أَلا بُعدًا لِثَمودَ ﴿٦٨﴾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استعمار الأرض تكليف لا تفويض مطلق؛ لذلك جاء الاستغفار ملازمًا للعمران.</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اعتراضهم كان: قد كنت فينا مرجوًا؛ أي إنهم قبلوه ما دام لا يمس الموروث، ثم رفضوه عندما طالبهم بالتغيير.</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الشعراء - الآيات من 141 إلى 159</w:t>
            </w:r>
          </w:p>
          <w:p>
            <w:pPr>
              <w:jc w:val="both"/>
              <w:bidi w:val="1"/>
            </w:pPr>
            <w:r>
              <w:rPr>
                <w:rFonts w:ascii="Amiri Quran" w:hAnsi="Amiri Quran" w:cs="Amiri Quran"/>
                <w:b w:val="0"/>
                <w:color w:val="1F2937"/>
                <w:sz w:val="20"/>
              </w:rPr>
              <w:t>كَذَّبَت ثَمودُ المُرسَلينَ ﴿١٤١﴾ إِذ قالَ لَهُم أَخوهُم صالِحٌ أَلا تَتَّقونَ ﴿١٤٢﴾ إِنّي لَكُم رَسولٌ أَمينٌ ﴿١٤٣﴾ فَاتَّقُوا اللَّهَ وَأَطيعونِ ﴿١٤٤﴾ وَما أَسأَلُكُم عَلَيهِ مِن أَجرٍ ۖ إِن أَجرِيَ إِلّا عَلىٰ رَبِّ العالَمينَ ﴿١٤٥﴾ أَتُترَكونَ في ما هاهُنا آمِنينَ ﴿١٤٦﴾ في جَنّاتٍ وَعُيونٍ ﴿١٤٧﴾ وَزُروعٍ وَنَخلٍ طَلعُها هَضيمٌ ﴿١٤٨﴾ وَتَنحِتونَ مِنَ الجِبالِ بُيوتًا فارِهينَ ﴿١٤٩﴾ فَاتَّقُوا اللَّهَ وَأَطيعونِ ﴿١٥٠﴾ وَلا تُطيعوا أَمرَ المُسرِفينَ ﴿١٥١﴾ الَّذينَ يُفسِدونَ فِي الأَرضِ وَلا يُصلِحونَ ﴿١٥٢﴾ قالوا إِنَّما أَنتَ مِنَ المُسَحَّرينَ ﴿١٥٣﴾ ما أَنتَ إِلّا بَشَرٌ مِثلُنا فَأتِ بِآيَةٍ إِن كُنتَ مِنَ الصّادِقينَ ﴿١٥٤﴾ قالَ هـٰذِهِ ناقَةٌ لَها شِربٌ وَلَكُم شِربُ يَومٍ مَعلومٍ ﴿١٥٥﴾ وَلا تَمَسّوها بِسوءٍ فَيَأخُذَكُم عَذابُ يَومٍ عَظيمٍ ﴿١٥٦﴾ فَعَقَروها فَأَصبَحوا نادِمينَ ﴿١٥٧﴾ فَأَخَذَهُمُ العَذابُ ۗ إِنَّ في ذٰلِكَ لَآيَةً ۖ وَما كانَ أَكثَرُهُم مُؤمِنينَ ﴿١٥٨﴾ وَإِنَّ رَبَّكَ لَهُوَ العَزيزُ الرَّحيمُ ﴿١٥٩﴾</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الأمن في البيوت المنحوتة صنع وهمًا بأن البيئة تحت السيطرة.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جريمة العقر لم تكن حادثًا منعزلًا؛ فقد تبناها المجتمع أو سكت عنها حتى نسب الفعل إليهم جميعًا.</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النمل - الآيات من 45 إلى 53</w:t>
            </w:r>
          </w:p>
          <w:p>
            <w:pPr>
              <w:jc w:val="both"/>
              <w:bidi w:val="1"/>
            </w:pPr>
            <w:r>
              <w:rPr>
                <w:rFonts w:ascii="Amiri Quran" w:hAnsi="Amiri Quran" w:cs="Amiri Quran"/>
                <w:b w:val="0"/>
                <w:color w:val="1F2937"/>
                <w:sz w:val="20"/>
              </w:rPr>
              <w:t>وَلَقَد أَرسَلنا إِلىٰ ثَمودَ أَخاهُم صالِحًا أَنِ اعبُدُوا اللَّهَ فَإِذا هُم فَريقانِ يَختَصِمونَ ﴿٤٥﴾ قالَ يا قَومِ لِمَ تَستَعجِلونَ بِالسَّيِّئَةِ قَبلَ الحَسَنَةِ ۖ لَولا تَستَغفِرونَ اللَّهَ لَعَلَّكُم تُرحَمونَ ﴿٤٦﴾ قالُوا اطَّيَّرنا بِكَ وَبِمَن مَعَكَ ۚ قالَ طائِرُكُم عِندَ اللَّهِ ۖ بَل أَنتُم قَومٌ تُفتَنونَ ﴿٤٧﴾ وَكانَ فِي المَدينَةِ تِسعَةُ رَهطٍ يُفسِدونَ فِي الأَرضِ وَلا يُصلِحونَ ﴿٤٨﴾ قالوا تَقاسَموا بِاللَّهِ لَنُبَيِّتَنَّهُ وَأَهلَهُ ثُمَّ لَنَقولَنَّ لِوَلِيِّهِ ما شَهِدنا مَهلِكَ أَهلِهِ وَإِنّا لَصادِقونَ ﴿٤٩﴾ وَمَكَروا مَكرًا وَمَكَرنا مَكرًا وَهُم لا يَشعُرونَ ﴿٥٠﴾ فَانظُر كَيفَ كانَ عاقِبَةُ مَكرِهِم أَنّا دَمَّرناهُم وَقَومَهُم أَجمَعينَ ﴿٥١﴾ فَتِلكَ بُيوتُهُم خاوِيَةً بِما ظَلَموا ۗ إِنَّ في ذٰلِكَ لَآيَةً لِقَومٍ يَعلَمونَ ﴿٥٢﴾ وَأَنجَينَا الَّذينَ آمَنوا وَكانوا يَتَّقونَ ﴿٥٣﴾</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ظهر داخل المدينة تسعة رهط يصنعون الفساد ويخططون للعنف المنظم.</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التخطيط السري لإسكات المصلح لم يمنحهم السيطرة، بل انقلب مكرهم عليهم.</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5. سورة فصلت - الآية 17</w:t>
            </w:r>
          </w:p>
          <w:p>
            <w:pPr>
              <w:jc w:val="both"/>
              <w:bidi w:val="1"/>
            </w:pPr>
            <w:r>
              <w:rPr>
                <w:rFonts w:ascii="Amiri Quran" w:hAnsi="Amiri Quran" w:cs="Amiri Quran"/>
                <w:b w:val="0"/>
                <w:color w:val="1F2937"/>
                <w:sz w:val="20"/>
              </w:rPr>
              <w:t>وَأَمّا ثَمودُ فَهَدَيناهُم فَاستَحَبُّوا العَمىٰ عَلَى الهُدىٰ فَأَخَذَتهُم صاعِقَةُ العَذابِ الهونِ بِما كانوا يَكسِبونَ ﴿١٧﴾</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هداهم الله فاختاروا العمى على الهدى؛ فالمشكلة ليست غياب البديل بل تفضيل المصلحة الآنية.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6. سورة القمر - الآيات من 23 إلى 32</w:t>
            </w:r>
          </w:p>
          <w:p>
            <w:pPr>
              <w:jc w:val="both"/>
              <w:bidi w:val="1"/>
            </w:pPr>
            <w:r>
              <w:rPr>
                <w:rFonts w:ascii="Amiri Quran" w:hAnsi="Amiri Quran" w:cs="Amiri Quran"/>
                <w:b w:val="0"/>
                <w:color w:val="1F2937"/>
                <w:sz w:val="20"/>
              </w:rPr>
              <w:t>كَذَّبَت ثَمودُ بِالنُّذُرِ ﴿٢٣﴾ فَقالوا أَبَشَرًا مِنّا واحِدًا نَتَّبِعُهُ إِنّا إِذًا لَفي ضَلالٍ وَسُعُرٍ ﴿٢٤﴾ أَأُلقِيَ الذِّكرُ عَلَيهِ مِن بَينِنا بَل هُوَ كَذّابٌ أَشِرٌ ﴿٢٥﴾ سَيَعلَمونَ غَدًا مَنِ الكَذّابُ الأَشِرُ ﴿٢٦﴾ إِنّا مُرسِلُو النّاقَةِ فِتنَةً لَهُم فَارتَقِبهُم وَاصطَبِر ﴿٢٧﴾ وَنَبِّئهُم أَنَّ الماءَ قِسمَةٌ بَينَهُم ۖ كُلُّ شِربٍ مُحتَضَرٌ ﴿٢٨﴾ فَنادَوا صاحِبَهُم فَتَعاطىٰ فَعَقَرَ ﴿٢٩﴾ فَكَيفَ كانَ عَذابي وَنُذُرِ ﴿٣٠﴾ إِنّا أَرسَلنا عَلَيهِم صَيحَةً واحِدَةً فَكانوا كَهَشيمِ المُحتَظِرِ ﴿٣١﴾ وَلَقَد يَسَّرنَا القُرآنَ لِلذِّكرِ فَهَل مِن مُدَّكِرٍ ﴿٣٢﴾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تكررت اتهامات البشر والكذب، وطلبوا علامة ثم انقسموا بشأنها.</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تقسيم الماء كان اختبارًا للانضباط والقدرة على احترام حق مشترك.</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7. سورة الشمس - الآيات من 11 إلى 15</w:t>
            </w:r>
          </w:p>
          <w:p>
            <w:pPr>
              <w:jc w:val="both"/>
              <w:bidi w:val="1"/>
            </w:pPr>
            <w:r>
              <w:rPr>
                <w:rFonts w:ascii="Amiri Quran" w:hAnsi="Amiri Quran" w:cs="Amiri Quran"/>
                <w:b w:val="0"/>
                <w:color w:val="1F2937"/>
                <w:sz w:val="20"/>
              </w:rPr>
              <w:t>كَذَّبَت ثَمودُ بِطَغواها ﴿١١﴾ إِذِ انبَعَثَ أَشقاها ﴿١٢﴾ فَقالَ لَهُم رَسولُ اللَّهِ ناقَةَ اللَّهِ وَسُقياها ﴿١٣﴾ فَكَذَّبوهُ فَعَقَروها فَدَمدَمَ عَلَيهِم رَبُّهُم بِذَنبِهِم فَسَوّاها ﴿١٤﴾ وَلا يَخافُ عُقباها ﴿١٥﴾</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الطغيان الداخلي دفع أشقاهم إلى التنفيذ، لكن المجتمع حمل النتيجة لأنه سمح بتحويل المجرم إلى أداة لإرادته.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التسوية النهائية أزالت الفوارق التي تفاخروا بها؛ فالعاقبة لا تخاف قوة الجماعة.</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قصة صالح تفرق بين القدرة على البناء والقدرة على الهداية؛ فقد أتقن القوم نحت الجبال لكنهم عجزوا عن ضبط الرغبة والعدوان.</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الناقة لم تكن معلومة نظرية بل اختبارًا يوميًا للحدود والحقوق والموارد المشتركة.</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قولهم إن صالحًا كان مرجوًا يكشف أن المجتمع قد يمدح صاحب الرأي ما دام لا يطلب تغييرًا حقيقيًا.</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وجود تسعة رهط يوضح دور الأقليات المنظمة في توجيه مجتمع أكبر عندما يغيب الردع الأخلاقي.</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نسبة العقر إلى القوم جميعًا تعلم أن الصمت والتأييد وصناعة المناخ قد توسع دائرة المسؤولية.</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امتلكت ثمود عمرانًا قويًا وأمنًا ظاهرًا، لكنهم تعاملوا مع النعمة كدليل استقلال لا كأمانة. طلبوا الآية، فلما جاءت حملت معها التزامًا واضحًا يحفظ الحق المشترك. هنا ظهر الصراع الحقيقي: ليس بين الدليل والجهل، بل بين الدليل والمصلحة. قادت جماعة الفساد الاعتداء، ورضي المجتمع أو عجز عن منعه، فحمل الجميع العاقبة. إن الإنسان لا يصبح موضوعيًا بمجرد طلب الأدلة؛ الموضوعية تظهر عندما يقبل ما يلزمه به الدليل.</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النجاح المادي</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تنحتون من الجبال بيوتًا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تخلط بين التفوق التقني وصحة القيم.</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الموروث</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أتنهانا أن نعبد ما يعبد آباؤنا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اختبر العادة ولا تجعل قدمها دليل صحتها.</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طلب الإثبات</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هذه ناقة الله لكم آية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من يطلب معيارًا يجب أن يلتزم بنتيجته.</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الحد المشترك</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لها شرب ولكم شرب يوم معلوم</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احترام الموارد المشتركة اختبار أخلاقي يومي.</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تنظيم الفساد</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وكان في المدينة تسعة رهط</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الفساد المنظم يحتاج إلى نظام مساءلة لا إلى نصيحة عامة فقط.</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المشاركة بالصمت</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فعقروها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السكوت عن الجريمة العامة قد يجعل المجتمع شريكًا في أثرها.</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سقوط الوهم</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فأصبحوا في دارهم جاثمين</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البنية القوية لا تعوض انهيار الثقة والقيم.</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النتيجة والعبرة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العاقبة كما عرضها السياق</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راجع المسار كاملًا ولا تعزل النتيجة عن القرارات التي صنعتها.</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تطلب النصيحة أو البيانات ثم ترفضها فقط لأنها تخالف رغبتك.</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ناقش العادات الموروثة باحترام، لكن لا تجعلها فوق المراجعة.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المجموعات الصغيرة القادرة على تحويل الانحراف إلى قرار جماعي.</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طلب المؤشرات مسبقًا بقواعد قرار واضحة تمنع الانتقائية بعد ظهور النتائج.</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احمِ الموارد المشتركة ولا تسمح بتحويل النفوذ إلى استثناء.</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صمّم آليات تمنع التطبيع مع الفساد قبل أن يصبح إرادة عامة.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بيّن أن التوحيد يترجم إلى حدود وعدل في الواقع.</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درّب المتعلم على قبول نتيجة التجربة لا على طلبها فقط.</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هوية عاقر الناقة وتفاصيلها لا توسع إلا بدليل؛ العبرة القرآنية تتجه إلى القرار الجماعي والفساد.</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الآية الخارقة لا تُجعل قاعدة لطلب الإيمان؛ السياق نفسه يبين أن القلب الرافض قد لا ينتفع بها.</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99.5%</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آلياً مع نص قرآني كامل، ويبقى تدقيق بشري 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98.1%</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العمل يلخص المنهج التفسيري ولا ينقل النص الكامل؛ كما أن بعض الدلالات تحتمل أكثر من وجه معتبر.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99.1%</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قد تتغير بعض الانتقالات عند تنسيق جميع القصص في مجلد واحد ومراجعتها كوحدة متكاملة.</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اختلاف طبيعة كل قصة يفرض مرونة محدودة في عدد المقاطع والمراحل دون تغيير المنطق الأساسي.</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منقحة، لكن التحرير البشري النهائي قد يحسن الإيقاع وعلامات الترقيم أكثر.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لم تُجر بعد مقارنة نهائية مع جميع قصص المشروع بعد اكتمال المجموعة الكاملة.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ملف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98.9%</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النص العربي بالرسم الإملائي المضبوط.</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في استيعاب الحركة الإيمانية والنفسية والاجتماعية للسياق.</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والتطبيقي صياغة أصلية ضمن إطار المشروع، وليس نقلاً حرفياً عن أي تفسير.</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صالح عليه السلام</dc:title>
  <dc:subject>قصص القرآن - قراءة تدبرية تطبيقية</dc:subject>
  <dc:creator>أحمد لبيب</dc:creator>
  <cp:keywords>القرآن، القصص القرآني، في ظلال القرآن، تدبر، أخلاق، قيادة</cp:keywords>
  <dc:description>generated by python-docx</dc:description>
  <cp:lastModifiedBy/>
  <cp:revision>1</cp:revision>
  <dcterms:created xsi:type="dcterms:W3CDTF">2013-12-23T23:15:00Z</dcterms:created>
  <dcterms:modified xsi:type="dcterms:W3CDTF">2013-12-23T23:15:00Z</dcterms:modified>
  <cp:category/>
</cp:coreProperties>
</file>