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007</w:t>
      </w:r>
    </w:p>
    <w:p>
      <w:pPr>
        <w:jc w:val="center"/>
        <w:bidi w:val="1"/>
      </w:pPr>
      <w:r>
        <w:rPr>
          <w:rFonts w:ascii="Noto Kufi Arabic" w:hAnsi="Noto Kufi Arabic" w:cs="Noto Kufi Arabic"/>
          <w:b/>
          <w:color w:val="1F4E79"/>
          <w:sz w:val="48"/>
        </w:rPr>
        <w:t>إبراهيم والنمرود</w:t>
      </w:r>
    </w:p>
    <w:p>
      <w:pPr>
        <w:jc w:val="center"/>
        <w:bidi w:val="1"/>
      </w:pPr>
      <w:r>
        <w:rPr>
          <w:rFonts w:ascii="Noto Naskh Arabic" w:hAnsi="Noto Naskh Arabic" w:cs="Noto Naskh Arabic"/>
          <w:b/>
          <w:color w:val="B8860B"/>
          <w:sz w:val="28"/>
        </w:rPr>
        <w:t>الحجة التي نقلت الطاغية من التلاعب إلى العجز</w:t>
      </w:r>
    </w:p>
    <w:p>
      <w:pPr>
        <w:jc w:val="center"/>
        <w:bidi w:val="1"/>
      </w:pPr>
      <w:r>
        <w:rPr>
          <w:rFonts w:ascii="Noto Naskh Arabic" w:hAnsi="Noto Naskh Arabic" w:cs="Noto Naskh Arabic"/>
          <w:b w:val="0"/>
          <w:color w:val="1F2937"/>
          <w:sz w:val="21"/>
        </w:rPr>
        <w:t>القيمة المحورية: قوة الحجة وحسن إدارة الحوار  |  التصنيف: القيادة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الآية 258</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الحجة القوية لا تتورط في المسار الذي يصنعه الخصم؛ بل تعيد ضبط السؤال على معيار واضح قابل للتحقق.</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يواجه الإنسان من يستخدم السلطة والتلاعب بدل البحث الصادق عن الحقيقة؟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نعمة الملك → شعور بالاستغناء → تحريف معنى الحجة → نقل النقاش إلى معيار كوني → انكشاف العجز.</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الآية 258</w:t>
            </w:r>
          </w:p>
          <w:p>
            <w:pPr>
              <w:jc w:val="both"/>
              <w:bidi w:val="1"/>
            </w:pPr>
            <w:r>
              <w:rPr>
                <w:rFonts w:ascii="Amiri Quran" w:hAnsi="Amiri Quran" w:cs="Amiri Quran"/>
                <w:b w:val="0"/>
                <w:color w:val="1F2937"/>
                <w:sz w:val="20"/>
              </w:rPr>
              <w:t>أَلَم تَرَ إِلَى الَّذي حاجَّ إِبراهيمَ في رَبِّهِ أَن آتاهُ اللَّهُ المُلكَ إِذ قالَ إِبراهيمُ رَبِّيَ الَّذي يُحيي وَيُميتُ قالَ أَنا أُحيي وَأُميتُ ۖ قالَ إِبراهيمُ فَإِنَّ اللَّهَ يَأتي بِالشَّمسِ مِنَ المَشرِقِ فَأتِ بِها مِنَ المَغرِبِ فَبُهِتَ الَّذي كَفَرَ ۗ وَاللَّهُ لا يَهدِي القَومَ الظّالِمينَ ﴿٢٥٨﴾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الملك الذي كان ينبغي أن يقود إلى الشكر صار سببًا للمحاجة والغرور؛ فالنعمة قد تتحول إلى ستار يحجب الواهب.</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بدأ إبراهيم بحقيقة الحياة والموت، فحاول الخصم تزييف المعنى وإظهار سلطة شكلية على الناس.</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لم يطِل إبراهيم الجدل في التعريفات؛ نقل الحوار إلى آية كونية لا يملك الطاغية التحكم فيها: فأت بها من المغرب.</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البهت ليس مجرد صمت؛ إنه سقوط المنظومة الادعائية أمام معيار لا يمكن التلاعب به.</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المجادلة بدأت بسبب الملك، ما يكشف أن السلطة قد تنتج وهمًا معرفيًا يجعل صاحبها يظن أن قدرته الإدارية تمنحه حق تعريف الحقيقة.</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رد الطاغية على الإحياء والإماتة مثال للتلاعب اللفظي؛ استخدم فعلًا بشريًا محدودًا ليزعم مساواة بالقدرة الإلهية.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إبراهيم لم يغرق في تفصيل الرد على المغالطة، بل اختار معيارًا أعلى وأوضح، وهذه كفاءة في إدارة الحوار.</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الآية تعلم أن الغرض من الحجة ليس استعراض الذكاء، بل إزالة الالتباس ووضع السامع أمام الحقيقة.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واجه إبراهيم صاحب الملك بحجة تبدأ من أصل الوجود. وعندما حاول الطاغية أن يحرف معنى الحياة والموت إلى سلطة قتل وإعفاء، لم يسمح له إبراهيم أن يحتجز الحوار داخل تعريف مزيف. نقل النقاش فورًا إلى حركة الشمس، وهي واقع عام لا يملكه الملك ولا يستطيع تمثيله. عندها انكشف الفرق بين السلطة والحقيقة. فالمنصب قد يفرض الصمت على الناس، لكنه لا يستطيع تغيير سنن الكون.</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النعمة غير المشكورة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 آتاه الله الملك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كيف تغير السلطة طريقة رؤيتك لنفسك.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الادعاء</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أنا أحيي وأميت</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تقبل توسيع الكلمات لتغطية عجز حقيقي.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كشف المغالطة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فإن الله يأتي بالشمس من المشرق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اختر معيارًا مستقلًا لا يتحكم فيه الطرف الآخر.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الاختصار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فأت بها من المغرب</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الحجة الحاسمة قد تكون أقصر من الجدل الطويل.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فبهت الذي كفر</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عندما يسقط الادعاء لا يعني ذلك أن صاحبه سيهتدي؛ الاستعداد الأخلاقي شرط للانتفاع بالحجة.</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نجاحك في مجال لتدعي سلطة معرفية في كل مجال.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ناقش التعريفات بوضوح ولا تسمح للسلطة الأسرية أن تحل محل الدليل.</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افصل بين حق اتخاذ القرار وحق تغيير الحقائق.</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عند الجدل، انقل النقاش إلى مؤشرات قابلة للتحقق خارج نفوذ الأطراف.</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تجنب التلاعب بالمصطلحات لتجميل نتائج لا تحقق المقصود الحقيقي.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مؤسسات تجعل الادعاءات خاضعة لمعايير مستقلة.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اختر الحجة الأقرب إلى الفطرة والأبعد عن التشعب.</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على اكتشاف المغالطة ثم إعادة صياغة السؤال.</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القرآن لم يسم الحاكم في الآية؛ استعمال اسم النمرود مشهور في كتب التفسير والتاريخ، لكن أصل التحليل قائم على النص نفسه.</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تُستنتج تفاصيل مجلس الحوار أو طريقة ادعاء الإحياء والإماتة beyond ما يوضح معنى المغالطة المشهور.</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99.7%</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99.4%</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99.3%</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إبراهيم والنمرود</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