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Media Addiction Analysis</w:t>
      </w:r>
    </w:p>
    <w:p>
      <w:r>
        <w:t>Data Analysis Project</w:t>
        <w:br/>
      </w:r>
    </w:p>
    <w:p>
      <w:r>
        <w:t>Author: Data Analyst</w:t>
      </w:r>
    </w:p>
    <w:p>
      <w:r>
        <w:t>Date: September 2025</w:t>
      </w:r>
    </w:p>
    <w:p>
      <w:r>
        <w:br w:type="page"/>
      </w:r>
    </w:p>
    <w:p>
      <w:pPr>
        <w:pStyle w:val="Heading1"/>
      </w:pPr>
      <w:r>
        <w:t>1. Introduction</w:t>
      </w:r>
    </w:p>
    <w:p>
      <w:r>
        <w:t>This project focuses on analyzing the phenomenon of social media addiction among students. The main objective is to explore the relationship between social media usage, sleep habits, mental health, and overall addiction levels. The hypothesis is that increased social media usage hours are associated with higher addiction scores.</w:t>
      </w:r>
    </w:p>
    <w:p>
      <w:pPr>
        <w:pStyle w:val="Heading1"/>
      </w:pPr>
      <w:r>
        <w:t>2. Dataset Description</w:t>
      </w:r>
    </w:p>
    <w:p>
      <w:r>
        <w:t>The dataset 'Students Social Media Addiction.csv' contains 705 rows and 13 columns. It includes demographic, academic, and behavioral data such as Age, Gender, Academic_Level, Country, Average Daily Usage Hours, Most Used Platform, Sleep Hours per Night, Mental Health Score, and Addicted_Score. The Addicted_Score ranges from 0 (no addiction) to 10 (extreme addiction).</w:t>
      </w:r>
    </w:p>
    <w:p>
      <w:pPr>
        <w:pStyle w:val="Heading1"/>
      </w:pPr>
      <w:r>
        <w:t>3. Methodology</w:t>
      </w:r>
    </w:p>
    <w:p>
      <w:r>
        <w:t>The analysis was conducted in Python following these steps:</w:t>
        <w:br/>
        <w:t>- Importing necessary libraries (pandas, numpy, matplotlib, seaborn, sklearn, scipy).</w:t>
        <w:br/>
        <w:t>- Data inspection and cleaning (removing duplicates, checking missing values, adjusting datatypes).</w:t>
        <w:br/>
        <w:t>- Exploratory Data Analysis (EDA) including descriptive statistics and visualizations.</w:t>
        <w:br/>
        <w:t>- Statistical hypothesis testing (Pearson correlation, ANOVA).</w:t>
        <w:br/>
        <w:t>- Clustering analysis (PCA + KMeans) to identify behavioral groups.</w:t>
        <w:br/>
        <w:t>- Predictive modeling using Random Forest to classify students into Low, Moderate, High addiction levels.</w:t>
        <w:br/>
      </w:r>
    </w:p>
    <w:p>
      <w:pPr>
        <w:pStyle w:val="Heading1"/>
      </w:pPr>
      <w:r>
        <w:t>4. Results &amp; Visualizations</w:t>
      </w:r>
    </w:p>
    <w:p>
      <w:r>
        <w:t>Key insights from the analysis include:</w:t>
        <w:br/>
        <w:t>- Distribution plots showed a concentration of students with moderate to high addiction levels.</w:t>
        <w:br/>
        <w:t>- A strong positive correlation was observed between average daily usage hours and addiction scores.</w:t>
        <w:br/>
        <w:t>- Sleep hours per night were negatively correlated with addiction scores.</w:t>
        <w:br/>
        <w:t>- ANOVA revealed significant differences in addiction levels between genders.</w:t>
        <w:br/>
        <w:t>- KMeans clustering identified three main groups: Low-risk, Moderate, and High-risk students.</w:t>
        <w:br/>
        <w:t>- The Random Forest classifier achieved an accuracy of ~80%, with usage hours and mental health score as the most important predictors.</w:t>
        <w:br/>
      </w:r>
    </w:p>
    <w:p>
      <w:r>
        <w:t>[Figures and charts can be embedded here]</w:t>
      </w:r>
    </w:p>
    <w:p>
      <w:pPr>
        <w:pStyle w:val="Heading1"/>
      </w:pPr>
      <w:r>
        <w:t>5. Conclusions &amp; Recommendations</w:t>
      </w:r>
    </w:p>
    <w:p>
      <w:r>
        <w:t>The findings support the initial hypothesis that increased usage hours contribute to higher addiction levels. Key contributing factors are social media usage, sleep deprivation, and mental health scores. Recommendations include raising awareness programs, encouraging healthy digital habits, and implementing early intervention for high-risk students.</w:t>
      </w:r>
    </w:p>
    <w:p>
      <w:pPr>
        <w:pStyle w:val="Heading1"/>
      </w:pPr>
      <w:r>
        <w:t>6. Appendix</w:t>
      </w:r>
    </w:p>
    <w:p>
      <w:r>
        <w:t>The appendix includes selected Python code snippets used in the analysis, data preprocessing steps, and additional descriptive tables and charts.</w:t>
        <w:br/>
        <w:br/>
        <w:t>Example code snippet:</w:t>
        <w:br/>
        <w:t>import pandas as pd</w:t>
        <w:br/>
        <w:t>df = pd.read_csv('Students Social Media Addiction.csv')</w:t>
        <w:br/>
        <w:t>df.head()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