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CD0E" w14:textId="77777777" w:rsidR="00E67FF1" w:rsidRDefault="00E67FF1" w:rsidP="002E0ED0">
      <w:r>
        <w:t>Cairo University</w:t>
      </w:r>
      <w:r>
        <w:tab/>
      </w:r>
      <w:r>
        <w:tab/>
      </w:r>
      <w:r>
        <w:tab/>
      </w:r>
      <w:r>
        <w:tab/>
      </w:r>
      <w:r>
        <w:tab/>
      </w:r>
      <w:r>
        <w:tab/>
      </w:r>
      <w:r w:rsidR="002E0ED0">
        <w:tab/>
      </w:r>
      <w:r w:rsidR="002E0ED0">
        <w:tab/>
        <w:t>Data Analytics</w:t>
      </w:r>
    </w:p>
    <w:p w14:paraId="005E803C" w14:textId="7DD1E4A4" w:rsidR="00E67FF1" w:rsidRDefault="00E67FF1" w:rsidP="00E67FF1">
      <w:r>
        <w:t>Faculty of Computers and</w:t>
      </w:r>
      <w:r w:rsidR="002E0ED0">
        <w:t xml:space="preserve"> Artificial Intelligence</w:t>
      </w:r>
      <w:r w:rsidR="002E0ED0">
        <w:tab/>
      </w:r>
      <w:r w:rsidR="002E0ED0">
        <w:tab/>
      </w:r>
      <w:r w:rsidR="002E0ED0">
        <w:tab/>
      </w:r>
      <w:r w:rsidR="002E0ED0">
        <w:tab/>
        <w:t>Winter</w:t>
      </w:r>
      <w:r>
        <w:t xml:space="preserve"> 202</w:t>
      </w:r>
      <w:r w:rsidR="00B12518">
        <w:t>2</w:t>
      </w:r>
    </w:p>
    <w:p w14:paraId="446A31B9" w14:textId="77777777" w:rsidR="00E67FF1" w:rsidRDefault="00E67FF1" w:rsidP="00E67FF1">
      <w:pPr>
        <w:pBdr>
          <w:bottom w:val="single" w:sz="6" w:space="1" w:color="auto"/>
        </w:pBdr>
      </w:pPr>
      <w:r>
        <w:t>Operations Research and De</w:t>
      </w:r>
      <w:r w:rsidR="00864F6E">
        <w:t>cision Support Department</w:t>
      </w:r>
      <w:r w:rsidR="00864F6E">
        <w:tab/>
      </w:r>
      <w:r w:rsidR="002E0ED0">
        <w:tab/>
      </w:r>
      <w:r w:rsidR="002E0ED0">
        <w:tab/>
      </w:r>
      <w:r w:rsidR="003B59B2">
        <w:t>Lab #6</w:t>
      </w:r>
    </w:p>
    <w:p w14:paraId="39025B54" w14:textId="77777777" w:rsidR="00E67FF1" w:rsidRDefault="00E67FF1" w:rsidP="00E67FF1"/>
    <w:p w14:paraId="2A767491" w14:textId="77777777" w:rsidR="00E67FF1" w:rsidRDefault="00E67FF1" w:rsidP="00E67FF1">
      <w:pPr>
        <w:rPr>
          <w:b/>
          <w:u w:val="single"/>
        </w:rPr>
      </w:pPr>
      <w:r>
        <w:rPr>
          <w:b/>
          <w:u w:val="single"/>
        </w:rPr>
        <w:t>Lab Objectives</w:t>
      </w:r>
    </w:p>
    <w:p w14:paraId="1D62AA5B" w14:textId="77777777" w:rsidR="00F3467F" w:rsidRDefault="00F3467F" w:rsidP="00E67FF1">
      <w:pPr>
        <w:rPr>
          <w:b/>
          <w:u w:val="single"/>
        </w:rPr>
      </w:pPr>
    </w:p>
    <w:p w14:paraId="6D2E2A11" w14:textId="77777777" w:rsidR="00F3467F" w:rsidRPr="00F3467F" w:rsidRDefault="00CC3145" w:rsidP="00B62495">
      <w:pPr>
        <w:pStyle w:val="ListParagraph"/>
        <w:numPr>
          <w:ilvl w:val="0"/>
          <w:numId w:val="2"/>
        </w:numPr>
        <w:rPr>
          <w:b/>
          <w:u w:val="single"/>
        </w:rPr>
      </w:pPr>
      <w:r>
        <w:rPr>
          <w:b/>
          <w:u w:val="single"/>
        </w:rPr>
        <w:t>Regression Analysis</w:t>
      </w:r>
    </w:p>
    <w:p w14:paraId="1F10B32E" w14:textId="77777777" w:rsidR="00FF1353" w:rsidRDefault="00FF1353" w:rsidP="001A0BE2"/>
    <w:p w14:paraId="5EB6BFDB" w14:textId="77777777" w:rsidR="00CC3145" w:rsidRDefault="00CC3145" w:rsidP="00B62495">
      <w:pPr>
        <w:pStyle w:val="ListParagraph"/>
        <w:numPr>
          <w:ilvl w:val="0"/>
          <w:numId w:val="1"/>
        </w:numPr>
      </w:pPr>
      <w:r>
        <w:t>Regression analysis is a valuable tool that can be used to:</w:t>
      </w:r>
    </w:p>
    <w:p w14:paraId="23EB0DBA" w14:textId="77777777" w:rsidR="00CC3145" w:rsidRDefault="00CC3145" w:rsidP="00B62495">
      <w:pPr>
        <w:pStyle w:val="ListParagraph"/>
        <w:numPr>
          <w:ilvl w:val="1"/>
          <w:numId w:val="1"/>
        </w:numPr>
      </w:pPr>
      <w:r>
        <w:t>Understand the relationship between variables.</w:t>
      </w:r>
    </w:p>
    <w:p w14:paraId="0B7A51E5" w14:textId="77777777" w:rsidR="00CC3145" w:rsidRDefault="00CC3145" w:rsidP="00B62495">
      <w:pPr>
        <w:pStyle w:val="ListParagraph"/>
        <w:numPr>
          <w:ilvl w:val="1"/>
          <w:numId w:val="1"/>
        </w:numPr>
      </w:pPr>
      <w:r>
        <w:t>Predict the value of one variable based on another.</w:t>
      </w:r>
    </w:p>
    <w:p w14:paraId="6EA46FF1" w14:textId="77777777" w:rsidR="00CC3145" w:rsidRDefault="00CC3145" w:rsidP="00B62495">
      <w:pPr>
        <w:pStyle w:val="ListParagraph"/>
        <w:numPr>
          <w:ilvl w:val="0"/>
          <w:numId w:val="1"/>
        </w:numPr>
      </w:pPr>
      <w:r>
        <w:t>Types of regression models:</w:t>
      </w:r>
    </w:p>
    <w:p w14:paraId="356761C5" w14:textId="677339FD" w:rsidR="00CC3145" w:rsidRDefault="00CC3145" w:rsidP="00B62495">
      <w:pPr>
        <w:pStyle w:val="ListParagraph"/>
        <w:numPr>
          <w:ilvl w:val="1"/>
          <w:numId w:val="1"/>
        </w:numPr>
      </w:pPr>
      <w:r>
        <w:t xml:space="preserve">Simple linear regression models contain </w:t>
      </w:r>
      <w:r w:rsidRPr="00CC3145">
        <w:rPr>
          <w:color w:val="FF0000"/>
        </w:rPr>
        <w:t xml:space="preserve">only two </w:t>
      </w:r>
      <w:r>
        <w:t>variables.</w:t>
      </w:r>
    </w:p>
    <w:p w14:paraId="5A1E87B9" w14:textId="0CC0B42D" w:rsidR="00CC3145" w:rsidRDefault="00CC3145" w:rsidP="00B62495">
      <w:pPr>
        <w:pStyle w:val="ListParagraph"/>
        <w:numPr>
          <w:ilvl w:val="1"/>
          <w:numId w:val="1"/>
        </w:numPr>
      </w:pPr>
      <w:r>
        <w:t xml:space="preserve">Multiple regression models have </w:t>
      </w:r>
      <w:r w:rsidRPr="00CC3145">
        <w:rPr>
          <w:color w:val="FF0000"/>
        </w:rPr>
        <w:t xml:space="preserve">more </w:t>
      </w:r>
      <w:r>
        <w:t>variables</w:t>
      </w:r>
      <w:r w:rsidR="00D03BC4">
        <w:t>.</w:t>
      </w:r>
    </w:p>
    <w:p w14:paraId="6049B725" w14:textId="77777777" w:rsidR="00CC3145" w:rsidRDefault="00CC3145" w:rsidP="00B62495">
      <w:pPr>
        <w:pStyle w:val="ListParagraph"/>
        <w:numPr>
          <w:ilvl w:val="0"/>
          <w:numId w:val="1"/>
        </w:numPr>
      </w:pPr>
      <w:r>
        <w:t>Important terminologies:</w:t>
      </w:r>
    </w:p>
    <w:p w14:paraId="0703F8B6" w14:textId="3FED5A8A" w:rsidR="00CC3145" w:rsidRDefault="00CC3145" w:rsidP="00B62495">
      <w:pPr>
        <w:pStyle w:val="ListParagraph"/>
        <w:numPr>
          <w:ilvl w:val="1"/>
          <w:numId w:val="1"/>
        </w:numPr>
      </w:pPr>
      <w:r>
        <w:t xml:space="preserve">The variable to be predicted is called the: </w:t>
      </w:r>
      <w:r w:rsidRPr="00CC3145">
        <w:rPr>
          <w:color w:val="FF0000"/>
        </w:rPr>
        <w:t xml:space="preserve">dependent or response </w:t>
      </w:r>
      <w:r>
        <w:t>variable.</w:t>
      </w:r>
    </w:p>
    <w:p w14:paraId="3E6911AB" w14:textId="4023A68B" w:rsidR="00CC3145" w:rsidRDefault="00CC3145" w:rsidP="00B62495">
      <w:pPr>
        <w:pStyle w:val="ListParagraph"/>
        <w:numPr>
          <w:ilvl w:val="1"/>
          <w:numId w:val="1"/>
        </w:numPr>
      </w:pPr>
      <w:r>
        <w:t xml:space="preserve">The other variable is called the: </w:t>
      </w:r>
      <w:r w:rsidRPr="00CC3145">
        <w:rPr>
          <w:color w:val="FF0000"/>
        </w:rPr>
        <w:t xml:space="preserve">independent, explanatory or predictable </w:t>
      </w:r>
      <w:r>
        <w:t>variable.</w:t>
      </w:r>
    </w:p>
    <w:p w14:paraId="5FD7A5C2" w14:textId="77777777" w:rsidR="00CC3145" w:rsidRDefault="00CC3145" w:rsidP="00B62495">
      <w:pPr>
        <w:pStyle w:val="ListParagraph"/>
        <w:numPr>
          <w:ilvl w:val="0"/>
          <w:numId w:val="3"/>
        </w:numPr>
        <w:ind w:left="1080"/>
      </w:pPr>
      <w:r>
        <w:t>Scatter diagrams (plots) are a graphical way to investigate the relationship between variables:</w:t>
      </w:r>
    </w:p>
    <w:p w14:paraId="6EFEFF1B" w14:textId="77777777" w:rsidR="00CC3145" w:rsidRDefault="00CC3145" w:rsidP="00B62495">
      <w:pPr>
        <w:pStyle w:val="ListParagraph"/>
        <w:numPr>
          <w:ilvl w:val="1"/>
          <w:numId w:val="3"/>
        </w:numPr>
      </w:pPr>
      <w:r>
        <w:t>The independent variable is normally plotted on the X-axis.</w:t>
      </w:r>
    </w:p>
    <w:p w14:paraId="478DA3C6" w14:textId="77777777" w:rsidR="00CC3145" w:rsidRDefault="00CC3145" w:rsidP="00B62495">
      <w:pPr>
        <w:pStyle w:val="ListParagraph"/>
        <w:numPr>
          <w:ilvl w:val="1"/>
          <w:numId w:val="3"/>
        </w:numPr>
      </w:pPr>
      <w:r>
        <w:t>The dependent variable is normally plotted on the Y-axis.</w:t>
      </w:r>
    </w:p>
    <w:p w14:paraId="1FD0AB3D" w14:textId="77777777" w:rsidR="00CC3145" w:rsidRDefault="00CC3145" w:rsidP="00CC3145">
      <w:pPr>
        <w:pStyle w:val="ListParagraph"/>
        <w:ind w:left="1440"/>
      </w:pPr>
    </w:p>
    <w:p w14:paraId="23460181" w14:textId="77777777" w:rsidR="00CC3145" w:rsidRDefault="00CC3145" w:rsidP="00B62495">
      <w:pPr>
        <w:pStyle w:val="ListParagraph"/>
        <w:numPr>
          <w:ilvl w:val="0"/>
          <w:numId w:val="2"/>
        </w:numPr>
        <w:rPr>
          <w:b/>
          <w:u w:val="single"/>
        </w:rPr>
      </w:pPr>
      <w:r w:rsidRPr="00CC3145">
        <w:rPr>
          <w:b/>
          <w:u w:val="single"/>
        </w:rPr>
        <w:t>Simple Linear Regression Model:</w:t>
      </w:r>
    </w:p>
    <w:p w14:paraId="4FB46A22" w14:textId="77777777" w:rsidR="00CC3145" w:rsidRPr="00CC3145" w:rsidRDefault="00CC3145" w:rsidP="00CC3145">
      <w:pPr>
        <w:pStyle w:val="ListParagraph"/>
        <w:rPr>
          <w:b/>
          <w:u w:val="single"/>
        </w:rPr>
      </w:pPr>
    </w:p>
    <w:p w14:paraId="57588400" w14:textId="77777777" w:rsidR="00CC3145" w:rsidRDefault="00CC3145" w:rsidP="00B62495">
      <w:pPr>
        <w:pStyle w:val="ListParagraph"/>
        <w:numPr>
          <w:ilvl w:val="0"/>
          <w:numId w:val="3"/>
        </w:numPr>
        <w:ind w:left="1080"/>
      </w:pPr>
      <w:r>
        <w:t>Regression models are used to test, if there is a relationship between variables.</w:t>
      </w:r>
    </w:p>
    <w:p w14:paraId="79CCD22F" w14:textId="77777777" w:rsidR="00CC3145" w:rsidRDefault="00CC3145" w:rsidP="00CC3145">
      <w:pPr>
        <w:ind w:left="3600" w:firstLine="720"/>
      </w:pPr>
    </w:p>
    <w:p w14:paraId="41A83B47" w14:textId="471B2998" w:rsidR="00CC3145" w:rsidRDefault="00CC3145" w:rsidP="00CC3145">
      <w:pPr>
        <w:ind w:left="3600" w:firstLine="720"/>
        <w:rPr>
          <w:rFonts w:ascii="Cambria Math" w:hAnsi="Cambria Math" w:cs="Cambria Math"/>
        </w:rPr>
      </w:pPr>
      <w:r>
        <w:rPr>
          <w:rFonts w:ascii="Cambria Math" w:hAnsi="Cambria Math" w:cs="Cambria Math"/>
        </w:rPr>
        <w:t>𝒀</w:t>
      </w:r>
      <w:r>
        <w:t>=</w:t>
      </w:r>
      <w:r>
        <w:rPr>
          <w:rFonts w:ascii="Cambria Math" w:hAnsi="Cambria Math" w:cs="Cambria Math"/>
        </w:rPr>
        <w:t>𝜷𝟎</w:t>
      </w:r>
      <w:r>
        <w:t>+</w:t>
      </w:r>
      <w:r>
        <w:rPr>
          <w:rFonts w:ascii="Cambria Math" w:hAnsi="Cambria Math" w:cs="Cambria Math"/>
        </w:rPr>
        <w:t>𝜷𝟏𝑿</w:t>
      </w:r>
    </w:p>
    <w:p w14:paraId="7BADC753" w14:textId="77777777" w:rsidR="00D03BC4" w:rsidRDefault="00D03BC4" w:rsidP="00CC3145">
      <w:pPr>
        <w:ind w:left="3600" w:firstLine="720"/>
      </w:pPr>
    </w:p>
    <w:p w14:paraId="337C6490" w14:textId="3E5E6A27" w:rsidR="00CC3145" w:rsidRDefault="00CC3145" w:rsidP="00B62495">
      <w:pPr>
        <w:pStyle w:val="ListParagraph"/>
        <w:numPr>
          <w:ilvl w:val="2"/>
          <w:numId w:val="2"/>
        </w:numPr>
        <w:ind w:left="1440"/>
      </w:pPr>
      <w:r w:rsidRPr="00CC3145">
        <w:rPr>
          <w:rFonts w:ascii="Cambria Math" w:hAnsi="Cambria Math" w:cs="Cambria Math"/>
        </w:rPr>
        <w:t>𝒀</w:t>
      </w:r>
      <w:r>
        <w:t xml:space="preserve"> = dependent variable (response) or Actual value</w:t>
      </w:r>
      <w:r w:rsidR="00D03BC4">
        <w:t xml:space="preserve"> “Sales of ice cream”</w:t>
      </w:r>
    </w:p>
    <w:p w14:paraId="462AA7C7" w14:textId="3A18BE43" w:rsidR="00CC3145" w:rsidRDefault="00CC3145" w:rsidP="00B62495">
      <w:pPr>
        <w:pStyle w:val="ListParagraph"/>
        <w:numPr>
          <w:ilvl w:val="2"/>
          <w:numId w:val="2"/>
        </w:numPr>
        <w:ind w:left="1440"/>
      </w:pPr>
      <w:r w:rsidRPr="00CC3145">
        <w:rPr>
          <w:rFonts w:ascii="Cambria Math" w:hAnsi="Cambria Math" w:cs="Cambria Math"/>
        </w:rPr>
        <w:t>𝑿</w:t>
      </w:r>
      <w:r>
        <w:t xml:space="preserve"> = independent variable (explanatory or predictable)</w:t>
      </w:r>
      <w:r w:rsidR="00D03BC4">
        <w:t xml:space="preserve"> “temp”</w:t>
      </w:r>
    </w:p>
    <w:p w14:paraId="6D73515C" w14:textId="77777777" w:rsidR="00CC3145" w:rsidRDefault="00CC3145" w:rsidP="00B62495">
      <w:pPr>
        <w:pStyle w:val="ListParagraph"/>
        <w:numPr>
          <w:ilvl w:val="2"/>
          <w:numId w:val="2"/>
        </w:numPr>
        <w:ind w:left="1440"/>
      </w:pPr>
      <w:r w:rsidRPr="00CC3145">
        <w:rPr>
          <w:rFonts w:ascii="Cambria Math" w:hAnsi="Cambria Math" w:cs="Cambria Math"/>
        </w:rPr>
        <w:t>𝜷𝟎</w:t>
      </w:r>
      <w:r>
        <w:t xml:space="preserve"> = intercept “value of Y when X is zero”</w:t>
      </w:r>
    </w:p>
    <w:p w14:paraId="7C052EFA" w14:textId="77777777" w:rsidR="00CC3145" w:rsidRDefault="00CC3145" w:rsidP="00B62495">
      <w:pPr>
        <w:pStyle w:val="ListParagraph"/>
        <w:numPr>
          <w:ilvl w:val="2"/>
          <w:numId w:val="2"/>
        </w:numPr>
        <w:ind w:left="1440"/>
      </w:pPr>
      <w:r w:rsidRPr="00CC3145">
        <w:rPr>
          <w:rFonts w:ascii="Cambria Math" w:hAnsi="Cambria Math" w:cs="Cambria Math"/>
        </w:rPr>
        <w:t>𝜷𝟏</w:t>
      </w:r>
      <w:r>
        <w:t xml:space="preserve"> = slope of the regression line “unit increase in Y given unit increase in X”</w:t>
      </w:r>
    </w:p>
    <w:p w14:paraId="6DE8370F" w14:textId="77777777" w:rsidR="0018040D" w:rsidRDefault="0018040D" w:rsidP="0018040D"/>
    <w:p w14:paraId="00953F9A" w14:textId="77777777" w:rsidR="00270FDD" w:rsidRDefault="00270FDD" w:rsidP="00270FDD">
      <w:pPr>
        <w:spacing w:after="200" w:line="276" w:lineRule="auto"/>
        <w:rPr>
          <w:b/>
          <w:bCs/>
          <w:color w:val="FF0000"/>
        </w:rPr>
      </w:pPr>
    </w:p>
    <w:p w14:paraId="78B5A1E0" w14:textId="77777777" w:rsidR="00CC3145" w:rsidRPr="00B51FDC" w:rsidRDefault="00BA1D3D" w:rsidP="00270FDD">
      <w:pPr>
        <w:spacing w:after="200" w:line="276" w:lineRule="auto"/>
        <w:rPr>
          <w:b/>
          <w:bCs/>
          <w:color w:val="FF0000"/>
        </w:rPr>
      </w:pPr>
      <w:r>
        <w:rPr>
          <w:b/>
          <w:bCs/>
          <w:color w:val="FF0000"/>
        </w:rPr>
        <w:t>Question</w:t>
      </w:r>
      <w:r w:rsidR="00CC3145" w:rsidRPr="00B51FDC">
        <w:rPr>
          <w:b/>
          <w:bCs/>
          <w:color w:val="FF0000"/>
        </w:rPr>
        <w:t xml:space="preserve"> 1:</w:t>
      </w:r>
    </w:p>
    <w:p w14:paraId="6B1011A6" w14:textId="77777777" w:rsidR="00B51FDC" w:rsidRPr="00B51FDC" w:rsidRDefault="00B51FDC" w:rsidP="00CC3145">
      <w:pPr>
        <w:rPr>
          <w:color w:val="FF0000"/>
        </w:rPr>
      </w:pPr>
    </w:p>
    <w:p w14:paraId="6281FBAC" w14:textId="77777777" w:rsidR="00B51FDC" w:rsidRDefault="00CC3145" w:rsidP="00B51FDC">
      <w:r>
        <w:t>Judith Thompson runs a florist shop on the Gulf Coast of Texas, specializing in floral arrangements for weddings and other special events. She advertises weekly in the local newspapers and is considering increasing her advertising budget. Before doing so, she decides to evaluate the past effectiveness of these ads. Five weeks are sampled, and the advertising dollars and sales volume for each of these is shown in the following table.</w:t>
      </w:r>
    </w:p>
    <w:p w14:paraId="2FA0E4C1" w14:textId="77777777" w:rsidR="00B51FDC" w:rsidRDefault="00B51FDC" w:rsidP="00B51FDC"/>
    <w:p w14:paraId="4A748FD6" w14:textId="77777777" w:rsidR="00B51FDC" w:rsidRDefault="00B51FDC" w:rsidP="00B51FDC">
      <w:r w:rsidRPr="0045471F">
        <w:rPr>
          <w:rFonts w:asciiTheme="majorBidi" w:hAnsiTheme="majorBidi" w:cstheme="majorBidi"/>
          <w:noProof/>
        </w:rPr>
        <w:lastRenderedPageBreak/>
        <w:drawing>
          <wp:inline distT="0" distB="0" distL="0" distR="0" wp14:anchorId="0A76A04E" wp14:editId="03F077E7">
            <wp:extent cx="5943600" cy="123628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1000"/>
                    <a:stretch/>
                  </pic:blipFill>
                  <pic:spPr bwMode="auto">
                    <a:xfrm>
                      <a:off x="0" y="0"/>
                      <a:ext cx="5943600" cy="1236289"/>
                    </a:xfrm>
                    <a:prstGeom prst="rect">
                      <a:avLst/>
                    </a:prstGeom>
                    <a:ln>
                      <a:noFill/>
                    </a:ln>
                    <a:extLst>
                      <a:ext uri="{53640926-AAD7-44D8-BBD7-CCE9431645EC}">
                        <a14:shadowObscured xmlns:a14="http://schemas.microsoft.com/office/drawing/2010/main"/>
                      </a:ext>
                    </a:extLst>
                  </pic:spPr>
                </pic:pic>
              </a:graphicData>
            </a:graphic>
          </wp:inline>
        </w:drawing>
      </w:r>
    </w:p>
    <w:p w14:paraId="74BEE8C5" w14:textId="77777777" w:rsidR="00B51FDC" w:rsidRDefault="00B51FDC" w:rsidP="00B51FDC"/>
    <w:p w14:paraId="5AF4BA36" w14:textId="64E04B21" w:rsidR="00B51FDC" w:rsidRDefault="00B12518" w:rsidP="00B51FDC">
      <w:r>
        <w:t>B</w:t>
      </w:r>
      <w:r w:rsidR="00B51FDC">
        <w:t>uild the Regression Model:</w:t>
      </w:r>
    </w:p>
    <w:p w14:paraId="79989224" w14:textId="77777777" w:rsidR="00B51FDC" w:rsidRDefault="00CC3145" w:rsidP="00B62495">
      <w:pPr>
        <w:pStyle w:val="ListParagraph"/>
        <w:numPr>
          <w:ilvl w:val="0"/>
          <w:numId w:val="4"/>
        </w:numPr>
      </w:pPr>
      <w:r>
        <w:t>Draw a scatter diagram</w:t>
      </w:r>
    </w:p>
    <w:p w14:paraId="0BB7BAC1" w14:textId="77777777" w:rsidR="005031FC" w:rsidRDefault="00CC3145" w:rsidP="00B62495">
      <w:pPr>
        <w:pStyle w:val="ListParagraph"/>
        <w:numPr>
          <w:ilvl w:val="0"/>
          <w:numId w:val="4"/>
        </w:numPr>
      </w:pPr>
      <w:r>
        <w:t>Develop a regression equation that would help Judith evaluate her advertising</w:t>
      </w:r>
    </w:p>
    <w:p w14:paraId="6D2B57D3" w14:textId="473AFF53" w:rsidR="00B51FDC" w:rsidRDefault="005031FC" w:rsidP="00B62495">
      <w:pPr>
        <w:pStyle w:val="ListParagraph"/>
        <w:numPr>
          <w:ilvl w:val="0"/>
          <w:numId w:val="4"/>
        </w:numPr>
      </w:pPr>
      <w:r>
        <w:t>U</w:t>
      </w:r>
      <w:r w:rsidR="00CC3145">
        <w:t>se the model to predict sales if the advertising budget is increased to 30</w:t>
      </w:r>
    </w:p>
    <w:p w14:paraId="32D53775" w14:textId="77777777" w:rsidR="00B51FDC" w:rsidRDefault="00B51FDC" w:rsidP="00CC3145"/>
    <w:p w14:paraId="38BD5C72" w14:textId="77777777" w:rsidR="0018040D" w:rsidRDefault="0018040D" w:rsidP="0018040D">
      <w:pPr>
        <w:rPr>
          <w:b/>
          <w:bCs/>
          <w:color w:val="FF0000"/>
        </w:rPr>
      </w:pPr>
      <w:r>
        <w:rPr>
          <w:b/>
          <w:bCs/>
          <w:color w:val="FF0000"/>
        </w:rPr>
        <w:t>Answer</w:t>
      </w:r>
      <w:r w:rsidRPr="00B51FDC">
        <w:rPr>
          <w:b/>
          <w:bCs/>
          <w:color w:val="FF0000"/>
        </w:rPr>
        <w:t>:</w:t>
      </w:r>
    </w:p>
    <w:p w14:paraId="53904C31" w14:textId="77777777" w:rsidR="00270FDD" w:rsidRPr="00B51FDC" w:rsidRDefault="00270FDD" w:rsidP="0018040D">
      <w:pPr>
        <w:rPr>
          <w:b/>
          <w:bCs/>
          <w:color w:val="FF0000"/>
        </w:rPr>
      </w:pPr>
    </w:p>
    <w:p w14:paraId="61C7D847" w14:textId="77777777" w:rsidR="0018040D" w:rsidRDefault="0018040D" w:rsidP="00CC3145">
      <w:r>
        <w:t>Y = 4 + 1 X</w:t>
      </w:r>
    </w:p>
    <w:p w14:paraId="4AC10BE3" w14:textId="77777777" w:rsidR="00CC3145" w:rsidRDefault="00CC3145" w:rsidP="0018040D">
      <w:r>
        <w:t>The sales when the advertising budget is increased to 30 is:</w:t>
      </w:r>
      <w:r w:rsidR="0018040D">
        <w:t xml:space="preserve"> </w:t>
      </w:r>
      <w:r>
        <w:t>Y = 4 + (1) (30) = 34</w:t>
      </w:r>
    </w:p>
    <w:p w14:paraId="6AF1D31C" w14:textId="77777777" w:rsidR="00BA1D3D" w:rsidRDefault="00BA1D3D" w:rsidP="0018040D">
      <w:pPr>
        <w:pBdr>
          <w:bottom w:val="single" w:sz="6" w:space="1" w:color="auto"/>
        </w:pBdr>
      </w:pPr>
    </w:p>
    <w:p w14:paraId="5A3CDC98" w14:textId="77777777" w:rsidR="0018040D" w:rsidRDefault="0018040D" w:rsidP="00CC3145"/>
    <w:p w14:paraId="6BE7A422" w14:textId="77777777" w:rsidR="00BA1D3D" w:rsidRDefault="00BA1D3D" w:rsidP="00B62495">
      <w:pPr>
        <w:pStyle w:val="ListParagraph"/>
        <w:numPr>
          <w:ilvl w:val="0"/>
          <w:numId w:val="2"/>
        </w:numPr>
        <w:rPr>
          <w:b/>
          <w:u w:val="single"/>
        </w:rPr>
      </w:pPr>
      <w:r w:rsidRPr="0018040D">
        <w:rPr>
          <w:b/>
          <w:u w:val="single"/>
        </w:rPr>
        <w:t>Measuring the fit of the regression model:</w:t>
      </w:r>
    </w:p>
    <w:p w14:paraId="3090A24A" w14:textId="77777777" w:rsidR="00BA1D3D" w:rsidRPr="0018040D" w:rsidRDefault="00BA1D3D" w:rsidP="00BA1D3D">
      <w:pPr>
        <w:pStyle w:val="ListParagraph"/>
        <w:rPr>
          <w:b/>
          <w:u w:val="single"/>
        </w:rPr>
      </w:pPr>
    </w:p>
    <w:p w14:paraId="37AEC720" w14:textId="77777777" w:rsidR="00BA1D3D" w:rsidRDefault="00BA1D3D" w:rsidP="00B62495">
      <w:pPr>
        <w:pStyle w:val="ListParagraph"/>
        <w:numPr>
          <w:ilvl w:val="0"/>
          <w:numId w:val="3"/>
        </w:numPr>
        <w:ind w:left="1080"/>
      </w:pPr>
      <w:r>
        <w:t>Coefficient of Determination (</w:t>
      </w:r>
      <w:r w:rsidRPr="0018040D">
        <w:rPr>
          <w:rFonts w:ascii="Cambria Math" w:hAnsi="Cambria Math" w:cs="Cambria Math"/>
        </w:rPr>
        <w:t>𝒓</w:t>
      </w:r>
      <w:r w:rsidRPr="00947DF8">
        <w:rPr>
          <w:rFonts w:ascii="Cambria Math" w:hAnsi="Cambria Math" w:cs="Cambria Math"/>
          <w:vertAlign w:val="superscript"/>
        </w:rPr>
        <w:t>𝟐</w:t>
      </w:r>
      <w:r>
        <w:t>):</w:t>
      </w:r>
    </w:p>
    <w:p w14:paraId="4719F316" w14:textId="77777777" w:rsidR="00BA1D3D" w:rsidRDefault="00BA1D3D" w:rsidP="00B62495">
      <w:pPr>
        <w:pStyle w:val="ListParagraph"/>
        <w:numPr>
          <w:ilvl w:val="2"/>
          <w:numId w:val="3"/>
        </w:numPr>
        <w:ind w:left="1440"/>
      </w:pPr>
      <w:r>
        <w:t>The proportion of the variability in Y explained by regression equation</w:t>
      </w:r>
    </w:p>
    <w:p w14:paraId="498F7260" w14:textId="77777777" w:rsidR="00BA1D3D" w:rsidRDefault="00BA1D3D" w:rsidP="00BA1D3D"/>
    <w:p w14:paraId="1F23AF7C" w14:textId="5E96C7D9" w:rsidR="00BA1D3D" w:rsidRDefault="00BA1D3D" w:rsidP="00B62495">
      <w:pPr>
        <w:pStyle w:val="ListParagraph"/>
        <w:numPr>
          <w:ilvl w:val="0"/>
          <w:numId w:val="3"/>
        </w:numPr>
        <w:ind w:left="1080"/>
      </w:pPr>
      <w:r>
        <w:t>Correlation Coefficient (</w:t>
      </w:r>
      <w:r w:rsidRPr="0018040D">
        <w:rPr>
          <w:rFonts w:ascii="Cambria Math" w:hAnsi="Cambria Math" w:cs="Cambria Math"/>
        </w:rPr>
        <w:t>𝒓</w:t>
      </w:r>
      <w:r>
        <w:t>):</w:t>
      </w:r>
      <w:r w:rsidR="00E65A6C">
        <w:t xml:space="preserve"> &gt;0.7 strong &lt;0.5 weak</w:t>
      </w:r>
    </w:p>
    <w:p w14:paraId="370FDD06" w14:textId="77777777" w:rsidR="00BA1D3D" w:rsidRDefault="00BA1D3D" w:rsidP="00B62495">
      <w:pPr>
        <w:pStyle w:val="ListParagraph"/>
        <w:numPr>
          <w:ilvl w:val="2"/>
          <w:numId w:val="3"/>
        </w:numPr>
        <w:ind w:left="1440"/>
      </w:pPr>
      <w:r>
        <w:t>An expression of the strength of the linear relationship between the variables.</w:t>
      </w:r>
    </w:p>
    <w:p w14:paraId="769EF2C3" w14:textId="77777777" w:rsidR="00BA1D3D" w:rsidRDefault="00BA1D3D" w:rsidP="00B62495">
      <w:pPr>
        <w:pStyle w:val="ListParagraph"/>
        <w:numPr>
          <w:ilvl w:val="2"/>
          <w:numId w:val="3"/>
        </w:numPr>
        <w:ind w:left="1440"/>
      </w:pPr>
      <w:r>
        <w:t>It will always be between +1 and -1</w:t>
      </w:r>
    </w:p>
    <w:p w14:paraId="4AD41CE6" w14:textId="77777777" w:rsidR="00BA1D3D" w:rsidRDefault="00BA1D3D" w:rsidP="00BA1D3D">
      <w:pPr>
        <w:ind w:left="3600" w:firstLine="720"/>
        <w:rPr>
          <w:rFonts w:ascii="Cambria Math" w:hAnsi="Cambria Math" w:cs="Cambria Math"/>
          <w:vertAlign w:val="superscript"/>
        </w:rPr>
      </w:pPr>
      <w:r>
        <w:rPr>
          <w:rFonts w:ascii="Cambria Math" w:hAnsi="Cambria Math" w:cs="Cambria Math"/>
        </w:rPr>
        <w:t>𝒓</w:t>
      </w:r>
      <w:r>
        <w:t>= ± √</w:t>
      </w:r>
      <w:r>
        <w:rPr>
          <w:rFonts w:ascii="Cambria Math" w:hAnsi="Cambria Math" w:cs="Cambria Math"/>
        </w:rPr>
        <w:t>𝒓</w:t>
      </w:r>
      <w:r w:rsidRPr="00947DF8">
        <w:rPr>
          <w:rFonts w:ascii="Cambria Math" w:hAnsi="Cambria Math" w:cs="Cambria Math"/>
          <w:vertAlign w:val="superscript"/>
        </w:rPr>
        <w:t>𝟐</w:t>
      </w:r>
    </w:p>
    <w:p w14:paraId="46657959" w14:textId="77777777" w:rsidR="00270FDD" w:rsidRDefault="00270FDD" w:rsidP="00BA1D3D">
      <w:pPr>
        <w:ind w:left="3600" w:firstLine="720"/>
        <w:rPr>
          <w:rFonts w:ascii="Cambria Math" w:hAnsi="Cambria Math" w:cs="Cambria Math"/>
          <w:vertAlign w:val="superscript"/>
        </w:rPr>
      </w:pPr>
    </w:p>
    <w:p w14:paraId="3DED2459" w14:textId="77777777" w:rsidR="00270FDD" w:rsidRDefault="00270FDD" w:rsidP="00270FDD">
      <w:pPr>
        <w:jc w:val="center"/>
        <w:rPr>
          <w:rFonts w:ascii="Cambria Math" w:hAnsi="Cambria Math" w:cs="Cambria Math"/>
          <w:vertAlign w:val="superscript"/>
        </w:rPr>
      </w:pPr>
      <w:r w:rsidRPr="00270FDD">
        <w:rPr>
          <w:rFonts w:ascii="Cambria Math" w:hAnsi="Cambria Math" w:cs="Cambria Math"/>
          <w:noProof/>
          <w:vertAlign w:val="superscript"/>
        </w:rPr>
        <w:drawing>
          <wp:inline distT="0" distB="0" distL="0" distR="0" wp14:anchorId="3B3488CC" wp14:editId="6970D692">
            <wp:extent cx="3721100" cy="2942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923" cy="2952242"/>
                    </a:xfrm>
                    <a:prstGeom prst="rect">
                      <a:avLst/>
                    </a:prstGeom>
                    <a:noFill/>
                    <a:ln>
                      <a:noFill/>
                    </a:ln>
                  </pic:spPr>
                </pic:pic>
              </a:graphicData>
            </a:graphic>
          </wp:inline>
        </w:drawing>
      </w:r>
    </w:p>
    <w:p w14:paraId="4D983C14" w14:textId="77777777" w:rsidR="00BA1D3D" w:rsidRDefault="00BA1D3D" w:rsidP="00270FDD">
      <w:pPr>
        <w:rPr>
          <w:b/>
          <w:bCs/>
          <w:color w:val="FF0000"/>
        </w:rPr>
      </w:pPr>
      <w:r>
        <w:rPr>
          <w:b/>
          <w:bCs/>
          <w:color w:val="FF0000"/>
        </w:rPr>
        <w:lastRenderedPageBreak/>
        <w:t>Question</w:t>
      </w:r>
      <w:r w:rsidRPr="00B51FDC">
        <w:rPr>
          <w:b/>
          <w:bCs/>
          <w:color w:val="FF0000"/>
        </w:rPr>
        <w:t xml:space="preserve"> 1</w:t>
      </w:r>
      <w:r>
        <w:rPr>
          <w:b/>
          <w:bCs/>
          <w:color w:val="FF0000"/>
        </w:rPr>
        <w:t xml:space="preserve"> Cont.</w:t>
      </w:r>
      <w:r w:rsidRPr="00B51FDC">
        <w:rPr>
          <w:b/>
          <w:bCs/>
          <w:color w:val="FF0000"/>
        </w:rPr>
        <w:t>:</w:t>
      </w:r>
    </w:p>
    <w:p w14:paraId="6445AB9F" w14:textId="77777777" w:rsidR="00270FDD" w:rsidRPr="00270FDD" w:rsidRDefault="00270FDD" w:rsidP="00270FDD">
      <w:pPr>
        <w:rPr>
          <w:rFonts w:ascii="Cambria Math" w:hAnsi="Cambria Math" w:cs="Cambria Math"/>
          <w:vertAlign w:val="superscript"/>
        </w:rPr>
      </w:pPr>
    </w:p>
    <w:p w14:paraId="5FD5E33A" w14:textId="77777777" w:rsidR="00BA1D3D" w:rsidRDefault="00BA1D3D" w:rsidP="00B62495">
      <w:pPr>
        <w:pStyle w:val="ListParagraph"/>
        <w:numPr>
          <w:ilvl w:val="0"/>
          <w:numId w:val="4"/>
        </w:numPr>
      </w:pPr>
      <w:r>
        <w:t>Measure how the model is fit by getting r</w:t>
      </w:r>
      <w:r w:rsidRPr="00B51FDC">
        <w:rPr>
          <w:vertAlign w:val="superscript"/>
        </w:rPr>
        <w:t>2</w:t>
      </w:r>
      <w:r>
        <w:t xml:space="preserve"> and r.</w:t>
      </w:r>
    </w:p>
    <w:p w14:paraId="2B7B1A90" w14:textId="77777777" w:rsidR="00270FDD" w:rsidRDefault="00270FDD" w:rsidP="00270FDD">
      <w:pPr>
        <w:pStyle w:val="ListParagraph"/>
      </w:pPr>
    </w:p>
    <w:p w14:paraId="2CB6CEC5" w14:textId="77777777" w:rsidR="00BA1D3D" w:rsidRDefault="00BA1D3D" w:rsidP="00BA1D3D">
      <w:pPr>
        <w:rPr>
          <w:b/>
          <w:bCs/>
          <w:color w:val="FF0000"/>
        </w:rPr>
      </w:pPr>
      <w:r w:rsidRPr="00BA1D3D">
        <w:rPr>
          <w:b/>
          <w:bCs/>
          <w:color w:val="FF0000"/>
        </w:rPr>
        <w:t>Answer:</w:t>
      </w:r>
    </w:p>
    <w:p w14:paraId="7C2727D7" w14:textId="77777777" w:rsidR="00270FDD" w:rsidRPr="00BA1D3D" w:rsidRDefault="00270FDD" w:rsidP="00BA1D3D">
      <w:pPr>
        <w:rPr>
          <w:b/>
          <w:bCs/>
          <w:color w:val="FF0000"/>
        </w:rPr>
      </w:pPr>
    </w:p>
    <w:p w14:paraId="05305FDD" w14:textId="77777777" w:rsidR="00CC3145" w:rsidRDefault="0018040D" w:rsidP="00CC3145">
      <w:r>
        <w:t>A</w:t>
      </w:r>
      <w:r w:rsidR="00CC3145">
        <w:t>bout 81% of the variability in sales can be explained by the regression model with advertising as the independent variable</w:t>
      </w:r>
    </w:p>
    <w:p w14:paraId="2BDA6566" w14:textId="77777777" w:rsidR="0018040D" w:rsidRDefault="0018040D" w:rsidP="00CC3145"/>
    <w:p w14:paraId="7470B1CC" w14:textId="77777777" w:rsidR="00CC3145" w:rsidRDefault="00CC3145" w:rsidP="0018040D">
      <w:r>
        <w:rPr>
          <w:rFonts w:ascii="Cambria Math" w:hAnsi="Cambria Math" w:cs="Cambria Math"/>
        </w:rPr>
        <w:t>𝑟</w:t>
      </w:r>
      <w:r>
        <w:t>=0.901</w:t>
      </w:r>
      <w:r w:rsidR="0018040D">
        <w:t xml:space="preserve"> i</w:t>
      </w:r>
      <w:r>
        <w:t>ndicating that there is a very strong positive (directly proportional) linear relationship between the sales and the advertising</w:t>
      </w:r>
    </w:p>
    <w:p w14:paraId="2261E4B5" w14:textId="77777777" w:rsidR="00270FDD" w:rsidRDefault="00270FDD" w:rsidP="0018040D"/>
    <w:p w14:paraId="208FC880" w14:textId="77777777" w:rsidR="00270FDD" w:rsidRPr="00270FDD" w:rsidRDefault="00270FDD" w:rsidP="00270FDD">
      <w:pPr>
        <w:rPr>
          <w:rFonts w:ascii="Cambria Math" w:hAnsi="Cambria Math" w:cs="Cambria Math"/>
          <w:vertAlign w:val="superscript"/>
        </w:rPr>
      </w:pPr>
      <w:r>
        <w:rPr>
          <w:b/>
          <w:bCs/>
          <w:color w:val="FF0000"/>
        </w:rPr>
        <w:t>Question</w:t>
      </w:r>
      <w:r w:rsidRPr="00B51FDC">
        <w:rPr>
          <w:b/>
          <w:bCs/>
          <w:color w:val="FF0000"/>
        </w:rPr>
        <w:t xml:space="preserve"> </w:t>
      </w:r>
      <w:r>
        <w:rPr>
          <w:b/>
          <w:bCs/>
          <w:color w:val="FF0000"/>
        </w:rPr>
        <w:t>2</w:t>
      </w:r>
      <w:r w:rsidRPr="00B51FDC">
        <w:rPr>
          <w:b/>
          <w:bCs/>
          <w:color w:val="FF0000"/>
        </w:rPr>
        <w:t>:</w:t>
      </w:r>
    </w:p>
    <w:p w14:paraId="470B9AAF" w14:textId="77777777" w:rsidR="00270FDD" w:rsidRDefault="00270FDD" w:rsidP="0018040D"/>
    <w:p w14:paraId="233A10A8" w14:textId="77777777" w:rsidR="00CC3145" w:rsidRDefault="00CC3145" w:rsidP="00270FDD">
      <w:pPr>
        <w:spacing w:after="200" w:line="276" w:lineRule="auto"/>
      </w:pPr>
      <w:r>
        <w:t>G</w:t>
      </w:r>
      <w:r w:rsidR="00270FDD">
        <w:t>iven the following Scatter Diagram and Linear Regression L</w:t>
      </w:r>
      <w:r>
        <w:t>ine</w:t>
      </w:r>
      <w:r w:rsidR="00270FDD">
        <w:t>:</w:t>
      </w:r>
    </w:p>
    <w:p w14:paraId="059DB1C9" w14:textId="77777777" w:rsidR="00270FDD" w:rsidRDefault="00270FDD" w:rsidP="00270FDD">
      <w:pPr>
        <w:spacing w:after="200" w:line="276" w:lineRule="auto"/>
        <w:jc w:val="center"/>
      </w:pPr>
      <w:r w:rsidRPr="00270FDD">
        <w:rPr>
          <w:noProof/>
        </w:rPr>
        <w:drawing>
          <wp:inline distT="0" distB="0" distL="0" distR="0" wp14:anchorId="28E47E6D" wp14:editId="60D2D7D7">
            <wp:extent cx="4140200" cy="2708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182" cy="2713469"/>
                    </a:xfrm>
                    <a:prstGeom prst="rect">
                      <a:avLst/>
                    </a:prstGeom>
                    <a:noFill/>
                    <a:ln>
                      <a:noFill/>
                    </a:ln>
                  </pic:spPr>
                </pic:pic>
              </a:graphicData>
            </a:graphic>
          </wp:inline>
        </w:drawing>
      </w:r>
    </w:p>
    <w:p w14:paraId="0DBA1AB4" w14:textId="77777777" w:rsidR="00CC3145" w:rsidRDefault="00CC3145" w:rsidP="00CC3145">
      <w:r>
        <w:t>Which of the following statements are true?</w:t>
      </w:r>
    </w:p>
    <w:p w14:paraId="379F2516" w14:textId="77777777" w:rsidR="00270FDD" w:rsidRDefault="00270FDD" w:rsidP="00CC3145"/>
    <w:p w14:paraId="6F5E9195" w14:textId="77777777" w:rsidR="00CC3145" w:rsidRDefault="00CC3145" w:rsidP="00CC3145">
      <w:r>
        <w:t>1. r = 0</w:t>
      </w:r>
    </w:p>
    <w:p w14:paraId="1A04041B" w14:textId="77777777" w:rsidR="00CC3145" w:rsidRDefault="00CC3145" w:rsidP="00CC3145">
      <w:r>
        <w:t>2. r = 1</w:t>
      </w:r>
    </w:p>
    <w:p w14:paraId="271E46C4" w14:textId="3C9D7822" w:rsidR="00CC3145" w:rsidRDefault="00CC3145" w:rsidP="00CC3145">
      <w:r>
        <w:t>3. r = -1</w:t>
      </w:r>
    </w:p>
    <w:p w14:paraId="4F8DA791" w14:textId="77777777" w:rsidR="00CC3145" w:rsidRDefault="00CC3145" w:rsidP="00CC3145">
      <w:r>
        <w:t xml:space="preserve">4. </w:t>
      </w:r>
      <w:r>
        <w:rPr>
          <w:rFonts w:ascii="Cambria Math" w:hAnsi="Cambria Math" w:cs="Cambria Math"/>
        </w:rPr>
        <w:t>𝑟</w:t>
      </w:r>
      <w:r>
        <w:t>2 = 100%</w:t>
      </w:r>
    </w:p>
    <w:p w14:paraId="086241C4" w14:textId="77777777" w:rsidR="00CC3145" w:rsidRDefault="00CC3145" w:rsidP="00CC3145">
      <w:r>
        <w:t xml:space="preserve">5. </w:t>
      </w:r>
      <w:r>
        <w:rPr>
          <w:rFonts w:ascii="Cambria Math" w:hAnsi="Cambria Math" w:cs="Cambria Math"/>
        </w:rPr>
        <w:t>𝑟</w:t>
      </w:r>
      <w:r>
        <w:t>2 = 0</w:t>
      </w:r>
    </w:p>
    <w:p w14:paraId="3C81B8BF" w14:textId="77777777" w:rsidR="00270FDD" w:rsidRDefault="00270FDD" w:rsidP="00CC3145"/>
    <w:p w14:paraId="5799483C" w14:textId="77777777" w:rsidR="00270FDD" w:rsidRPr="00BA1D3D" w:rsidRDefault="00270FDD" w:rsidP="00270FDD">
      <w:pPr>
        <w:rPr>
          <w:b/>
          <w:bCs/>
          <w:color w:val="FF0000"/>
        </w:rPr>
      </w:pPr>
      <w:r w:rsidRPr="00BA1D3D">
        <w:rPr>
          <w:b/>
          <w:bCs/>
          <w:color w:val="FF0000"/>
        </w:rPr>
        <w:t>Answer:</w:t>
      </w:r>
    </w:p>
    <w:p w14:paraId="2E74FF43" w14:textId="77777777" w:rsidR="00CC3145" w:rsidRDefault="00CC3145" w:rsidP="00CC3145"/>
    <w:p w14:paraId="59718288" w14:textId="77777777" w:rsidR="00CC3145" w:rsidRDefault="00270FDD" w:rsidP="00CC3145">
      <w:r>
        <w:t>3 &amp; 4</w:t>
      </w:r>
    </w:p>
    <w:p w14:paraId="72A98966" w14:textId="77777777" w:rsidR="008344B1" w:rsidRDefault="008344B1" w:rsidP="00CC3145">
      <w:pPr>
        <w:pBdr>
          <w:bottom w:val="single" w:sz="6" w:space="1" w:color="auto"/>
        </w:pBdr>
      </w:pPr>
    </w:p>
    <w:p w14:paraId="6D0900C4" w14:textId="77777777" w:rsidR="008344B1" w:rsidRDefault="008344B1" w:rsidP="00CC3145"/>
    <w:p w14:paraId="0D6F6301" w14:textId="77777777" w:rsidR="008344B1" w:rsidRDefault="008344B1">
      <w:pPr>
        <w:spacing w:after="200" w:line="276" w:lineRule="auto"/>
        <w:rPr>
          <w:b/>
          <w:u w:val="single"/>
        </w:rPr>
      </w:pPr>
      <w:r>
        <w:rPr>
          <w:b/>
          <w:u w:val="single"/>
        </w:rPr>
        <w:br w:type="page"/>
      </w:r>
    </w:p>
    <w:p w14:paraId="0535E453" w14:textId="77777777" w:rsidR="008344B1" w:rsidRDefault="008344B1" w:rsidP="00B62495">
      <w:pPr>
        <w:pStyle w:val="ListParagraph"/>
        <w:numPr>
          <w:ilvl w:val="0"/>
          <w:numId w:val="2"/>
        </w:numPr>
        <w:rPr>
          <w:b/>
          <w:u w:val="single"/>
        </w:rPr>
      </w:pPr>
      <w:r>
        <w:rPr>
          <w:b/>
          <w:u w:val="single"/>
        </w:rPr>
        <w:lastRenderedPageBreak/>
        <w:t>Analysis of Variance (ANOVA) Table:</w:t>
      </w:r>
    </w:p>
    <w:p w14:paraId="7F84F826" w14:textId="77777777" w:rsidR="008344B1" w:rsidRDefault="008344B1" w:rsidP="008344B1">
      <w:pPr>
        <w:rPr>
          <w:b/>
          <w:u w:val="single"/>
        </w:rPr>
      </w:pPr>
    </w:p>
    <w:p w14:paraId="2B30CC42" w14:textId="77777777" w:rsidR="008344B1" w:rsidRPr="008344B1" w:rsidRDefault="008344B1" w:rsidP="008344B1">
      <w:pPr>
        <w:rPr>
          <w:b/>
          <w:u w:val="single"/>
        </w:rPr>
      </w:pPr>
    </w:p>
    <w:p w14:paraId="0A18BC99" w14:textId="77777777" w:rsidR="00CC3145" w:rsidRDefault="008344B1" w:rsidP="00CC3145">
      <w:r w:rsidRPr="008344B1">
        <w:rPr>
          <w:noProof/>
        </w:rPr>
        <w:drawing>
          <wp:inline distT="0" distB="0" distL="0" distR="0" wp14:anchorId="13AF2E72" wp14:editId="42958F00">
            <wp:extent cx="5937250" cy="1797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797050"/>
                    </a:xfrm>
                    <a:prstGeom prst="rect">
                      <a:avLst/>
                    </a:prstGeom>
                    <a:noFill/>
                    <a:ln>
                      <a:noFill/>
                    </a:ln>
                  </pic:spPr>
                </pic:pic>
              </a:graphicData>
            </a:graphic>
          </wp:inline>
        </w:drawing>
      </w:r>
    </w:p>
    <w:p w14:paraId="7207EB08" w14:textId="77777777" w:rsidR="008344B1" w:rsidRDefault="008344B1" w:rsidP="00CC3145"/>
    <w:p w14:paraId="34D08D9D" w14:textId="77777777" w:rsidR="0002735A" w:rsidRPr="00E66091" w:rsidRDefault="008344B1" w:rsidP="00B62495">
      <w:pPr>
        <w:pStyle w:val="ListParagraph"/>
        <w:numPr>
          <w:ilvl w:val="0"/>
          <w:numId w:val="3"/>
        </w:numPr>
        <w:ind w:left="1080"/>
        <w:rPr>
          <w:b/>
          <w:bCs/>
        </w:rPr>
      </w:pPr>
      <w:r w:rsidRPr="008344B1">
        <w:rPr>
          <w:b/>
          <w:bCs/>
        </w:rPr>
        <w:t xml:space="preserve">3 Measures of Variability: </w:t>
      </w:r>
    </w:p>
    <w:p w14:paraId="3FD595AE" w14:textId="77777777" w:rsidR="00E66091" w:rsidRDefault="00E66091" w:rsidP="00E66091">
      <w:pPr>
        <w:pStyle w:val="ListParagraph"/>
        <w:ind w:left="1080"/>
      </w:pPr>
    </w:p>
    <w:p w14:paraId="7FDBFF49" w14:textId="77777777" w:rsidR="0002735A" w:rsidRPr="0002735A" w:rsidRDefault="0002735A" w:rsidP="00B62495">
      <w:pPr>
        <w:pStyle w:val="ListParagraph"/>
        <w:numPr>
          <w:ilvl w:val="1"/>
          <w:numId w:val="3"/>
        </w:numPr>
      </w:pPr>
      <w:r>
        <w:rPr>
          <w:rFonts w:eastAsiaTheme="minorHAnsi"/>
          <w:b/>
          <w:bCs/>
          <w:sz w:val="23"/>
          <w:szCs w:val="23"/>
        </w:rPr>
        <w:t>SST</w:t>
      </w:r>
      <w:r w:rsidR="008344B1" w:rsidRPr="0002735A">
        <w:rPr>
          <w:rFonts w:eastAsiaTheme="minorHAnsi"/>
          <w:b/>
          <w:bCs/>
          <w:sz w:val="23"/>
          <w:szCs w:val="23"/>
        </w:rPr>
        <w:t xml:space="preserve">: </w:t>
      </w:r>
      <w:r w:rsidR="008344B1" w:rsidRPr="00E66091">
        <w:rPr>
          <w:rFonts w:eastAsiaTheme="minorHAnsi"/>
          <w:b/>
          <w:bCs/>
          <w:color w:val="FF0000"/>
          <w:sz w:val="23"/>
          <w:szCs w:val="23"/>
        </w:rPr>
        <w:t xml:space="preserve">Sum of the squares total </w:t>
      </w:r>
      <w:r w:rsidR="008344B1" w:rsidRPr="0002735A">
        <w:rPr>
          <w:rFonts w:eastAsiaTheme="minorHAnsi"/>
          <w:sz w:val="23"/>
          <w:szCs w:val="23"/>
        </w:rPr>
        <w:t xml:space="preserve">[Total variability about the mean (Model Variability)] </w:t>
      </w:r>
    </w:p>
    <w:p w14:paraId="35DD93DF" w14:textId="77777777" w:rsidR="0002735A" w:rsidRPr="0002735A" w:rsidRDefault="0002735A" w:rsidP="0002735A">
      <w:pPr>
        <w:pStyle w:val="ListParagraph"/>
        <w:ind w:left="1440"/>
        <w:jc w:val="center"/>
      </w:pPr>
      <w:r>
        <w:rPr>
          <w:noProof/>
        </w:rPr>
        <w:drawing>
          <wp:inline distT="0" distB="0" distL="0" distR="0" wp14:anchorId="7E9BC6B1" wp14:editId="39227062">
            <wp:extent cx="1924050" cy="3626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4419" cy="383409"/>
                    </a:xfrm>
                    <a:prstGeom prst="rect">
                      <a:avLst/>
                    </a:prstGeom>
                  </pic:spPr>
                </pic:pic>
              </a:graphicData>
            </a:graphic>
          </wp:inline>
        </w:drawing>
      </w:r>
    </w:p>
    <w:p w14:paraId="107EB1B3" w14:textId="77777777" w:rsidR="0002735A" w:rsidRPr="0002735A" w:rsidRDefault="0002735A" w:rsidP="00B62495">
      <w:pPr>
        <w:pStyle w:val="ListParagraph"/>
        <w:numPr>
          <w:ilvl w:val="1"/>
          <w:numId w:val="3"/>
        </w:numPr>
      </w:pPr>
      <w:r>
        <w:rPr>
          <w:rFonts w:eastAsiaTheme="minorHAnsi"/>
          <w:b/>
          <w:bCs/>
          <w:sz w:val="23"/>
          <w:szCs w:val="23"/>
        </w:rPr>
        <w:t>SSE</w:t>
      </w:r>
      <w:r w:rsidR="008344B1" w:rsidRPr="0002735A">
        <w:rPr>
          <w:rFonts w:eastAsiaTheme="minorHAnsi"/>
          <w:b/>
          <w:bCs/>
          <w:sz w:val="23"/>
          <w:szCs w:val="23"/>
        </w:rPr>
        <w:t xml:space="preserve">: </w:t>
      </w:r>
      <w:r w:rsidR="008344B1" w:rsidRPr="00E66091">
        <w:rPr>
          <w:rFonts w:eastAsiaTheme="minorHAnsi"/>
          <w:b/>
          <w:bCs/>
          <w:color w:val="FF0000"/>
          <w:sz w:val="23"/>
          <w:szCs w:val="23"/>
        </w:rPr>
        <w:t xml:space="preserve">Sum of the squared error </w:t>
      </w:r>
      <w:r w:rsidR="008344B1" w:rsidRPr="0002735A">
        <w:rPr>
          <w:rFonts w:eastAsiaTheme="minorHAnsi"/>
          <w:b/>
          <w:bCs/>
          <w:sz w:val="23"/>
          <w:szCs w:val="23"/>
        </w:rPr>
        <w:t>[</w:t>
      </w:r>
      <w:r w:rsidR="008344B1" w:rsidRPr="0002735A">
        <w:rPr>
          <w:rFonts w:eastAsiaTheme="minorHAnsi"/>
          <w:sz w:val="23"/>
          <w:szCs w:val="23"/>
        </w:rPr>
        <w:t xml:space="preserve">Variability about the regression line (Unexplained Variability)] </w:t>
      </w:r>
    </w:p>
    <w:p w14:paraId="6773D1C7" w14:textId="77777777" w:rsidR="0002735A" w:rsidRPr="0002735A" w:rsidRDefault="0002735A" w:rsidP="0002735A">
      <w:pPr>
        <w:pStyle w:val="ListParagraph"/>
        <w:ind w:left="1440"/>
        <w:jc w:val="center"/>
      </w:pPr>
      <w:r w:rsidRPr="0002735A">
        <w:rPr>
          <w:rFonts w:eastAsiaTheme="minorHAnsi"/>
          <w:b/>
          <w:bCs/>
          <w:noProof/>
          <w:sz w:val="23"/>
          <w:szCs w:val="23"/>
        </w:rPr>
        <w:drawing>
          <wp:inline distT="0" distB="0" distL="0" distR="0" wp14:anchorId="793E31A5" wp14:editId="6203832C">
            <wp:extent cx="1949450" cy="31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0" cy="311150"/>
                    </a:xfrm>
                    <a:prstGeom prst="rect">
                      <a:avLst/>
                    </a:prstGeom>
                    <a:noFill/>
                    <a:ln>
                      <a:noFill/>
                    </a:ln>
                  </pic:spPr>
                </pic:pic>
              </a:graphicData>
            </a:graphic>
          </wp:inline>
        </w:drawing>
      </w:r>
    </w:p>
    <w:p w14:paraId="6143B082" w14:textId="77777777" w:rsidR="008344B1" w:rsidRPr="0002735A" w:rsidRDefault="0002735A" w:rsidP="00B62495">
      <w:pPr>
        <w:pStyle w:val="ListParagraph"/>
        <w:numPr>
          <w:ilvl w:val="1"/>
          <w:numId w:val="3"/>
        </w:numPr>
      </w:pPr>
      <w:r>
        <w:rPr>
          <w:rFonts w:eastAsiaTheme="minorHAnsi"/>
          <w:b/>
          <w:bCs/>
          <w:sz w:val="23"/>
          <w:szCs w:val="23"/>
        </w:rPr>
        <w:t>SSR</w:t>
      </w:r>
      <w:r w:rsidR="008344B1" w:rsidRPr="0002735A">
        <w:rPr>
          <w:rFonts w:eastAsiaTheme="minorHAnsi"/>
          <w:b/>
          <w:bCs/>
          <w:sz w:val="23"/>
          <w:szCs w:val="23"/>
        </w:rPr>
        <w:t xml:space="preserve">: </w:t>
      </w:r>
      <w:r w:rsidR="008344B1" w:rsidRPr="00E66091">
        <w:rPr>
          <w:rFonts w:eastAsiaTheme="minorHAnsi"/>
          <w:b/>
          <w:bCs/>
          <w:color w:val="FF0000"/>
          <w:sz w:val="23"/>
          <w:szCs w:val="23"/>
        </w:rPr>
        <w:t xml:space="preserve">Sum of squares due to regression </w:t>
      </w:r>
      <w:r w:rsidR="008344B1" w:rsidRPr="0002735A">
        <w:rPr>
          <w:rFonts w:eastAsiaTheme="minorHAnsi"/>
          <w:b/>
          <w:bCs/>
          <w:sz w:val="23"/>
          <w:szCs w:val="23"/>
        </w:rPr>
        <w:t>[</w:t>
      </w:r>
      <w:r w:rsidR="008344B1" w:rsidRPr="0002735A">
        <w:rPr>
          <w:rFonts w:eastAsiaTheme="minorHAnsi"/>
          <w:sz w:val="23"/>
          <w:szCs w:val="23"/>
        </w:rPr>
        <w:t xml:space="preserve">Total variability that is explained by the regression model (Explained Variability)] </w:t>
      </w:r>
    </w:p>
    <w:p w14:paraId="7CD756AC" w14:textId="77777777" w:rsidR="0002735A" w:rsidRPr="0002735A" w:rsidRDefault="0002735A" w:rsidP="0002735A">
      <w:pPr>
        <w:pStyle w:val="ListParagraph"/>
        <w:ind w:left="1440"/>
        <w:jc w:val="center"/>
      </w:pPr>
      <w:r w:rsidRPr="0002735A">
        <w:rPr>
          <w:noProof/>
        </w:rPr>
        <w:drawing>
          <wp:inline distT="0" distB="0" distL="0" distR="0" wp14:anchorId="3BCC0F1E" wp14:editId="1E6CCD77">
            <wp:extent cx="1720850" cy="31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0850" cy="311150"/>
                    </a:xfrm>
                    <a:prstGeom prst="rect">
                      <a:avLst/>
                    </a:prstGeom>
                    <a:noFill/>
                    <a:ln>
                      <a:noFill/>
                    </a:ln>
                  </pic:spPr>
                </pic:pic>
              </a:graphicData>
            </a:graphic>
          </wp:inline>
        </w:drawing>
      </w:r>
    </w:p>
    <w:p w14:paraId="6C24F074" w14:textId="77777777" w:rsidR="008344B1" w:rsidRPr="008344B1" w:rsidRDefault="008344B1" w:rsidP="008344B1">
      <w:pPr>
        <w:autoSpaceDE w:val="0"/>
        <w:autoSpaceDN w:val="0"/>
        <w:adjustRightInd w:val="0"/>
        <w:rPr>
          <w:rFonts w:eastAsiaTheme="minorHAnsi"/>
          <w:b/>
          <w:bCs/>
          <w:sz w:val="23"/>
          <w:szCs w:val="23"/>
        </w:rPr>
      </w:pPr>
    </w:p>
    <w:p w14:paraId="6029889A" w14:textId="77777777" w:rsidR="008344B1" w:rsidRDefault="008344B1" w:rsidP="00B62495">
      <w:pPr>
        <w:pStyle w:val="ListParagraph"/>
        <w:numPr>
          <w:ilvl w:val="0"/>
          <w:numId w:val="5"/>
        </w:numPr>
        <w:autoSpaceDE w:val="0"/>
        <w:autoSpaceDN w:val="0"/>
        <w:adjustRightInd w:val="0"/>
        <w:ind w:left="1440"/>
        <w:rPr>
          <w:rFonts w:eastAsiaTheme="minorHAnsi"/>
          <w:b/>
          <w:bCs/>
          <w:sz w:val="23"/>
          <w:szCs w:val="23"/>
        </w:rPr>
      </w:pPr>
      <w:r w:rsidRPr="00E66091">
        <w:rPr>
          <w:rFonts w:eastAsiaTheme="minorHAnsi"/>
          <w:b/>
          <w:bCs/>
          <w:color w:val="FF0000"/>
          <w:sz w:val="23"/>
          <w:szCs w:val="23"/>
        </w:rPr>
        <w:t>Impor</w:t>
      </w:r>
      <w:r w:rsidR="0002735A" w:rsidRPr="00E66091">
        <w:rPr>
          <w:rFonts w:eastAsiaTheme="minorHAnsi"/>
          <w:b/>
          <w:bCs/>
          <w:color w:val="FF0000"/>
          <w:sz w:val="23"/>
          <w:szCs w:val="23"/>
        </w:rPr>
        <w:t>tant relationship:</w:t>
      </w:r>
      <w:r w:rsidR="00E66091" w:rsidRPr="00E66091">
        <w:rPr>
          <w:rFonts w:eastAsiaTheme="minorHAnsi"/>
          <w:b/>
          <w:bCs/>
          <w:color w:val="FF0000"/>
          <w:sz w:val="23"/>
          <w:szCs w:val="23"/>
        </w:rPr>
        <w:t xml:space="preserve"> </w:t>
      </w:r>
      <w:r w:rsidRPr="00E66091">
        <w:rPr>
          <w:rFonts w:eastAsiaTheme="minorHAnsi"/>
          <w:b/>
          <w:bCs/>
          <w:sz w:val="23"/>
          <w:szCs w:val="23"/>
        </w:rPr>
        <w:t>S</w:t>
      </w:r>
      <w:r w:rsidR="0002735A" w:rsidRPr="00E66091">
        <w:rPr>
          <w:rFonts w:eastAsiaTheme="minorHAnsi"/>
          <w:b/>
          <w:bCs/>
          <w:sz w:val="23"/>
          <w:szCs w:val="23"/>
        </w:rPr>
        <w:t>ST = SSR + SSE</w:t>
      </w:r>
    </w:p>
    <w:p w14:paraId="346A5C87" w14:textId="77777777" w:rsidR="00E66091" w:rsidRDefault="00E66091" w:rsidP="00E66091">
      <w:pPr>
        <w:pStyle w:val="ListParagraph"/>
        <w:autoSpaceDE w:val="0"/>
        <w:autoSpaceDN w:val="0"/>
        <w:adjustRightInd w:val="0"/>
        <w:ind w:left="1440"/>
        <w:rPr>
          <w:rFonts w:eastAsiaTheme="minorHAnsi"/>
          <w:b/>
          <w:bCs/>
          <w:sz w:val="23"/>
          <w:szCs w:val="23"/>
        </w:rPr>
      </w:pPr>
    </w:p>
    <w:p w14:paraId="6F6C860D" w14:textId="7A70AC28" w:rsidR="00E66091" w:rsidRPr="00E66091" w:rsidRDefault="00E66091" w:rsidP="00B62495">
      <w:pPr>
        <w:pStyle w:val="ListParagraph"/>
        <w:numPr>
          <w:ilvl w:val="0"/>
          <w:numId w:val="5"/>
        </w:numPr>
        <w:autoSpaceDE w:val="0"/>
        <w:autoSpaceDN w:val="0"/>
        <w:adjustRightInd w:val="0"/>
        <w:ind w:left="1440"/>
        <w:rPr>
          <w:rFonts w:eastAsiaTheme="minorHAnsi"/>
          <w:b/>
          <w:bCs/>
          <w:sz w:val="23"/>
          <w:szCs w:val="23"/>
        </w:rPr>
      </w:pPr>
      <w:r>
        <w:rPr>
          <w:rFonts w:eastAsiaTheme="minorHAnsi"/>
          <w:b/>
          <w:bCs/>
          <w:sz w:val="23"/>
          <w:szCs w:val="23"/>
        </w:rPr>
        <w:t xml:space="preserve">Therefore, we can conclude that: </w:t>
      </w:r>
      <w:r w:rsidRPr="00E66091">
        <w:rPr>
          <w:rFonts w:eastAsiaTheme="minorHAnsi"/>
          <w:b/>
          <w:bCs/>
        </w:rPr>
        <w:t>r</w:t>
      </w:r>
      <w:r w:rsidRPr="00E66091">
        <w:rPr>
          <w:rFonts w:eastAsiaTheme="minorHAnsi"/>
          <w:b/>
          <w:bCs/>
          <w:vertAlign w:val="superscript"/>
        </w:rPr>
        <w:t>2</w:t>
      </w:r>
      <w:r w:rsidRPr="00E66091">
        <w:rPr>
          <w:rFonts w:eastAsiaTheme="minorHAnsi"/>
          <w:b/>
          <w:bCs/>
        </w:rPr>
        <w:t xml:space="preserve"> </w:t>
      </w:r>
      <w:r w:rsidR="00605CCB">
        <w:rPr>
          <w:rFonts w:eastAsiaTheme="minorHAnsi"/>
          <w:b/>
          <w:bCs/>
        </w:rPr>
        <w:t>var reg</w:t>
      </w:r>
      <w:r w:rsidRPr="00E66091">
        <w:rPr>
          <w:rFonts w:eastAsiaTheme="minorHAnsi"/>
          <w:b/>
          <w:bCs/>
        </w:rPr>
        <w:t xml:space="preserve">= </w:t>
      </w:r>
      <m:oMath>
        <m:f>
          <m:fPr>
            <m:ctrlPr>
              <w:rPr>
                <w:rFonts w:ascii="Cambria Math" w:eastAsiaTheme="minorHAnsi" w:hAnsi="Cambria Math"/>
                <w:b/>
                <w:bCs/>
                <w:i/>
              </w:rPr>
            </m:ctrlPr>
          </m:fPr>
          <m:num>
            <m:r>
              <m:rPr>
                <m:sty m:val="bi"/>
              </m:rPr>
              <w:rPr>
                <w:rFonts w:ascii="Cambria Math" w:eastAsiaTheme="minorHAnsi" w:hAnsi="Cambria Math"/>
              </w:rPr>
              <m:t>SSR</m:t>
            </m:r>
          </m:num>
          <m:den>
            <m:r>
              <m:rPr>
                <m:sty m:val="bi"/>
              </m:rPr>
              <w:rPr>
                <w:rFonts w:ascii="Cambria Math" w:eastAsiaTheme="minorHAnsi" w:hAnsi="Cambria Math"/>
              </w:rPr>
              <m:t>SST</m:t>
            </m:r>
          </m:den>
        </m:f>
        <m:r>
          <m:rPr>
            <m:sty m:val="bi"/>
          </m:rPr>
          <w:rPr>
            <w:rFonts w:ascii="Cambria Math" w:eastAsiaTheme="minorHAnsi" w:hAnsi="Cambria Math"/>
          </w:rPr>
          <m:t>=1-</m:t>
        </m:r>
        <m:f>
          <m:fPr>
            <m:ctrlPr>
              <w:rPr>
                <w:rFonts w:ascii="Cambria Math" w:eastAsiaTheme="minorHAnsi" w:hAnsi="Cambria Math"/>
                <w:b/>
                <w:bCs/>
                <w:i/>
              </w:rPr>
            </m:ctrlPr>
          </m:fPr>
          <m:num>
            <m:r>
              <m:rPr>
                <m:sty m:val="bi"/>
              </m:rPr>
              <w:rPr>
                <w:rFonts w:ascii="Cambria Math" w:eastAsiaTheme="minorHAnsi" w:hAnsi="Cambria Math"/>
              </w:rPr>
              <m:t>SSE</m:t>
            </m:r>
          </m:num>
          <m:den>
            <m:r>
              <m:rPr>
                <m:sty m:val="bi"/>
              </m:rPr>
              <w:rPr>
                <w:rFonts w:ascii="Cambria Math" w:eastAsiaTheme="minorHAnsi" w:hAnsi="Cambria Math"/>
              </w:rPr>
              <m:t>SST</m:t>
            </m:r>
          </m:den>
        </m:f>
      </m:oMath>
    </w:p>
    <w:p w14:paraId="315F86DA" w14:textId="77777777" w:rsidR="00E66091" w:rsidRPr="00E66091" w:rsidRDefault="00E66091" w:rsidP="00E66091">
      <w:pPr>
        <w:pStyle w:val="ListParagraph"/>
        <w:rPr>
          <w:rFonts w:eastAsiaTheme="minorHAnsi"/>
          <w:b/>
          <w:bCs/>
          <w:sz w:val="23"/>
          <w:szCs w:val="23"/>
        </w:rPr>
      </w:pPr>
    </w:p>
    <w:p w14:paraId="38C522DA" w14:textId="77777777" w:rsidR="00E66091" w:rsidRDefault="00E66091" w:rsidP="00E66091">
      <w:pPr>
        <w:rPr>
          <w:b/>
          <w:bCs/>
          <w:color w:val="FF0000"/>
        </w:rPr>
      </w:pPr>
      <w:r>
        <w:rPr>
          <w:b/>
          <w:bCs/>
          <w:color w:val="FF0000"/>
        </w:rPr>
        <w:t>Question</w:t>
      </w:r>
      <w:r w:rsidRPr="00B51FDC">
        <w:rPr>
          <w:b/>
          <w:bCs/>
          <w:color w:val="FF0000"/>
        </w:rPr>
        <w:t xml:space="preserve"> 1</w:t>
      </w:r>
      <w:r>
        <w:rPr>
          <w:b/>
          <w:bCs/>
          <w:color w:val="FF0000"/>
        </w:rPr>
        <w:t xml:space="preserve"> Cont.</w:t>
      </w:r>
      <w:r w:rsidRPr="00B51FDC">
        <w:rPr>
          <w:b/>
          <w:bCs/>
          <w:color w:val="FF0000"/>
        </w:rPr>
        <w:t>:</w:t>
      </w:r>
    </w:p>
    <w:p w14:paraId="7DD6CDDF" w14:textId="77777777" w:rsidR="00E66091" w:rsidRPr="00270FDD" w:rsidRDefault="00E66091" w:rsidP="00E66091">
      <w:pPr>
        <w:rPr>
          <w:rFonts w:ascii="Cambria Math" w:hAnsi="Cambria Math" w:cs="Cambria Math"/>
          <w:vertAlign w:val="superscript"/>
        </w:rPr>
      </w:pPr>
    </w:p>
    <w:p w14:paraId="34A4EB8F" w14:textId="77777777" w:rsidR="00E66091" w:rsidRDefault="00E66091" w:rsidP="00B62495">
      <w:pPr>
        <w:pStyle w:val="ListParagraph"/>
        <w:numPr>
          <w:ilvl w:val="0"/>
          <w:numId w:val="4"/>
        </w:numPr>
      </w:pPr>
      <w:r>
        <w:t>Calculate r</w:t>
      </w:r>
      <w:r w:rsidRPr="00B51FDC">
        <w:rPr>
          <w:vertAlign w:val="superscript"/>
        </w:rPr>
        <w:t>2</w:t>
      </w:r>
      <w:r>
        <w:t xml:space="preserve"> using the ANOVA table</w:t>
      </w:r>
    </w:p>
    <w:p w14:paraId="35ED970E" w14:textId="77777777" w:rsidR="00E66091" w:rsidRDefault="00E66091" w:rsidP="00E66091">
      <w:pPr>
        <w:pStyle w:val="ListParagraph"/>
      </w:pPr>
    </w:p>
    <w:p w14:paraId="76C8C036" w14:textId="77777777" w:rsidR="00E66091" w:rsidRDefault="00E66091" w:rsidP="00E66091">
      <w:pPr>
        <w:rPr>
          <w:b/>
          <w:bCs/>
          <w:color w:val="FF0000"/>
        </w:rPr>
      </w:pPr>
      <w:r w:rsidRPr="00BA1D3D">
        <w:rPr>
          <w:b/>
          <w:bCs/>
          <w:color w:val="FF0000"/>
        </w:rPr>
        <w:t>Answer:</w:t>
      </w:r>
    </w:p>
    <w:p w14:paraId="0E82C671" w14:textId="77777777" w:rsidR="00E66091" w:rsidRPr="00E66091" w:rsidRDefault="00E66091" w:rsidP="00E66091">
      <w:pPr>
        <w:pStyle w:val="ListParagraph"/>
        <w:rPr>
          <w:rFonts w:eastAsiaTheme="minorHAnsi"/>
          <w:b/>
          <w:bCs/>
          <w:sz w:val="23"/>
          <w:szCs w:val="23"/>
        </w:rPr>
      </w:pPr>
    </w:p>
    <w:p w14:paraId="4A03830A" w14:textId="77777777" w:rsidR="00E66091" w:rsidRDefault="00E66091" w:rsidP="00E66091">
      <w:pPr>
        <w:autoSpaceDE w:val="0"/>
        <w:autoSpaceDN w:val="0"/>
        <w:adjustRightInd w:val="0"/>
        <w:ind w:firstLine="720"/>
        <w:rPr>
          <w:rFonts w:eastAsiaTheme="minorEastAsia"/>
          <w:b/>
          <w:bCs/>
        </w:rPr>
      </w:pPr>
      <w:r w:rsidRPr="00E66091">
        <w:rPr>
          <w:rFonts w:eastAsiaTheme="minorHAnsi"/>
          <w:b/>
          <w:bCs/>
        </w:rPr>
        <w:t>r</w:t>
      </w:r>
      <w:r w:rsidRPr="00E66091">
        <w:rPr>
          <w:rFonts w:eastAsiaTheme="minorHAnsi"/>
          <w:b/>
          <w:bCs/>
          <w:vertAlign w:val="superscript"/>
        </w:rPr>
        <w:t>2</w:t>
      </w:r>
      <w:r w:rsidRPr="00E66091">
        <w:rPr>
          <w:rFonts w:eastAsiaTheme="minorHAnsi"/>
          <w:b/>
          <w:bCs/>
        </w:rPr>
        <w:t xml:space="preserve"> = </w:t>
      </w:r>
      <m:oMath>
        <m:f>
          <m:fPr>
            <m:ctrlPr>
              <w:rPr>
                <w:rFonts w:ascii="Cambria Math" w:eastAsiaTheme="minorHAnsi" w:hAnsi="Cambria Math"/>
                <w:b/>
                <w:bCs/>
                <w:i/>
              </w:rPr>
            </m:ctrlPr>
          </m:fPr>
          <m:num>
            <m:r>
              <m:rPr>
                <m:sty m:val="bi"/>
              </m:rPr>
              <w:rPr>
                <w:rFonts w:ascii="Cambria Math" w:eastAsiaTheme="minorHAnsi" w:hAnsi="Cambria Math"/>
              </w:rPr>
              <m:t>SSR</m:t>
            </m:r>
          </m:num>
          <m:den>
            <m:r>
              <m:rPr>
                <m:sty m:val="bi"/>
              </m:rPr>
              <w:rPr>
                <w:rFonts w:ascii="Cambria Math" w:eastAsiaTheme="minorHAnsi" w:hAnsi="Cambria Math"/>
              </w:rPr>
              <m:t>SST</m:t>
            </m:r>
          </m:den>
        </m:f>
        <m:r>
          <m:rPr>
            <m:sty m:val="bi"/>
          </m:rPr>
          <w:rPr>
            <w:rFonts w:ascii="Cambria Math" w:eastAsiaTheme="minorHAnsi" w:hAnsi="Cambria Math"/>
          </w:rPr>
          <m:t>=</m:t>
        </m:r>
        <m:f>
          <m:fPr>
            <m:ctrlPr>
              <w:rPr>
                <w:rFonts w:ascii="Cambria Math" w:eastAsiaTheme="minorHAnsi" w:hAnsi="Cambria Math"/>
                <w:b/>
                <w:bCs/>
                <w:i/>
              </w:rPr>
            </m:ctrlPr>
          </m:fPr>
          <m:num>
            <m:r>
              <m:rPr>
                <m:sty m:val="bi"/>
              </m:rPr>
              <w:rPr>
                <w:rFonts w:ascii="Cambria Math" w:eastAsiaTheme="minorHAnsi" w:hAnsi="Cambria Math"/>
              </w:rPr>
              <m:t>26</m:t>
            </m:r>
          </m:num>
          <m:den>
            <m:r>
              <m:rPr>
                <m:sty m:val="bi"/>
              </m:rPr>
              <w:rPr>
                <w:rFonts w:ascii="Cambria Math" w:eastAsiaTheme="minorHAnsi" w:hAnsi="Cambria Math"/>
              </w:rPr>
              <m:t>26+6</m:t>
            </m:r>
          </m:den>
        </m:f>
        <m:r>
          <m:rPr>
            <m:sty m:val="bi"/>
          </m:rPr>
          <w:rPr>
            <w:rFonts w:ascii="Cambria Math" w:eastAsiaTheme="minorHAnsi" w:hAnsi="Cambria Math"/>
          </w:rPr>
          <m:t>=</m:t>
        </m:r>
        <m:f>
          <m:fPr>
            <m:ctrlPr>
              <w:rPr>
                <w:rFonts w:ascii="Cambria Math" w:eastAsiaTheme="minorHAnsi" w:hAnsi="Cambria Math"/>
                <w:b/>
                <w:bCs/>
                <w:i/>
              </w:rPr>
            </m:ctrlPr>
          </m:fPr>
          <m:num>
            <m:r>
              <m:rPr>
                <m:sty m:val="bi"/>
              </m:rPr>
              <w:rPr>
                <w:rFonts w:ascii="Cambria Math" w:eastAsiaTheme="minorHAnsi" w:hAnsi="Cambria Math"/>
              </w:rPr>
              <m:t>26</m:t>
            </m:r>
          </m:num>
          <m:den>
            <m:r>
              <m:rPr>
                <m:sty m:val="bi"/>
              </m:rPr>
              <w:rPr>
                <w:rFonts w:ascii="Cambria Math" w:eastAsiaTheme="minorHAnsi" w:hAnsi="Cambria Math"/>
              </w:rPr>
              <m:t>32</m:t>
            </m:r>
          </m:den>
        </m:f>
        <m:r>
          <m:rPr>
            <m:sty m:val="bi"/>
          </m:rPr>
          <w:rPr>
            <w:rFonts w:ascii="Cambria Math" w:eastAsiaTheme="minorHAnsi" w:hAnsi="Cambria Math"/>
          </w:rPr>
          <m:t>=0.8125 which is the same value as we got above!</m:t>
        </m:r>
      </m:oMath>
    </w:p>
    <w:p w14:paraId="03C6F3FF" w14:textId="77777777" w:rsidR="005005D5" w:rsidRDefault="005005D5" w:rsidP="00E66091">
      <w:pPr>
        <w:autoSpaceDE w:val="0"/>
        <w:autoSpaceDN w:val="0"/>
        <w:adjustRightInd w:val="0"/>
        <w:ind w:firstLine="720"/>
        <w:rPr>
          <w:rFonts w:eastAsiaTheme="minorEastAsia"/>
          <w:b/>
          <w:bCs/>
        </w:rPr>
      </w:pPr>
    </w:p>
    <w:p w14:paraId="028B3D8E" w14:textId="77777777" w:rsidR="005005D5" w:rsidRDefault="005005D5" w:rsidP="00E66091">
      <w:pPr>
        <w:pBdr>
          <w:bottom w:val="single" w:sz="6" w:space="1" w:color="auto"/>
        </w:pBdr>
        <w:autoSpaceDE w:val="0"/>
        <w:autoSpaceDN w:val="0"/>
        <w:adjustRightInd w:val="0"/>
        <w:ind w:firstLine="720"/>
        <w:rPr>
          <w:rFonts w:eastAsiaTheme="minorEastAsia"/>
          <w:b/>
          <w:bCs/>
        </w:rPr>
      </w:pPr>
    </w:p>
    <w:p w14:paraId="32C521BD" w14:textId="77777777" w:rsidR="005005D5" w:rsidRDefault="005005D5">
      <w:pPr>
        <w:spacing w:after="200" w:line="276" w:lineRule="auto"/>
        <w:rPr>
          <w:rFonts w:eastAsiaTheme="minorEastAsia"/>
          <w:b/>
          <w:bCs/>
        </w:rPr>
      </w:pPr>
      <w:r>
        <w:rPr>
          <w:rFonts w:eastAsiaTheme="minorEastAsia"/>
          <w:b/>
          <w:bCs/>
        </w:rPr>
        <w:br w:type="page"/>
      </w:r>
    </w:p>
    <w:p w14:paraId="4FAC2F7F" w14:textId="77777777" w:rsidR="005005D5" w:rsidRDefault="005005D5" w:rsidP="00B62495">
      <w:pPr>
        <w:pStyle w:val="ListParagraph"/>
        <w:numPr>
          <w:ilvl w:val="0"/>
          <w:numId w:val="2"/>
        </w:numPr>
        <w:rPr>
          <w:rFonts w:asciiTheme="majorBidi" w:hAnsiTheme="majorBidi" w:cstheme="majorBidi"/>
          <w:b/>
          <w:bCs/>
          <w:sz w:val="28"/>
          <w:szCs w:val="28"/>
        </w:rPr>
      </w:pPr>
      <w:r w:rsidRPr="005005D5">
        <w:rPr>
          <w:b/>
          <w:u w:val="single"/>
        </w:rPr>
        <w:lastRenderedPageBreak/>
        <w:t>Regression Model Significance</w:t>
      </w:r>
    </w:p>
    <w:p w14:paraId="1BA6F1D5" w14:textId="77777777" w:rsidR="005005D5" w:rsidRDefault="005005D5" w:rsidP="005005D5">
      <w:pPr>
        <w:rPr>
          <w:rFonts w:asciiTheme="majorBidi" w:hAnsiTheme="majorBidi" w:cstheme="majorBidi"/>
          <w:b/>
          <w:bCs/>
          <w:sz w:val="28"/>
          <w:szCs w:val="28"/>
        </w:rPr>
      </w:pPr>
    </w:p>
    <w:p w14:paraId="6E9831EC" w14:textId="77777777" w:rsidR="005005D5" w:rsidRPr="00C26ED9" w:rsidRDefault="005005D5" w:rsidP="00B62495">
      <w:pPr>
        <w:pStyle w:val="ListParagraph"/>
        <w:numPr>
          <w:ilvl w:val="0"/>
          <w:numId w:val="6"/>
        </w:numPr>
        <w:rPr>
          <w:rFonts w:asciiTheme="majorBidi" w:hAnsiTheme="majorBidi" w:cstheme="majorBidi"/>
        </w:rPr>
      </w:pPr>
      <w:r>
        <w:rPr>
          <w:rFonts w:asciiTheme="majorBidi" w:hAnsiTheme="majorBidi" w:cstheme="majorBidi"/>
        </w:rPr>
        <w:t xml:space="preserve">The </w:t>
      </w:r>
      <w:r w:rsidRPr="00760F2E">
        <w:rPr>
          <w:rFonts w:asciiTheme="majorBidi" w:hAnsiTheme="majorBidi" w:cstheme="majorBidi"/>
          <w:color w:val="FF0000"/>
        </w:rPr>
        <w:t>F-test of overall significance</w:t>
      </w:r>
      <w:r w:rsidRPr="00760F2E">
        <w:rPr>
          <w:rFonts w:asciiTheme="majorBidi" w:hAnsiTheme="majorBidi" w:cstheme="majorBidi"/>
        </w:rPr>
        <w:t xml:space="preserve"> </w:t>
      </w:r>
      <w:r>
        <w:rPr>
          <w:rFonts w:asciiTheme="majorBidi" w:hAnsiTheme="majorBidi" w:cstheme="majorBidi"/>
        </w:rPr>
        <w:t>is performed t</w:t>
      </w:r>
      <w:r w:rsidRPr="00C26ED9">
        <w:rPr>
          <w:rFonts w:asciiTheme="majorBidi" w:hAnsiTheme="majorBidi" w:cstheme="majorBidi"/>
        </w:rPr>
        <w:t xml:space="preserve">o </w:t>
      </w:r>
      <w:r>
        <w:rPr>
          <w:rFonts w:asciiTheme="majorBidi" w:hAnsiTheme="majorBidi" w:cstheme="majorBidi"/>
        </w:rPr>
        <w:t>indicate whether</w:t>
      </w:r>
      <w:r w:rsidRPr="00C26ED9">
        <w:rPr>
          <w:rFonts w:asciiTheme="majorBidi" w:hAnsiTheme="majorBidi" w:cstheme="majorBidi"/>
        </w:rPr>
        <w:t xml:space="preserve"> the</w:t>
      </w:r>
      <w:r>
        <w:rPr>
          <w:rFonts w:asciiTheme="majorBidi" w:hAnsiTheme="majorBidi" w:cstheme="majorBidi"/>
        </w:rPr>
        <w:t xml:space="preserve"> resulting</w:t>
      </w:r>
      <w:r w:rsidRPr="00C26ED9">
        <w:rPr>
          <w:rFonts w:asciiTheme="majorBidi" w:hAnsiTheme="majorBidi" w:cstheme="majorBidi"/>
        </w:rPr>
        <w:t xml:space="preserve"> </w:t>
      </w:r>
      <w:r>
        <w:rPr>
          <w:rFonts w:asciiTheme="majorBidi" w:hAnsiTheme="majorBidi" w:cstheme="majorBidi"/>
        </w:rPr>
        <w:t xml:space="preserve">linear </w:t>
      </w:r>
      <w:r w:rsidRPr="00C26ED9">
        <w:rPr>
          <w:rFonts w:asciiTheme="majorBidi" w:hAnsiTheme="majorBidi" w:cstheme="majorBidi"/>
        </w:rPr>
        <w:t xml:space="preserve">regression </w:t>
      </w:r>
      <w:r>
        <w:rPr>
          <w:rFonts w:asciiTheme="majorBidi" w:hAnsiTheme="majorBidi" w:cstheme="majorBidi"/>
        </w:rPr>
        <w:t xml:space="preserve">model </w:t>
      </w:r>
      <w:r w:rsidRPr="00C26ED9">
        <w:rPr>
          <w:rFonts w:asciiTheme="majorBidi" w:hAnsiTheme="majorBidi" w:cstheme="majorBidi"/>
        </w:rPr>
        <w:t xml:space="preserve">is </w:t>
      </w:r>
      <w:r>
        <w:rPr>
          <w:rFonts w:asciiTheme="majorBidi" w:hAnsiTheme="majorBidi" w:cstheme="majorBidi"/>
        </w:rPr>
        <w:t>a tru</w:t>
      </w:r>
      <w:r w:rsidRPr="00C26ED9">
        <w:rPr>
          <w:rFonts w:asciiTheme="majorBidi" w:hAnsiTheme="majorBidi" w:cstheme="majorBidi"/>
        </w:rPr>
        <w:t xml:space="preserve">e representation of the </w:t>
      </w:r>
      <w:r>
        <w:rPr>
          <w:rFonts w:asciiTheme="majorBidi" w:hAnsiTheme="majorBidi" w:cstheme="majorBidi"/>
        </w:rPr>
        <w:t>population or not (to avoid sampling error)</w:t>
      </w:r>
    </w:p>
    <w:p w14:paraId="5FC017C1" w14:textId="77777777" w:rsidR="005005D5" w:rsidRDefault="005005D5" w:rsidP="005005D5">
      <w:pPr>
        <w:ind w:left="720"/>
        <w:jc w:val="center"/>
        <w:rPr>
          <w:rFonts w:ascii="Cambria Math" w:hAnsi="Cambria Math" w:cs="Cambria Math"/>
        </w:rPr>
      </w:pPr>
    </w:p>
    <w:p w14:paraId="675C2C0A" w14:textId="77777777" w:rsidR="005005D5" w:rsidRPr="006B2F25" w:rsidRDefault="005005D5" w:rsidP="005005D5">
      <w:pPr>
        <w:ind w:left="720"/>
        <w:jc w:val="center"/>
        <w:rPr>
          <w:rFonts w:asciiTheme="majorBidi" w:hAnsiTheme="majorBidi" w:cstheme="majorBidi"/>
        </w:rPr>
      </w:pPr>
      <w:r w:rsidRPr="006B2F25">
        <w:rPr>
          <w:rFonts w:ascii="Cambria Math" w:hAnsi="Cambria Math" w:cs="Cambria Math"/>
        </w:rPr>
        <w:t>𝒀</w:t>
      </w:r>
      <w:r w:rsidRPr="006B2F25">
        <w:rPr>
          <w:rFonts w:asciiTheme="majorBidi" w:hAnsiTheme="majorBidi" w:cstheme="majorBidi"/>
        </w:rPr>
        <w:t>^=</w:t>
      </w:r>
      <w:r w:rsidRPr="006B2F25">
        <w:rPr>
          <w:rFonts w:ascii="Cambria Math" w:hAnsi="Cambria Math" w:cs="Cambria Math"/>
        </w:rPr>
        <w:t>𝜷𝟎</w:t>
      </w:r>
      <w:r w:rsidRPr="006B2F25">
        <w:rPr>
          <w:rFonts w:asciiTheme="majorBidi" w:hAnsiTheme="majorBidi" w:cstheme="majorBidi"/>
        </w:rPr>
        <w:t>+</w:t>
      </w:r>
      <w:r w:rsidRPr="006B2F25">
        <w:rPr>
          <w:rFonts w:ascii="Cambria Math" w:hAnsi="Cambria Math" w:cs="Cambria Math"/>
        </w:rPr>
        <w:t>𝜷𝟏𝑿</w:t>
      </w:r>
    </w:p>
    <w:p w14:paraId="56126F2C" w14:textId="77777777" w:rsidR="005005D5" w:rsidRPr="006B2F25" w:rsidRDefault="005005D5" w:rsidP="005005D5">
      <w:pPr>
        <w:pStyle w:val="ListParagraph"/>
        <w:ind w:left="1440"/>
        <w:rPr>
          <w:rFonts w:asciiTheme="majorBidi" w:hAnsiTheme="majorBidi" w:cstheme="majorBidi"/>
        </w:rPr>
      </w:pPr>
    </w:p>
    <w:p w14:paraId="1C3FC846" w14:textId="77777777" w:rsidR="005005D5" w:rsidRPr="00FD0B00" w:rsidRDefault="005005D5" w:rsidP="00B62495">
      <w:pPr>
        <w:pStyle w:val="ListParagraph"/>
        <w:numPr>
          <w:ilvl w:val="1"/>
          <w:numId w:val="6"/>
        </w:numPr>
        <w:rPr>
          <w:rFonts w:asciiTheme="majorBidi" w:hAnsiTheme="majorBidi" w:cstheme="majorBidi"/>
        </w:rPr>
      </w:pPr>
      <w:r>
        <w:rPr>
          <w:rFonts w:asciiTheme="majorBidi" w:hAnsiTheme="majorBidi" w:cstheme="majorBidi"/>
        </w:rPr>
        <w:t>Hypothesis Testing:</w:t>
      </w:r>
    </w:p>
    <w:p w14:paraId="55F2DE60" w14:textId="77777777" w:rsidR="005005D5" w:rsidRDefault="005005D5" w:rsidP="00B62495">
      <w:pPr>
        <w:pStyle w:val="ListParagraph"/>
        <w:numPr>
          <w:ilvl w:val="2"/>
          <w:numId w:val="6"/>
        </w:numPr>
        <w:rPr>
          <w:rFonts w:asciiTheme="majorBidi" w:hAnsiTheme="majorBidi" w:cstheme="majorBidi"/>
        </w:rPr>
      </w:pPr>
      <w:r>
        <w:rPr>
          <w:rFonts w:asciiTheme="majorBidi" w:hAnsiTheme="majorBidi" w:cstheme="majorBidi"/>
        </w:rPr>
        <w:t xml:space="preserve">H0: population slope coefficient </w:t>
      </w:r>
      <w:r w:rsidRPr="006B2F25">
        <w:rPr>
          <w:rFonts w:ascii="Cambria Math" w:hAnsi="Cambria Math" w:cs="Cambria Math"/>
        </w:rPr>
        <w:t>𝜷𝟏</w:t>
      </w:r>
      <w:r w:rsidRPr="006B2F25">
        <w:rPr>
          <w:rFonts w:asciiTheme="majorBidi" w:hAnsiTheme="majorBidi" w:cstheme="majorBidi"/>
        </w:rPr>
        <w:t xml:space="preserve"> =</w:t>
      </w:r>
      <w:r>
        <w:rPr>
          <w:rFonts w:asciiTheme="majorBidi" w:hAnsiTheme="majorBidi" w:cstheme="majorBidi"/>
        </w:rPr>
        <w:t xml:space="preserve"> </w:t>
      </w:r>
      <w:r w:rsidRPr="006B2F25">
        <w:rPr>
          <w:rFonts w:asciiTheme="majorBidi" w:hAnsiTheme="majorBidi" w:cstheme="majorBidi"/>
        </w:rPr>
        <w:t>0</w:t>
      </w:r>
    </w:p>
    <w:p w14:paraId="6149E483" w14:textId="77777777" w:rsidR="005005D5" w:rsidRDefault="005005D5" w:rsidP="00B62495">
      <w:pPr>
        <w:pStyle w:val="ListParagraph"/>
        <w:numPr>
          <w:ilvl w:val="2"/>
          <w:numId w:val="6"/>
        </w:numPr>
        <w:rPr>
          <w:rFonts w:asciiTheme="majorBidi" w:hAnsiTheme="majorBidi" w:cstheme="majorBidi"/>
        </w:rPr>
      </w:pPr>
      <w:r>
        <w:rPr>
          <w:rFonts w:asciiTheme="majorBidi" w:hAnsiTheme="majorBidi" w:cstheme="majorBidi"/>
        </w:rPr>
        <w:t xml:space="preserve">H1: population slope coefficient </w:t>
      </w:r>
      <w:r w:rsidRPr="006B2F25">
        <w:rPr>
          <w:rFonts w:ascii="Cambria Math" w:hAnsi="Cambria Math" w:cs="Cambria Math"/>
        </w:rPr>
        <w:t>𝜷𝟏</w:t>
      </w:r>
      <w:r>
        <w:rPr>
          <w:rFonts w:asciiTheme="majorBidi" w:hAnsiTheme="majorBidi" w:cstheme="majorBidi"/>
        </w:rPr>
        <w:t xml:space="preserve"> </w:t>
      </w:r>
      <w:r w:rsidRPr="004C6E21">
        <w:rPr>
          <w:rFonts w:asciiTheme="majorBidi" w:hAnsiTheme="majorBidi" w:cstheme="majorBidi"/>
        </w:rPr>
        <w:t>≠</w:t>
      </w:r>
      <w:r>
        <w:rPr>
          <w:rFonts w:asciiTheme="majorBidi" w:hAnsiTheme="majorBidi" w:cstheme="majorBidi"/>
        </w:rPr>
        <w:t xml:space="preserve"> </w:t>
      </w:r>
      <w:r w:rsidRPr="006B2F25">
        <w:rPr>
          <w:rFonts w:asciiTheme="majorBidi" w:hAnsiTheme="majorBidi" w:cstheme="majorBidi"/>
        </w:rPr>
        <w:t>0</w:t>
      </w:r>
    </w:p>
    <w:p w14:paraId="6AD0550C" w14:textId="77777777" w:rsidR="005005D5" w:rsidRDefault="005005D5" w:rsidP="00B62495">
      <w:pPr>
        <w:pStyle w:val="ListParagraph"/>
        <w:numPr>
          <w:ilvl w:val="1"/>
          <w:numId w:val="6"/>
        </w:numPr>
        <w:rPr>
          <w:rFonts w:asciiTheme="majorBidi" w:hAnsiTheme="majorBidi" w:cstheme="majorBidi"/>
        </w:rPr>
      </w:pPr>
      <w:r w:rsidRPr="006B2F25">
        <w:rPr>
          <w:rFonts w:ascii="Cambria Math" w:hAnsi="Cambria Math" w:cs="Cambria Math"/>
        </w:rPr>
        <w:t xml:space="preserve">If </w:t>
      </w:r>
      <w:r>
        <w:rPr>
          <w:rFonts w:ascii="Cambria Math" w:hAnsi="Cambria Math" w:cs="Cambria Math"/>
        </w:rPr>
        <w:t>(</w:t>
      </w:r>
      <w:r w:rsidRPr="006B2F25">
        <w:rPr>
          <w:rFonts w:ascii="Cambria Math" w:hAnsi="Cambria Math" w:cs="Cambria Math"/>
        </w:rPr>
        <w:t>𝜷𝟏</w:t>
      </w:r>
      <w:r>
        <w:rPr>
          <w:rFonts w:asciiTheme="majorBidi" w:hAnsiTheme="majorBidi" w:cstheme="majorBidi"/>
        </w:rPr>
        <w:t xml:space="preserve"> = 0) the null hypothesis is that there is no relationship</w:t>
      </w:r>
      <w:r w:rsidRPr="006B2F25">
        <w:rPr>
          <w:rFonts w:asciiTheme="majorBidi" w:hAnsiTheme="majorBidi" w:cstheme="majorBidi"/>
        </w:rPr>
        <w:t xml:space="preserve"> </w:t>
      </w:r>
      <w:r>
        <w:rPr>
          <w:rFonts w:asciiTheme="majorBidi" w:hAnsiTheme="majorBidi" w:cstheme="majorBidi"/>
        </w:rPr>
        <w:t xml:space="preserve">between </w:t>
      </w:r>
      <w:r w:rsidRPr="006B2F25">
        <w:rPr>
          <w:rFonts w:asciiTheme="majorBidi" w:hAnsiTheme="majorBidi" w:cstheme="majorBidi"/>
        </w:rPr>
        <w:t xml:space="preserve">Y </w:t>
      </w:r>
      <w:r>
        <w:rPr>
          <w:rFonts w:asciiTheme="majorBidi" w:hAnsiTheme="majorBidi" w:cstheme="majorBidi"/>
        </w:rPr>
        <w:t xml:space="preserve">and X </w:t>
      </w:r>
    </w:p>
    <w:p w14:paraId="555B96EF" w14:textId="77777777" w:rsidR="005005D5" w:rsidRDefault="005005D5" w:rsidP="00B62495">
      <w:pPr>
        <w:pStyle w:val="ListParagraph"/>
        <w:numPr>
          <w:ilvl w:val="1"/>
          <w:numId w:val="6"/>
        </w:numPr>
        <w:rPr>
          <w:rFonts w:asciiTheme="majorBidi" w:hAnsiTheme="majorBidi" w:cstheme="majorBidi"/>
        </w:rPr>
      </w:pPr>
      <w:r>
        <w:rPr>
          <w:rFonts w:asciiTheme="majorBidi" w:hAnsiTheme="majorBidi" w:cstheme="majorBidi"/>
        </w:rPr>
        <w:t>The alternate hypothesis is that there is a linear relationship (</w:t>
      </w:r>
      <w:r w:rsidRPr="006B2F25">
        <w:rPr>
          <w:rFonts w:ascii="Cambria Math" w:hAnsi="Cambria Math" w:cs="Cambria Math"/>
        </w:rPr>
        <w:t>𝜷𝟏</w:t>
      </w:r>
      <w:r>
        <w:rPr>
          <w:rFonts w:asciiTheme="majorBidi" w:hAnsiTheme="majorBidi" w:cstheme="majorBidi"/>
        </w:rPr>
        <w:t xml:space="preserve"> </w:t>
      </w:r>
      <w:r w:rsidRPr="004C6E21">
        <w:rPr>
          <w:rFonts w:asciiTheme="majorBidi" w:hAnsiTheme="majorBidi" w:cstheme="majorBidi"/>
        </w:rPr>
        <w:t>≠</w:t>
      </w:r>
      <w:r>
        <w:rPr>
          <w:rFonts w:asciiTheme="majorBidi" w:hAnsiTheme="majorBidi" w:cstheme="majorBidi"/>
        </w:rPr>
        <w:t xml:space="preserve"> </w:t>
      </w:r>
      <w:r w:rsidRPr="006B2F25">
        <w:rPr>
          <w:rFonts w:asciiTheme="majorBidi" w:hAnsiTheme="majorBidi" w:cstheme="majorBidi"/>
        </w:rPr>
        <w:t>0</w:t>
      </w:r>
      <w:r>
        <w:rPr>
          <w:rFonts w:asciiTheme="majorBidi" w:hAnsiTheme="majorBidi" w:cstheme="majorBidi"/>
        </w:rPr>
        <w:t>)</w:t>
      </w:r>
    </w:p>
    <w:p w14:paraId="35BA261E" w14:textId="77777777" w:rsidR="005005D5" w:rsidRPr="006B2F25" w:rsidRDefault="005005D5" w:rsidP="00B62495">
      <w:pPr>
        <w:pStyle w:val="ListParagraph"/>
        <w:numPr>
          <w:ilvl w:val="1"/>
          <w:numId w:val="6"/>
        </w:numPr>
        <w:rPr>
          <w:rFonts w:asciiTheme="majorBidi" w:hAnsiTheme="majorBidi" w:cstheme="majorBidi"/>
        </w:rPr>
      </w:pPr>
      <w:r>
        <w:rPr>
          <w:rFonts w:asciiTheme="majorBidi" w:hAnsiTheme="majorBidi" w:cstheme="majorBidi"/>
        </w:rPr>
        <w:t>If the null hypothesis is rejected, then the independent variable is responsible in the variation in Y</w:t>
      </w:r>
    </w:p>
    <w:p w14:paraId="415517D4" w14:textId="77777777" w:rsidR="005005D5" w:rsidRPr="004C6E21" w:rsidRDefault="005005D5" w:rsidP="005005D5">
      <w:pPr>
        <w:rPr>
          <w:rFonts w:asciiTheme="majorBidi" w:hAnsiTheme="majorBidi" w:cstheme="majorBidi"/>
        </w:rPr>
      </w:pPr>
    </w:p>
    <w:p w14:paraId="787FEC11" w14:textId="77777777" w:rsidR="005005D5" w:rsidRDefault="005005D5" w:rsidP="00B62495">
      <w:pPr>
        <w:pStyle w:val="ListParagraph"/>
        <w:numPr>
          <w:ilvl w:val="0"/>
          <w:numId w:val="7"/>
        </w:numPr>
        <w:rPr>
          <w:rFonts w:asciiTheme="majorBidi" w:hAnsiTheme="majorBidi" w:cstheme="majorBidi"/>
        </w:rPr>
      </w:pPr>
      <w:r w:rsidRPr="00875B66">
        <w:rPr>
          <w:rFonts w:asciiTheme="majorBidi" w:hAnsiTheme="majorBidi" w:cstheme="majorBidi"/>
        </w:rPr>
        <w:t xml:space="preserve">An </w:t>
      </w:r>
      <w:r w:rsidRPr="00875B66">
        <w:rPr>
          <w:rFonts w:asciiTheme="majorBidi" w:hAnsiTheme="majorBidi" w:cstheme="majorBidi"/>
          <w:color w:val="FF0000"/>
        </w:rPr>
        <w:t xml:space="preserve">F-statistic </w:t>
      </w:r>
      <w:r w:rsidRPr="00875B66">
        <w:rPr>
          <w:rFonts w:asciiTheme="majorBidi" w:hAnsiTheme="majorBidi" w:cstheme="majorBidi"/>
        </w:rPr>
        <w:t>is the ratio of two variances,</w:t>
      </w:r>
    </w:p>
    <w:p w14:paraId="5E903006" w14:textId="77777777" w:rsidR="005005D5" w:rsidRPr="00875B66" w:rsidRDefault="005005D5" w:rsidP="005005D5">
      <w:pPr>
        <w:pStyle w:val="ListParagraph"/>
        <w:rPr>
          <w:rFonts w:asciiTheme="majorBidi" w:hAnsiTheme="majorBidi" w:cstheme="majorBidi"/>
        </w:rPr>
      </w:pPr>
    </w:p>
    <w:p w14:paraId="5C8F4D17" w14:textId="77777777" w:rsidR="005005D5" w:rsidRPr="00875B66" w:rsidRDefault="005005D5" w:rsidP="005005D5">
      <w:pPr>
        <w:pStyle w:val="ListParagraph"/>
        <w:ind w:left="1440"/>
        <w:rPr>
          <w:rFonts w:asciiTheme="majorBidi" w:eastAsiaTheme="minorEastAsia" w:hAnsiTheme="majorBidi" w:cstheme="majorBidi"/>
        </w:rPr>
      </w:pPr>
      <m:oMathPara>
        <m:oMath>
          <m:r>
            <w:rPr>
              <w:rFonts w:ascii="Cambria Math" w:hAnsi="Cambria Math" w:cstheme="majorBidi"/>
            </w:rPr>
            <m:t>F=</m:t>
          </m:r>
          <m:f>
            <m:fPr>
              <m:ctrlPr>
                <w:rPr>
                  <w:rFonts w:ascii="Cambria Math" w:hAnsi="Cambria Math" w:cstheme="majorBidi"/>
                  <w:i/>
                </w:rPr>
              </m:ctrlPr>
            </m:fPr>
            <m:num>
              <m:r>
                <w:rPr>
                  <w:rFonts w:ascii="Cambria Math" w:hAnsi="Cambria Math" w:cstheme="majorBidi"/>
                </w:rPr>
                <m:t>MSR</m:t>
              </m:r>
            </m:num>
            <m:den>
              <m:r>
                <w:rPr>
                  <w:rFonts w:ascii="Cambria Math" w:hAnsi="Cambria Math" w:cstheme="majorBidi"/>
                </w:rPr>
                <m:t>MSE</m:t>
              </m:r>
            </m:den>
          </m:f>
        </m:oMath>
      </m:oMathPara>
    </w:p>
    <w:p w14:paraId="008D4F50" w14:textId="77777777" w:rsidR="005005D5" w:rsidRPr="00875B66" w:rsidRDefault="00523D5F" w:rsidP="005005D5">
      <w:pPr>
        <w:pStyle w:val="ListParagraph"/>
        <w:ind w:left="144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14:paraId="48286F60" w14:textId="77777777" w:rsidR="005005D5" w:rsidRDefault="005005D5" w:rsidP="00B62495">
      <w:pPr>
        <w:pStyle w:val="ListParagraph"/>
        <w:numPr>
          <w:ilvl w:val="0"/>
          <w:numId w:val="8"/>
        </w:numPr>
        <w:rPr>
          <w:rFonts w:asciiTheme="majorBidi" w:eastAsiaTheme="minorEastAsia" w:hAnsiTheme="majorBidi" w:cstheme="majorBidi"/>
        </w:rPr>
      </w:pPr>
      <w:r>
        <w:rPr>
          <w:rFonts w:asciiTheme="majorBidi" w:eastAsiaTheme="minorEastAsia" w:hAnsiTheme="majorBidi" w:cstheme="majorBidi"/>
        </w:rPr>
        <w:t>MSR (</w:t>
      </w:r>
      <w:r w:rsidRPr="00875B66">
        <w:rPr>
          <w:rFonts w:asciiTheme="majorBidi" w:eastAsiaTheme="minorEastAsia" w:hAnsiTheme="majorBidi" w:cstheme="majorBidi"/>
        </w:rPr>
        <w:t>mean squared regression</w:t>
      </w:r>
      <w:r>
        <w:rPr>
          <w:rFonts w:asciiTheme="majorBidi" w:eastAsiaTheme="minorEastAsia" w:hAnsiTheme="majorBidi" w:cstheme="majorBidi"/>
        </w:rPr>
        <w:t xml:space="preserve">) </w:t>
      </w:r>
    </w:p>
    <w:p w14:paraId="5245A25F" w14:textId="77777777" w:rsidR="005005D5" w:rsidRDefault="005005D5" w:rsidP="00B62495">
      <w:pPr>
        <w:pStyle w:val="ListParagraph"/>
        <w:numPr>
          <w:ilvl w:val="0"/>
          <w:numId w:val="8"/>
        </w:numPr>
        <w:rPr>
          <w:rFonts w:asciiTheme="majorBidi" w:eastAsiaTheme="minorEastAsia" w:hAnsiTheme="majorBidi" w:cstheme="majorBidi"/>
        </w:rPr>
      </w:pPr>
      <w:r>
        <w:rPr>
          <w:rFonts w:asciiTheme="majorBidi" w:eastAsiaTheme="minorEastAsia" w:hAnsiTheme="majorBidi" w:cstheme="majorBidi"/>
        </w:rPr>
        <w:t>MSE (</w:t>
      </w:r>
      <w:r w:rsidRPr="00875B66">
        <w:rPr>
          <w:rFonts w:asciiTheme="majorBidi" w:eastAsiaTheme="minorEastAsia" w:hAnsiTheme="majorBidi" w:cstheme="majorBidi"/>
        </w:rPr>
        <w:t xml:space="preserve">mean squared </w:t>
      </w:r>
      <w:r>
        <w:rPr>
          <w:rFonts w:asciiTheme="majorBidi" w:eastAsiaTheme="minorEastAsia" w:hAnsiTheme="majorBidi" w:cstheme="majorBidi"/>
        </w:rPr>
        <w:t>error)</w:t>
      </w:r>
    </w:p>
    <w:p w14:paraId="5472FC6A" w14:textId="77777777" w:rsidR="005005D5" w:rsidRDefault="005005D5" w:rsidP="005005D5">
      <w:pPr>
        <w:pStyle w:val="ListParagraph"/>
        <w:ind w:left="1440"/>
        <w:rPr>
          <w:rFonts w:asciiTheme="majorBidi" w:hAnsiTheme="majorBidi" w:cstheme="majorBidi"/>
        </w:rPr>
      </w:pPr>
    </w:p>
    <w:p w14:paraId="5A4A498B" w14:textId="77777777" w:rsidR="005005D5" w:rsidRDefault="005005D5" w:rsidP="00B62495">
      <w:pPr>
        <w:pStyle w:val="ListParagraph"/>
        <w:numPr>
          <w:ilvl w:val="1"/>
          <w:numId w:val="6"/>
        </w:numPr>
        <w:rPr>
          <w:rFonts w:asciiTheme="majorBidi" w:hAnsiTheme="majorBidi" w:cstheme="majorBidi"/>
        </w:rPr>
      </w:pPr>
      <w:r w:rsidRPr="00FD0B00">
        <w:rPr>
          <w:rFonts w:asciiTheme="majorBidi" w:hAnsiTheme="majorBidi" w:cstheme="majorBidi"/>
        </w:rPr>
        <w:t>Whenever the F value is large, the significance level (p-value) will be low, indicating that the model is useful</w:t>
      </w:r>
      <w:r>
        <w:rPr>
          <w:rFonts w:asciiTheme="majorBidi" w:hAnsiTheme="majorBidi" w:cstheme="majorBidi"/>
        </w:rPr>
        <w:t>!</w:t>
      </w:r>
    </w:p>
    <w:p w14:paraId="6EF44DEF" w14:textId="77777777" w:rsidR="005005D5" w:rsidRPr="00FD0B00" w:rsidRDefault="005005D5" w:rsidP="005005D5">
      <w:pPr>
        <w:pStyle w:val="ListParagraph"/>
        <w:ind w:left="1440"/>
        <w:rPr>
          <w:rFonts w:asciiTheme="majorBidi" w:hAnsiTheme="majorBidi" w:cstheme="majorBidi"/>
        </w:rPr>
      </w:pPr>
    </w:p>
    <w:p w14:paraId="2D5EAE01" w14:textId="77777777" w:rsidR="005005D5" w:rsidRPr="00D96B4D" w:rsidRDefault="005005D5" w:rsidP="005005D5">
      <w:pPr>
        <w:pStyle w:val="ListParagraph"/>
        <w:ind w:left="1440"/>
        <w:rPr>
          <w:rFonts w:asciiTheme="majorBidi" w:eastAsiaTheme="minorEastAsia" w:hAnsiTheme="majorBidi" w:cstheme="majorBidi"/>
          <w:sz w:val="28"/>
          <w:szCs w:val="28"/>
        </w:rPr>
      </w:pPr>
      <m:oMathPara>
        <m:oMath>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calculated</m:t>
              </m:r>
            </m:sub>
          </m:sSub>
          <m:r>
            <w:rPr>
              <w:rFonts w:ascii="Cambria Math" w:hAnsi="Cambria Math" w:cstheme="majorBidi"/>
              <w:sz w:val="28"/>
              <w:szCs w:val="28"/>
            </w:rPr>
            <m:t>&gt;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critical</m:t>
              </m:r>
            </m:sub>
          </m:sSub>
        </m:oMath>
      </m:oMathPara>
    </w:p>
    <w:p w14:paraId="244630A9" w14:textId="77777777" w:rsidR="005005D5" w:rsidRPr="00FD0B00" w:rsidRDefault="005005D5" w:rsidP="005005D5">
      <w:pPr>
        <w:pStyle w:val="ListParagraph"/>
        <w:ind w:left="1440"/>
        <w:rPr>
          <w:rFonts w:asciiTheme="majorBidi" w:eastAsiaTheme="minorEastAsia" w:hAnsiTheme="majorBidi" w:cstheme="majorBidi"/>
          <w:sz w:val="28"/>
          <w:szCs w:val="28"/>
        </w:rPr>
      </w:pPr>
      <m:oMathPara>
        <m:oMath>
          <m:r>
            <w:rPr>
              <w:rFonts w:ascii="Cambria Math" w:hAnsi="Cambria Math" w:cstheme="majorBidi"/>
              <w:sz w:val="28"/>
              <w:szCs w:val="28"/>
            </w:rPr>
            <m:t>or</m:t>
          </m:r>
        </m:oMath>
      </m:oMathPara>
    </w:p>
    <w:p w14:paraId="33C58422" w14:textId="77777777" w:rsidR="005005D5" w:rsidRPr="00CE51F0" w:rsidRDefault="005005D5" w:rsidP="005005D5">
      <w:pPr>
        <w:pStyle w:val="ListParagraph"/>
        <w:ind w:left="1440"/>
        <w:rPr>
          <w:rFonts w:asciiTheme="majorBidi" w:eastAsiaTheme="minorEastAsia" w:hAnsiTheme="majorBidi" w:cstheme="majorBidi"/>
          <w:sz w:val="28"/>
          <w:szCs w:val="28"/>
        </w:rPr>
      </w:pPr>
      <m:oMathPara>
        <m:oMath>
          <m:r>
            <w:rPr>
              <w:rFonts w:ascii="Cambria Math" w:eastAsiaTheme="minorEastAsia" w:hAnsi="Cambria Math" w:cstheme="majorBidi"/>
              <w:sz w:val="28"/>
              <w:szCs w:val="28"/>
            </w:rPr>
            <m:t>P-Value&lt; ∝</m:t>
          </m:r>
        </m:oMath>
      </m:oMathPara>
    </w:p>
    <w:p w14:paraId="3B6AE3CB" w14:textId="77777777" w:rsidR="005005D5" w:rsidRPr="009E4111" w:rsidRDefault="005005D5" w:rsidP="005005D5">
      <w:pPr>
        <w:pStyle w:val="ListParagraph"/>
        <w:ind w:left="1440"/>
        <w:rPr>
          <w:rFonts w:asciiTheme="majorBidi" w:eastAsiaTheme="minorEastAsia" w:hAnsiTheme="majorBidi" w:cstheme="majorBidi"/>
          <w:sz w:val="28"/>
          <w:szCs w:val="28"/>
        </w:rPr>
      </w:pPr>
    </w:p>
    <w:p w14:paraId="0EB1BB9D" w14:textId="77777777" w:rsidR="005005D5" w:rsidRDefault="000A4FEC" w:rsidP="00B62495">
      <w:pPr>
        <w:pStyle w:val="ListParagraph"/>
        <w:numPr>
          <w:ilvl w:val="0"/>
          <w:numId w:val="9"/>
        </w:numPr>
        <w:rPr>
          <w:rFonts w:asciiTheme="majorBidi" w:eastAsiaTheme="minorEastAsia" w:hAnsiTheme="majorBidi" w:cstheme="majorBidi"/>
        </w:rPr>
      </w:pP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critical</m:t>
            </m:r>
          </m:sub>
        </m:sSub>
      </m:oMath>
      <w:r w:rsidR="005005D5" w:rsidRPr="00CE51F0">
        <w:rPr>
          <w:rFonts w:asciiTheme="majorBidi" w:eastAsiaTheme="minorEastAsia" w:hAnsiTheme="majorBidi" w:cstheme="majorBidi"/>
        </w:rPr>
        <w:t xml:space="preserve"> </w:t>
      </w:r>
      <w:r w:rsidR="005005D5">
        <w:rPr>
          <w:rFonts w:asciiTheme="majorBidi" w:eastAsiaTheme="minorEastAsia" w:hAnsiTheme="majorBidi" w:cstheme="majorBidi"/>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 xml:space="preserve">α,df1,df2 </m:t>
            </m:r>
          </m:sub>
        </m:sSub>
      </m:oMath>
      <w:r w:rsidR="005005D5" w:rsidRPr="00CE51F0">
        <w:rPr>
          <w:rFonts w:asciiTheme="majorBidi" w:eastAsiaTheme="minorEastAsia" w:hAnsiTheme="majorBidi" w:cstheme="majorBidi"/>
        </w:rPr>
        <w:t xml:space="preserve">value from F distribution table </w:t>
      </w:r>
    </w:p>
    <w:p w14:paraId="537739D8" w14:textId="3E73311A" w:rsidR="005005D5" w:rsidRDefault="005005D5" w:rsidP="00B62495">
      <w:pPr>
        <w:pStyle w:val="ListParagraph"/>
        <w:numPr>
          <w:ilvl w:val="1"/>
          <w:numId w:val="9"/>
        </w:numPr>
        <w:rPr>
          <w:rFonts w:asciiTheme="majorBidi" w:eastAsiaTheme="minorEastAsia" w:hAnsiTheme="majorBidi" w:cstheme="majorBidi"/>
        </w:rPr>
      </w:pPr>
      <w:r>
        <w:rPr>
          <w:rFonts w:asciiTheme="majorBidi" w:eastAsiaTheme="minorEastAsia" w:hAnsiTheme="majorBidi" w:cstheme="majorBidi"/>
        </w:rPr>
        <w:t>df1= k</w:t>
      </w:r>
      <w:r w:rsidR="003F10D4">
        <w:rPr>
          <w:rFonts w:asciiTheme="majorBidi" w:eastAsiaTheme="minorEastAsia" w:hAnsiTheme="majorBidi" w:cstheme="majorBidi"/>
        </w:rPr>
        <w:t xml:space="preserve"> (1)</w:t>
      </w:r>
    </w:p>
    <w:p w14:paraId="1FF2FC12" w14:textId="51CAB14B" w:rsidR="005005D5" w:rsidRDefault="005005D5" w:rsidP="00B62495">
      <w:pPr>
        <w:pStyle w:val="ListParagraph"/>
        <w:numPr>
          <w:ilvl w:val="1"/>
          <w:numId w:val="9"/>
        </w:numPr>
        <w:rPr>
          <w:rFonts w:asciiTheme="majorBidi" w:eastAsiaTheme="minorEastAsia" w:hAnsiTheme="majorBidi" w:cstheme="majorBidi"/>
        </w:rPr>
      </w:pPr>
      <w:r>
        <w:rPr>
          <w:rFonts w:asciiTheme="majorBidi" w:eastAsiaTheme="minorEastAsia" w:hAnsiTheme="majorBidi" w:cstheme="majorBidi"/>
        </w:rPr>
        <w:t>df2= n-k-1</w:t>
      </w:r>
      <w:r w:rsidR="003F10D4">
        <w:rPr>
          <w:rFonts w:asciiTheme="majorBidi" w:eastAsiaTheme="minorEastAsia" w:hAnsiTheme="majorBidi" w:cstheme="majorBidi"/>
        </w:rPr>
        <w:t xml:space="preserve"> (5-1-1=3)</w:t>
      </w:r>
    </w:p>
    <w:p w14:paraId="47BD07E5" w14:textId="77777777" w:rsidR="005005D5" w:rsidRPr="00CE51F0" w:rsidRDefault="005005D5" w:rsidP="00B62495">
      <w:pPr>
        <w:pStyle w:val="ListParagraph"/>
        <w:numPr>
          <w:ilvl w:val="1"/>
          <w:numId w:val="9"/>
        </w:numPr>
        <w:rPr>
          <w:rFonts w:asciiTheme="majorBidi" w:eastAsiaTheme="minorEastAsia" w:hAnsiTheme="majorBidi" w:cstheme="majorBidi"/>
        </w:rPr>
      </w:pPr>
      <w:r>
        <w:rPr>
          <w:rFonts w:asciiTheme="majorBidi" w:eastAsiaTheme="minorEastAsia" w:hAnsiTheme="majorBidi" w:cstheme="majorBidi"/>
        </w:rPr>
        <w:t>k is number of independent variables, n is the sample size</w:t>
      </w:r>
    </w:p>
    <w:p w14:paraId="39E4AF5D" w14:textId="77777777" w:rsidR="005005D5" w:rsidRPr="00CE51F0" w:rsidRDefault="005005D5" w:rsidP="00B62495">
      <w:pPr>
        <w:pStyle w:val="ListParagraph"/>
        <w:numPr>
          <w:ilvl w:val="0"/>
          <w:numId w:val="9"/>
        </w:numPr>
        <w:rPr>
          <w:rFonts w:asciiTheme="majorBidi" w:eastAsiaTheme="minorEastAsia" w:hAnsiTheme="majorBidi" w:cstheme="majorBidi"/>
          <w:sz w:val="28"/>
          <w:szCs w:val="28"/>
        </w:rPr>
      </w:pPr>
      <m:oMath>
        <m:r>
          <w:rPr>
            <w:rFonts w:ascii="Cambria Math" w:eastAsiaTheme="minorEastAsia" w:hAnsi="Cambria Math" w:cstheme="majorBidi"/>
            <w:sz w:val="28"/>
            <w:szCs w:val="28"/>
          </w:rPr>
          <m:t>P-value</m:t>
        </m:r>
      </m:oMath>
      <w:r w:rsidRPr="00CE51F0">
        <w:rPr>
          <w:rFonts w:asciiTheme="majorBidi" w:eastAsiaTheme="minorEastAsia" w:hAnsiTheme="majorBidi" w:cstheme="majorBidi"/>
        </w:rPr>
        <w:t xml:space="preserve"> = Probability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critical</m:t>
            </m:r>
          </m:sub>
        </m:sSub>
        <m:r>
          <w:rPr>
            <w:rFonts w:ascii="Cambria Math" w:hAnsi="Cambria Math" w:cstheme="majorBidi"/>
            <w:sz w:val="28"/>
            <w:szCs w:val="28"/>
          </w:rPr>
          <m:t>&gt;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calculated</m:t>
            </m:r>
          </m:sub>
        </m:sSub>
      </m:oMath>
      <w:r w:rsidRPr="00CE51F0">
        <w:rPr>
          <w:rFonts w:asciiTheme="majorBidi" w:eastAsiaTheme="minorEastAsia" w:hAnsiTheme="majorBidi" w:cstheme="majorBidi"/>
        </w:rPr>
        <w:t>)</w:t>
      </w:r>
    </w:p>
    <w:p w14:paraId="15284E17" w14:textId="77777777" w:rsidR="005005D5" w:rsidRDefault="005005D5" w:rsidP="00B62495">
      <w:pPr>
        <w:pStyle w:val="ListParagraph"/>
        <w:numPr>
          <w:ilvl w:val="0"/>
          <w:numId w:val="9"/>
        </w:numPr>
        <w:rPr>
          <w:rFonts w:asciiTheme="majorBidi" w:eastAsiaTheme="minorEastAsia" w:hAnsiTheme="majorBidi" w:cstheme="majorBidi"/>
        </w:rPr>
      </w:pPr>
      <w:r>
        <w:rPr>
          <w:rFonts w:asciiTheme="majorBidi" w:eastAsiaTheme="minorEastAsia" w:hAnsiTheme="majorBidi" w:cstheme="majorBidi"/>
        </w:rPr>
        <w:t>A</w:t>
      </w:r>
      <w:r w:rsidRPr="009E4111">
        <w:rPr>
          <w:rFonts w:asciiTheme="majorBidi" w:eastAsiaTheme="minorEastAsia" w:hAnsiTheme="majorBidi" w:cstheme="majorBidi"/>
        </w:rPr>
        <w:t xml:space="preserve">lpha or α, </w:t>
      </w:r>
      <w:r>
        <w:rPr>
          <w:rFonts w:asciiTheme="majorBidi" w:eastAsiaTheme="minorEastAsia" w:hAnsiTheme="majorBidi" w:cstheme="majorBidi"/>
        </w:rPr>
        <w:t xml:space="preserve">is the </w:t>
      </w:r>
      <w:r w:rsidRPr="009E4111">
        <w:rPr>
          <w:rFonts w:asciiTheme="majorBidi" w:eastAsiaTheme="minorEastAsia" w:hAnsiTheme="majorBidi" w:cstheme="majorBidi"/>
        </w:rPr>
        <w:t>significance level</w:t>
      </w:r>
    </w:p>
    <w:p w14:paraId="464890E3" w14:textId="77777777" w:rsidR="005005D5" w:rsidRPr="009E4111" w:rsidRDefault="005005D5" w:rsidP="00B62495">
      <w:pPr>
        <w:pStyle w:val="ListParagraph"/>
        <w:numPr>
          <w:ilvl w:val="0"/>
          <w:numId w:val="9"/>
        </w:numPr>
        <w:rPr>
          <w:rFonts w:asciiTheme="majorBidi" w:eastAsiaTheme="minorEastAsia" w:hAnsiTheme="majorBidi" w:cstheme="majorBidi"/>
        </w:rPr>
      </w:pPr>
      <w:r>
        <w:rPr>
          <w:rFonts w:asciiTheme="majorBidi" w:eastAsiaTheme="minorEastAsia" w:hAnsiTheme="majorBidi" w:cstheme="majorBidi"/>
        </w:rPr>
        <w:t xml:space="preserve">A </w:t>
      </w:r>
      <w:r w:rsidRPr="009E4111">
        <w:rPr>
          <w:rFonts w:asciiTheme="majorBidi" w:eastAsiaTheme="minorEastAsia" w:hAnsiTheme="majorBidi" w:cstheme="majorBidi"/>
        </w:rPr>
        <w:t>significance level of 0.05 signifies a 5% risk of deciding that an effec</w:t>
      </w:r>
      <w:r>
        <w:rPr>
          <w:rFonts w:asciiTheme="majorBidi" w:eastAsiaTheme="minorEastAsia" w:hAnsiTheme="majorBidi" w:cstheme="majorBidi"/>
        </w:rPr>
        <w:t>t exists when it does not exist (95% confidence)</w:t>
      </w:r>
    </w:p>
    <w:p w14:paraId="68EB27B5" w14:textId="77777777" w:rsidR="00523D5F" w:rsidRDefault="00523D5F" w:rsidP="00523D5F">
      <w:pPr>
        <w:pStyle w:val="ListParagraph"/>
        <w:ind w:left="1440"/>
        <w:rPr>
          <w:rFonts w:asciiTheme="majorBidi" w:hAnsiTheme="majorBidi" w:cstheme="majorBidi"/>
        </w:rPr>
      </w:pPr>
    </w:p>
    <w:p w14:paraId="205F4364" w14:textId="77777777" w:rsidR="005005D5" w:rsidRPr="005005D5" w:rsidRDefault="005005D5" w:rsidP="00B62495">
      <w:pPr>
        <w:pStyle w:val="ListParagraph"/>
        <w:numPr>
          <w:ilvl w:val="1"/>
          <w:numId w:val="6"/>
        </w:numPr>
        <w:rPr>
          <w:rFonts w:asciiTheme="majorBidi" w:hAnsiTheme="majorBidi" w:cstheme="majorBidi"/>
        </w:rPr>
      </w:pPr>
      <w:r>
        <w:rPr>
          <w:rFonts w:asciiTheme="majorBidi" w:hAnsiTheme="majorBidi" w:cstheme="majorBidi"/>
        </w:rPr>
        <w:t>Y</w:t>
      </w:r>
      <w:r w:rsidRPr="006B2F25">
        <w:rPr>
          <w:rFonts w:asciiTheme="majorBidi" w:hAnsiTheme="majorBidi" w:cstheme="majorBidi"/>
        </w:rPr>
        <w:t xml:space="preserve">ou can find </w:t>
      </w:r>
      <w:r w:rsidRPr="005005D5">
        <w:rPr>
          <w:rFonts w:asciiTheme="majorBidi" w:hAnsiTheme="majorBidi" w:cstheme="majorBidi"/>
          <w:color w:val="FF0000"/>
        </w:rPr>
        <w:t xml:space="preserve">F </w:t>
      </w:r>
      <w:r>
        <w:rPr>
          <w:rFonts w:asciiTheme="majorBidi" w:hAnsiTheme="majorBidi" w:cstheme="majorBidi"/>
        </w:rPr>
        <w:t xml:space="preserve">and </w:t>
      </w:r>
      <w:r w:rsidRPr="005005D5">
        <w:rPr>
          <w:rFonts w:asciiTheme="majorBidi" w:hAnsiTheme="majorBidi" w:cstheme="majorBidi"/>
          <w:color w:val="FF0000"/>
        </w:rPr>
        <w:t xml:space="preserve">p-Value </w:t>
      </w:r>
      <w:r w:rsidRPr="005005D5">
        <w:rPr>
          <w:rFonts w:asciiTheme="majorBidi" w:hAnsiTheme="majorBidi" w:cstheme="majorBidi"/>
        </w:rPr>
        <w:t>in the ANOVA table</w:t>
      </w:r>
    </w:p>
    <w:p w14:paraId="01A917BE" w14:textId="77777777" w:rsidR="00523D5F" w:rsidRDefault="00523D5F">
      <w:pPr>
        <w:spacing w:after="200" w:line="276" w:lineRule="auto"/>
        <w:rPr>
          <w:b/>
          <w:bCs/>
          <w:color w:val="FF0000"/>
        </w:rPr>
      </w:pPr>
      <w:r>
        <w:rPr>
          <w:b/>
          <w:bCs/>
          <w:color w:val="FF0000"/>
        </w:rPr>
        <w:br w:type="page"/>
      </w:r>
    </w:p>
    <w:p w14:paraId="4F008148" w14:textId="77777777" w:rsidR="005005D5" w:rsidRDefault="005005D5" w:rsidP="005005D5">
      <w:pPr>
        <w:rPr>
          <w:b/>
          <w:bCs/>
          <w:color w:val="FF0000"/>
        </w:rPr>
      </w:pPr>
      <w:r w:rsidRPr="005005D5">
        <w:rPr>
          <w:b/>
          <w:bCs/>
          <w:color w:val="FF0000"/>
        </w:rPr>
        <w:lastRenderedPageBreak/>
        <w:t xml:space="preserve">Question </w:t>
      </w:r>
      <w:r>
        <w:rPr>
          <w:b/>
          <w:bCs/>
          <w:color w:val="FF0000"/>
        </w:rPr>
        <w:t>3</w:t>
      </w:r>
      <w:r w:rsidRPr="005005D5">
        <w:rPr>
          <w:b/>
          <w:bCs/>
          <w:color w:val="FF0000"/>
        </w:rPr>
        <w:t>:</w:t>
      </w:r>
    </w:p>
    <w:p w14:paraId="616C75E8" w14:textId="77777777" w:rsidR="00523D5F" w:rsidRDefault="00523D5F" w:rsidP="005005D5">
      <w:pPr>
        <w:rPr>
          <w:b/>
          <w:bCs/>
          <w:color w:val="FF0000"/>
        </w:rPr>
      </w:pPr>
    </w:p>
    <w:p w14:paraId="18F426EA" w14:textId="77777777" w:rsidR="00523D5F" w:rsidRPr="0024287C" w:rsidRDefault="00523D5F" w:rsidP="00523D5F">
      <w:r w:rsidRPr="0024287C">
        <w:t xml:space="preserve">The dataset "Cereal" contains, among other variables, the consumer reports ratings of 77 cereals </w:t>
      </w:r>
      <w:r>
        <w:t xml:space="preserve">available in many grocery stores </w:t>
      </w:r>
      <w:r w:rsidRPr="0024287C">
        <w:t xml:space="preserve">and the number of grams of sugar contained in each serving. </w:t>
      </w:r>
    </w:p>
    <w:p w14:paraId="6985AC7B" w14:textId="642F7D39" w:rsidR="00523D5F" w:rsidRDefault="00523D5F" w:rsidP="00523D5F">
      <w:r w:rsidRPr="0024287C">
        <w:t>Considering "Sugars" as the explanatory variable and "Rating" as the response variable, generate the regression model and the ANOVA table. Comment on the results.</w:t>
      </w:r>
      <w:r>
        <w:t xml:space="preserve"> (Let alpha = 0.05)</w:t>
      </w:r>
    </w:p>
    <w:p w14:paraId="4836E3D8" w14:textId="77777777" w:rsidR="00523D5F" w:rsidRPr="0024287C" w:rsidRDefault="00523D5F" w:rsidP="00523D5F">
      <w:pPr>
        <w:rPr>
          <w:b/>
          <w:bCs/>
        </w:rPr>
      </w:pPr>
    </w:p>
    <w:p w14:paraId="7CCFA44A" w14:textId="77777777" w:rsidR="00523D5F" w:rsidRDefault="00523D5F" w:rsidP="00523D5F">
      <w:pPr>
        <w:rPr>
          <w:b/>
          <w:bCs/>
          <w:color w:val="FF0000"/>
        </w:rPr>
      </w:pPr>
      <w:r w:rsidRPr="00523D5F">
        <w:rPr>
          <w:b/>
          <w:bCs/>
          <w:color w:val="FF0000"/>
        </w:rPr>
        <w:t>Answer:</w:t>
      </w:r>
    </w:p>
    <w:p w14:paraId="44DEAE62" w14:textId="77777777" w:rsidR="00523D5F" w:rsidRPr="00523D5F" w:rsidRDefault="00523D5F" w:rsidP="00523D5F">
      <w:pPr>
        <w:rPr>
          <w:b/>
          <w:bCs/>
          <w:color w:val="FF0000"/>
        </w:rPr>
      </w:pPr>
    </w:p>
    <w:p w14:paraId="2DD4B70D" w14:textId="77777777" w:rsidR="00523D5F" w:rsidRPr="007202E1" w:rsidRDefault="00523D5F" w:rsidP="00B62495">
      <w:pPr>
        <w:pStyle w:val="ListParagraph"/>
        <w:numPr>
          <w:ilvl w:val="0"/>
          <w:numId w:val="7"/>
        </w:numPr>
        <w:rPr>
          <w:rFonts w:asciiTheme="majorBidi" w:hAnsiTheme="majorBidi" w:cstheme="majorBidi"/>
          <w:b/>
          <w:bCs/>
        </w:rPr>
      </w:pPr>
      <w:r w:rsidRPr="007202E1">
        <w:rPr>
          <w:rFonts w:asciiTheme="majorBidi" w:hAnsiTheme="majorBidi" w:cstheme="majorBidi"/>
          <w:b/>
          <w:bCs/>
        </w:rPr>
        <w:t xml:space="preserve">Rating = 59.3 - 2.40 Sugars </w:t>
      </w:r>
    </w:p>
    <w:p w14:paraId="547F3235" w14:textId="77777777" w:rsidR="00523D5F" w:rsidRPr="0024287C" w:rsidRDefault="00523D5F" w:rsidP="00523D5F">
      <w:pPr>
        <w:rPr>
          <w:b/>
          <w:bCs/>
        </w:rPr>
      </w:pPr>
    </w:p>
    <w:p w14:paraId="2EB5F5D8" w14:textId="77777777" w:rsidR="00523D5F" w:rsidRPr="0024287C" w:rsidRDefault="00523D5F" w:rsidP="00523D5F">
      <w:pPr>
        <w:rPr>
          <w:b/>
          <w:bCs/>
        </w:rPr>
      </w:pPr>
    </w:p>
    <w:tbl>
      <w:tblPr>
        <w:tblW w:w="10400" w:type="dxa"/>
        <w:tblInd w:w="108" w:type="dxa"/>
        <w:tblLook w:val="04A0" w:firstRow="1" w:lastRow="0" w:firstColumn="1" w:lastColumn="0" w:noHBand="0" w:noVBand="1"/>
      </w:tblPr>
      <w:tblGrid>
        <w:gridCol w:w="2808"/>
        <w:gridCol w:w="1494"/>
        <w:gridCol w:w="1513"/>
        <w:gridCol w:w="1513"/>
        <w:gridCol w:w="1536"/>
        <w:gridCol w:w="1536"/>
      </w:tblGrid>
      <w:tr w:rsidR="00523D5F" w:rsidRPr="00523D5F" w14:paraId="2EB51203" w14:textId="77777777" w:rsidTr="00523D5F">
        <w:trPr>
          <w:trHeight w:val="300"/>
        </w:trPr>
        <w:tc>
          <w:tcPr>
            <w:tcW w:w="2808" w:type="dxa"/>
            <w:tcBorders>
              <w:top w:val="nil"/>
              <w:left w:val="nil"/>
              <w:bottom w:val="nil"/>
              <w:right w:val="nil"/>
            </w:tcBorders>
            <w:shd w:val="clear" w:color="auto" w:fill="auto"/>
            <w:noWrap/>
            <w:vAlign w:val="bottom"/>
            <w:hideMark/>
          </w:tcPr>
          <w:p w14:paraId="15A52A1A" w14:textId="77777777" w:rsidR="00523D5F" w:rsidRPr="00523D5F" w:rsidRDefault="00523D5F" w:rsidP="00523D5F">
            <w:pPr>
              <w:rPr>
                <w:color w:val="auto"/>
                <w:sz w:val="20"/>
                <w:szCs w:val="20"/>
              </w:rPr>
            </w:pPr>
          </w:p>
        </w:tc>
        <w:tc>
          <w:tcPr>
            <w:tcW w:w="1494" w:type="dxa"/>
            <w:vMerge w:val="restart"/>
            <w:tcBorders>
              <w:top w:val="nil"/>
              <w:left w:val="nil"/>
              <w:bottom w:val="double" w:sz="6" w:space="0" w:color="000000"/>
              <w:right w:val="nil"/>
            </w:tcBorders>
            <w:shd w:val="clear" w:color="auto" w:fill="auto"/>
            <w:vAlign w:val="center"/>
            <w:hideMark/>
          </w:tcPr>
          <w:p w14:paraId="7C4CD79F" w14:textId="77777777" w:rsidR="00523D5F" w:rsidRPr="00523D5F" w:rsidRDefault="00523D5F" w:rsidP="00523D5F">
            <w:pPr>
              <w:jc w:val="center"/>
              <w:rPr>
                <w:rFonts w:ascii="Calibri" w:hAnsi="Calibri" w:cs="Calibri"/>
                <w:b/>
                <w:bCs/>
                <w:sz w:val="16"/>
                <w:szCs w:val="16"/>
              </w:rPr>
            </w:pPr>
            <w:r w:rsidRPr="00523D5F">
              <w:rPr>
                <w:rFonts w:ascii="Calibri" w:hAnsi="Calibri" w:cs="Calibri"/>
                <w:b/>
                <w:bCs/>
                <w:sz w:val="16"/>
                <w:szCs w:val="16"/>
              </w:rPr>
              <w:t>Degrees of</w:t>
            </w:r>
            <w:r w:rsidRPr="00523D5F">
              <w:rPr>
                <w:rFonts w:ascii="Calibri" w:hAnsi="Calibri" w:cs="Calibri"/>
                <w:b/>
                <w:bCs/>
                <w:sz w:val="16"/>
                <w:szCs w:val="16"/>
              </w:rPr>
              <w:br/>
            </w:r>
            <w:r w:rsidRPr="00523D5F">
              <w:rPr>
                <w:rFonts w:ascii="Calibri" w:hAnsi="Calibri" w:cs="Calibri"/>
                <w:b/>
                <w:bCs/>
                <w:sz w:val="16"/>
                <w:szCs w:val="16"/>
              </w:rPr>
              <w:br/>
              <w:t>Freedom</w:t>
            </w:r>
          </w:p>
        </w:tc>
        <w:tc>
          <w:tcPr>
            <w:tcW w:w="1513" w:type="dxa"/>
            <w:vMerge w:val="restart"/>
            <w:tcBorders>
              <w:top w:val="nil"/>
              <w:left w:val="nil"/>
              <w:bottom w:val="double" w:sz="6" w:space="0" w:color="000000"/>
              <w:right w:val="nil"/>
            </w:tcBorders>
            <w:shd w:val="clear" w:color="auto" w:fill="auto"/>
            <w:vAlign w:val="center"/>
            <w:hideMark/>
          </w:tcPr>
          <w:p w14:paraId="2AF8E719" w14:textId="77777777" w:rsidR="00523D5F" w:rsidRPr="00523D5F" w:rsidRDefault="00523D5F" w:rsidP="00523D5F">
            <w:pPr>
              <w:jc w:val="center"/>
              <w:rPr>
                <w:rFonts w:ascii="Calibri" w:hAnsi="Calibri" w:cs="Calibri"/>
                <w:b/>
                <w:bCs/>
                <w:sz w:val="16"/>
                <w:szCs w:val="16"/>
              </w:rPr>
            </w:pPr>
            <w:r w:rsidRPr="00523D5F">
              <w:rPr>
                <w:rFonts w:ascii="Calibri" w:hAnsi="Calibri" w:cs="Calibri"/>
                <w:b/>
                <w:bCs/>
                <w:sz w:val="16"/>
                <w:szCs w:val="16"/>
              </w:rPr>
              <w:t>Sum of</w:t>
            </w:r>
            <w:r w:rsidRPr="00523D5F">
              <w:rPr>
                <w:rFonts w:ascii="Calibri" w:hAnsi="Calibri" w:cs="Calibri"/>
                <w:b/>
                <w:bCs/>
                <w:sz w:val="16"/>
                <w:szCs w:val="16"/>
              </w:rPr>
              <w:br/>
            </w:r>
            <w:r w:rsidRPr="00523D5F">
              <w:rPr>
                <w:rFonts w:ascii="Calibri" w:hAnsi="Calibri" w:cs="Calibri"/>
                <w:b/>
                <w:bCs/>
                <w:sz w:val="16"/>
                <w:szCs w:val="16"/>
              </w:rPr>
              <w:br/>
              <w:t>Squares</w:t>
            </w:r>
          </w:p>
        </w:tc>
        <w:tc>
          <w:tcPr>
            <w:tcW w:w="1513" w:type="dxa"/>
            <w:vMerge w:val="restart"/>
            <w:tcBorders>
              <w:top w:val="nil"/>
              <w:left w:val="nil"/>
              <w:bottom w:val="double" w:sz="6" w:space="0" w:color="000000"/>
              <w:right w:val="nil"/>
            </w:tcBorders>
            <w:shd w:val="clear" w:color="auto" w:fill="auto"/>
            <w:vAlign w:val="center"/>
            <w:hideMark/>
          </w:tcPr>
          <w:p w14:paraId="29C67922" w14:textId="77777777" w:rsidR="00523D5F" w:rsidRPr="00523D5F" w:rsidRDefault="00523D5F" w:rsidP="00523D5F">
            <w:pPr>
              <w:jc w:val="center"/>
              <w:rPr>
                <w:rFonts w:ascii="Calibri" w:hAnsi="Calibri" w:cs="Calibri"/>
                <w:b/>
                <w:bCs/>
                <w:sz w:val="16"/>
                <w:szCs w:val="16"/>
              </w:rPr>
            </w:pPr>
            <w:r w:rsidRPr="00523D5F">
              <w:rPr>
                <w:rFonts w:ascii="Calibri" w:hAnsi="Calibri" w:cs="Calibri"/>
                <w:b/>
                <w:bCs/>
                <w:sz w:val="16"/>
                <w:szCs w:val="16"/>
              </w:rPr>
              <w:t>Mean of</w:t>
            </w:r>
            <w:r w:rsidRPr="00523D5F">
              <w:rPr>
                <w:rFonts w:ascii="Calibri" w:hAnsi="Calibri" w:cs="Calibri"/>
                <w:b/>
                <w:bCs/>
                <w:sz w:val="16"/>
                <w:szCs w:val="16"/>
              </w:rPr>
              <w:br/>
            </w:r>
            <w:r w:rsidRPr="00523D5F">
              <w:rPr>
                <w:rFonts w:ascii="Calibri" w:hAnsi="Calibri" w:cs="Calibri"/>
                <w:b/>
                <w:bCs/>
                <w:sz w:val="16"/>
                <w:szCs w:val="16"/>
              </w:rPr>
              <w:br/>
              <w:t>Squares</w:t>
            </w:r>
          </w:p>
        </w:tc>
        <w:tc>
          <w:tcPr>
            <w:tcW w:w="1536" w:type="dxa"/>
            <w:vMerge w:val="restart"/>
            <w:tcBorders>
              <w:top w:val="nil"/>
              <w:left w:val="nil"/>
              <w:bottom w:val="double" w:sz="6" w:space="0" w:color="000000"/>
              <w:right w:val="nil"/>
            </w:tcBorders>
            <w:shd w:val="clear" w:color="auto" w:fill="auto"/>
            <w:noWrap/>
            <w:vAlign w:val="center"/>
            <w:hideMark/>
          </w:tcPr>
          <w:p w14:paraId="3E21D908" w14:textId="77777777" w:rsidR="00523D5F" w:rsidRPr="00523D5F" w:rsidRDefault="00523D5F" w:rsidP="00523D5F">
            <w:pPr>
              <w:jc w:val="center"/>
              <w:rPr>
                <w:rFonts w:ascii="Calibri" w:hAnsi="Calibri" w:cs="Calibri"/>
                <w:b/>
                <w:bCs/>
                <w:sz w:val="16"/>
                <w:szCs w:val="16"/>
              </w:rPr>
            </w:pPr>
            <w:r w:rsidRPr="00523D5F">
              <w:rPr>
                <w:rFonts w:ascii="Calibri" w:hAnsi="Calibri" w:cs="Calibri"/>
                <w:b/>
                <w:bCs/>
                <w:sz w:val="16"/>
                <w:szCs w:val="16"/>
              </w:rPr>
              <w:t>F</w:t>
            </w:r>
          </w:p>
        </w:tc>
        <w:tc>
          <w:tcPr>
            <w:tcW w:w="1536" w:type="dxa"/>
            <w:vMerge w:val="restart"/>
            <w:tcBorders>
              <w:top w:val="nil"/>
              <w:left w:val="nil"/>
              <w:bottom w:val="double" w:sz="6" w:space="0" w:color="000000"/>
              <w:right w:val="nil"/>
            </w:tcBorders>
            <w:shd w:val="clear" w:color="auto" w:fill="auto"/>
            <w:noWrap/>
            <w:vAlign w:val="center"/>
            <w:hideMark/>
          </w:tcPr>
          <w:p w14:paraId="338FCCEB" w14:textId="77777777" w:rsidR="00523D5F" w:rsidRPr="00523D5F" w:rsidRDefault="00523D5F" w:rsidP="00523D5F">
            <w:pPr>
              <w:jc w:val="center"/>
              <w:rPr>
                <w:rFonts w:ascii="Calibri" w:hAnsi="Calibri" w:cs="Calibri"/>
                <w:b/>
                <w:bCs/>
                <w:sz w:val="16"/>
                <w:szCs w:val="16"/>
              </w:rPr>
            </w:pPr>
            <w:r w:rsidRPr="00523D5F">
              <w:rPr>
                <w:rFonts w:ascii="Calibri" w:hAnsi="Calibri" w:cs="Calibri"/>
                <w:b/>
                <w:bCs/>
                <w:sz w:val="16"/>
                <w:szCs w:val="16"/>
              </w:rPr>
              <w:t>p-Value</w:t>
            </w:r>
          </w:p>
        </w:tc>
      </w:tr>
      <w:tr w:rsidR="00523D5F" w:rsidRPr="00523D5F" w14:paraId="76C8087C" w14:textId="77777777" w:rsidTr="00523D5F">
        <w:trPr>
          <w:trHeight w:val="300"/>
        </w:trPr>
        <w:tc>
          <w:tcPr>
            <w:tcW w:w="2808" w:type="dxa"/>
            <w:tcBorders>
              <w:top w:val="nil"/>
              <w:left w:val="nil"/>
              <w:bottom w:val="double" w:sz="6" w:space="0" w:color="000000"/>
              <w:right w:val="nil"/>
            </w:tcBorders>
            <w:shd w:val="clear" w:color="auto" w:fill="auto"/>
            <w:noWrap/>
            <w:vAlign w:val="bottom"/>
            <w:hideMark/>
          </w:tcPr>
          <w:p w14:paraId="7380D13B" w14:textId="77777777" w:rsidR="00523D5F" w:rsidRPr="00523D5F" w:rsidRDefault="00523D5F" w:rsidP="00523D5F">
            <w:pPr>
              <w:rPr>
                <w:rFonts w:ascii="Calibri" w:hAnsi="Calibri" w:cs="Calibri"/>
                <w:b/>
                <w:bCs/>
                <w:i/>
                <w:iCs/>
                <w:sz w:val="16"/>
                <w:szCs w:val="16"/>
              </w:rPr>
            </w:pPr>
            <w:r w:rsidRPr="00523D5F">
              <w:rPr>
                <w:rFonts w:ascii="Calibri" w:hAnsi="Calibri" w:cs="Calibri"/>
                <w:b/>
                <w:bCs/>
                <w:i/>
                <w:iCs/>
                <w:sz w:val="16"/>
                <w:szCs w:val="16"/>
              </w:rPr>
              <w:t>ANOVA Table</w:t>
            </w:r>
          </w:p>
        </w:tc>
        <w:tc>
          <w:tcPr>
            <w:tcW w:w="1494" w:type="dxa"/>
            <w:vMerge/>
            <w:tcBorders>
              <w:top w:val="nil"/>
              <w:left w:val="nil"/>
              <w:bottom w:val="double" w:sz="6" w:space="0" w:color="000000"/>
              <w:right w:val="nil"/>
            </w:tcBorders>
            <w:vAlign w:val="center"/>
            <w:hideMark/>
          </w:tcPr>
          <w:p w14:paraId="2FE7C3F6" w14:textId="77777777" w:rsidR="00523D5F" w:rsidRPr="00523D5F" w:rsidRDefault="00523D5F" w:rsidP="00523D5F">
            <w:pPr>
              <w:rPr>
                <w:rFonts w:ascii="Calibri" w:hAnsi="Calibri" w:cs="Calibri"/>
                <w:b/>
                <w:bCs/>
                <w:sz w:val="16"/>
                <w:szCs w:val="16"/>
              </w:rPr>
            </w:pPr>
          </w:p>
        </w:tc>
        <w:tc>
          <w:tcPr>
            <w:tcW w:w="1513" w:type="dxa"/>
            <w:vMerge/>
            <w:tcBorders>
              <w:top w:val="nil"/>
              <w:left w:val="nil"/>
              <w:bottom w:val="double" w:sz="6" w:space="0" w:color="000000"/>
              <w:right w:val="nil"/>
            </w:tcBorders>
            <w:vAlign w:val="center"/>
            <w:hideMark/>
          </w:tcPr>
          <w:p w14:paraId="69559433" w14:textId="77777777" w:rsidR="00523D5F" w:rsidRPr="00523D5F" w:rsidRDefault="00523D5F" w:rsidP="00523D5F">
            <w:pPr>
              <w:rPr>
                <w:rFonts w:ascii="Calibri" w:hAnsi="Calibri" w:cs="Calibri"/>
                <w:b/>
                <w:bCs/>
                <w:sz w:val="16"/>
                <w:szCs w:val="16"/>
              </w:rPr>
            </w:pPr>
          </w:p>
        </w:tc>
        <w:tc>
          <w:tcPr>
            <w:tcW w:w="1513" w:type="dxa"/>
            <w:vMerge/>
            <w:tcBorders>
              <w:top w:val="nil"/>
              <w:left w:val="nil"/>
              <w:bottom w:val="double" w:sz="6" w:space="0" w:color="000000"/>
              <w:right w:val="nil"/>
            </w:tcBorders>
            <w:vAlign w:val="center"/>
            <w:hideMark/>
          </w:tcPr>
          <w:p w14:paraId="13234E95" w14:textId="77777777" w:rsidR="00523D5F" w:rsidRPr="00523D5F" w:rsidRDefault="00523D5F" w:rsidP="00523D5F">
            <w:pPr>
              <w:rPr>
                <w:rFonts w:ascii="Calibri" w:hAnsi="Calibri" w:cs="Calibri"/>
                <w:b/>
                <w:bCs/>
                <w:sz w:val="16"/>
                <w:szCs w:val="16"/>
              </w:rPr>
            </w:pPr>
          </w:p>
        </w:tc>
        <w:tc>
          <w:tcPr>
            <w:tcW w:w="1536" w:type="dxa"/>
            <w:vMerge/>
            <w:tcBorders>
              <w:top w:val="nil"/>
              <w:left w:val="nil"/>
              <w:bottom w:val="double" w:sz="6" w:space="0" w:color="000000"/>
              <w:right w:val="nil"/>
            </w:tcBorders>
            <w:vAlign w:val="center"/>
            <w:hideMark/>
          </w:tcPr>
          <w:p w14:paraId="4C8A6CBD" w14:textId="77777777" w:rsidR="00523D5F" w:rsidRPr="00523D5F" w:rsidRDefault="00523D5F" w:rsidP="00523D5F">
            <w:pPr>
              <w:rPr>
                <w:rFonts w:ascii="Calibri" w:hAnsi="Calibri" w:cs="Calibri"/>
                <w:b/>
                <w:bCs/>
                <w:sz w:val="16"/>
                <w:szCs w:val="16"/>
              </w:rPr>
            </w:pPr>
          </w:p>
        </w:tc>
        <w:tc>
          <w:tcPr>
            <w:tcW w:w="1536" w:type="dxa"/>
            <w:vMerge/>
            <w:tcBorders>
              <w:top w:val="nil"/>
              <w:left w:val="nil"/>
              <w:bottom w:val="double" w:sz="6" w:space="0" w:color="000000"/>
              <w:right w:val="nil"/>
            </w:tcBorders>
            <w:vAlign w:val="center"/>
            <w:hideMark/>
          </w:tcPr>
          <w:p w14:paraId="757A7ADB" w14:textId="77777777" w:rsidR="00523D5F" w:rsidRPr="00523D5F" w:rsidRDefault="00523D5F" w:rsidP="00523D5F">
            <w:pPr>
              <w:rPr>
                <w:rFonts w:ascii="Calibri" w:hAnsi="Calibri" w:cs="Calibri"/>
                <w:b/>
                <w:bCs/>
                <w:sz w:val="16"/>
                <w:szCs w:val="16"/>
              </w:rPr>
            </w:pPr>
          </w:p>
        </w:tc>
      </w:tr>
      <w:tr w:rsidR="00523D5F" w:rsidRPr="00523D5F" w14:paraId="07B643D3" w14:textId="77777777" w:rsidTr="00523D5F">
        <w:trPr>
          <w:trHeight w:val="300"/>
        </w:trPr>
        <w:tc>
          <w:tcPr>
            <w:tcW w:w="2808" w:type="dxa"/>
            <w:tcBorders>
              <w:top w:val="nil"/>
              <w:left w:val="nil"/>
              <w:bottom w:val="nil"/>
              <w:right w:val="nil"/>
            </w:tcBorders>
            <w:shd w:val="clear" w:color="auto" w:fill="auto"/>
            <w:noWrap/>
            <w:vAlign w:val="bottom"/>
            <w:hideMark/>
          </w:tcPr>
          <w:p w14:paraId="72FA70A9" w14:textId="77777777" w:rsidR="00523D5F" w:rsidRPr="00523D5F" w:rsidRDefault="00523D5F" w:rsidP="00523D5F">
            <w:pPr>
              <w:rPr>
                <w:rFonts w:ascii="Calibri" w:hAnsi="Calibri" w:cs="Calibri"/>
                <w:b/>
                <w:bCs/>
                <w:sz w:val="16"/>
                <w:szCs w:val="16"/>
              </w:rPr>
            </w:pPr>
            <w:r w:rsidRPr="00523D5F">
              <w:rPr>
                <w:rFonts w:ascii="Calibri" w:hAnsi="Calibri" w:cs="Calibri"/>
                <w:b/>
                <w:bCs/>
                <w:sz w:val="16"/>
                <w:szCs w:val="16"/>
              </w:rPr>
              <w:t>Explained</w:t>
            </w:r>
          </w:p>
        </w:tc>
        <w:tc>
          <w:tcPr>
            <w:tcW w:w="1494" w:type="dxa"/>
            <w:tcBorders>
              <w:top w:val="nil"/>
              <w:left w:val="nil"/>
              <w:bottom w:val="nil"/>
              <w:right w:val="nil"/>
            </w:tcBorders>
            <w:shd w:val="clear" w:color="auto" w:fill="auto"/>
            <w:noWrap/>
            <w:vAlign w:val="bottom"/>
            <w:hideMark/>
          </w:tcPr>
          <w:p w14:paraId="0CC0E7BA" w14:textId="77777777" w:rsidR="00523D5F" w:rsidRPr="00523D5F" w:rsidRDefault="00523D5F" w:rsidP="00523D5F">
            <w:pPr>
              <w:jc w:val="center"/>
              <w:rPr>
                <w:rFonts w:ascii="Calibri" w:hAnsi="Calibri" w:cs="Calibri"/>
              </w:rPr>
            </w:pPr>
            <w:r w:rsidRPr="00523D5F">
              <w:rPr>
                <w:rFonts w:ascii="Calibri" w:hAnsi="Calibri" w:cs="Calibri"/>
              </w:rPr>
              <w:t>1</w:t>
            </w:r>
          </w:p>
        </w:tc>
        <w:tc>
          <w:tcPr>
            <w:tcW w:w="1513" w:type="dxa"/>
            <w:tcBorders>
              <w:top w:val="nil"/>
              <w:left w:val="nil"/>
              <w:bottom w:val="nil"/>
              <w:right w:val="nil"/>
            </w:tcBorders>
            <w:shd w:val="clear" w:color="auto" w:fill="auto"/>
            <w:noWrap/>
            <w:vAlign w:val="bottom"/>
            <w:hideMark/>
          </w:tcPr>
          <w:p w14:paraId="5F868670" w14:textId="77777777" w:rsidR="00523D5F" w:rsidRPr="00523D5F" w:rsidRDefault="00523D5F" w:rsidP="00523D5F">
            <w:pPr>
              <w:jc w:val="center"/>
              <w:rPr>
                <w:rFonts w:ascii="Calibri" w:hAnsi="Calibri" w:cs="Calibri"/>
              </w:rPr>
            </w:pPr>
            <w:r w:rsidRPr="00523D5F">
              <w:rPr>
                <w:rFonts w:ascii="Calibri" w:hAnsi="Calibri" w:cs="Calibri"/>
              </w:rPr>
              <w:t>8654.737293</w:t>
            </w:r>
          </w:p>
        </w:tc>
        <w:tc>
          <w:tcPr>
            <w:tcW w:w="1513" w:type="dxa"/>
            <w:tcBorders>
              <w:top w:val="nil"/>
              <w:left w:val="nil"/>
              <w:bottom w:val="nil"/>
              <w:right w:val="nil"/>
            </w:tcBorders>
            <w:shd w:val="clear" w:color="auto" w:fill="auto"/>
            <w:noWrap/>
            <w:vAlign w:val="bottom"/>
            <w:hideMark/>
          </w:tcPr>
          <w:p w14:paraId="46E0558C" w14:textId="77777777" w:rsidR="00523D5F" w:rsidRPr="00523D5F" w:rsidRDefault="00523D5F" w:rsidP="00523D5F">
            <w:pPr>
              <w:jc w:val="center"/>
              <w:rPr>
                <w:rFonts w:ascii="Calibri" w:hAnsi="Calibri" w:cs="Calibri"/>
              </w:rPr>
            </w:pPr>
            <w:r w:rsidRPr="00523D5F">
              <w:rPr>
                <w:rFonts w:ascii="Calibri" w:hAnsi="Calibri" w:cs="Calibri"/>
              </w:rPr>
              <w:t>8654.737293</w:t>
            </w:r>
          </w:p>
        </w:tc>
        <w:tc>
          <w:tcPr>
            <w:tcW w:w="1536" w:type="dxa"/>
            <w:tcBorders>
              <w:top w:val="nil"/>
              <w:left w:val="nil"/>
              <w:bottom w:val="nil"/>
              <w:right w:val="nil"/>
            </w:tcBorders>
            <w:shd w:val="clear" w:color="auto" w:fill="auto"/>
            <w:noWrap/>
            <w:vAlign w:val="bottom"/>
            <w:hideMark/>
          </w:tcPr>
          <w:p w14:paraId="273EB40D" w14:textId="77777777" w:rsidR="00523D5F" w:rsidRPr="00523D5F" w:rsidRDefault="00523D5F" w:rsidP="00523D5F">
            <w:pPr>
              <w:jc w:val="center"/>
              <w:rPr>
                <w:rFonts w:ascii="Calibri" w:hAnsi="Calibri" w:cs="Calibri"/>
              </w:rPr>
            </w:pPr>
            <w:r w:rsidRPr="00523D5F">
              <w:rPr>
                <w:rFonts w:ascii="Calibri" w:hAnsi="Calibri" w:cs="Calibri"/>
              </w:rPr>
              <w:t>102.3492334</w:t>
            </w:r>
          </w:p>
        </w:tc>
        <w:tc>
          <w:tcPr>
            <w:tcW w:w="1536" w:type="dxa"/>
            <w:tcBorders>
              <w:top w:val="nil"/>
              <w:left w:val="nil"/>
              <w:bottom w:val="nil"/>
              <w:right w:val="nil"/>
            </w:tcBorders>
            <w:shd w:val="clear" w:color="auto" w:fill="auto"/>
            <w:noWrap/>
            <w:vAlign w:val="bottom"/>
            <w:hideMark/>
          </w:tcPr>
          <w:p w14:paraId="2B8E288C" w14:textId="77777777" w:rsidR="00523D5F" w:rsidRPr="00523D5F" w:rsidRDefault="00523D5F" w:rsidP="00523D5F">
            <w:pPr>
              <w:jc w:val="center"/>
              <w:rPr>
                <w:rFonts w:ascii="Calibri" w:hAnsi="Calibri" w:cs="Calibri"/>
              </w:rPr>
            </w:pPr>
            <w:r w:rsidRPr="00523D5F">
              <w:rPr>
                <w:rFonts w:ascii="Calibri" w:hAnsi="Calibri" w:cs="Calibri"/>
              </w:rPr>
              <w:t>&lt; 0.0001</w:t>
            </w:r>
          </w:p>
        </w:tc>
      </w:tr>
      <w:tr w:rsidR="00523D5F" w:rsidRPr="00523D5F" w14:paraId="755079EE" w14:textId="77777777" w:rsidTr="00523D5F">
        <w:trPr>
          <w:trHeight w:val="300"/>
        </w:trPr>
        <w:tc>
          <w:tcPr>
            <w:tcW w:w="2808" w:type="dxa"/>
            <w:tcBorders>
              <w:top w:val="nil"/>
              <w:left w:val="nil"/>
              <w:bottom w:val="nil"/>
              <w:right w:val="nil"/>
            </w:tcBorders>
            <w:shd w:val="clear" w:color="auto" w:fill="auto"/>
            <w:noWrap/>
            <w:vAlign w:val="bottom"/>
            <w:hideMark/>
          </w:tcPr>
          <w:p w14:paraId="7654BBA2" w14:textId="77777777" w:rsidR="00523D5F" w:rsidRPr="00523D5F" w:rsidRDefault="00523D5F" w:rsidP="00523D5F">
            <w:pPr>
              <w:rPr>
                <w:rFonts w:ascii="Calibri" w:hAnsi="Calibri" w:cs="Calibri"/>
                <w:b/>
                <w:bCs/>
                <w:sz w:val="16"/>
                <w:szCs w:val="16"/>
              </w:rPr>
            </w:pPr>
            <w:r w:rsidRPr="00523D5F">
              <w:rPr>
                <w:rFonts w:ascii="Calibri" w:hAnsi="Calibri" w:cs="Calibri"/>
                <w:b/>
                <w:bCs/>
                <w:sz w:val="16"/>
                <w:szCs w:val="16"/>
              </w:rPr>
              <w:t>Unexplained</w:t>
            </w:r>
          </w:p>
        </w:tc>
        <w:tc>
          <w:tcPr>
            <w:tcW w:w="1494" w:type="dxa"/>
            <w:tcBorders>
              <w:top w:val="nil"/>
              <w:left w:val="nil"/>
              <w:bottom w:val="nil"/>
              <w:right w:val="nil"/>
            </w:tcBorders>
            <w:shd w:val="clear" w:color="auto" w:fill="auto"/>
            <w:noWrap/>
            <w:vAlign w:val="bottom"/>
            <w:hideMark/>
          </w:tcPr>
          <w:p w14:paraId="2BAF28B8" w14:textId="77777777" w:rsidR="00523D5F" w:rsidRPr="00523D5F" w:rsidRDefault="00523D5F" w:rsidP="00523D5F">
            <w:pPr>
              <w:jc w:val="center"/>
              <w:rPr>
                <w:rFonts w:ascii="Calibri" w:hAnsi="Calibri" w:cs="Calibri"/>
              </w:rPr>
            </w:pPr>
            <w:r w:rsidRPr="00523D5F">
              <w:rPr>
                <w:rFonts w:ascii="Calibri" w:hAnsi="Calibri" w:cs="Calibri"/>
              </w:rPr>
              <w:t>75</w:t>
            </w:r>
          </w:p>
        </w:tc>
        <w:tc>
          <w:tcPr>
            <w:tcW w:w="1513" w:type="dxa"/>
            <w:tcBorders>
              <w:top w:val="nil"/>
              <w:left w:val="nil"/>
              <w:bottom w:val="nil"/>
              <w:right w:val="nil"/>
            </w:tcBorders>
            <w:shd w:val="clear" w:color="auto" w:fill="auto"/>
            <w:noWrap/>
            <w:vAlign w:val="bottom"/>
            <w:hideMark/>
          </w:tcPr>
          <w:p w14:paraId="79B9DFD9" w14:textId="77777777" w:rsidR="00523D5F" w:rsidRPr="00523D5F" w:rsidRDefault="00523D5F" w:rsidP="00523D5F">
            <w:pPr>
              <w:jc w:val="center"/>
              <w:rPr>
                <w:rFonts w:ascii="Calibri" w:hAnsi="Calibri" w:cs="Calibri"/>
              </w:rPr>
            </w:pPr>
            <w:r w:rsidRPr="00523D5F">
              <w:rPr>
                <w:rFonts w:ascii="Calibri" w:hAnsi="Calibri" w:cs="Calibri"/>
              </w:rPr>
              <w:t>6342.063107</w:t>
            </w:r>
          </w:p>
        </w:tc>
        <w:tc>
          <w:tcPr>
            <w:tcW w:w="1513" w:type="dxa"/>
            <w:tcBorders>
              <w:top w:val="nil"/>
              <w:left w:val="nil"/>
              <w:bottom w:val="nil"/>
              <w:right w:val="nil"/>
            </w:tcBorders>
            <w:shd w:val="clear" w:color="auto" w:fill="auto"/>
            <w:noWrap/>
            <w:vAlign w:val="bottom"/>
            <w:hideMark/>
          </w:tcPr>
          <w:p w14:paraId="6ACD9332" w14:textId="77777777" w:rsidR="00523D5F" w:rsidRPr="00523D5F" w:rsidRDefault="00523D5F" w:rsidP="00523D5F">
            <w:pPr>
              <w:jc w:val="center"/>
              <w:rPr>
                <w:rFonts w:ascii="Calibri" w:hAnsi="Calibri" w:cs="Calibri"/>
              </w:rPr>
            </w:pPr>
            <w:r w:rsidRPr="00523D5F">
              <w:rPr>
                <w:rFonts w:ascii="Calibri" w:hAnsi="Calibri" w:cs="Calibri"/>
              </w:rPr>
              <w:t>84.56084143</w:t>
            </w:r>
          </w:p>
        </w:tc>
        <w:tc>
          <w:tcPr>
            <w:tcW w:w="1536" w:type="dxa"/>
            <w:tcBorders>
              <w:top w:val="nil"/>
              <w:left w:val="nil"/>
              <w:bottom w:val="nil"/>
              <w:right w:val="nil"/>
            </w:tcBorders>
            <w:shd w:val="clear" w:color="auto" w:fill="auto"/>
            <w:noWrap/>
            <w:vAlign w:val="bottom"/>
            <w:hideMark/>
          </w:tcPr>
          <w:p w14:paraId="6B94DFAB" w14:textId="77777777" w:rsidR="00523D5F" w:rsidRPr="00523D5F" w:rsidRDefault="00523D5F" w:rsidP="00523D5F">
            <w:pPr>
              <w:jc w:val="center"/>
              <w:rPr>
                <w:rFonts w:ascii="Calibri" w:hAnsi="Calibri" w:cs="Calibri"/>
              </w:rPr>
            </w:pPr>
          </w:p>
        </w:tc>
        <w:tc>
          <w:tcPr>
            <w:tcW w:w="1536" w:type="dxa"/>
            <w:tcBorders>
              <w:top w:val="nil"/>
              <w:left w:val="nil"/>
              <w:bottom w:val="nil"/>
              <w:right w:val="nil"/>
            </w:tcBorders>
            <w:shd w:val="clear" w:color="auto" w:fill="auto"/>
            <w:noWrap/>
            <w:vAlign w:val="bottom"/>
            <w:hideMark/>
          </w:tcPr>
          <w:p w14:paraId="4955A2B9" w14:textId="77777777" w:rsidR="00523D5F" w:rsidRPr="00523D5F" w:rsidRDefault="00523D5F" w:rsidP="00523D5F">
            <w:pPr>
              <w:jc w:val="center"/>
              <w:rPr>
                <w:color w:val="auto"/>
                <w:sz w:val="20"/>
                <w:szCs w:val="20"/>
              </w:rPr>
            </w:pPr>
          </w:p>
        </w:tc>
      </w:tr>
    </w:tbl>
    <w:p w14:paraId="2B62A0CA" w14:textId="77777777" w:rsidR="00523D5F" w:rsidRPr="0024287C" w:rsidRDefault="00523D5F" w:rsidP="00523D5F">
      <w:pPr>
        <w:rPr>
          <w:b/>
          <w:bCs/>
        </w:rPr>
      </w:pPr>
    </w:p>
    <w:p w14:paraId="01BF2CA5" w14:textId="77777777" w:rsidR="00523D5F" w:rsidRPr="0024287C" w:rsidRDefault="00523D5F" w:rsidP="00523D5F">
      <w:pPr>
        <w:rPr>
          <w:b/>
          <w:bCs/>
        </w:rPr>
      </w:pPr>
    </w:p>
    <w:p w14:paraId="1E205F74" w14:textId="77777777" w:rsidR="00523D5F" w:rsidRPr="00B6735D" w:rsidRDefault="00523D5F" w:rsidP="00B62495">
      <w:pPr>
        <w:pStyle w:val="ListParagraph"/>
        <w:numPr>
          <w:ilvl w:val="0"/>
          <w:numId w:val="7"/>
        </w:numPr>
        <w:rPr>
          <w:rFonts w:asciiTheme="majorBidi" w:hAnsiTheme="majorBidi" w:cstheme="majorBidi"/>
          <w:b/>
          <w:bCs/>
        </w:rPr>
      </w:pPr>
      <w:r w:rsidRPr="007202E1">
        <w:rPr>
          <w:rFonts w:asciiTheme="majorBidi" w:hAnsiTheme="majorBidi" w:cstheme="majorBidi"/>
          <w:b/>
          <w:bCs/>
        </w:rPr>
        <w:t xml:space="preserve">In the ANOVA table, the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calculated</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8654.7</m:t>
            </m:r>
          </m:num>
          <m:den>
            <m:r>
              <w:rPr>
                <w:rFonts w:ascii="Cambria Math" w:hAnsi="Cambria Math" w:cstheme="majorBidi"/>
                <w:sz w:val="28"/>
                <w:szCs w:val="28"/>
              </w:rPr>
              <m:t>84.6</m:t>
            </m:r>
          </m:den>
        </m:f>
        <m:r>
          <m:rPr>
            <m:sty m:val="bi"/>
          </m:rPr>
          <w:rPr>
            <w:rFonts w:ascii="Cambria Math" w:hAnsi="Cambria Math" w:cstheme="majorBidi"/>
          </w:rPr>
          <m:t>=</m:t>
        </m:r>
        <m:r>
          <w:rPr>
            <w:rFonts w:ascii="Cambria Math" w:hAnsi="Cambria Math" w:cstheme="majorBidi"/>
          </w:rPr>
          <m:t>102.35</m:t>
        </m:r>
      </m:oMath>
    </w:p>
    <w:p w14:paraId="5AFAB0BF" w14:textId="77777777" w:rsidR="00523D5F" w:rsidRPr="00341D7F" w:rsidRDefault="00523D5F" w:rsidP="00B62495">
      <w:pPr>
        <w:pStyle w:val="ListParagraph"/>
        <w:numPr>
          <w:ilvl w:val="0"/>
          <w:numId w:val="7"/>
        </w:numPr>
        <w:rPr>
          <w:rFonts w:asciiTheme="majorBidi" w:hAnsiTheme="majorBidi" w:cstheme="majorBidi"/>
          <w:b/>
          <w:bCs/>
        </w:rPr>
      </w:pPr>
      <w:r>
        <w:rPr>
          <w:rFonts w:asciiTheme="majorBidi" w:hAnsiTheme="majorBidi" w:cstheme="majorBidi"/>
          <w:b/>
          <w:bCs/>
        </w:rPr>
        <w:t>F</w:t>
      </w:r>
      <w:r w:rsidRPr="00341D7F">
        <w:rPr>
          <w:rFonts w:asciiTheme="majorBidi" w:hAnsiTheme="majorBidi" w:cstheme="majorBidi"/>
          <w:b/>
          <w:bCs/>
        </w:rPr>
        <w:t xml:space="preserve">rom the </w:t>
      </w:r>
      <w:r>
        <w:rPr>
          <w:rFonts w:asciiTheme="majorBidi" w:hAnsiTheme="majorBidi" w:cstheme="majorBidi"/>
          <w:b/>
          <w:bCs/>
        </w:rPr>
        <w:t xml:space="preserve">F </w:t>
      </w:r>
      <w:r w:rsidRPr="00341D7F">
        <w:rPr>
          <w:rFonts w:asciiTheme="majorBidi" w:hAnsiTheme="majorBidi" w:cstheme="majorBidi"/>
          <w:b/>
          <w:bCs/>
        </w:rPr>
        <w:t>table</w:t>
      </w:r>
      <w:r>
        <w:rPr>
          <w:rFonts w:asciiTheme="majorBidi" w:hAnsiTheme="majorBidi" w:cstheme="majorBidi"/>
          <w:b/>
          <w:bCs/>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critical</m:t>
            </m:r>
          </m:sub>
        </m:sSub>
        <m:r>
          <w:rPr>
            <w:rFonts w:ascii="Cambria Math" w:hAnsi="Cambria Math" w:cstheme="majorBidi"/>
            <w:sz w:val="28"/>
            <w:szCs w:val="28"/>
          </w:rPr>
          <m:t xml:space="preserve"> is F</m:t>
        </m:r>
        <m:d>
          <m:dPr>
            <m:ctrlPr>
              <w:rPr>
                <w:rFonts w:ascii="Cambria Math" w:hAnsi="Cambria Math" w:cstheme="majorBidi"/>
                <w:i/>
                <w:sz w:val="28"/>
                <w:szCs w:val="28"/>
              </w:rPr>
            </m:ctrlPr>
          </m:dPr>
          <m:e>
            <m:r>
              <w:rPr>
                <w:rFonts w:ascii="Cambria Math" w:hAnsi="Cambria Math" w:cstheme="majorBidi"/>
                <w:sz w:val="28"/>
                <w:szCs w:val="28"/>
              </w:rPr>
              <m:t>0.05, 1, 75</m:t>
            </m:r>
          </m:e>
        </m:d>
        <m:r>
          <w:rPr>
            <w:rFonts w:ascii="Cambria Math" w:hAnsi="Cambria Math" w:cstheme="majorBidi"/>
            <w:sz w:val="28"/>
            <w:szCs w:val="28"/>
          </w:rPr>
          <m:t xml:space="preserve">=3.97 </m:t>
        </m:r>
      </m:oMath>
    </w:p>
    <w:p w14:paraId="5E5B646E" w14:textId="77777777" w:rsidR="00523D5F" w:rsidRDefault="00523D5F" w:rsidP="00B62495">
      <w:pPr>
        <w:pStyle w:val="ListParagraph"/>
        <w:numPr>
          <w:ilvl w:val="0"/>
          <w:numId w:val="7"/>
        </w:numPr>
        <w:rPr>
          <w:rFonts w:asciiTheme="majorBidi" w:hAnsiTheme="majorBidi" w:cstheme="majorBidi"/>
          <w:b/>
          <w:bCs/>
        </w:rPr>
      </w:pPr>
      <w:r>
        <w:rPr>
          <w:rFonts w:asciiTheme="majorBidi" w:hAnsiTheme="majorBidi" w:cstheme="majorBidi"/>
          <w:b/>
          <w:bCs/>
        </w:rPr>
        <w:t xml:space="preserve">Since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calculated</m:t>
            </m:r>
          </m:sub>
        </m:sSub>
        <m:r>
          <w:rPr>
            <w:rFonts w:ascii="Cambria Math" w:hAnsi="Cambria Math" w:cstheme="majorBidi"/>
            <w:sz w:val="28"/>
            <w:szCs w:val="28"/>
          </w:rPr>
          <m:t>&gt;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critical</m:t>
            </m:r>
          </m:sub>
        </m:sSub>
      </m:oMath>
      <w:r>
        <w:rPr>
          <w:rFonts w:asciiTheme="majorBidi" w:eastAsiaTheme="minorEastAsia" w:hAnsiTheme="majorBidi" w:cstheme="majorBidi"/>
          <w:sz w:val="28"/>
          <w:szCs w:val="28"/>
        </w:rPr>
        <w:t xml:space="preserve">, </w:t>
      </w:r>
      <w:r>
        <w:rPr>
          <w:rFonts w:asciiTheme="majorBidi" w:hAnsiTheme="majorBidi" w:cstheme="majorBidi"/>
          <w:b/>
          <w:bCs/>
        </w:rPr>
        <w:t>t</w:t>
      </w:r>
      <w:r w:rsidRPr="00B6735D">
        <w:rPr>
          <w:rFonts w:asciiTheme="majorBidi" w:hAnsiTheme="majorBidi" w:cstheme="majorBidi"/>
          <w:b/>
          <w:bCs/>
        </w:rPr>
        <w:t>here</w:t>
      </w:r>
      <w:r>
        <w:rPr>
          <w:rFonts w:asciiTheme="majorBidi" w:hAnsiTheme="majorBidi" w:cstheme="majorBidi"/>
          <w:b/>
          <w:bCs/>
        </w:rPr>
        <w:t>fore</w:t>
      </w:r>
      <w:r w:rsidRPr="00B6735D">
        <w:rPr>
          <w:rFonts w:asciiTheme="majorBidi" w:hAnsiTheme="majorBidi" w:cstheme="majorBidi"/>
          <w:b/>
          <w:bCs/>
        </w:rPr>
        <w:t xml:space="preserve"> </w:t>
      </w:r>
      <w:r>
        <w:rPr>
          <w:rFonts w:asciiTheme="majorBidi" w:hAnsiTheme="majorBidi" w:cstheme="majorBidi"/>
          <w:b/>
          <w:bCs/>
        </w:rPr>
        <w:t xml:space="preserve">our model is significant (there </w:t>
      </w:r>
      <w:r w:rsidRPr="00B6735D">
        <w:rPr>
          <w:rFonts w:asciiTheme="majorBidi" w:hAnsiTheme="majorBidi" w:cstheme="majorBidi"/>
          <w:b/>
          <w:bCs/>
        </w:rPr>
        <w:t xml:space="preserve">is strong evidence that </w:t>
      </w:r>
      <w:r w:rsidRPr="00B6735D">
        <w:rPr>
          <w:rFonts w:ascii="Cambria Math" w:hAnsi="Cambria Math" w:cs="Cambria Math"/>
        </w:rPr>
        <w:t>𝜷𝟏</w:t>
      </w:r>
      <w:r>
        <w:rPr>
          <w:rFonts w:asciiTheme="majorBidi" w:hAnsiTheme="majorBidi" w:cstheme="majorBidi"/>
          <w:b/>
          <w:bCs/>
        </w:rPr>
        <w:t xml:space="preserve"> is not equal to zero)</w:t>
      </w:r>
    </w:p>
    <w:p w14:paraId="7328B004" w14:textId="77777777" w:rsidR="00523D5F" w:rsidRDefault="00523D5F" w:rsidP="00523D5F">
      <w:pPr>
        <w:pStyle w:val="ListParagraph"/>
        <w:rPr>
          <w:rFonts w:asciiTheme="majorBidi" w:hAnsiTheme="majorBidi" w:cstheme="majorBidi"/>
          <w:b/>
          <w:bCs/>
        </w:rPr>
      </w:pPr>
    </w:p>
    <w:p w14:paraId="7AF58468" w14:textId="77777777" w:rsidR="00523D5F" w:rsidRPr="00B6735D" w:rsidRDefault="00523D5F" w:rsidP="00B62495">
      <w:pPr>
        <w:pStyle w:val="ListParagraph"/>
        <w:numPr>
          <w:ilvl w:val="0"/>
          <w:numId w:val="7"/>
        </w:numPr>
        <w:rPr>
          <w:rFonts w:asciiTheme="majorBidi" w:hAnsiTheme="majorBidi" w:cstheme="majorBidi"/>
          <w:b/>
          <w:bCs/>
        </w:rPr>
      </w:pPr>
      <w:r w:rsidRPr="00341D7F">
        <w:rPr>
          <w:rFonts w:asciiTheme="majorBidi" w:hAnsiTheme="majorBidi" w:cstheme="majorBidi"/>
          <w:b/>
          <w:bCs/>
        </w:rPr>
        <w:t>Another Solution:</w:t>
      </w:r>
      <w:r>
        <w:rPr>
          <w:rFonts w:asciiTheme="majorBidi" w:hAnsiTheme="majorBidi" w:cstheme="majorBidi"/>
          <w:b/>
          <w:bCs/>
        </w:rPr>
        <w:t xml:space="preserve"> </w:t>
      </w:r>
      <w:r w:rsidRPr="007202E1">
        <w:rPr>
          <w:rFonts w:asciiTheme="majorBidi" w:hAnsiTheme="majorBidi" w:cstheme="majorBidi"/>
          <w:b/>
          <w:bCs/>
        </w:rPr>
        <w:t xml:space="preserve">In the ANOVA table, the </w:t>
      </w:r>
      <m:oMath>
        <m:r>
          <w:rPr>
            <w:rFonts w:ascii="Cambria Math" w:hAnsi="Cambria Math" w:cstheme="majorBidi"/>
            <w:sz w:val="28"/>
            <w:szCs w:val="28"/>
          </w:rPr>
          <m:t>P-value=0</m:t>
        </m:r>
      </m:oMath>
    </w:p>
    <w:p w14:paraId="37E58CD5" w14:textId="77777777" w:rsidR="00523D5F" w:rsidRPr="00341D7F" w:rsidRDefault="00523D5F" w:rsidP="00B62495">
      <w:pPr>
        <w:pStyle w:val="ListParagraph"/>
        <w:numPr>
          <w:ilvl w:val="0"/>
          <w:numId w:val="7"/>
        </w:numPr>
        <w:rPr>
          <w:rFonts w:asciiTheme="majorBidi" w:hAnsiTheme="majorBidi" w:cstheme="majorBidi"/>
          <w:b/>
          <w:bCs/>
        </w:rPr>
      </w:pPr>
      <w:r>
        <w:rPr>
          <w:rFonts w:asciiTheme="majorBidi" w:hAnsiTheme="majorBidi" w:cstheme="majorBidi"/>
          <w:b/>
          <w:bCs/>
        </w:rPr>
        <w:t xml:space="preserve">Since </w:t>
      </w:r>
      <m:oMath>
        <m:r>
          <w:rPr>
            <w:rFonts w:ascii="Cambria Math" w:hAnsi="Cambria Math" w:cstheme="majorBidi"/>
            <w:sz w:val="28"/>
            <w:szCs w:val="28"/>
          </w:rPr>
          <m:t>P-value&lt; ∝</m:t>
        </m:r>
      </m:oMath>
      <w:r>
        <w:rPr>
          <w:rFonts w:asciiTheme="majorBidi" w:eastAsiaTheme="minorEastAsia" w:hAnsiTheme="majorBidi" w:cstheme="majorBidi"/>
          <w:sz w:val="28"/>
          <w:szCs w:val="28"/>
        </w:rPr>
        <w:t xml:space="preserve">, </w:t>
      </w:r>
      <w:r>
        <w:rPr>
          <w:rFonts w:asciiTheme="majorBidi" w:hAnsiTheme="majorBidi" w:cstheme="majorBidi"/>
          <w:b/>
          <w:bCs/>
        </w:rPr>
        <w:t>t</w:t>
      </w:r>
      <w:r w:rsidRPr="00B6735D">
        <w:rPr>
          <w:rFonts w:asciiTheme="majorBidi" w:hAnsiTheme="majorBidi" w:cstheme="majorBidi"/>
          <w:b/>
          <w:bCs/>
        </w:rPr>
        <w:t>here</w:t>
      </w:r>
      <w:r>
        <w:rPr>
          <w:rFonts w:asciiTheme="majorBidi" w:hAnsiTheme="majorBidi" w:cstheme="majorBidi"/>
          <w:b/>
          <w:bCs/>
        </w:rPr>
        <w:t>fore</w:t>
      </w:r>
      <w:r w:rsidRPr="00B6735D">
        <w:rPr>
          <w:rFonts w:asciiTheme="majorBidi" w:hAnsiTheme="majorBidi" w:cstheme="majorBidi"/>
          <w:b/>
          <w:bCs/>
        </w:rPr>
        <w:t xml:space="preserve"> </w:t>
      </w:r>
      <w:r>
        <w:rPr>
          <w:rFonts w:asciiTheme="majorBidi" w:hAnsiTheme="majorBidi" w:cstheme="majorBidi"/>
          <w:b/>
          <w:bCs/>
        </w:rPr>
        <w:t>our model is significant</w:t>
      </w:r>
    </w:p>
    <w:p w14:paraId="7C589560" w14:textId="77777777" w:rsidR="00523D5F" w:rsidRPr="00341D7F" w:rsidRDefault="00523D5F" w:rsidP="00523D5F">
      <w:pPr>
        <w:rPr>
          <w:rFonts w:asciiTheme="majorBidi" w:hAnsiTheme="majorBidi" w:cstheme="majorBidi"/>
          <w:b/>
          <w:bCs/>
        </w:rPr>
      </w:pPr>
    </w:p>
    <w:p w14:paraId="6D678772" w14:textId="77777777" w:rsidR="0092170E" w:rsidRDefault="0092170E" w:rsidP="00B62495">
      <w:pPr>
        <w:pStyle w:val="ListParagraph"/>
        <w:numPr>
          <w:ilvl w:val="0"/>
          <w:numId w:val="7"/>
        </w:numPr>
        <w:rPr>
          <w:rFonts w:asciiTheme="majorBidi" w:hAnsiTheme="majorBidi" w:cstheme="majorBidi"/>
          <w:b/>
          <w:bCs/>
        </w:rPr>
      </w:pPr>
      <w:r>
        <w:rPr>
          <w:rFonts w:asciiTheme="majorBidi" w:hAnsiTheme="majorBidi" w:cstheme="majorBidi"/>
          <w:b/>
          <w:bCs/>
        </w:rPr>
        <w:t>r = 0.759, therefore there is a strong positive relationship</w:t>
      </w:r>
    </w:p>
    <w:p w14:paraId="37C41F1E" w14:textId="77777777" w:rsidR="0092170E" w:rsidRPr="0092170E" w:rsidRDefault="0092170E" w:rsidP="0092170E">
      <w:pPr>
        <w:pStyle w:val="ListParagraph"/>
        <w:rPr>
          <w:rFonts w:asciiTheme="majorBidi" w:hAnsiTheme="majorBidi" w:cstheme="majorBidi"/>
          <w:b/>
          <w:bCs/>
        </w:rPr>
      </w:pPr>
    </w:p>
    <w:p w14:paraId="79EAA1BA" w14:textId="77777777" w:rsidR="00523D5F" w:rsidRPr="00341D7F" w:rsidRDefault="00523D5F" w:rsidP="00B62495">
      <w:pPr>
        <w:pStyle w:val="ListParagraph"/>
        <w:numPr>
          <w:ilvl w:val="0"/>
          <w:numId w:val="7"/>
        </w:numPr>
        <w:rPr>
          <w:rFonts w:asciiTheme="majorBidi" w:hAnsiTheme="majorBidi" w:cstheme="majorBidi"/>
          <w:b/>
          <w:bCs/>
        </w:rPr>
      </w:pPr>
      <w:r>
        <w:rPr>
          <w:rFonts w:asciiTheme="majorBidi" w:hAnsiTheme="majorBidi" w:cstheme="majorBidi"/>
          <w:b/>
          <w:bCs/>
        </w:rPr>
        <w:t>The r² term = (0.759</w:t>
      </w:r>
      <w:r>
        <w:rPr>
          <w:rFonts w:asciiTheme="majorBidi" w:hAnsiTheme="majorBidi" w:cstheme="majorBidi"/>
          <w:b/>
          <w:bCs/>
          <w:vertAlign w:val="superscript"/>
        </w:rPr>
        <w:t>2</w:t>
      </w:r>
      <w:r>
        <w:rPr>
          <w:rFonts w:asciiTheme="majorBidi" w:hAnsiTheme="majorBidi" w:cstheme="majorBidi"/>
          <w:b/>
          <w:bCs/>
        </w:rPr>
        <w:t>) = 0.577 indicating that 57.7</w:t>
      </w:r>
      <w:r w:rsidRPr="007202E1">
        <w:rPr>
          <w:rFonts w:asciiTheme="majorBidi" w:hAnsiTheme="majorBidi" w:cstheme="majorBidi"/>
          <w:b/>
          <w:bCs/>
        </w:rPr>
        <w:t>% of the variability</w:t>
      </w:r>
      <w:r>
        <w:rPr>
          <w:rFonts w:asciiTheme="majorBidi" w:hAnsiTheme="majorBidi" w:cstheme="majorBidi"/>
          <w:b/>
          <w:bCs/>
        </w:rPr>
        <w:t xml:space="preserve"> </w:t>
      </w:r>
      <w:r w:rsidRPr="007202E1">
        <w:rPr>
          <w:rFonts w:asciiTheme="majorBidi" w:hAnsiTheme="majorBidi" w:cstheme="majorBidi"/>
          <w:b/>
          <w:bCs/>
        </w:rPr>
        <w:t>in the</w:t>
      </w:r>
      <w:r>
        <w:rPr>
          <w:rFonts w:asciiTheme="majorBidi" w:hAnsiTheme="majorBidi" w:cstheme="majorBidi"/>
          <w:b/>
          <w:bCs/>
        </w:rPr>
        <w:t xml:space="preserve"> response variable “rating” </w:t>
      </w:r>
      <w:r w:rsidRPr="007202E1">
        <w:rPr>
          <w:rFonts w:asciiTheme="majorBidi" w:hAnsiTheme="majorBidi" w:cstheme="majorBidi"/>
          <w:b/>
          <w:bCs/>
        </w:rPr>
        <w:t>is explained by the explanatory variable</w:t>
      </w:r>
      <w:r>
        <w:rPr>
          <w:rFonts w:asciiTheme="majorBidi" w:hAnsiTheme="majorBidi" w:cstheme="majorBidi"/>
          <w:b/>
          <w:bCs/>
        </w:rPr>
        <w:t xml:space="preserve"> “sugar”</w:t>
      </w:r>
      <w:r w:rsidRPr="007202E1">
        <w:rPr>
          <w:rFonts w:asciiTheme="majorBidi" w:hAnsiTheme="majorBidi" w:cstheme="majorBidi"/>
          <w:b/>
          <w:bCs/>
        </w:rPr>
        <w:t>.</w:t>
      </w:r>
    </w:p>
    <w:p w14:paraId="394B68FD" w14:textId="77777777" w:rsidR="00523D5F" w:rsidRPr="005005D5" w:rsidRDefault="00523D5F" w:rsidP="005005D5">
      <w:pPr>
        <w:rPr>
          <w:rFonts w:ascii="Cambria Math" w:hAnsi="Cambria Math" w:cs="Cambria Math"/>
          <w:vertAlign w:val="superscript"/>
        </w:rPr>
      </w:pPr>
    </w:p>
    <w:p w14:paraId="1D0774AC" w14:textId="77777777" w:rsidR="005005D5" w:rsidRPr="00AA0B8C" w:rsidRDefault="005005D5" w:rsidP="005005D5">
      <w:pPr>
        <w:pStyle w:val="ListParagraph"/>
        <w:pBdr>
          <w:bottom w:val="single" w:sz="6" w:space="1" w:color="auto"/>
        </w:pBdr>
        <w:ind w:left="1440"/>
        <w:rPr>
          <w:rFonts w:asciiTheme="majorBidi" w:hAnsiTheme="majorBidi" w:cstheme="majorBidi"/>
        </w:rPr>
      </w:pPr>
    </w:p>
    <w:p w14:paraId="4213BE41" w14:textId="77777777" w:rsidR="0060545B" w:rsidRPr="008E0BCF" w:rsidRDefault="0060545B" w:rsidP="008E0BCF">
      <w:pPr>
        <w:spacing w:after="200" w:line="276" w:lineRule="auto"/>
        <w:rPr>
          <w:rFonts w:eastAsiaTheme="minorHAnsi"/>
          <w:b/>
          <w:bCs/>
          <w:sz w:val="23"/>
          <w:szCs w:val="23"/>
        </w:rPr>
      </w:pPr>
    </w:p>
    <w:sectPr w:rsidR="0060545B" w:rsidRPr="008E0BC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EA57" w14:textId="77777777" w:rsidR="000A4FEC" w:rsidRDefault="000A4FEC" w:rsidP="005031FC">
      <w:r>
        <w:separator/>
      </w:r>
    </w:p>
  </w:endnote>
  <w:endnote w:type="continuationSeparator" w:id="0">
    <w:p w14:paraId="21FF80E2" w14:textId="77777777" w:rsidR="000A4FEC" w:rsidRDefault="000A4FEC" w:rsidP="00503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FAEA" w14:textId="6BDE92DB" w:rsidR="005031FC" w:rsidRDefault="005031FC">
    <w:pPr>
      <w:pStyle w:val="Footer"/>
    </w:pPr>
    <w:r>
      <w:rPr>
        <w:noProof/>
      </w:rPr>
      <mc:AlternateContent>
        <mc:Choice Requires="wps">
          <w:drawing>
            <wp:anchor distT="0" distB="0" distL="114300" distR="114300" simplePos="0" relativeHeight="251658240" behindDoc="0" locked="0" layoutInCell="0" allowOverlap="1" wp14:anchorId="54B4DEC2" wp14:editId="5A13E5E3">
              <wp:simplePos x="0" y="0"/>
              <wp:positionH relativeFrom="page">
                <wp:posOffset>0</wp:posOffset>
              </wp:positionH>
              <wp:positionV relativeFrom="page">
                <wp:posOffset>9594215</wp:posOffset>
              </wp:positionV>
              <wp:extent cx="7772400" cy="273050"/>
              <wp:effectExtent l="0" t="0" r="0" b="12700"/>
              <wp:wrapNone/>
              <wp:docPr id="3" name="MSIPCM3bde4568bdefa24d83650e76"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B524DC" w14:textId="3F96F437" w:rsidR="005031FC" w:rsidRPr="005031FC" w:rsidRDefault="005031FC" w:rsidP="005031FC">
                          <w:pPr>
                            <w:rPr>
                              <w:rFonts w:ascii="Calibri" w:hAnsi="Calibri" w:cs="Calibri"/>
                              <w:sz w:val="14"/>
                            </w:rPr>
                          </w:pPr>
                          <w:r w:rsidRPr="005031FC">
                            <w:rPr>
                              <w:rFonts w:ascii="Calibri" w:hAnsi="Calibri" w:cs="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4B4DEC2" id="_x0000_t202" coordsize="21600,21600" o:spt="202" path="m,l,21600r21600,l21600,xe">
              <v:stroke joinstyle="miter"/>
              <v:path gradientshapeok="t" o:connecttype="rect"/>
            </v:shapetype>
            <v:shape id="MSIPCM3bde4568bdefa24d83650e76"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3AB524DC" w14:textId="3F96F437" w:rsidR="005031FC" w:rsidRPr="005031FC" w:rsidRDefault="005031FC" w:rsidP="005031FC">
                    <w:pPr>
                      <w:rPr>
                        <w:rFonts w:ascii="Calibri" w:hAnsi="Calibri" w:cs="Calibri"/>
                        <w:sz w:val="14"/>
                      </w:rPr>
                    </w:pPr>
                    <w:r w:rsidRPr="005031FC">
                      <w:rPr>
                        <w:rFonts w:ascii="Calibri" w:hAnsi="Calibri" w:cs="Calibri"/>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E8BC5" w14:textId="77777777" w:rsidR="000A4FEC" w:rsidRDefault="000A4FEC" w:rsidP="005031FC">
      <w:r>
        <w:separator/>
      </w:r>
    </w:p>
  </w:footnote>
  <w:footnote w:type="continuationSeparator" w:id="0">
    <w:p w14:paraId="2676FEF8" w14:textId="77777777" w:rsidR="000A4FEC" w:rsidRDefault="000A4FEC" w:rsidP="00503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ECB"/>
    <w:multiLevelType w:val="hybridMultilevel"/>
    <w:tmpl w:val="25A6A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576F8"/>
    <w:multiLevelType w:val="hybridMultilevel"/>
    <w:tmpl w:val="8FFA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02162"/>
    <w:multiLevelType w:val="hybridMultilevel"/>
    <w:tmpl w:val="71E2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E765B"/>
    <w:multiLevelType w:val="hybridMultilevel"/>
    <w:tmpl w:val="9020AD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03D29"/>
    <w:multiLevelType w:val="hybridMultilevel"/>
    <w:tmpl w:val="65BEA0C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40F9D"/>
    <w:multiLevelType w:val="hybridMultilevel"/>
    <w:tmpl w:val="FD5EC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E3ABF"/>
    <w:multiLevelType w:val="hybridMultilevel"/>
    <w:tmpl w:val="D730F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2371D"/>
    <w:multiLevelType w:val="hybridMultilevel"/>
    <w:tmpl w:val="19A89B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EA47577"/>
    <w:multiLevelType w:val="hybridMultilevel"/>
    <w:tmpl w:val="3BF6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03D79"/>
    <w:multiLevelType w:val="hybridMultilevel"/>
    <w:tmpl w:val="BF8024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B731CB"/>
    <w:multiLevelType w:val="hybridMultilevel"/>
    <w:tmpl w:val="D354F1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5"/>
  </w:num>
  <w:num w:numId="4">
    <w:abstractNumId w:val="0"/>
  </w:num>
  <w:num w:numId="5">
    <w:abstractNumId w:val="6"/>
  </w:num>
  <w:num w:numId="6">
    <w:abstractNumId w:val="4"/>
  </w:num>
  <w:num w:numId="7">
    <w:abstractNumId w:val="2"/>
  </w:num>
  <w:num w:numId="8">
    <w:abstractNumId w:val="10"/>
  </w:num>
  <w:num w:numId="9">
    <w:abstractNumId w:val="7"/>
  </w:num>
  <w:num w:numId="10">
    <w:abstractNumId w:val="8"/>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05B"/>
    <w:rsid w:val="00003D07"/>
    <w:rsid w:val="00013405"/>
    <w:rsid w:val="00017284"/>
    <w:rsid w:val="0002735A"/>
    <w:rsid w:val="000A19BE"/>
    <w:rsid w:val="000A4FEC"/>
    <w:rsid w:val="000B25E6"/>
    <w:rsid w:val="000D75FA"/>
    <w:rsid w:val="000E26EF"/>
    <w:rsid w:val="000F405B"/>
    <w:rsid w:val="00120DFA"/>
    <w:rsid w:val="0018040D"/>
    <w:rsid w:val="00195079"/>
    <w:rsid w:val="001A0BE2"/>
    <w:rsid w:val="001C077C"/>
    <w:rsid w:val="001E7663"/>
    <w:rsid w:val="001F47E1"/>
    <w:rsid w:val="00203A94"/>
    <w:rsid w:val="00237383"/>
    <w:rsid w:val="00264A96"/>
    <w:rsid w:val="00270FDD"/>
    <w:rsid w:val="002E0ED0"/>
    <w:rsid w:val="002F5CE9"/>
    <w:rsid w:val="00333871"/>
    <w:rsid w:val="00342C0B"/>
    <w:rsid w:val="003530D7"/>
    <w:rsid w:val="00372C27"/>
    <w:rsid w:val="0037782F"/>
    <w:rsid w:val="003A4AA6"/>
    <w:rsid w:val="003B59B2"/>
    <w:rsid w:val="003F10D4"/>
    <w:rsid w:val="003F47D0"/>
    <w:rsid w:val="004016FB"/>
    <w:rsid w:val="0044397E"/>
    <w:rsid w:val="00453765"/>
    <w:rsid w:val="00471D66"/>
    <w:rsid w:val="004A3B15"/>
    <w:rsid w:val="004B03A3"/>
    <w:rsid w:val="004D6619"/>
    <w:rsid w:val="004F6876"/>
    <w:rsid w:val="005005D5"/>
    <w:rsid w:val="005028F0"/>
    <w:rsid w:val="005031FC"/>
    <w:rsid w:val="00523D5F"/>
    <w:rsid w:val="00585014"/>
    <w:rsid w:val="00596654"/>
    <w:rsid w:val="005A1FFB"/>
    <w:rsid w:val="005D1A42"/>
    <w:rsid w:val="005D3302"/>
    <w:rsid w:val="0060545B"/>
    <w:rsid w:val="00605CCB"/>
    <w:rsid w:val="00631E42"/>
    <w:rsid w:val="00652A3C"/>
    <w:rsid w:val="00695DCC"/>
    <w:rsid w:val="007154BB"/>
    <w:rsid w:val="00756DA8"/>
    <w:rsid w:val="007974BA"/>
    <w:rsid w:val="007D62B0"/>
    <w:rsid w:val="007F56FE"/>
    <w:rsid w:val="008344B1"/>
    <w:rsid w:val="008468C7"/>
    <w:rsid w:val="00864F6E"/>
    <w:rsid w:val="00891432"/>
    <w:rsid w:val="00897A07"/>
    <w:rsid w:val="00897B3F"/>
    <w:rsid w:val="008E0BCF"/>
    <w:rsid w:val="0092170E"/>
    <w:rsid w:val="00947DF8"/>
    <w:rsid w:val="00970979"/>
    <w:rsid w:val="00973EC7"/>
    <w:rsid w:val="00976C83"/>
    <w:rsid w:val="00A062F3"/>
    <w:rsid w:val="00A232FE"/>
    <w:rsid w:val="00A2346C"/>
    <w:rsid w:val="00A952F9"/>
    <w:rsid w:val="00A969AE"/>
    <w:rsid w:val="00AA5535"/>
    <w:rsid w:val="00AB5835"/>
    <w:rsid w:val="00AC19B1"/>
    <w:rsid w:val="00B12518"/>
    <w:rsid w:val="00B22823"/>
    <w:rsid w:val="00B258AA"/>
    <w:rsid w:val="00B51FDC"/>
    <w:rsid w:val="00B52D17"/>
    <w:rsid w:val="00B60ADB"/>
    <w:rsid w:val="00B62495"/>
    <w:rsid w:val="00BA1D3D"/>
    <w:rsid w:val="00BE6CCB"/>
    <w:rsid w:val="00C93296"/>
    <w:rsid w:val="00CA6B0D"/>
    <w:rsid w:val="00CC3145"/>
    <w:rsid w:val="00CD1A72"/>
    <w:rsid w:val="00D03BC4"/>
    <w:rsid w:val="00D05C0B"/>
    <w:rsid w:val="00D72E16"/>
    <w:rsid w:val="00DF43E8"/>
    <w:rsid w:val="00E65A6C"/>
    <w:rsid w:val="00E66091"/>
    <w:rsid w:val="00E67FF1"/>
    <w:rsid w:val="00E87DA4"/>
    <w:rsid w:val="00EB5ED7"/>
    <w:rsid w:val="00EF09FF"/>
    <w:rsid w:val="00F3467F"/>
    <w:rsid w:val="00F66BBA"/>
    <w:rsid w:val="00FB6939"/>
    <w:rsid w:val="00FC7014"/>
    <w:rsid w:val="00FF1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190C1"/>
  <w15:chartTrackingRefBased/>
  <w15:docId w15:val="{114E1BB3-3357-482A-8064-BE7C82F5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F1"/>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FF1"/>
    <w:pPr>
      <w:ind w:left="720"/>
      <w:contextualSpacing/>
    </w:pPr>
  </w:style>
  <w:style w:type="paragraph" w:customStyle="1" w:styleId="Default">
    <w:name w:val="Default"/>
    <w:rsid w:val="00E67FF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F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7383"/>
  </w:style>
  <w:style w:type="paragraph" w:customStyle="1" w:styleId="pbb">
    <w:name w:val="pbb"/>
    <w:basedOn w:val="Normal"/>
    <w:rsid w:val="00756DA8"/>
    <w:pPr>
      <w:spacing w:before="100" w:beforeAutospacing="1" w:after="100" w:afterAutospacing="1"/>
    </w:pPr>
    <w:rPr>
      <w:color w:val="auto"/>
    </w:rPr>
  </w:style>
  <w:style w:type="paragraph" w:styleId="NormalWeb">
    <w:name w:val="Normal (Web)"/>
    <w:basedOn w:val="Normal"/>
    <w:uiPriority w:val="99"/>
    <w:semiHidden/>
    <w:unhideWhenUsed/>
    <w:rsid w:val="00756DA8"/>
    <w:pPr>
      <w:spacing w:before="100" w:beforeAutospacing="1" w:after="100" w:afterAutospacing="1"/>
    </w:pPr>
    <w:rPr>
      <w:color w:val="auto"/>
    </w:rPr>
  </w:style>
  <w:style w:type="character" w:styleId="Hyperlink">
    <w:name w:val="Hyperlink"/>
    <w:basedOn w:val="DefaultParagraphFont"/>
    <w:uiPriority w:val="99"/>
    <w:unhideWhenUsed/>
    <w:rsid w:val="00B52D17"/>
    <w:rPr>
      <w:color w:val="0000FF" w:themeColor="hyperlink"/>
      <w:u w:val="single"/>
    </w:rPr>
  </w:style>
  <w:style w:type="character" w:styleId="PlaceholderText">
    <w:name w:val="Placeholder Text"/>
    <w:basedOn w:val="DefaultParagraphFont"/>
    <w:uiPriority w:val="99"/>
    <w:semiHidden/>
    <w:rsid w:val="00E66091"/>
    <w:rPr>
      <w:color w:val="808080"/>
    </w:rPr>
  </w:style>
  <w:style w:type="paragraph" w:styleId="Header">
    <w:name w:val="header"/>
    <w:basedOn w:val="Normal"/>
    <w:link w:val="HeaderChar"/>
    <w:uiPriority w:val="99"/>
    <w:unhideWhenUsed/>
    <w:rsid w:val="005031FC"/>
    <w:pPr>
      <w:tabs>
        <w:tab w:val="center" w:pos="4680"/>
        <w:tab w:val="right" w:pos="9360"/>
      </w:tabs>
    </w:pPr>
  </w:style>
  <w:style w:type="character" w:customStyle="1" w:styleId="HeaderChar">
    <w:name w:val="Header Char"/>
    <w:basedOn w:val="DefaultParagraphFont"/>
    <w:link w:val="Header"/>
    <w:uiPriority w:val="99"/>
    <w:rsid w:val="005031FC"/>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5031FC"/>
    <w:pPr>
      <w:tabs>
        <w:tab w:val="center" w:pos="4680"/>
        <w:tab w:val="right" w:pos="9360"/>
      </w:tabs>
    </w:pPr>
  </w:style>
  <w:style w:type="character" w:customStyle="1" w:styleId="FooterChar">
    <w:name w:val="Footer Char"/>
    <w:basedOn w:val="DefaultParagraphFont"/>
    <w:link w:val="Footer"/>
    <w:uiPriority w:val="99"/>
    <w:rsid w:val="005031FC"/>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0150">
      <w:bodyDiv w:val="1"/>
      <w:marLeft w:val="0"/>
      <w:marRight w:val="0"/>
      <w:marTop w:val="0"/>
      <w:marBottom w:val="0"/>
      <w:divBdr>
        <w:top w:val="none" w:sz="0" w:space="0" w:color="auto"/>
        <w:left w:val="none" w:sz="0" w:space="0" w:color="auto"/>
        <w:bottom w:val="none" w:sz="0" w:space="0" w:color="auto"/>
        <w:right w:val="none" w:sz="0" w:space="0" w:color="auto"/>
      </w:divBdr>
    </w:div>
    <w:div w:id="1045638926">
      <w:bodyDiv w:val="1"/>
      <w:marLeft w:val="0"/>
      <w:marRight w:val="0"/>
      <w:marTop w:val="0"/>
      <w:marBottom w:val="0"/>
      <w:divBdr>
        <w:top w:val="none" w:sz="0" w:space="0" w:color="auto"/>
        <w:left w:val="none" w:sz="0" w:space="0" w:color="auto"/>
        <w:bottom w:val="none" w:sz="0" w:space="0" w:color="auto"/>
        <w:right w:val="none" w:sz="0" w:space="0" w:color="auto"/>
      </w:divBdr>
    </w:div>
    <w:div w:id="1085222171">
      <w:bodyDiv w:val="1"/>
      <w:marLeft w:val="0"/>
      <w:marRight w:val="0"/>
      <w:marTop w:val="0"/>
      <w:marBottom w:val="0"/>
      <w:divBdr>
        <w:top w:val="none" w:sz="0" w:space="0" w:color="auto"/>
        <w:left w:val="none" w:sz="0" w:space="0" w:color="auto"/>
        <w:bottom w:val="none" w:sz="0" w:space="0" w:color="auto"/>
        <w:right w:val="none" w:sz="0" w:space="0" w:color="auto"/>
      </w:divBdr>
    </w:div>
    <w:div w:id="1237740543">
      <w:bodyDiv w:val="1"/>
      <w:marLeft w:val="0"/>
      <w:marRight w:val="0"/>
      <w:marTop w:val="0"/>
      <w:marBottom w:val="0"/>
      <w:divBdr>
        <w:top w:val="none" w:sz="0" w:space="0" w:color="auto"/>
        <w:left w:val="none" w:sz="0" w:space="0" w:color="auto"/>
        <w:bottom w:val="none" w:sz="0" w:space="0" w:color="auto"/>
        <w:right w:val="none" w:sz="0" w:space="0" w:color="auto"/>
      </w:divBdr>
    </w:div>
    <w:div w:id="1274438741">
      <w:bodyDiv w:val="1"/>
      <w:marLeft w:val="0"/>
      <w:marRight w:val="0"/>
      <w:marTop w:val="0"/>
      <w:marBottom w:val="0"/>
      <w:divBdr>
        <w:top w:val="none" w:sz="0" w:space="0" w:color="auto"/>
        <w:left w:val="none" w:sz="0" w:space="0" w:color="auto"/>
        <w:bottom w:val="none" w:sz="0" w:space="0" w:color="auto"/>
        <w:right w:val="none" w:sz="0" w:space="0" w:color="auto"/>
      </w:divBdr>
      <w:divsChild>
        <w:div w:id="399207193">
          <w:marLeft w:val="0"/>
          <w:marRight w:val="150"/>
          <w:marTop w:val="450"/>
          <w:marBottom w:val="450"/>
          <w:divBdr>
            <w:top w:val="single" w:sz="6" w:space="15" w:color="000000"/>
            <w:left w:val="single" w:sz="6" w:space="15" w:color="000000"/>
            <w:bottom w:val="single" w:sz="6" w:space="15" w:color="000000"/>
            <w:right w:val="single" w:sz="6" w:space="15" w:color="000000"/>
          </w:divBdr>
        </w:div>
      </w:divsChild>
    </w:div>
    <w:div w:id="1493793843">
      <w:bodyDiv w:val="1"/>
      <w:marLeft w:val="0"/>
      <w:marRight w:val="0"/>
      <w:marTop w:val="0"/>
      <w:marBottom w:val="0"/>
      <w:divBdr>
        <w:top w:val="none" w:sz="0" w:space="0" w:color="auto"/>
        <w:left w:val="none" w:sz="0" w:space="0" w:color="auto"/>
        <w:bottom w:val="none" w:sz="0" w:space="0" w:color="auto"/>
        <w:right w:val="none" w:sz="0" w:space="0" w:color="auto"/>
      </w:divBdr>
    </w:div>
    <w:div w:id="1520199119">
      <w:bodyDiv w:val="1"/>
      <w:marLeft w:val="0"/>
      <w:marRight w:val="0"/>
      <w:marTop w:val="0"/>
      <w:marBottom w:val="0"/>
      <w:divBdr>
        <w:top w:val="none" w:sz="0" w:space="0" w:color="auto"/>
        <w:left w:val="none" w:sz="0" w:space="0" w:color="auto"/>
        <w:bottom w:val="none" w:sz="0" w:space="0" w:color="auto"/>
        <w:right w:val="none" w:sz="0" w:space="0" w:color="auto"/>
      </w:divBdr>
    </w:div>
    <w:div w:id="1690642456">
      <w:bodyDiv w:val="1"/>
      <w:marLeft w:val="0"/>
      <w:marRight w:val="0"/>
      <w:marTop w:val="0"/>
      <w:marBottom w:val="0"/>
      <w:divBdr>
        <w:top w:val="none" w:sz="0" w:space="0" w:color="auto"/>
        <w:left w:val="none" w:sz="0" w:space="0" w:color="auto"/>
        <w:bottom w:val="none" w:sz="0" w:space="0" w:color="auto"/>
        <w:right w:val="none" w:sz="0" w:space="0" w:color="auto"/>
      </w:divBdr>
      <w:divsChild>
        <w:div w:id="487208870">
          <w:marLeft w:val="0"/>
          <w:marRight w:val="0"/>
          <w:marTop w:val="600"/>
          <w:marBottom w:val="600"/>
          <w:divBdr>
            <w:top w:val="single" w:sz="6" w:space="15" w:color="CB9B4B"/>
            <w:left w:val="single" w:sz="6" w:space="0" w:color="CB9B4B"/>
            <w:bottom w:val="single" w:sz="6" w:space="0" w:color="CB9B4B"/>
            <w:right w:val="single" w:sz="6" w:space="0" w:color="CB9B4B"/>
          </w:divBdr>
        </w:div>
      </w:divsChild>
    </w:div>
    <w:div w:id="1693459877">
      <w:bodyDiv w:val="1"/>
      <w:marLeft w:val="0"/>
      <w:marRight w:val="0"/>
      <w:marTop w:val="0"/>
      <w:marBottom w:val="0"/>
      <w:divBdr>
        <w:top w:val="none" w:sz="0" w:space="0" w:color="auto"/>
        <w:left w:val="none" w:sz="0" w:space="0" w:color="auto"/>
        <w:bottom w:val="none" w:sz="0" w:space="0" w:color="auto"/>
        <w:right w:val="none" w:sz="0" w:space="0" w:color="auto"/>
      </w:divBdr>
    </w:div>
    <w:div w:id="1858621395">
      <w:bodyDiv w:val="1"/>
      <w:marLeft w:val="0"/>
      <w:marRight w:val="0"/>
      <w:marTop w:val="0"/>
      <w:marBottom w:val="0"/>
      <w:divBdr>
        <w:top w:val="none" w:sz="0" w:space="0" w:color="auto"/>
        <w:left w:val="none" w:sz="0" w:space="0" w:color="auto"/>
        <w:bottom w:val="none" w:sz="0" w:space="0" w:color="auto"/>
        <w:right w:val="none" w:sz="0" w:space="0" w:color="auto"/>
      </w:divBdr>
    </w:div>
    <w:div w:id="1871451189">
      <w:bodyDiv w:val="1"/>
      <w:marLeft w:val="0"/>
      <w:marRight w:val="0"/>
      <w:marTop w:val="0"/>
      <w:marBottom w:val="0"/>
      <w:divBdr>
        <w:top w:val="none" w:sz="0" w:space="0" w:color="auto"/>
        <w:left w:val="none" w:sz="0" w:space="0" w:color="auto"/>
        <w:bottom w:val="none" w:sz="0" w:space="0" w:color="auto"/>
        <w:right w:val="none" w:sz="0" w:space="0" w:color="auto"/>
      </w:divBdr>
    </w:div>
    <w:div w:id="192206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3084</TotalTime>
  <Pages>6</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105 Win10(x64)-1803-Standard (Format-Disk)</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Yousra, Vodafone Egypt</dc:creator>
  <cp:keywords/>
  <dc:description/>
  <cp:lastModifiedBy>Yousra Mostafa, Vodafone</cp:lastModifiedBy>
  <cp:revision>70</cp:revision>
  <dcterms:created xsi:type="dcterms:W3CDTF">2021-04-24T18:58:00Z</dcterms:created>
  <dcterms:modified xsi:type="dcterms:W3CDTF">2022-12-24T18:30:00Z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373536-36c5-4fd9-8140-7ddebb8b4638_Enabled">
    <vt:lpwstr>true</vt:lpwstr>
  </property>
  <property fmtid="{D5CDD505-2E9C-101B-9397-08002B2CF9AE}" pid="3" name="MSIP_Label_7f373536-36c5-4fd9-8140-7ddebb8b4638_SetDate">
    <vt:lpwstr>2022-12-24T18:30:23Z</vt:lpwstr>
  </property>
  <property fmtid="{D5CDD505-2E9C-101B-9397-08002B2CF9AE}" pid="4" name="MSIP_Label_7f373536-36c5-4fd9-8140-7ddebb8b4638_Method">
    <vt:lpwstr>Standard</vt:lpwstr>
  </property>
  <property fmtid="{D5CDD505-2E9C-101B-9397-08002B2CF9AE}" pid="5" name="MSIP_Label_7f373536-36c5-4fd9-8140-7ddebb8b4638_Name">
    <vt:lpwstr>C2 General</vt:lpwstr>
  </property>
  <property fmtid="{D5CDD505-2E9C-101B-9397-08002B2CF9AE}" pid="6" name="MSIP_Label_7f373536-36c5-4fd9-8140-7ddebb8b4638_SiteId">
    <vt:lpwstr>28d54ec7-2221-4717-acb0-7f8c37359048</vt:lpwstr>
  </property>
  <property fmtid="{D5CDD505-2E9C-101B-9397-08002B2CF9AE}" pid="7" name="MSIP_Label_7f373536-36c5-4fd9-8140-7ddebb8b4638_ActionId">
    <vt:lpwstr>48db5de7-9061-44a2-862f-a8de4573dd0c</vt:lpwstr>
  </property>
  <property fmtid="{D5CDD505-2E9C-101B-9397-08002B2CF9AE}" pid="8" name="MSIP_Label_7f373536-36c5-4fd9-8140-7ddebb8b4638_ContentBits">
    <vt:lpwstr>2</vt:lpwstr>
  </property>
</Properties>
</file>