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План на урока: Моделиране на бази от данни</w:t>
      </w:r>
    </w:p>
    <w:p>
      <w:r>
        <w:t>Клас: 12-ти клас</w:t>
      </w:r>
    </w:p>
    <w:p>
      <w:r>
        <w:t>Продължителност: 40–45 минути</w:t>
      </w:r>
    </w:p>
    <w:p>
      <w:r>
        <w:t>Цели на урока:</w:t>
      </w:r>
    </w:p>
    <w:p>
      <w:pPr>
        <w:pStyle w:val="ListNumber"/>
      </w:pPr>
      <w:r>
        <w:t>1. Учениците да се запознаят с концепцията за релационни бази данни и основните им елементи.</w:t>
      </w:r>
    </w:p>
    <w:p>
      <w:pPr>
        <w:pStyle w:val="ListNumber"/>
      </w:pPr>
      <w:r>
        <w:t>2. Да разберат как се създават таблици и релации.</w:t>
      </w:r>
    </w:p>
    <w:p>
      <w:pPr>
        <w:pStyle w:val="ListNumber"/>
      </w:pPr>
      <w:r>
        <w:t>3. Да се научат да прилагат ключове за дефиниране на връзки между таблици.</w:t>
      </w:r>
    </w:p>
    <w:p>
      <w:pPr>
        <w:pStyle w:val="Heading2"/>
      </w:pPr>
      <w:r>
        <w:t>1. Въведение в релационните бази от данни (5 минути)</w:t>
      </w:r>
    </w:p>
    <w:p>
      <w:r>
        <w:t>Обсъждане на релационния модел: Обяснение какво представлява релационната база данни и защо се използва.</w:t>
      </w:r>
    </w:p>
    <w:p>
      <w:r>
        <w:t>Преглед на целите на урока: Запознаване с основни понятия и принципи на моделиране на релационни бази данни.</w:t>
      </w:r>
    </w:p>
    <w:p>
      <w:pPr>
        <w:pStyle w:val="Heading2"/>
      </w:pPr>
      <w:r>
        <w:t>2. Таблици и релации (10 минути)</w:t>
      </w:r>
    </w:p>
    <w:p>
      <w:r>
        <w:t>Основни елементи на таблиците:</w:t>
      </w:r>
    </w:p>
    <w:p>
      <w:r>
        <w:t>Колони (полета) и редове (записи). Типове данни и тяхното значение при дефиниране на колоните.</w:t>
      </w:r>
    </w:p>
    <w:p>
      <w:r>
        <w:t>Релации и видове ключове:</w:t>
      </w:r>
    </w:p>
    <w:p>
      <w:r>
        <w:t>Първичен ключ (Primary Key): Обяснение какво е и защо е важен.</w:t>
      </w:r>
    </w:p>
    <w:p>
      <w:r>
        <w:t>Външен ключ (Foreign Key): Обяснение как създава връзка между две таблици.</w:t>
      </w:r>
    </w:p>
    <w:p>
      <w:r>
        <w:t>Алтернативни ключове и уникални ограничения: Кратко споменаване на други видове ключове, които се използват за идентифициране на записи.</w:t>
      </w:r>
    </w:p>
    <w:p>
      <w:pPr>
        <w:pStyle w:val="Heading2"/>
      </w:pPr>
      <w:r>
        <w:t>3. Създаване на прости таблици (10 минути)</w:t>
      </w:r>
    </w:p>
    <w:p>
      <w:r>
        <w:t>Стъпки за създаване на таблица:</w:t>
      </w:r>
    </w:p>
    <w:p>
      <w:r>
        <w:t>Дефиниране на структурата на таблицата (колони и типове данни). Задаване на първичен ключ за уникалност.</w:t>
      </w:r>
    </w:p>
    <w:p>
      <w:r>
        <w:t>Пример: Създаване на таблица „Ученици“, включваща колони като ID, Име, Фамилия, Клас и т.н.</w:t>
      </w:r>
    </w:p>
    <w:p>
      <w:pPr>
        <w:pStyle w:val="Heading2"/>
      </w:pPr>
      <w:r>
        <w:t>4. Създаване на проста връзка между таблици (10 минути)</w:t>
      </w:r>
    </w:p>
    <w:p>
      <w:r>
        <w:t>Дефиниране на връзки: Показване как таблиците могат да бъдат свързани чрез външни ключове.</w:t>
      </w:r>
    </w:p>
    <w:p>
      <w:r>
        <w:t>Пример: Създаване на таблица „Курсове“ и добавяне на връзка между таблиците „Ученици“ и „Курсове“ чрез външен ключ, който указва кой ученик е записан в кой курс.</w:t>
      </w:r>
    </w:p>
    <w:p>
      <w:r>
        <w:t>Демонстрация на създаване на връзка в SQL или използване на диаграма за визуализиране на връзките.</w:t>
      </w:r>
    </w:p>
    <w:p>
      <w:pPr>
        <w:pStyle w:val="Heading2"/>
      </w:pPr>
      <w:r>
        <w:t>5. Упражнение (5 минути)</w:t>
      </w:r>
    </w:p>
    <w:p>
      <w:r>
        <w:t>Задача за учениците: Да създадат две прости таблици – „Книги“ и „Автори“ – и да добавят релация между тях, като използват външен ключ.</w:t>
      </w:r>
    </w:p>
    <w:p>
      <w:pPr>
        <w:pStyle w:val="Heading2"/>
      </w:pPr>
      <w:r>
        <w:t>6. Резюме и въпроси (5 минути)</w:t>
      </w:r>
    </w:p>
    <w:p>
      <w:r>
        <w:t>Резюме: Преговор на ключови моменти – таблици, основни елементи, релации и видове ключове.</w:t>
      </w:r>
    </w:p>
    <w:p>
      <w:r>
        <w:t>Въпроси: Отговори на въпроси от учениците и обсъждане на примери от реалния свят, където релационните бази данни се използват за организиране на данни.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