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B27DF" w:rsidRPr="008B27DF" w:rsidRDefault="008B27DF" w:rsidP="008B27DF">
      <w:pPr>
        <w:jc w:val="center"/>
        <w:rPr>
          <w:rFonts w:ascii="Times New Roman" w:hAnsi="Times New Roman" w:cs="Times New Roman"/>
          <w:b/>
          <w:bCs/>
          <w:sz w:val="36"/>
          <w:szCs w:val="36"/>
        </w:rPr>
      </w:pPr>
      <w:r w:rsidRPr="008B27DF">
        <w:rPr>
          <w:rFonts w:ascii="Times New Roman" w:hAnsi="Times New Roman" w:cs="Times New Roman"/>
          <w:b/>
          <w:bCs/>
          <w:sz w:val="36"/>
          <w:szCs w:val="36"/>
        </w:rPr>
        <w:t>Project Title: WattWizards</w:t>
      </w:r>
    </w:p>
    <w:p w:rsidR="008B27DF" w:rsidRPr="008B27DF" w:rsidRDefault="008B27DF" w:rsidP="008B27DF">
      <w:pPr>
        <w:jc w:val="center"/>
        <w:rPr>
          <w:rFonts w:ascii="Times New Roman" w:hAnsi="Times New Roman" w:cs="Times New Roman"/>
          <w:b/>
          <w:bCs/>
          <w:sz w:val="36"/>
          <w:szCs w:val="36"/>
        </w:rPr>
      </w:pPr>
      <w:r w:rsidRPr="008B27DF">
        <w:rPr>
          <w:rFonts w:ascii="Times New Roman" w:hAnsi="Times New Roman" w:cs="Times New Roman"/>
          <w:b/>
          <w:bCs/>
          <w:sz w:val="36"/>
          <w:szCs w:val="36"/>
        </w:rPr>
        <w:t>Under the supervision of Engineer Muhammed Rushdy</w:t>
      </w:r>
    </w:p>
    <w:p w:rsidR="008B27DF" w:rsidRPr="008B27DF" w:rsidRDefault="008B27DF" w:rsidP="008B27DF">
      <w:pPr>
        <w:jc w:val="center"/>
        <w:rPr>
          <w:rFonts w:ascii="Times New Roman" w:hAnsi="Times New Roman" w:cs="Times New Roman"/>
          <w:b/>
          <w:bCs/>
          <w:sz w:val="36"/>
          <w:szCs w:val="36"/>
        </w:rPr>
      </w:pPr>
      <w:r w:rsidRPr="008B27DF">
        <w:rPr>
          <w:rFonts w:ascii="Times New Roman" w:hAnsi="Times New Roman" w:cs="Times New Roman"/>
          <w:b/>
          <w:bCs/>
          <w:sz w:val="36"/>
          <w:szCs w:val="36"/>
        </w:rPr>
        <w:t>Authors: Ahmed Medhat – Loucas Monir</w:t>
      </w:r>
    </w:p>
    <w:p w:rsidR="008B27DF" w:rsidRPr="008B27DF" w:rsidRDefault="008B27DF" w:rsidP="008B27DF">
      <w:pPr>
        <w:rPr>
          <w:rFonts w:ascii="Times New Roman" w:hAnsi="Times New Roman" w:cs="Times New Roman"/>
        </w:rPr>
      </w:pPr>
    </w:p>
    <w:p w:rsidR="008B27DF" w:rsidRPr="008B27DF" w:rsidRDefault="008B27DF" w:rsidP="008B27DF">
      <w:pPr>
        <w:rPr>
          <w:rFonts w:ascii="Times New Roman" w:hAnsi="Times New Roman" w:cs="Times New Roman"/>
          <w:b/>
          <w:bCs/>
        </w:rPr>
      </w:pPr>
      <w:r w:rsidRPr="008B27DF">
        <w:rPr>
          <w:rFonts w:ascii="Times New Roman" w:hAnsi="Times New Roman" w:cs="Times New Roman"/>
          <w:b/>
          <w:bCs/>
          <w:sz w:val="32"/>
          <w:szCs w:val="32"/>
        </w:rPr>
        <w:t xml:space="preserve">Introduction: </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 xml:space="preserve">Electrical engineers and technicians often encounter challenges with calculation accuracy and efficiency in factory and workshop settings. Our research aimed to address these issues by developing a web and mobile application to facilitate electrical circuit analysis and related calculations. The tool significantly reduces errors, saves time, and ensures reliable results, as confirmed by positive feedback from technicians. This innovation is not only a practical solution </w:t>
      </w:r>
      <w:bookmarkStart w:id="0" w:name="_GoBack"/>
      <w:bookmarkEnd w:id="0"/>
      <w:r w:rsidRPr="008B27DF">
        <w:rPr>
          <w:rFonts w:ascii="Times New Roman" w:eastAsia="Times New Roman" w:hAnsi="Times New Roman" w:cs="Times New Roman"/>
          <w:sz w:val="28"/>
          <w:szCs w:val="28"/>
        </w:rPr>
        <w:t>but also accelerates workflows, making it essential for professionals in the field.</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4"/>
          <w:szCs w:val="24"/>
        </w:rPr>
      </w:pPr>
    </w:p>
    <w:p w:rsidR="008B27DF" w:rsidRPr="008B27DF" w:rsidRDefault="008B27DF" w:rsidP="008B27DF">
      <w:pPr>
        <w:rPr>
          <w:rFonts w:ascii="Times New Roman" w:hAnsi="Times New Roman" w:cs="Times New Roman"/>
          <w:b/>
          <w:bCs/>
        </w:rPr>
      </w:pPr>
      <w:r w:rsidRPr="008B27DF">
        <w:rPr>
          <w:rFonts w:ascii="Times New Roman" w:hAnsi="Times New Roman" w:cs="Times New Roman"/>
          <w:b/>
          <w:bCs/>
          <w:sz w:val="32"/>
          <w:szCs w:val="32"/>
        </w:rPr>
        <w:t>Procedures</w:t>
      </w:r>
      <w:r w:rsidRPr="008B27DF">
        <w:rPr>
          <w:rFonts w:ascii="Times New Roman" w:hAnsi="Times New Roman" w:cs="Times New Roman"/>
          <w:b/>
          <w:bCs/>
          <w:sz w:val="32"/>
          <w:szCs w:val="32"/>
        </w:rPr>
        <w:t xml:space="preserve">: </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The project underwent a multi-stage development process. Initially, an Excel sheet was utilized for calculations; however, its limitations in handling complex computations prompted the transition to a Python-based desktop application. This application featured a simple GUI built with the CustomTkinter module. Subsequently, the project evolved into a web application leveraging frontend technologies such as HTML5, CSS3, and JavaScript. The final stage involved developing a React.js-based web app, incorporating TypeScript, Node.js, PHP, Laravel, and MySQL to enhance flexibility and support modifications.</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4"/>
          <w:szCs w:val="24"/>
        </w:rPr>
      </w:pPr>
    </w:p>
    <w:p w:rsidR="008B27DF" w:rsidRPr="008B27DF" w:rsidRDefault="008B27DF" w:rsidP="008B27DF">
      <w:pPr>
        <w:rPr>
          <w:rFonts w:ascii="Times New Roman" w:hAnsi="Times New Roman" w:cs="Times New Roman"/>
          <w:b/>
          <w:bCs/>
        </w:rPr>
      </w:pPr>
      <w:r w:rsidRPr="008B27DF">
        <w:rPr>
          <w:rFonts w:ascii="Times New Roman" w:hAnsi="Times New Roman" w:cs="Times New Roman"/>
          <w:b/>
          <w:bCs/>
          <w:sz w:val="32"/>
          <w:szCs w:val="32"/>
        </w:rPr>
        <w:t>Data Analysis</w:t>
      </w:r>
      <w:r w:rsidRPr="008B27DF">
        <w:rPr>
          <w:rFonts w:ascii="Times New Roman" w:hAnsi="Times New Roman" w:cs="Times New Roman"/>
          <w:b/>
          <w:bCs/>
          <w:sz w:val="32"/>
          <w:szCs w:val="32"/>
        </w:rPr>
        <w:t xml:space="preserve">: </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Data collection was conducted via a survey form to evaluate user needs and preferences. The results indicated a strong demand for an efficient, accurate, and user-friendly application, which informed the development process and ensured alignment with user requirements.</w:t>
      </w:r>
    </w:p>
    <w:p w:rsidR="008B27DF" w:rsidRDefault="008B27DF" w:rsidP="008B27DF">
      <w:p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lastRenderedPageBreak/>
        <w:t>This tool represents a significant advancement in electrical engineering workflows, demonstrating its value and potential for broad adoption in industrial and academic settings.</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8"/>
          <w:szCs w:val="28"/>
        </w:rPr>
      </w:pP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32"/>
          <w:szCs w:val="32"/>
        </w:rPr>
      </w:pPr>
      <w:r w:rsidRPr="008B27DF">
        <w:rPr>
          <w:rFonts w:ascii="Times New Roman" w:eastAsia="Times New Roman" w:hAnsi="Times New Roman" w:cs="Times New Roman"/>
          <w:b/>
          <w:bCs/>
          <w:sz w:val="32"/>
          <w:szCs w:val="32"/>
        </w:rPr>
        <w:t xml:space="preserve">References: </w:t>
      </w:r>
    </w:p>
    <w:p w:rsidR="008B27DF" w:rsidRPr="008B27DF" w:rsidRDefault="008B27DF" w:rsidP="008B27DF">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Power Factor Correction Solutions and Applications - IEEE Organization.</w:t>
      </w:r>
    </w:p>
    <w:p w:rsidR="008B27DF" w:rsidRPr="008B27DF" w:rsidRDefault="008B27DF" w:rsidP="008B27DF">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Conversion of electrical units - Iowa State University Extension and Outreach.</w:t>
      </w:r>
    </w:p>
    <w:p w:rsidR="008B27DF" w:rsidRPr="008B27DF" w:rsidRDefault="008B27DF" w:rsidP="008B27DF">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Electricity and Magnetism Equation Sheet - The University of Texas at Dallas.</w:t>
      </w:r>
    </w:p>
    <w:p w:rsidR="008B27DF" w:rsidRPr="008B27DF" w:rsidRDefault="008B27DF" w:rsidP="008B27DF">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Power Cables - Al-</w:t>
      </w:r>
      <w:proofErr w:type="spellStart"/>
      <w:r w:rsidRPr="008B27DF">
        <w:rPr>
          <w:rFonts w:ascii="Times New Roman" w:eastAsia="Times New Roman" w:hAnsi="Times New Roman" w:cs="Times New Roman"/>
          <w:sz w:val="28"/>
          <w:szCs w:val="28"/>
        </w:rPr>
        <w:t>Suwaidi</w:t>
      </w:r>
      <w:proofErr w:type="spellEnd"/>
      <w:r w:rsidRPr="008B27DF">
        <w:rPr>
          <w:rFonts w:ascii="Times New Roman" w:eastAsia="Times New Roman" w:hAnsi="Times New Roman" w:cs="Times New Roman"/>
          <w:sz w:val="28"/>
          <w:szCs w:val="28"/>
        </w:rPr>
        <w:t xml:space="preserve"> Catalogue.</w:t>
      </w:r>
    </w:p>
    <w:p w:rsidR="008B27DF" w:rsidRDefault="008B27DF" w:rsidP="008B27DF"/>
    <w:p w:rsidR="008B27DF" w:rsidRDefault="008B27DF"/>
    <w:sectPr w:rsidR="008B27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941A79"/>
    <w:multiLevelType w:val="multilevel"/>
    <w:tmpl w:val="A8CE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49C3"/>
    <w:rsid w:val="0010732E"/>
    <w:rsid w:val="008B27DF"/>
    <w:rsid w:val="00AE5479"/>
    <w:rsid w:val="00D349C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E7439"/>
  <w15:chartTrackingRefBased/>
  <w15:docId w15:val="{48E4CE58-F6F4-4CA2-8606-8DE0ED934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27DF"/>
  </w:style>
  <w:style w:type="paragraph" w:styleId="Heading3">
    <w:name w:val="heading 3"/>
    <w:basedOn w:val="Normal"/>
    <w:link w:val="Heading3Char"/>
    <w:uiPriority w:val="9"/>
    <w:qFormat/>
    <w:rsid w:val="008B27D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B27D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B27D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27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7832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307</Words>
  <Characters>1752</Characters>
  <Application>Microsoft Office Word</Application>
  <DocSecurity>0</DocSecurity>
  <Lines>14</Lines>
  <Paragraphs>4</Paragraphs>
  <ScaleCrop>false</ScaleCrop>
  <Company>Kimo Store</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KimoStore</dc:creator>
  <cp:keywords/>
  <dc:description/>
  <cp:lastModifiedBy>KimoStore</cp:lastModifiedBy>
  <cp:revision>7</cp:revision>
  <dcterms:created xsi:type="dcterms:W3CDTF">2024-11-23T11:19:00Z</dcterms:created>
  <dcterms:modified xsi:type="dcterms:W3CDTF">2024-11-23T11:27:00Z</dcterms:modified>
</cp:coreProperties>
</file>