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87" w:rsidRPr="009B6E87" w:rsidRDefault="009B6E87" w:rsidP="009B6E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B6E87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Title:</w:t>
      </w:r>
      <w:r w:rsidRPr="009B6E87">
        <w:rPr>
          <w:rFonts w:ascii="Times New Roman" w:eastAsia="Times New Roman" w:hAnsi="Times New Roman" w:cs="Times New Roman"/>
          <w:sz w:val="36"/>
          <w:szCs w:val="36"/>
        </w:rPr>
        <w:t xml:space="preserve"> WattWizards</w:t>
      </w:r>
      <w:r w:rsidRPr="009B6E87">
        <w:rPr>
          <w:rFonts w:ascii="Times New Roman" w:eastAsia="Times New Roman" w:hAnsi="Times New Roman" w:cs="Times New Roman"/>
          <w:sz w:val="36"/>
          <w:szCs w:val="36"/>
        </w:rPr>
        <w:br/>
      </w:r>
      <w:r w:rsidRPr="009B6E87">
        <w:rPr>
          <w:rFonts w:ascii="Times New Roman" w:eastAsia="Times New Roman" w:hAnsi="Times New Roman" w:cs="Times New Roman"/>
          <w:b/>
          <w:bCs/>
          <w:sz w:val="36"/>
          <w:szCs w:val="36"/>
        </w:rPr>
        <w:t>Under the supervision of:</w:t>
      </w:r>
      <w:r w:rsidRPr="009B6E87">
        <w:rPr>
          <w:rFonts w:ascii="Times New Roman" w:eastAsia="Times New Roman" w:hAnsi="Times New Roman" w:cs="Times New Roman"/>
          <w:sz w:val="36"/>
          <w:szCs w:val="36"/>
        </w:rPr>
        <w:t xml:space="preserve"> Engineer Muhammed Rushdy / Mr. Sherief Ragab</w:t>
      </w:r>
      <w:r w:rsidRPr="009B6E87">
        <w:rPr>
          <w:rFonts w:ascii="Times New Roman" w:eastAsia="Times New Roman" w:hAnsi="Times New Roman" w:cs="Times New Roman"/>
          <w:sz w:val="36"/>
          <w:szCs w:val="36"/>
        </w:rPr>
        <w:br/>
      </w:r>
      <w:r w:rsidRPr="009B6E87">
        <w:rPr>
          <w:rFonts w:ascii="Times New Roman" w:eastAsia="Times New Roman" w:hAnsi="Times New Roman" w:cs="Times New Roman"/>
          <w:b/>
          <w:bCs/>
          <w:sz w:val="36"/>
          <w:szCs w:val="36"/>
        </w:rPr>
        <w:t>Authors:</w:t>
      </w:r>
      <w:r w:rsidRPr="009B6E87">
        <w:rPr>
          <w:rFonts w:ascii="Times New Roman" w:eastAsia="Times New Roman" w:hAnsi="Times New Roman" w:cs="Times New Roman"/>
          <w:sz w:val="36"/>
          <w:szCs w:val="36"/>
        </w:rPr>
        <w:t xml:space="preserve"> Ahmed Medhat – Loucas Monir</w:t>
      </w:r>
    </w:p>
    <w:p w:rsidR="009B6E87" w:rsidRPr="009B6E87" w:rsidRDefault="009B6E87" w:rsidP="0047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Introduction: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br/>
        <w:t xml:space="preserve">Electrical engineers and technicians often face challenges in achieving precision and efficiency in calculations, particularly in industrial settings. This research introduces </w:t>
      </w: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WattWizards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>, a software platform designed to streamline electrical circuit analysis and computations. The application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reduces errors,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 xml:space="preserve"> and incorp</w:t>
      </w:r>
      <w:r w:rsidR="004754AE">
        <w:rPr>
          <w:rFonts w:ascii="Times New Roman" w:eastAsia="Times New Roman" w:hAnsi="Times New Roman" w:cs="Times New Roman"/>
          <w:sz w:val="32"/>
          <w:szCs w:val="32"/>
        </w:rPr>
        <w:t xml:space="preserve">orates features like online/offline workspaces, 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>inventory</w:t>
      </w:r>
      <w:r w:rsidR="004754AE">
        <w:rPr>
          <w:rFonts w:ascii="Times New Roman" w:eastAsia="Times New Roman" w:hAnsi="Times New Roman" w:cs="Times New Roman"/>
          <w:sz w:val="32"/>
          <w:szCs w:val="32"/>
        </w:rPr>
        <w:t xml:space="preserve"> and project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 xml:space="preserve"> management. </w:t>
      </w:r>
    </w:p>
    <w:p w:rsidR="009B6E87" w:rsidRDefault="009B6E87" w:rsidP="0047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Procedures: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br/>
        <w:t>The development of WattWizards followed a structured multi-phase approach. Initially, an Excel-based tool was employed but proved inadequate for complex tasks, prompting the creation of a Python desk</w:t>
      </w:r>
      <w:r w:rsidR="004754AE">
        <w:rPr>
          <w:rFonts w:ascii="Times New Roman" w:eastAsia="Times New Roman" w:hAnsi="Times New Roman" w:cs="Times New Roman"/>
          <w:sz w:val="32"/>
          <w:szCs w:val="32"/>
        </w:rPr>
        <w:t>top application with a GUI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>. To improve scalability and user accessibility, th</w:t>
      </w:r>
      <w:r w:rsidR="004754AE">
        <w:rPr>
          <w:rFonts w:ascii="Times New Roman" w:eastAsia="Times New Roman" w:hAnsi="Times New Roman" w:cs="Times New Roman"/>
          <w:sz w:val="32"/>
          <w:szCs w:val="32"/>
        </w:rPr>
        <w:t xml:space="preserve">e project transitioned to a website 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>utilizing Html5, Css3, and JavaScript.</w:t>
      </w:r>
    </w:p>
    <w:p w:rsidR="009B6E87" w:rsidRPr="009B6E87" w:rsidRDefault="009B6E87" w:rsidP="0047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sz w:val="32"/>
          <w:szCs w:val="32"/>
        </w:rPr>
        <w:t>The final iteration was developed as a React.js platform integ</w:t>
      </w:r>
      <w:r w:rsidR="004754AE">
        <w:rPr>
          <w:rFonts w:ascii="Times New Roman" w:eastAsia="Times New Roman" w:hAnsi="Times New Roman" w:cs="Times New Roman"/>
          <w:sz w:val="32"/>
          <w:szCs w:val="32"/>
        </w:rPr>
        <w:t>rated with Node.js, Express.js,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 xml:space="preserve"> and Laravel for microservices and backend improvements. MySQL ensured efficient data handling.</w:t>
      </w:r>
    </w:p>
    <w:p w:rsidR="009B6E87" w:rsidRPr="009B6E87" w:rsidRDefault="009B6E87" w:rsidP="009B6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Data Analysis: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br/>
        <w:t>Surveys revealed a strong demand for an accurate, use</w:t>
      </w:r>
      <w:bookmarkStart w:id="0" w:name="_GoBack"/>
      <w:bookmarkEnd w:id="0"/>
      <w:r w:rsidRPr="009B6E87">
        <w:rPr>
          <w:rFonts w:ascii="Times New Roman" w:eastAsia="Times New Roman" w:hAnsi="Times New Roman" w:cs="Times New Roman"/>
          <w:sz w:val="32"/>
          <w:szCs w:val="32"/>
        </w:rPr>
        <w:t xml:space="preserve">r-friendly tool, guiding the platform’s design. </w:t>
      </w:r>
      <w:r w:rsidRPr="006E51D2">
        <w:rPr>
          <w:rFonts w:ascii="Times New Roman" w:eastAsia="Times New Roman" w:hAnsi="Times New Roman" w:cs="Times New Roman"/>
          <w:b/>
          <w:bCs/>
          <w:sz w:val="32"/>
          <w:szCs w:val="32"/>
        </w:rPr>
        <w:t>WattWizards</w:t>
      </w:r>
      <w:r w:rsidRPr="009B6E87">
        <w:rPr>
          <w:rFonts w:ascii="Times New Roman" w:eastAsia="Times New Roman" w:hAnsi="Times New Roman" w:cs="Times New Roman"/>
          <w:sz w:val="32"/>
          <w:szCs w:val="32"/>
        </w:rPr>
        <w:t xml:space="preserve"> demonstrates potential to revolutionize workflows in industrial and educational applications.</w:t>
      </w:r>
    </w:p>
    <w:p w:rsidR="009B6E87" w:rsidRPr="009B6E87" w:rsidRDefault="009B6E87" w:rsidP="009B6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References:</w:t>
      </w:r>
    </w:p>
    <w:p w:rsidR="009B6E87" w:rsidRPr="009B6E87" w:rsidRDefault="009B6E87" w:rsidP="009B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Power Factor Correction Solutions - IEEE Organization.</w:t>
      </w:r>
    </w:p>
    <w:p w:rsidR="009B6E87" w:rsidRPr="009B6E87" w:rsidRDefault="009B6E87" w:rsidP="009B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Conversion of Electrical Units - Iowa State University.</w:t>
      </w:r>
    </w:p>
    <w:p w:rsidR="009B6E87" w:rsidRPr="009B6E87" w:rsidRDefault="009B6E87" w:rsidP="009B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6E87">
        <w:rPr>
          <w:rFonts w:ascii="Times New Roman" w:eastAsia="Times New Roman" w:hAnsi="Times New Roman" w:cs="Times New Roman"/>
          <w:b/>
          <w:bCs/>
          <w:sz w:val="32"/>
          <w:szCs w:val="32"/>
        </w:rPr>
        <w:t>Electricity and Magnetism Equation Sheet - UT Dallas.</w:t>
      </w:r>
    </w:p>
    <w:p w:rsidR="008B27DF" w:rsidRPr="00963123" w:rsidRDefault="009B6E87" w:rsidP="009B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63123">
        <w:rPr>
          <w:rFonts w:ascii="Times New Roman" w:eastAsia="Times New Roman" w:hAnsi="Times New Roman" w:cs="Times New Roman"/>
          <w:b/>
          <w:bCs/>
          <w:sz w:val="32"/>
          <w:szCs w:val="32"/>
        </w:rPr>
        <w:t>Power Cables - Al-Suwaidi Catalogue.</w:t>
      </w:r>
    </w:p>
    <w:sectPr w:rsidR="008B27DF" w:rsidRPr="0096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D7FEB"/>
    <w:multiLevelType w:val="multilevel"/>
    <w:tmpl w:val="813E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41A79"/>
    <w:multiLevelType w:val="multilevel"/>
    <w:tmpl w:val="A8C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C7089"/>
    <w:multiLevelType w:val="multilevel"/>
    <w:tmpl w:val="01EA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15CC1"/>
    <w:multiLevelType w:val="multilevel"/>
    <w:tmpl w:val="5A46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C3"/>
    <w:rsid w:val="00032514"/>
    <w:rsid w:val="0010732E"/>
    <w:rsid w:val="004754AE"/>
    <w:rsid w:val="00650479"/>
    <w:rsid w:val="006E51D2"/>
    <w:rsid w:val="008B27DF"/>
    <w:rsid w:val="00957703"/>
    <w:rsid w:val="00963123"/>
    <w:rsid w:val="009B6E87"/>
    <w:rsid w:val="00AE5479"/>
    <w:rsid w:val="00C90FA4"/>
    <w:rsid w:val="00D3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E134"/>
  <w15:chartTrackingRefBased/>
  <w15:docId w15:val="{48E4CE58-F6F4-4CA2-8606-8DE0ED93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DF"/>
  </w:style>
  <w:style w:type="paragraph" w:styleId="Heading3">
    <w:name w:val="heading 3"/>
    <w:basedOn w:val="Normal"/>
    <w:link w:val="Heading3Char"/>
    <w:uiPriority w:val="9"/>
    <w:qFormat/>
    <w:rsid w:val="008B2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27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7DF"/>
    <w:rPr>
      <w:b/>
      <w:bCs/>
    </w:rPr>
  </w:style>
  <w:style w:type="character" w:styleId="Emphasis">
    <w:name w:val="Emphasis"/>
    <w:basedOn w:val="DefaultParagraphFont"/>
    <w:uiPriority w:val="20"/>
    <w:qFormat/>
    <w:rsid w:val="00957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KimoStore</dc:creator>
  <cp:keywords/>
  <dc:description/>
  <cp:lastModifiedBy>KimoStore</cp:lastModifiedBy>
  <cp:revision>14</cp:revision>
  <dcterms:created xsi:type="dcterms:W3CDTF">2024-11-23T11:19:00Z</dcterms:created>
  <dcterms:modified xsi:type="dcterms:W3CDTF">2025-02-22T07:40:00Z</dcterms:modified>
</cp:coreProperties>
</file>