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11145" w:type="dxa"/>
        <w:jc w:val="center"/>
        <w:tblLayout w:type="fixed"/>
        <w:tblLook w:val="0420" w:firstRow="1" w:lastRow="0" w:firstColumn="0" w:lastColumn="0" w:noHBand="0" w:noVBand="1"/>
      </w:tblPr>
      <w:tblGrid>
        <w:gridCol w:w="5400"/>
        <w:gridCol w:w="5745"/>
      </w:tblGrid>
      <w:tr w:rsidR="46484A4A" w14:paraId="6DE8B5F1" w14:textId="77777777" w:rsidTr="002A0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5"/>
          <w:jc w:val="center"/>
        </w:trPr>
        <w:tc>
          <w:tcPr>
            <w:tcW w:w="11145" w:type="dxa"/>
            <w:gridSpan w:val="2"/>
            <w:shd w:val="clear" w:color="auto" w:fill="8EAADB" w:themeFill="accent1" w:themeFillTint="99"/>
            <w:vAlign w:val="center"/>
          </w:tcPr>
          <w:p w14:paraId="25C84515" w14:textId="61D88A52" w:rsidR="46484A4A" w:rsidRDefault="002A0195" w:rsidP="002A0195">
            <w:pPr>
              <w:spacing w:line="360" w:lineRule="auto"/>
              <w:jc w:val="center"/>
              <w:rPr>
                <w:b w:val="0"/>
                <w:bCs w:val="0"/>
                <w:sz w:val="44"/>
                <w:szCs w:val="44"/>
              </w:rPr>
            </w:pPr>
            <w:r w:rsidRPr="71AD6F3D">
              <w:rPr>
                <w:sz w:val="44"/>
                <w:szCs w:val="44"/>
              </w:rPr>
              <w:t>Difference between authentication and authorization</w:t>
            </w:r>
          </w:p>
        </w:tc>
      </w:tr>
      <w:tr w:rsidR="46484A4A" w14:paraId="751A12B7" w14:textId="77777777" w:rsidTr="71AD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  <w:jc w:val="center"/>
        </w:trPr>
        <w:tc>
          <w:tcPr>
            <w:tcW w:w="5400" w:type="dxa"/>
            <w:shd w:val="clear" w:color="auto" w:fill="8EAADB" w:themeFill="accent1" w:themeFillTint="99"/>
            <w:vAlign w:val="center"/>
          </w:tcPr>
          <w:p w14:paraId="7DDF214A" w14:textId="5223539F" w:rsidR="6E64A7CD" w:rsidRDefault="72426648" w:rsidP="71AD6F3D">
            <w:pPr>
              <w:jc w:val="center"/>
              <w:rPr>
                <w:b/>
                <w:bCs/>
                <w:sz w:val="40"/>
                <w:szCs w:val="40"/>
              </w:rPr>
            </w:pPr>
            <w:r w:rsidRPr="71AD6F3D">
              <w:rPr>
                <w:b/>
                <w:bCs/>
                <w:sz w:val="40"/>
                <w:szCs w:val="40"/>
              </w:rPr>
              <w:t>Authentication</w:t>
            </w:r>
          </w:p>
        </w:tc>
        <w:tc>
          <w:tcPr>
            <w:tcW w:w="5745" w:type="dxa"/>
            <w:shd w:val="clear" w:color="auto" w:fill="8EAADB" w:themeFill="accent1" w:themeFillTint="99"/>
            <w:vAlign w:val="center"/>
          </w:tcPr>
          <w:p w14:paraId="37CB7C72" w14:textId="746F8697" w:rsidR="6E64A7CD" w:rsidRDefault="29C98A89" w:rsidP="71AD6F3D">
            <w:pPr>
              <w:spacing w:line="259" w:lineRule="auto"/>
              <w:jc w:val="center"/>
              <w:rPr>
                <w:b/>
                <w:bCs/>
                <w:sz w:val="40"/>
                <w:szCs w:val="40"/>
              </w:rPr>
            </w:pPr>
            <w:r w:rsidRPr="71AD6F3D">
              <w:rPr>
                <w:b/>
                <w:bCs/>
                <w:sz w:val="40"/>
                <w:szCs w:val="40"/>
              </w:rPr>
              <w:t>Authorization</w:t>
            </w:r>
          </w:p>
        </w:tc>
      </w:tr>
      <w:tr w:rsidR="46484A4A" w14:paraId="066B8C3E" w14:textId="77777777" w:rsidTr="71AD6F3D">
        <w:trPr>
          <w:trHeight w:val="1455"/>
          <w:jc w:val="center"/>
        </w:trPr>
        <w:tc>
          <w:tcPr>
            <w:tcW w:w="5400" w:type="dxa"/>
            <w:vAlign w:val="center"/>
          </w:tcPr>
          <w:p w14:paraId="223697D1" w14:textId="62903DC9" w:rsidR="19DF2643" w:rsidRDefault="2CE3AC72" w:rsidP="71AD6F3D">
            <w:pPr>
              <w:spacing w:line="259" w:lineRule="auto"/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>Usually be the first step of security access control</w:t>
            </w:r>
          </w:p>
        </w:tc>
        <w:tc>
          <w:tcPr>
            <w:tcW w:w="5745" w:type="dxa"/>
            <w:vAlign w:val="center"/>
          </w:tcPr>
          <w:p w14:paraId="432B5FAE" w14:textId="34F5FBEF" w:rsidR="46484A4A" w:rsidRDefault="2CE3AC72" w:rsidP="71AD6F3D">
            <w:pPr>
              <w:jc w:val="center"/>
              <w:rPr>
                <w:rFonts w:eastAsiaTheme="minorEastAsia"/>
                <w:b/>
                <w:bCs/>
                <w:sz w:val="40"/>
                <w:szCs w:val="40"/>
              </w:rPr>
            </w:pPr>
            <w:r w:rsidRPr="71AD6F3D">
              <w:rPr>
                <w:rFonts w:eastAsiaTheme="minorEastAsia"/>
                <w:b/>
                <w:bCs/>
                <w:sz w:val="36"/>
                <w:szCs w:val="36"/>
              </w:rPr>
              <w:t>Comes after authentication</w:t>
            </w:r>
          </w:p>
        </w:tc>
      </w:tr>
      <w:tr w:rsidR="46484A4A" w14:paraId="51D0DF45" w14:textId="77777777" w:rsidTr="71AD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  <w:jc w:val="center"/>
        </w:trPr>
        <w:tc>
          <w:tcPr>
            <w:tcW w:w="5400" w:type="dxa"/>
            <w:vAlign w:val="center"/>
          </w:tcPr>
          <w:p w14:paraId="1AB43AF8" w14:textId="10A2082A" w:rsidR="620B6C2A" w:rsidRDefault="2CE3AC72" w:rsidP="71AD6F3D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>Verifies the user’s identity</w:t>
            </w:r>
          </w:p>
        </w:tc>
        <w:tc>
          <w:tcPr>
            <w:tcW w:w="5745" w:type="dxa"/>
            <w:vAlign w:val="center"/>
          </w:tcPr>
          <w:p w14:paraId="36B7F6DE" w14:textId="31ADE0EB" w:rsidR="46484A4A" w:rsidRDefault="2CE3AC72" w:rsidP="71AD6F3D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>Grants or denies permissions to the user</w:t>
            </w:r>
          </w:p>
        </w:tc>
      </w:tr>
      <w:tr w:rsidR="46484A4A" w14:paraId="78E2705E" w14:textId="77777777" w:rsidTr="71AD6F3D">
        <w:trPr>
          <w:trHeight w:val="1890"/>
          <w:jc w:val="center"/>
        </w:trPr>
        <w:tc>
          <w:tcPr>
            <w:tcW w:w="5400" w:type="dxa"/>
            <w:vAlign w:val="center"/>
          </w:tcPr>
          <w:p w14:paraId="579090F7" w14:textId="6C827625" w:rsidR="6610C65F" w:rsidRDefault="2CE3AC72" w:rsidP="71AD6F3D">
            <w:pPr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 xml:space="preserve">Common methods include </w:t>
            </w:r>
            <w:r w:rsidR="448D8350" w:rsidRPr="71AD6F3D">
              <w:rPr>
                <w:rFonts w:eastAsiaTheme="minorEastAsia"/>
                <w:b/>
                <w:bCs/>
                <w:sz w:val="32"/>
                <w:szCs w:val="32"/>
              </w:rPr>
              <w:t>username</w:t>
            </w: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 xml:space="preserve">, password, </w:t>
            </w:r>
            <w:r w:rsidR="1891266D" w:rsidRPr="71AD6F3D">
              <w:rPr>
                <w:rFonts w:eastAsiaTheme="minorEastAsia"/>
                <w:b/>
                <w:bCs/>
                <w:sz w:val="32"/>
                <w:szCs w:val="32"/>
              </w:rPr>
              <w:t>sending</w:t>
            </w: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 xml:space="preserve"> code via SMS/email</w:t>
            </w:r>
            <w:r w:rsidR="700CDE6F" w:rsidRPr="71AD6F3D">
              <w:rPr>
                <w:rFonts w:eastAsiaTheme="minorEastAsia"/>
                <w:b/>
                <w:bCs/>
                <w:sz w:val="32"/>
                <w:szCs w:val="32"/>
              </w:rPr>
              <w:t>, biometrics, etc.</w:t>
            </w:r>
          </w:p>
        </w:tc>
        <w:tc>
          <w:tcPr>
            <w:tcW w:w="5745" w:type="dxa"/>
            <w:vAlign w:val="center"/>
          </w:tcPr>
          <w:p w14:paraId="113B1AE1" w14:textId="2EA259BC" w:rsidR="6610C65F" w:rsidRDefault="2CE3AC72" w:rsidP="71AD6F3D">
            <w:pPr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>Permissions are granted and monitored by the organization</w:t>
            </w:r>
            <w:r w:rsidR="4C7918C6" w:rsidRPr="71AD6F3D">
              <w:rPr>
                <w:rFonts w:eastAsiaTheme="minorEastAsia"/>
                <w:b/>
                <w:bCs/>
                <w:sz w:val="32"/>
                <w:szCs w:val="32"/>
              </w:rPr>
              <w:t xml:space="preserve"> to access to resources</w:t>
            </w:r>
          </w:p>
        </w:tc>
      </w:tr>
      <w:tr w:rsidR="5C240818" w14:paraId="45A0DD5E" w14:textId="77777777" w:rsidTr="71AD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  <w:jc w:val="center"/>
        </w:trPr>
        <w:tc>
          <w:tcPr>
            <w:tcW w:w="5400" w:type="dxa"/>
            <w:vAlign w:val="center"/>
          </w:tcPr>
          <w:p w14:paraId="5B911E69" w14:textId="35C875EC" w:rsidR="0B53F5C7" w:rsidRDefault="2CE3AC72" w:rsidP="71AD6F3D">
            <w:pPr>
              <w:spacing w:line="259" w:lineRule="auto"/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>Visible and changeable by the user</w:t>
            </w:r>
          </w:p>
        </w:tc>
        <w:tc>
          <w:tcPr>
            <w:tcW w:w="5745" w:type="dxa"/>
            <w:vAlign w:val="center"/>
          </w:tcPr>
          <w:p w14:paraId="3EE2AB83" w14:textId="0EAE9172" w:rsidR="184D1F66" w:rsidRDefault="2CE3AC72" w:rsidP="71AD6F3D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>Not visible or changeable by the user</w:t>
            </w:r>
            <w:r w:rsidR="4410818C" w:rsidRPr="71AD6F3D">
              <w:rPr>
                <w:rFonts w:eastAsiaTheme="minorEastAsia"/>
                <w:b/>
                <w:bCs/>
                <w:sz w:val="32"/>
                <w:szCs w:val="32"/>
              </w:rPr>
              <w:t>.</w:t>
            </w:r>
          </w:p>
        </w:tc>
      </w:tr>
      <w:tr w:rsidR="5C240818" w14:paraId="5596E9CB" w14:textId="77777777" w:rsidTr="71AD6F3D">
        <w:trPr>
          <w:trHeight w:val="1515"/>
          <w:jc w:val="center"/>
        </w:trPr>
        <w:tc>
          <w:tcPr>
            <w:tcW w:w="5400" w:type="dxa"/>
            <w:vAlign w:val="center"/>
          </w:tcPr>
          <w:p w14:paraId="1F1A87D8" w14:textId="73D3D054" w:rsidR="2BC42C1E" w:rsidRDefault="4F5F5108" w:rsidP="71AD6F3D">
            <w:pPr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>Data moved through data tokens</w:t>
            </w:r>
          </w:p>
        </w:tc>
        <w:tc>
          <w:tcPr>
            <w:tcW w:w="5745" w:type="dxa"/>
            <w:vAlign w:val="center"/>
          </w:tcPr>
          <w:p w14:paraId="78F253EB" w14:textId="6086AD6A" w:rsidR="2BC42C1E" w:rsidRDefault="4F5F5108" w:rsidP="71AD6F3D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>Data moved through access tokens</w:t>
            </w:r>
            <w:r w:rsidR="787946BF" w:rsidRPr="71AD6F3D">
              <w:rPr>
                <w:rFonts w:eastAsiaTheme="minorEastAsia"/>
                <w:b/>
                <w:bCs/>
                <w:sz w:val="32"/>
                <w:szCs w:val="32"/>
              </w:rPr>
              <w:t>.</w:t>
            </w:r>
          </w:p>
        </w:tc>
      </w:tr>
      <w:tr w:rsidR="71AD6F3D" w14:paraId="38764AEC" w14:textId="77777777" w:rsidTr="71AD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5"/>
          <w:jc w:val="center"/>
        </w:trPr>
        <w:tc>
          <w:tcPr>
            <w:tcW w:w="5400" w:type="dxa"/>
            <w:vAlign w:val="center"/>
          </w:tcPr>
          <w:p w14:paraId="5B550FBF" w14:textId="2DD37E54" w:rsidR="06B58E01" w:rsidRDefault="06B58E01" w:rsidP="71AD6F3D">
            <w:pPr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>Example:</w:t>
            </w:r>
            <w:r w:rsidR="2F35F5C3" w:rsidRPr="71AD6F3D">
              <w:rPr>
                <w:rFonts w:eastAsiaTheme="minorEastAsia"/>
                <w:b/>
                <w:bCs/>
                <w:sz w:val="32"/>
                <w:szCs w:val="32"/>
              </w:rPr>
              <w:t xml:space="preserve"> Users in software </w:t>
            </w:r>
            <w:r w:rsidR="58F21611" w:rsidRPr="71AD6F3D">
              <w:rPr>
                <w:rFonts w:eastAsiaTheme="minorEastAsia"/>
                <w:b/>
                <w:bCs/>
                <w:sz w:val="32"/>
                <w:szCs w:val="32"/>
              </w:rPr>
              <w:t xml:space="preserve">company are required to </w:t>
            </w:r>
            <w:r w:rsidR="0B4E009D" w:rsidRPr="71AD6F3D">
              <w:rPr>
                <w:rFonts w:eastAsiaTheme="minorEastAsia"/>
                <w:b/>
                <w:bCs/>
                <w:sz w:val="32"/>
                <w:szCs w:val="32"/>
              </w:rPr>
              <w:t xml:space="preserve">authenticate themselves before they are allowed to access </w:t>
            </w:r>
          </w:p>
        </w:tc>
        <w:tc>
          <w:tcPr>
            <w:tcW w:w="5745" w:type="dxa"/>
            <w:vAlign w:val="center"/>
          </w:tcPr>
          <w:p w14:paraId="40286144" w14:textId="493C8290" w:rsidR="0B4E009D" w:rsidRDefault="0B4E009D" w:rsidP="71AD6F3D">
            <w:pPr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 xml:space="preserve">Example: after users authenticate successfully, </w:t>
            </w:r>
            <w:r>
              <w:br/>
            </w:r>
            <w:r w:rsidRPr="71AD6F3D">
              <w:rPr>
                <w:rFonts w:eastAsiaTheme="minorEastAsia"/>
                <w:b/>
                <w:bCs/>
                <w:sz w:val="32"/>
                <w:szCs w:val="32"/>
              </w:rPr>
              <w:t xml:space="preserve">company system will determine where they </w:t>
            </w:r>
            <w:r w:rsidR="2F27BCA9" w:rsidRPr="71AD6F3D">
              <w:rPr>
                <w:rFonts w:eastAsiaTheme="minorEastAsia"/>
                <w:b/>
                <w:bCs/>
                <w:sz w:val="32"/>
                <w:szCs w:val="32"/>
              </w:rPr>
              <w:t>are allowed to access.</w:t>
            </w:r>
          </w:p>
        </w:tc>
      </w:tr>
    </w:tbl>
    <w:p w14:paraId="710760F9" w14:textId="7704C9BE" w:rsidR="71AD6F3D" w:rsidRDefault="71AD6F3D"/>
    <w:p w14:paraId="5D090E8B" w14:textId="7A014D30" w:rsidR="71AD6F3D" w:rsidRDefault="71AD6F3D"/>
    <w:p w14:paraId="54489FCA" w14:textId="5010A273" w:rsidR="71AD6F3D" w:rsidRDefault="71AD6F3D"/>
    <w:p w14:paraId="5C080E6B" w14:textId="6000E099" w:rsidR="71AD6F3D" w:rsidRDefault="71AD6F3D" w:rsidP="71AD6F3D">
      <w:pPr>
        <w:jc w:val="center"/>
      </w:pPr>
    </w:p>
    <w:sectPr w:rsidR="71AD6F3D">
      <w:pgSz w:w="12240" w:h="15840"/>
      <w:pgMar w:top="720" w:right="63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0690"/>
    <w:multiLevelType w:val="hybridMultilevel"/>
    <w:tmpl w:val="D700BAEE"/>
    <w:lvl w:ilvl="0" w:tplc="BA724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E0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96A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E4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86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ED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A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89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01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ECBD2"/>
    <w:multiLevelType w:val="hybridMultilevel"/>
    <w:tmpl w:val="2F42471E"/>
    <w:lvl w:ilvl="0" w:tplc="BC4E8036">
      <w:start w:val="1"/>
      <w:numFmt w:val="decimal"/>
      <w:lvlText w:val="%1."/>
      <w:lvlJc w:val="left"/>
      <w:pPr>
        <w:ind w:left="720" w:hanging="360"/>
      </w:pPr>
    </w:lvl>
    <w:lvl w:ilvl="1" w:tplc="1CC4FEC4">
      <w:start w:val="1"/>
      <w:numFmt w:val="lowerLetter"/>
      <w:lvlText w:val="%2."/>
      <w:lvlJc w:val="left"/>
      <w:pPr>
        <w:ind w:left="1440" w:hanging="360"/>
      </w:pPr>
    </w:lvl>
    <w:lvl w:ilvl="2" w:tplc="4D32DECA">
      <w:start w:val="1"/>
      <w:numFmt w:val="lowerRoman"/>
      <w:lvlText w:val="%3."/>
      <w:lvlJc w:val="right"/>
      <w:pPr>
        <w:ind w:left="2160" w:hanging="180"/>
      </w:pPr>
    </w:lvl>
    <w:lvl w:ilvl="3" w:tplc="9982AC3E">
      <w:start w:val="1"/>
      <w:numFmt w:val="decimal"/>
      <w:lvlText w:val="%4."/>
      <w:lvlJc w:val="left"/>
      <w:pPr>
        <w:ind w:left="2880" w:hanging="360"/>
      </w:pPr>
    </w:lvl>
    <w:lvl w:ilvl="4" w:tplc="47CA5E80">
      <w:start w:val="1"/>
      <w:numFmt w:val="lowerLetter"/>
      <w:lvlText w:val="%5."/>
      <w:lvlJc w:val="left"/>
      <w:pPr>
        <w:ind w:left="3600" w:hanging="360"/>
      </w:pPr>
    </w:lvl>
    <w:lvl w:ilvl="5" w:tplc="CF626D8A">
      <w:start w:val="1"/>
      <w:numFmt w:val="lowerRoman"/>
      <w:lvlText w:val="%6."/>
      <w:lvlJc w:val="right"/>
      <w:pPr>
        <w:ind w:left="4320" w:hanging="180"/>
      </w:pPr>
    </w:lvl>
    <w:lvl w:ilvl="6" w:tplc="E9E8F29E">
      <w:start w:val="1"/>
      <w:numFmt w:val="decimal"/>
      <w:lvlText w:val="%7."/>
      <w:lvlJc w:val="left"/>
      <w:pPr>
        <w:ind w:left="5040" w:hanging="360"/>
      </w:pPr>
    </w:lvl>
    <w:lvl w:ilvl="7" w:tplc="2EF85C7E">
      <w:start w:val="1"/>
      <w:numFmt w:val="lowerLetter"/>
      <w:lvlText w:val="%8."/>
      <w:lvlJc w:val="left"/>
      <w:pPr>
        <w:ind w:left="5760" w:hanging="360"/>
      </w:pPr>
    </w:lvl>
    <w:lvl w:ilvl="8" w:tplc="E4DA0F7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569502">
    <w:abstractNumId w:val="1"/>
  </w:num>
  <w:num w:numId="2" w16cid:durableId="170402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E617C4"/>
    <w:rsid w:val="002A0195"/>
    <w:rsid w:val="0111F4FC"/>
    <w:rsid w:val="01FDCA69"/>
    <w:rsid w:val="0249DE1A"/>
    <w:rsid w:val="02747DBC"/>
    <w:rsid w:val="040F2028"/>
    <w:rsid w:val="04FAF595"/>
    <w:rsid w:val="05611768"/>
    <w:rsid w:val="0568567F"/>
    <w:rsid w:val="05EAB201"/>
    <w:rsid w:val="0600D3A4"/>
    <w:rsid w:val="06B58E01"/>
    <w:rsid w:val="07666592"/>
    <w:rsid w:val="07813680"/>
    <w:rsid w:val="09D0C498"/>
    <w:rsid w:val="0B4E009D"/>
    <w:rsid w:val="0B53F5C7"/>
    <w:rsid w:val="0C0687FB"/>
    <w:rsid w:val="0CD2D0CC"/>
    <w:rsid w:val="0DC5DA9A"/>
    <w:rsid w:val="0E240568"/>
    <w:rsid w:val="0E473D7D"/>
    <w:rsid w:val="0EE7FDBA"/>
    <w:rsid w:val="0FD11CFF"/>
    <w:rsid w:val="102B3E75"/>
    <w:rsid w:val="10800B58"/>
    <w:rsid w:val="10C54A66"/>
    <w:rsid w:val="11C2AE20"/>
    <w:rsid w:val="13EA976E"/>
    <w:rsid w:val="152B2201"/>
    <w:rsid w:val="162B09CD"/>
    <w:rsid w:val="171AF919"/>
    <w:rsid w:val="17223830"/>
    <w:rsid w:val="180B5A2F"/>
    <w:rsid w:val="184D1F66"/>
    <w:rsid w:val="18698768"/>
    <w:rsid w:val="1891266D"/>
    <w:rsid w:val="18B6C97A"/>
    <w:rsid w:val="19DF2643"/>
    <w:rsid w:val="1B81904E"/>
    <w:rsid w:val="1BE67CB6"/>
    <w:rsid w:val="1BEE6A3C"/>
    <w:rsid w:val="1CD043E9"/>
    <w:rsid w:val="1D824D17"/>
    <w:rsid w:val="1E6C144A"/>
    <w:rsid w:val="1E759E91"/>
    <w:rsid w:val="1FD239DD"/>
    <w:rsid w:val="1FEACBD2"/>
    <w:rsid w:val="21DE6190"/>
    <w:rsid w:val="21DFE46F"/>
    <w:rsid w:val="225DABC0"/>
    <w:rsid w:val="2264535F"/>
    <w:rsid w:val="24C22D71"/>
    <w:rsid w:val="265EF142"/>
    <w:rsid w:val="26A3510E"/>
    <w:rsid w:val="26B89149"/>
    <w:rsid w:val="26FC5948"/>
    <w:rsid w:val="2824F71B"/>
    <w:rsid w:val="2841C0F5"/>
    <w:rsid w:val="28B3C4E7"/>
    <w:rsid w:val="29C98A89"/>
    <w:rsid w:val="2ABABBA2"/>
    <w:rsid w:val="2B7C3E2D"/>
    <w:rsid w:val="2BC42C1E"/>
    <w:rsid w:val="2C85B550"/>
    <w:rsid w:val="2CE3AC72"/>
    <w:rsid w:val="2D74CED4"/>
    <w:rsid w:val="2F27BCA9"/>
    <w:rsid w:val="2F35F5C3"/>
    <w:rsid w:val="3216C932"/>
    <w:rsid w:val="326252DC"/>
    <w:rsid w:val="32E13A0E"/>
    <w:rsid w:val="32FA6369"/>
    <w:rsid w:val="340F9FEB"/>
    <w:rsid w:val="359247EF"/>
    <w:rsid w:val="360A7B07"/>
    <w:rsid w:val="37E65912"/>
    <w:rsid w:val="3821DB43"/>
    <w:rsid w:val="39B6991C"/>
    <w:rsid w:val="3C1E3CD9"/>
    <w:rsid w:val="3CFC8B7D"/>
    <w:rsid w:val="3E143077"/>
    <w:rsid w:val="3FADA2F8"/>
    <w:rsid w:val="400DF3CE"/>
    <w:rsid w:val="40979E89"/>
    <w:rsid w:val="41497359"/>
    <w:rsid w:val="424F5A9D"/>
    <w:rsid w:val="4410818C"/>
    <w:rsid w:val="448D8350"/>
    <w:rsid w:val="455DA7EA"/>
    <w:rsid w:val="46484A4A"/>
    <w:rsid w:val="46ABFD59"/>
    <w:rsid w:val="46F9784B"/>
    <w:rsid w:val="4745CCCF"/>
    <w:rsid w:val="47478F3D"/>
    <w:rsid w:val="4831BEDF"/>
    <w:rsid w:val="48D28482"/>
    <w:rsid w:val="492925EB"/>
    <w:rsid w:val="4A5A634D"/>
    <w:rsid w:val="4B3D29F5"/>
    <w:rsid w:val="4B56BD26"/>
    <w:rsid w:val="4BCAF035"/>
    <w:rsid w:val="4C7918C6"/>
    <w:rsid w:val="4CDF738F"/>
    <w:rsid w:val="4E2FE3E7"/>
    <w:rsid w:val="4E9D44D1"/>
    <w:rsid w:val="4F5F5108"/>
    <w:rsid w:val="4FDE66AE"/>
    <w:rsid w:val="50B789B5"/>
    <w:rsid w:val="50D891D8"/>
    <w:rsid w:val="512CD825"/>
    <w:rsid w:val="516784A9"/>
    <w:rsid w:val="51E740C7"/>
    <w:rsid w:val="526D62B8"/>
    <w:rsid w:val="52B97BE9"/>
    <w:rsid w:val="53715804"/>
    <w:rsid w:val="539B5596"/>
    <w:rsid w:val="5475B362"/>
    <w:rsid w:val="54B8D0BE"/>
    <w:rsid w:val="56343DB1"/>
    <w:rsid w:val="565C4305"/>
    <w:rsid w:val="57E7D4AE"/>
    <w:rsid w:val="58F21611"/>
    <w:rsid w:val="5B0E66EF"/>
    <w:rsid w:val="5C240818"/>
    <w:rsid w:val="5D0EFB6D"/>
    <w:rsid w:val="5D4B9FC3"/>
    <w:rsid w:val="5D7CE460"/>
    <w:rsid w:val="5DB0155F"/>
    <w:rsid w:val="5DE6F52A"/>
    <w:rsid w:val="5DF232D0"/>
    <w:rsid w:val="6047F9E5"/>
    <w:rsid w:val="60A20AC0"/>
    <w:rsid w:val="60B48522"/>
    <w:rsid w:val="6129D392"/>
    <w:rsid w:val="61454C22"/>
    <w:rsid w:val="620B6C2A"/>
    <w:rsid w:val="6226EB4C"/>
    <w:rsid w:val="635A90C2"/>
    <w:rsid w:val="6365CB51"/>
    <w:rsid w:val="63B23627"/>
    <w:rsid w:val="65019BB2"/>
    <w:rsid w:val="651B6B08"/>
    <w:rsid w:val="658FE3CB"/>
    <w:rsid w:val="65A1FEE7"/>
    <w:rsid w:val="65C8C9E7"/>
    <w:rsid w:val="6610C65F"/>
    <w:rsid w:val="66B73B69"/>
    <w:rsid w:val="66E91A22"/>
    <w:rsid w:val="66F107A8"/>
    <w:rsid w:val="68393C74"/>
    <w:rsid w:val="68530BCA"/>
    <w:rsid w:val="686FBF30"/>
    <w:rsid w:val="68F914BF"/>
    <w:rsid w:val="6AD0B5D8"/>
    <w:rsid w:val="6C7E6F7F"/>
    <w:rsid w:val="6CD890F5"/>
    <w:rsid w:val="6D81CD53"/>
    <w:rsid w:val="6E64A7CD"/>
    <w:rsid w:val="700CDE6F"/>
    <w:rsid w:val="70C02CAB"/>
    <w:rsid w:val="70C6B453"/>
    <w:rsid w:val="70F3E3AB"/>
    <w:rsid w:val="71AD6F3D"/>
    <w:rsid w:val="71D87481"/>
    <w:rsid w:val="72426648"/>
    <w:rsid w:val="72B2BE48"/>
    <w:rsid w:val="72DBC7BD"/>
    <w:rsid w:val="73B822BA"/>
    <w:rsid w:val="758F3D18"/>
    <w:rsid w:val="75939DCE"/>
    <w:rsid w:val="760C2968"/>
    <w:rsid w:val="7680A22B"/>
    <w:rsid w:val="76A2E603"/>
    <w:rsid w:val="76EB81BD"/>
    <w:rsid w:val="77792E4F"/>
    <w:rsid w:val="78471D92"/>
    <w:rsid w:val="7870107F"/>
    <w:rsid w:val="787946BF"/>
    <w:rsid w:val="7889D376"/>
    <w:rsid w:val="78B4E9B1"/>
    <w:rsid w:val="791E7BF9"/>
    <w:rsid w:val="79CA5E09"/>
    <w:rsid w:val="79E617C4"/>
    <w:rsid w:val="7A0BE0E0"/>
    <w:rsid w:val="7BCEA951"/>
    <w:rsid w:val="7CCDE5FF"/>
    <w:rsid w:val="7D5D4499"/>
    <w:rsid w:val="7DA2B726"/>
    <w:rsid w:val="7E41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17C4"/>
  <w15:chartTrackingRefBased/>
  <w15:docId w15:val="{43A69667-1584-4FC2-8BEF-7CF2332B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DR.Mohamed</cp:lastModifiedBy>
  <cp:revision>2</cp:revision>
  <dcterms:created xsi:type="dcterms:W3CDTF">2023-11-28T00:21:00Z</dcterms:created>
  <dcterms:modified xsi:type="dcterms:W3CDTF">2023-12-02T16:57:00Z</dcterms:modified>
</cp:coreProperties>
</file>