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834D" w14:textId="315115D9" w:rsidR="00FB1D24" w:rsidRPr="004370E8" w:rsidRDefault="00A60A2F" w:rsidP="00723C30">
      <w:pPr>
        <w:pStyle w:val="Heading2"/>
        <w:bidi w:val="0"/>
        <w:spacing w:line="276" w:lineRule="auto"/>
        <w:rPr>
          <w:b/>
          <w:bCs/>
          <w:lang w:bidi="ar-EG"/>
        </w:rPr>
      </w:pPr>
      <w:r w:rsidRPr="004370E8">
        <w:rPr>
          <w:b/>
          <w:bCs/>
        </w:rPr>
        <w:t>Introduction</w:t>
      </w:r>
    </w:p>
    <w:p w14:paraId="43473AD0" w14:textId="145BDA99" w:rsidR="00115A6B" w:rsidRPr="004370E8" w:rsidRDefault="00115A6B" w:rsidP="004370E8">
      <w:pPr>
        <w:pStyle w:val="ListParagraph"/>
        <w:numPr>
          <w:ilvl w:val="0"/>
          <w:numId w:val="13"/>
        </w:numPr>
        <w:bidi w:val="0"/>
        <w:spacing w:line="276" w:lineRule="auto"/>
        <w:ind w:left="450" w:hanging="270"/>
        <w:rPr>
          <w:rFonts w:ascii="Calibri" w:hAnsi="Calibri" w:cs="Calibri"/>
          <w:lang w:bidi="ar-EG"/>
        </w:rPr>
      </w:pPr>
      <w:r w:rsidRPr="004370E8">
        <w:rPr>
          <w:rFonts w:ascii="Calibri" w:hAnsi="Calibri" w:cs="Calibri"/>
          <w:lang w:bidi="ar-EG"/>
        </w:rPr>
        <w:t>Cloud computing is the delivery of computing services over the internet. Computing services include common IT infrastructure such as virtual machines, storage, databases, and networking.</w:t>
      </w:r>
    </w:p>
    <w:p w14:paraId="7676E438" w14:textId="448E0B3F" w:rsidR="00FF003B" w:rsidRPr="004370E8" w:rsidRDefault="00A60A2F" w:rsidP="00723C30">
      <w:pPr>
        <w:pStyle w:val="Heading2"/>
        <w:bidi w:val="0"/>
        <w:spacing w:line="276" w:lineRule="auto"/>
        <w:rPr>
          <w:b/>
          <w:bCs/>
          <w:lang w:bidi="ar-EG"/>
        </w:rPr>
      </w:pPr>
      <w:r w:rsidRPr="004370E8">
        <w:rPr>
          <w:b/>
          <w:bCs/>
        </w:rPr>
        <w:t>Shared Responsibility Model</w:t>
      </w:r>
    </w:p>
    <w:p w14:paraId="4277D1D1" w14:textId="54E6AE34" w:rsidR="00D366E3" w:rsidRPr="004370E8" w:rsidRDefault="00BF0CCA" w:rsidP="004370E8">
      <w:pPr>
        <w:pStyle w:val="ListParagraph"/>
        <w:numPr>
          <w:ilvl w:val="0"/>
          <w:numId w:val="13"/>
        </w:numPr>
        <w:tabs>
          <w:tab w:val="left" w:pos="450"/>
        </w:tabs>
        <w:bidi w:val="0"/>
        <w:spacing w:line="276" w:lineRule="auto"/>
        <w:ind w:left="360" w:hanging="180"/>
        <w:rPr>
          <w:rFonts w:ascii="Calibri" w:hAnsi="Calibri" w:cs="Calibri"/>
          <w:lang w:bidi="ar-EG"/>
        </w:rPr>
      </w:pPr>
      <w:r w:rsidRPr="004370E8">
        <w:rPr>
          <w:rFonts w:ascii="Calibri" w:hAnsi="Calibri" w:cs="Calibri"/>
          <w:lang w:bidi="ar-EG"/>
        </w:rPr>
        <w:t>The Shared Responsibility Model is a security and compliance framework that outlines the responsibilities of cloud service providers (CSPs) and customers for securing every aspect of the cloud environment, including hardware, infrastructure, endpoints, data, configurations, settings, operating system (OS), network controls and access rights.</w:t>
      </w:r>
    </w:p>
    <w:p w14:paraId="41B434AA" w14:textId="296BFF32" w:rsidR="00465344" w:rsidRPr="004370E8" w:rsidRDefault="00D366E3" w:rsidP="004370E8">
      <w:pPr>
        <w:pStyle w:val="ListParagraph"/>
        <w:numPr>
          <w:ilvl w:val="0"/>
          <w:numId w:val="13"/>
        </w:numPr>
        <w:tabs>
          <w:tab w:val="left" w:pos="450"/>
        </w:tabs>
        <w:bidi w:val="0"/>
        <w:spacing w:line="276" w:lineRule="auto"/>
        <w:ind w:left="360" w:hanging="180"/>
        <w:rPr>
          <w:rFonts w:ascii="Calibri" w:hAnsi="Calibri" w:cs="Calibri"/>
          <w:lang w:bidi="ar-EG"/>
        </w:rPr>
      </w:pPr>
      <w:r w:rsidRPr="004370E8">
        <w:rPr>
          <w:rFonts w:ascii="Calibri" w:hAnsi="Calibri" w:cs="Calibri"/>
          <w:lang w:bidi="ar-EG"/>
        </w:rPr>
        <w:t xml:space="preserve">With the shared responsibility model, these responsibilities get shared between the cloud provider and the consumer. Physical security, power, cooling, and network connectivity are the </w:t>
      </w:r>
      <w:r w:rsidR="0057416E" w:rsidRPr="004370E8">
        <w:rPr>
          <w:rFonts w:ascii="Calibri" w:hAnsi="Calibri" w:cs="Calibri"/>
          <w:lang w:bidi="ar-EG"/>
        </w:rPr>
        <w:t>responsibilities</w:t>
      </w:r>
      <w:r w:rsidRPr="004370E8">
        <w:rPr>
          <w:rFonts w:ascii="Calibri" w:hAnsi="Calibri" w:cs="Calibri"/>
          <w:lang w:bidi="ar-EG"/>
        </w:rPr>
        <w:t xml:space="preserve"> of the cloud provider. The consumer isn’t collocated with the </w:t>
      </w:r>
      <w:proofErr w:type="gramStart"/>
      <w:r w:rsidRPr="004370E8">
        <w:rPr>
          <w:rFonts w:ascii="Calibri" w:hAnsi="Calibri" w:cs="Calibri"/>
          <w:lang w:bidi="ar-EG"/>
        </w:rPr>
        <w:t>datacenter</w:t>
      </w:r>
      <w:proofErr w:type="gramEnd"/>
      <w:r w:rsidRPr="004370E8">
        <w:rPr>
          <w:rFonts w:ascii="Calibri" w:hAnsi="Calibri" w:cs="Calibri"/>
          <w:lang w:bidi="ar-EG"/>
        </w:rPr>
        <w:t>, so it wouldn’t make sense for the consumer to have any of those responsibilities.</w:t>
      </w:r>
    </w:p>
    <w:p w14:paraId="5F486603" w14:textId="681D01D8" w:rsidR="0057416E" w:rsidRPr="004370E8" w:rsidRDefault="00822D7B" w:rsidP="00723C30">
      <w:pPr>
        <w:pStyle w:val="Heading3"/>
        <w:bidi w:val="0"/>
        <w:spacing w:line="276" w:lineRule="auto"/>
        <w:rPr>
          <w:b/>
          <w:bCs/>
          <w:lang w:bidi="ar-EG"/>
        </w:rPr>
      </w:pPr>
      <w:r w:rsidRPr="004370E8">
        <w:rPr>
          <w:b/>
          <w:bCs/>
          <w:lang w:bidi="ar-EG"/>
        </w:rPr>
        <w:t>Types of Cloud Services</w:t>
      </w:r>
    </w:p>
    <w:p w14:paraId="6976B8B4" w14:textId="00244C12" w:rsidR="00FF003B" w:rsidRPr="004370E8" w:rsidRDefault="0057416E" w:rsidP="004370E8">
      <w:pPr>
        <w:pStyle w:val="Heading4"/>
        <w:numPr>
          <w:ilvl w:val="0"/>
          <w:numId w:val="14"/>
        </w:numPr>
        <w:bidi w:val="0"/>
        <w:spacing w:line="276" w:lineRule="auto"/>
        <w:ind w:left="450" w:hanging="270"/>
        <w:rPr>
          <w:i w:val="0"/>
          <w:iCs w:val="0"/>
          <w:u w:val="single"/>
          <w:lang w:bidi="ar-EG"/>
        </w:rPr>
      </w:pPr>
      <w:r w:rsidRPr="004370E8">
        <w:rPr>
          <w:i w:val="0"/>
          <w:iCs w:val="0"/>
          <w:u w:val="single"/>
          <w:lang w:bidi="ar-EG"/>
        </w:rPr>
        <w:t>Infrastructure as a service (IaaS)</w:t>
      </w:r>
      <w:r w:rsidR="00FF003B" w:rsidRPr="004370E8">
        <w:rPr>
          <w:i w:val="0"/>
          <w:iCs w:val="0"/>
          <w:u w:val="single"/>
          <w:lang w:bidi="ar-EG"/>
        </w:rPr>
        <w:t>:</w:t>
      </w:r>
    </w:p>
    <w:p w14:paraId="54C9EC1C" w14:textId="0ACCEDEC" w:rsidR="00FF003B" w:rsidRPr="004370E8" w:rsidRDefault="00FF003B" w:rsidP="004370E8">
      <w:pPr>
        <w:pStyle w:val="ListParagraph"/>
        <w:numPr>
          <w:ilvl w:val="0"/>
          <w:numId w:val="13"/>
        </w:numPr>
        <w:bidi w:val="0"/>
        <w:spacing w:line="276" w:lineRule="auto"/>
        <w:ind w:left="450" w:hanging="270"/>
        <w:rPr>
          <w:rFonts w:ascii="Calibri" w:hAnsi="Calibri" w:cs="Calibri"/>
          <w:lang w:bidi="ar-EG"/>
        </w:rPr>
      </w:pPr>
      <w:r w:rsidRPr="004370E8">
        <w:rPr>
          <w:rFonts w:ascii="Calibri" w:hAnsi="Calibri" w:cs="Calibri"/>
          <w:lang w:bidi="ar-EG"/>
        </w:rPr>
        <w:t>IaaS places the most responsibility on the consumer, with the cloud provider being responsible for the basics of physical security, power, and connectivity. On the other end of the spectrum</w:t>
      </w:r>
      <w:r w:rsidR="004370E8">
        <w:rPr>
          <w:rFonts w:ascii="Calibri" w:hAnsi="Calibri" w:cs="Calibri"/>
          <w:lang w:bidi="ar-EG"/>
        </w:rPr>
        <w:t>.</w:t>
      </w:r>
    </w:p>
    <w:p w14:paraId="71B0E344" w14:textId="2A0BA403" w:rsidR="00B86419" w:rsidRPr="004370E8" w:rsidRDefault="0006314A" w:rsidP="004370E8">
      <w:pPr>
        <w:pStyle w:val="Heading4"/>
        <w:numPr>
          <w:ilvl w:val="0"/>
          <w:numId w:val="15"/>
        </w:numPr>
        <w:bidi w:val="0"/>
        <w:spacing w:line="276" w:lineRule="auto"/>
        <w:ind w:left="450" w:hanging="270"/>
        <w:rPr>
          <w:i w:val="0"/>
          <w:iCs w:val="0"/>
          <w:u w:val="single"/>
          <w:lang w:bidi="ar-EG"/>
        </w:rPr>
      </w:pPr>
      <w:r w:rsidRPr="004370E8">
        <w:rPr>
          <w:i w:val="0"/>
          <w:iCs w:val="0"/>
          <w:u w:val="single"/>
          <w:lang w:bidi="ar-EG"/>
        </w:rPr>
        <w:t>Software as a service (SaaS):</w:t>
      </w:r>
    </w:p>
    <w:p w14:paraId="4E2964AA" w14:textId="78602B68" w:rsidR="0006314A" w:rsidRPr="004370E8" w:rsidRDefault="00785280" w:rsidP="004370E8">
      <w:pPr>
        <w:pStyle w:val="ListParagraph"/>
        <w:numPr>
          <w:ilvl w:val="0"/>
          <w:numId w:val="13"/>
        </w:numPr>
        <w:bidi w:val="0"/>
        <w:spacing w:line="276" w:lineRule="auto"/>
        <w:ind w:left="450" w:hanging="270"/>
        <w:rPr>
          <w:rFonts w:ascii="Calibri" w:hAnsi="Calibri" w:cs="Calibri"/>
          <w:lang w:bidi="ar-EG"/>
        </w:rPr>
      </w:pPr>
      <w:r w:rsidRPr="004370E8">
        <w:rPr>
          <w:rFonts w:ascii="Calibri" w:hAnsi="Calibri" w:cs="Calibri"/>
          <w:lang w:bidi="ar-EG"/>
        </w:rPr>
        <w:t>SaaS provides a complete software solution that you purchase on a pay-as-you-go basis from a cloud service provider. It places most of the responsibility with the cloud provider.</w:t>
      </w:r>
    </w:p>
    <w:p w14:paraId="0ED9A00A" w14:textId="5A3F6C44" w:rsidR="0057416E" w:rsidRPr="004370E8" w:rsidRDefault="0057416E" w:rsidP="004370E8">
      <w:pPr>
        <w:pStyle w:val="Heading4"/>
        <w:numPr>
          <w:ilvl w:val="0"/>
          <w:numId w:val="17"/>
        </w:numPr>
        <w:bidi w:val="0"/>
        <w:spacing w:line="276" w:lineRule="auto"/>
        <w:ind w:left="450" w:hanging="270"/>
        <w:rPr>
          <w:i w:val="0"/>
          <w:iCs w:val="0"/>
          <w:u w:val="single"/>
          <w:lang w:bidi="ar-EG"/>
        </w:rPr>
      </w:pPr>
      <w:r w:rsidRPr="004370E8">
        <w:rPr>
          <w:i w:val="0"/>
          <w:iCs w:val="0"/>
          <w:u w:val="single"/>
          <w:lang w:bidi="ar-EG"/>
        </w:rPr>
        <w:t>Platform as a service (PaaS)</w:t>
      </w:r>
      <w:r w:rsidR="0006314A" w:rsidRPr="004370E8">
        <w:rPr>
          <w:i w:val="0"/>
          <w:iCs w:val="0"/>
          <w:u w:val="single"/>
          <w:lang w:bidi="ar-EG"/>
        </w:rPr>
        <w:t>:</w:t>
      </w:r>
    </w:p>
    <w:p w14:paraId="50A200B3" w14:textId="4557CE6E" w:rsidR="00F74C2E" w:rsidRDefault="00A130EB" w:rsidP="004370E8">
      <w:pPr>
        <w:pStyle w:val="ListParagraph"/>
        <w:numPr>
          <w:ilvl w:val="0"/>
          <w:numId w:val="13"/>
        </w:numPr>
        <w:bidi w:val="0"/>
        <w:spacing w:line="276" w:lineRule="auto"/>
        <w:ind w:left="450" w:hanging="270"/>
        <w:rPr>
          <w:lang w:bidi="ar-EG"/>
        </w:rPr>
      </w:pPr>
      <w:proofErr w:type="gramStart"/>
      <w:r>
        <w:rPr>
          <w:lang w:bidi="ar-EG"/>
        </w:rPr>
        <w:t>Is</w:t>
      </w:r>
      <w:proofErr w:type="gramEnd"/>
      <w:r>
        <w:rPr>
          <w:lang w:bidi="ar-EG"/>
        </w:rPr>
        <w:t xml:space="preserve"> </w:t>
      </w:r>
      <w:r w:rsidRPr="00A130EB">
        <w:rPr>
          <w:lang w:bidi="ar-EG"/>
        </w:rPr>
        <w:t>middle ground between IaaS and SaaS</w:t>
      </w:r>
      <w:r>
        <w:rPr>
          <w:lang w:bidi="ar-EG"/>
        </w:rPr>
        <w:t xml:space="preserve">, </w:t>
      </w:r>
      <w:r w:rsidRPr="00A130EB">
        <w:rPr>
          <w:lang w:bidi="ar-EG"/>
        </w:rPr>
        <w:t>PaaS includes infrastructure</w:t>
      </w:r>
      <w:r>
        <w:rPr>
          <w:lang w:bidi="ar-EG"/>
        </w:rPr>
        <w:t xml:space="preserve"> </w:t>
      </w:r>
      <w:r w:rsidRPr="00A130EB">
        <w:rPr>
          <w:lang w:bidi="ar-EG"/>
        </w:rPr>
        <w:t>servers, storage, and networking—but also middleware, development tools, business intelligence (BI) services, database management systems, and more. PaaS</w:t>
      </w:r>
      <w:r>
        <w:rPr>
          <w:lang w:bidi="ar-EG"/>
        </w:rPr>
        <w:t xml:space="preserve"> is designed to Developers to build applications. </w:t>
      </w:r>
    </w:p>
    <w:p w14:paraId="37D6CD9A" w14:textId="77777777" w:rsidR="00F74C2E" w:rsidRDefault="00F74C2E" w:rsidP="00F74C2E">
      <w:pPr>
        <w:bidi w:val="0"/>
        <w:rPr>
          <w:lang w:bidi="ar-EG"/>
        </w:rPr>
      </w:pPr>
    </w:p>
    <w:p w14:paraId="42D5E7F2" w14:textId="4C74CC84" w:rsidR="00B86419" w:rsidRPr="00F74C2E" w:rsidRDefault="00B86419" w:rsidP="00F74C2E">
      <w:pPr>
        <w:bidi w:val="0"/>
        <w:rPr>
          <w:lang w:bidi="ar-EG"/>
        </w:rPr>
      </w:pPr>
      <w:r w:rsidRPr="00B86419">
        <w:rPr>
          <w:rFonts w:ascii="Calibri" w:hAnsi="Calibri" w:cs="Calibri"/>
          <w:lang w:bidi="ar-EG"/>
        </w:rPr>
        <w:t>In an on-premises datacenter, you own the whole stack. As you move to the cloud some responsibilities transfer to Microsoft. The following diagram illustrates the areas of responsibility between you and Microsoft, according to the type of deployment of your stack.</w:t>
      </w:r>
    </w:p>
    <w:p w14:paraId="3CD64488" w14:textId="6615B5A4" w:rsidR="007621F5" w:rsidRDefault="00293016" w:rsidP="001C05CB">
      <w:pPr>
        <w:bidi w:val="0"/>
        <w:jc w:val="center"/>
        <w:rPr>
          <w:lang w:bidi="ar-EG"/>
        </w:rPr>
      </w:pPr>
      <w:r>
        <w:rPr>
          <w:noProof/>
        </w:rPr>
        <w:drawing>
          <wp:inline distT="0" distB="0" distL="0" distR="0" wp14:anchorId="240CDEB1" wp14:editId="7B8EFD02">
            <wp:extent cx="5731510" cy="2686050"/>
            <wp:effectExtent l="0" t="0" r="2540" b="0"/>
            <wp:docPr id="1683047598" name="Picture 1" descr="A diagram of a customer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47598" name="Picture 1" descr="A diagram of a customer servi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07F166FD" w14:textId="77777777" w:rsidR="0042417D" w:rsidRPr="0042417D" w:rsidRDefault="0042417D" w:rsidP="0042417D">
      <w:pPr>
        <w:bidi w:val="0"/>
        <w:rPr>
          <w:rFonts w:ascii="Calibri" w:hAnsi="Calibri" w:cs="Calibri"/>
          <w:lang w:bidi="ar-EG"/>
        </w:rPr>
      </w:pPr>
      <w:r w:rsidRPr="0042417D">
        <w:rPr>
          <w:rFonts w:ascii="Calibri" w:hAnsi="Calibri" w:cs="Calibri"/>
          <w:lang w:bidi="ar-EG"/>
        </w:rPr>
        <w:lastRenderedPageBreak/>
        <w:t>When using a cloud provider, you’ll always be responsible for:</w:t>
      </w:r>
    </w:p>
    <w:p w14:paraId="53089D13" w14:textId="77777777" w:rsidR="0042417D" w:rsidRPr="0042417D" w:rsidRDefault="0042417D" w:rsidP="0042417D">
      <w:pPr>
        <w:numPr>
          <w:ilvl w:val="0"/>
          <w:numId w:val="3"/>
        </w:numPr>
        <w:bidi w:val="0"/>
        <w:rPr>
          <w:rFonts w:ascii="Calibri" w:hAnsi="Calibri" w:cs="Calibri"/>
          <w:lang w:bidi="ar-EG"/>
        </w:rPr>
      </w:pPr>
      <w:r w:rsidRPr="0042417D">
        <w:rPr>
          <w:rFonts w:ascii="Calibri" w:hAnsi="Calibri" w:cs="Calibri"/>
          <w:lang w:bidi="ar-EG"/>
        </w:rPr>
        <w:t>The information and data stored in the cloud</w:t>
      </w:r>
    </w:p>
    <w:p w14:paraId="0C7EBF57" w14:textId="77777777" w:rsidR="0042417D" w:rsidRPr="0042417D" w:rsidRDefault="0042417D" w:rsidP="0042417D">
      <w:pPr>
        <w:numPr>
          <w:ilvl w:val="0"/>
          <w:numId w:val="3"/>
        </w:numPr>
        <w:bidi w:val="0"/>
        <w:rPr>
          <w:rFonts w:ascii="Calibri" w:hAnsi="Calibri" w:cs="Calibri"/>
          <w:lang w:bidi="ar-EG"/>
        </w:rPr>
      </w:pPr>
      <w:r w:rsidRPr="0042417D">
        <w:rPr>
          <w:rFonts w:ascii="Calibri" w:hAnsi="Calibri" w:cs="Calibri"/>
          <w:lang w:bidi="ar-EG"/>
        </w:rPr>
        <w:t>Devices that are allowed to connect to your cloud (cell phones, computers, and so on)</w:t>
      </w:r>
    </w:p>
    <w:p w14:paraId="757F337C" w14:textId="77777777" w:rsidR="0042417D" w:rsidRPr="0042417D" w:rsidRDefault="0042417D" w:rsidP="0042417D">
      <w:pPr>
        <w:numPr>
          <w:ilvl w:val="0"/>
          <w:numId w:val="3"/>
        </w:numPr>
        <w:bidi w:val="0"/>
        <w:rPr>
          <w:rFonts w:ascii="Calibri" w:hAnsi="Calibri" w:cs="Calibri"/>
          <w:lang w:bidi="ar-EG"/>
        </w:rPr>
      </w:pPr>
      <w:r w:rsidRPr="0042417D">
        <w:rPr>
          <w:rFonts w:ascii="Calibri" w:hAnsi="Calibri" w:cs="Calibri"/>
          <w:lang w:bidi="ar-EG"/>
        </w:rPr>
        <w:t>The accounts and identities of the people, services, and devices within your organization</w:t>
      </w:r>
    </w:p>
    <w:p w14:paraId="2BE715CF" w14:textId="77777777" w:rsidR="0042417D" w:rsidRPr="0042417D" w:rsidRDefault="0042417D" w:rsidP="0042417D">
      <w:pPr>
        <w:bidi w:val="0"/>
        <w:rPr>
          <w:rFonts w:ascii="Calibri" w:hAnsi="Calibri" w:cs="Calibri"/>
          <w:lang w:bidi="ar-EG"/>
        </w:rPr>
      </w:pPr>
      <w:r w:rsidRPr="0042417D">
        <w:rPr>
          <w:rFonts w:ascii="Calibri" w:hAnsi="Calibri" w:cs="Calibri"/>
          <w:lang w:bidi="ar-EG"/>
        </w:rPr>
        <w:t>The cloud provider is always responsible for:</w:t>
      </w:r>
    </w:p>
    <w:p w14:paraId="5B3C601E" w14:textId="77777777" w:rsidR="0042417D" w:rsidRPr="0042417D" w:rsidRDefault="0042417D" w:rsidP="0042417D">
      <w:pPr>
        <w:numPr>
          <w:ilvl w:val="0"/>
          <w:numId w:val="4"/>
        </w:numPr>
        <w:bidi w:val="0"/>
        <w:rPr>
          <w:rFonts w:ascii="Calibri" w:hAnsi="Calibri" w:cs="Calibri"/>
          <w:lang w:bidi="ar-EG"/>
        </w:rPr>
      </w:pPr>
      <w:r w:rsidRPr="0042417D">
        <w:rPr>
          <w:rFonts w:ascii="Calibri" w:hAnsi="Calibri" w:cs="Calibri"/>
          <w:lang w:bidi="ar-EG"/>
        </w:rPr>
        <w:t xml:space="preserve">The </w:t>
      </w:r>
      <w:proofErr w:type="gramStart"/>
      <w:r w:rsidRPr="0042417D">
        <w:rPr>
          <w:rFonts w:ascii="Calibri" w:hAnsi="Calibri" w:cs="Calibri"/>
          <w:lang w:bidi="ar-EG"/>
        </w:rPr>
        <w:t>physical datacenter</w:t>
      </w:r>
      <w:proofErr w:type="gramEnd"/>
    </w:p>
    <w:p w14:paraId="36404866" w14:textId="77777777" w:rsidR="0042417D" w:rsidRPr="0042417D" w:rsidRDefault="0042417D" w:rsidP="0042417D">
      <w:pPr>
        <w:numPr>
          <w:ilvl w:val="0"/>
          <w:numId w:val="4"/>
        </w:numPr>
        <w:bidi w:val="0"/>
        <w:rPr>
          <w:rFonts w:ascii="Calibri" w:hAnsi="Calibri" w:cs="Calibri"/>
          <w:lang w:bidi="ar-EG"/>
        </w:rPr>
      </w:pPr>
      <w:r w:rsidRPr="0042417D">
        <w:rPr>
          <w:rFonts w:ascii="Calibri" w:hAnsi="Calibri" w:cs="Calibri"/>
          <w:lang w:bidi="ar-EG"/>
        </w:rPr>
        <w:t>The physical network</w:t>
      </w:r>
    </w:p>
    <w:p w14:paraId="5B26414D" w14:textId="77777777" w:rsidR="0042417D" w:rsidRPr="0042417D" w:rsidRDefault="0042417D" w:rsidP="0042417D">
      <w:pPr>
        <w:numPr>
          <w:ilvl w:val="0"/>
          <w:numId w:val="4"/>
        </w:numPr>
        <w:bidi w:val="0"/>
        <w:rPr>
          <w:rFonts w:ascii="Calibri" w:hAnsi="Calibri" w:cs="Calibri"/>
          <w:lang w:bidi="ar-EG"/>
        </w:rPr>
      </w:pPr>
      <w:r w:rsidRPr="0042417D">
        <w:rPr>
          <w:rFonts w:ascii="Calibri" w:hAnsi="Calibri" w:cs="Calibri"/>
          <w:lang w:bidi="ar-EG"/>
        </w:rPr>
        <w:t>The physical hosts</w:t>
      </w:r>
    </w:p>
    <w:p w14:paraId="65A4156A" w14:textId="77777777" w:rsidR="0042417D" w:rsidRPr="0042417D" w:rsidRDefault="0042417D" w:rsidP="0042417D">
      <w:pPr>
        <w:bidi w:val="0"/>
        <w:rPr>
          <w:rFonts w:ascii="Calibri" w:hAnsi="Calibri" w:cs="Calibri"/>
          <w:lang w:bidi="ar-EG"/>
        </w:rPr>
      </w:pPr>
      <w:r w:rsidRPr="0042417D">
        <w:rPr>
          <w:rFonts w:ascii="Calibri" w:hAnsi="Calibri" w:cs="Calibri"/>
          <w:lang w:bidi="ar-EG"/>
        </w:rPr>
        <w:t>Your service model will determine responsibility for things like:</w:t>
      </w:r>
    </w:p>
    <w:p w14:paraId="62D679AB" w14:textId="77777777" w:rsidR="0042417D" w:rsidRPr="0042417D" w:rsidRDefault="0042417D" w:rsidP="0042417D">
      <w:pPr>
        <w:numPr>
          <w:ilvl w:val="0"/>
          <w:numId w:val="5"/>
        </w:numPr>
        <w:bidi w:val="0"/>
        <w:rPr>
          <w:rFonts w:ascii="Calibri" w:hAnsi="Calibri" w:cs="Calibri"/>
          <w:lang w:bidi="ar-EG"/>
        </w:rPr>
      </w:pPr>
      <w:r w:rsidRPr="0042417D">
        <w:rPr>
          <w:rFonts w:ascii="Calibri" w:hAnsi="Calibri" w:cs="Calibri"/>
          <w:lang w:bidi="ar-EG"/>
        </w:rPr>
        <w:t>Operating systems</w:t>
      </w:r>
    </w:p>
    <w:p w14:paraId="5906801E" w14:textId="77777777" w:rsidR="0042417D" w:rsidRPr="0042417D" w:rsidRDefault="0042417D" w:rsidP="0042417D">
      <w:pPr>
        <w:numPr>
          <w:ilvl w:val="0"/>
          <w:numId w:val="5"/>
        </w:numPr>
        <w:bidi w:val="0"/>
        <w:rPr>
          <w:rFonts w:ascii="Calibri" w:hAnsi="Calibri" w:cs="Calibri"/>
          <w:lang w:bidi="ar-EG"/>
        </w:rPr>
      </w:pPr>
      <w:r w:rsidRPr="0042417D">
        <w:rPr>
          <w:rFonts w:ascii="Calibri" w:hAnsi="Calibri" w:cs="Calibri"/>
          <w:lang w:bidi="ar-EG"/>
        </w:rPr>
        <w:t>Network controls</w:t>
      </w:r>
    </w:p>
    <w:p w14:paraId="696DE76C" w14:textId="77777777" w:rsidR="0042417D" w:rsidRPr="0042417D" w:rsidRDefault="0042417D" w:rsidP="0042417D">
      <w:pPr>
        <w:numPr>
          <w:ilvl w:val="0"/>
          <w:numId w:val="5"/>
        </w:numPr>
        <w:bidi w:val="0"/>
        <w:rPr>
          <w:rFonts w:ascii="Calibri" w:hAnsi="Calibri" w:cs="Calibri"/>
          <w:lang w:bidi="ar-EG"/>
        </w:rPr>
      </w:pPr>
      <w:r w:rsidRPr="0042417D">
        <w:rPr>
          <w:rFonts w:ascii="Calibri" w:hAnsi="Calibri" w:cs="Calibri"/>
          <w:lang w:bidi="ar-EG"/>
        </w:rPr>
        <w:t>Applications</w:t>
      </w:r>
    </w:p>
    <w:p w14:paraId="385402FC" w14:textId="77777777" w:rsidR="0042417D" w:rsidRDefault="0042417D" w:rsidP="0042417D">
      <w:pPr>
        <w:numPr>
          <w:ilvl w:val="0"/>
          <w:numId w:val="5"/>
        </w:numPr>
        <w:bidi w:val="0"/>
        <w:rPr>
          <w:rFonts w:ascii="Calibri" w:hAnsi="Calibri" w:cs="Calibri"/>
          <w:lang w:bidi="ar-EG"/>
        </w:rPr>
      </w:pPr>
      <w:r w:rsidRPr="0042417D">
        <w:rPr>
          <w:rFonts w:ascii="Calibri" w:hAnsi="Calibri" w:cs="Calibri"/>
          <w:lang w:bidi="ar-EG"/>
        </w:rPr>
        <w:t>Identity and infrastructure</w:t>
      </w:r>
    </w:p>
    <w:p w14:paraId="61776721" w14:textId="5348915B" w:rsidR="008E0BF0" w:rsidRPr="004370E8" w:rsidRDefault="00851375" w:rsidP="008C0FC4">
      <w:pPr>
        <w:pStyle w:val="Heading2"/>
        <w:bidi w:val="0"/>
        <w:rPr>
          <w:b/>
          <w:bCs/>
          <w:lang w:bidi="ar-EG"/>
        </w:rPr>
      </w:pPr>
      <w:r w:rsidRPr="004370E8">
        <w:rPr>
          <w:b/>
          <w:bCs/>
          <w:noProof/>
        </w:rPr>
        <w:drawing>
          <wp:anchor distT="0" distB="0" distL="114300" distR="114300" simplePos="0" relativeHeight="251659264" behindDoc="1" locked="0" layoutInCell="1" allowOverlap="1" wp14:anchorId="1CD45D92" wp14:editId="2583B076">
            <wp:simplePos x="0" y="0"/>
            <wp:positionH relativeFrom="column">
              <wp:posOffset>3848587</wp:posOffset>
            </wp:positionH>
            <wp:positionV relativeFrom="paragraph">
              <wp:posOffset>10381</wp:posOffset>
            </wp:positionV>
            <wp:extent cx="2356485" cy="1413510"/>
            <wp:effectExtent l="0" t="0" r="5715" b="0"/>
            <wp:wrapTight wrapText="bothSides">
              <wp:wrapPolygon edited="0">
                <wp:start x="0" y="0"/>
                <wp:lineTo x="0" y="21251"/>
                <wp:lineTo x="21478" y="21251"/>
                <wp:lineTo x="21478" y="0"/>
                <wp:lineTo x="0" y="0"/>
              </wp:wrapPolygon>
            </wp:wrapTight>
            <wp:docPr id="2119136032" name="Picture 2" descr="A diagram of cloud compu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36032" name="Picture 2" descr="A diagram of cloud computing&#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485" cy="1413510"/>
                    </a:xfrm>
                    <a:prstGeom prst="rect">
                      <a:avLst/>
                    </a:prstGeom>
                    <a:noFill/>
                  </pic:spPr>
                </pic:pic>
              </a:graphicData>
            </a:graphic>
            <wp14:sizeRelH relativeFrom="page">
              <wp14:pctWidth>0</wp14:pctWidth>
            </wp14:sizeRelH>
            <wp14:sizeRelV relativeFrom="page">
              <wp14:pctHeight>0</wp14:pctHeight>
            </wp14:sizeRelV>
          </wp:anchor>
        </w:drawing>
      </w:r>
      <w:r w:rsidR="008C0FC4" w:rsidRPr="004370E8">
        <w:rPr>
          <w:b/>
          <w:bCs/>
          <w:lang w:bidi="ar-EG"/>
        </w:rPr>
        <w:t>Cloud Types</w:t>
      </w:r>
    </w:p>
    <w:p w14:paraId="1A167605" w14:textId="1FA03DA5" w:rsidR="00630C1E" w:rsidRPr="00630C1E" w:rsidRDefault="00630C1E" w:rsidP="004370E8">
      <w:pPr>
        <w:pStyle w:val="Heading3"/>
        <w:numPr>
          <w:ilvl w:val="0"/>
          <w:numId w:val="18"/>
        </w:numPr>
        <w:bidi w:val="0"/>
        <w:ind w:left="0" w:hanging="180"/>
        <w:rPr>
          <w:lang w:bidi="ar-EG"/>
        </w:rPr>
      </w:pPr>
      <w:proofErr w:type="gramStart"/>
      <w:r w:rsidRPr="00630C1E">
        <w:rPr>
          <w:lang w:bidi="ar-EG"/>
        </w:rPr>
        <w:t>Public</w:t>
      </w:r>
      <w:r w:rsidR="004370E8">
        <w:rPr>
          <w:lang w:bidi="ar-EG"/>
        </w:rPr>
        <w:t xml:space="preserve"> :</w:t>
      </w:r>
      <w:proofErr w:type="gramEnd"/>
    </w:p>
    <w:p w14:paraId="6ABA5855" w14:textId="77777777" w:rsidR="00630C1E" w:rsidRPr="00630C1E" w:rsidRDefault="00630C1E" w:rsidP="00630C1E">
      <w:pPr>
        <w:bidi w:val="0"/>
        <w:rPr>
          <w:lang w:bidi="ar-EG"/>
        </w:rPr>
      </w:pPr>
      <w:r w:rsidRPr="00630C1E">
        <w:rPr>
          <w:lang w:bidi="ar-EG"/>
        </w:rPr>
        <w:t>A cloud environment provided by a third party (like Microsoft Azure, AWS, or Google Cloud) that organizations and individuals can use via the internet.</w:t>
      </w:r>
    </w:p>
    <w:p w14:paraId="09DBAFC4" w14:textId="77777777" w:rsidR="00630C1E" w:rsidRPr="00630C1E" w:rsidRDefault="00630C1E" w:rsidP="00630C1E">
      <w:pPr>
        <w:bidi w:val="0"/>
        <w:rPr>
          <w:lang w:bidi="ar-EG"/>
        </w:rPr>
      </w:pPr>
      <w:r w:rsidRPr="00630C1E">
        <w:rPr>
          <w:b/>
          <w:bCs/>
          <w:lang w:bidi="ar-EG"/>
        </w:rPr>
        <w:t>Advantages</w:t>
      </w:r>
      <w:r w:rsidRPr="00630C1E">
        <w:rPr>
          <w:lang w:bidi="ar-EG"/>
        </w:rPr>
        <w:t>:</w:t>
      </w:r>
    </w:p>
    <w:p w14:paraId="4BF2A17C" w14:textId="77777777" w:rsidR="00630C1E" w:rsidRPr="00630C1E" w:rsidRDefault="00630C1E" w:rsidP="004370E8">
      <w:pPr>
        <w:numPr>
          <w:ilvl w:val="1"/>
          <w:numId w:val="7"/>
        </w:numPr>
        <w:tabs>
          <w:tab w:val="clear" w:pos="1440"/>
          <w:tab w:val="num" w:pos="0"/>
        </w:tabs>
        <w:bidi w:val="0"/>
        <w:spacing w:line="240" w:lineRule="auto"/>
        <w:rPr>
          <w:lang w:bidi="ar-EG"/>
        </w:rPr>
      </w:pPr>
      <w:r w:rsidRPr="00630C1E">
        <w:rPr>
          <w:lang w:bidi="ar-EG"/>
        </w:rPr>
        <w:t xml:space="preserve">Low cost due to the </w:t>
      </w:r>
      <w:r w:rsidRPr="00630C1E">
        <w:rPr>
          <w:u w:val="single"/>
          <w:lang w:bidi="ar-EG"/>
        </w:rPr>
        <w:t>pay-as-you-go</w:t>
      </w:r>
      <w:r w:rsidRPr="00630C1E">
        <w:rPr>
          <w:lang w:bidi="ar-EG"/>
        </w:rPr>
        <w:t xml:space="preserve"> model.</w:t>
      </w:r>
    </w:p>
    <w:p w14:paraId="3629DD20" w14:textId="77777777" w:rsidR="00630C1E" w:rsidRPr="00630C1E" w:rsidRDefault="00630C1E" w:rsidP="004370E8">
      <w:pPr>
        <w:numPr>
          <w:ilvl w:val="1"/>
          <w:numId w:val="7"/>
        </w:numPr>
        <w:tabs>
          <w:tab w:val="clear" w:pos="1440"/>
          <w:tab w:val="num" w:pos="0"/>
        </w:tabs>
        <w:bidi w:val="0"/>
        <w:spacing w:line="240" w:lineRule="auto"/>
        <w:rPr>
          <w:lang w:bidi="ar-EG"/>
        </w:rPr>
      </w:pPr>
      <w:r w:rsidRPr="00630C1E">
        <w:rPr>
          <w:lang w:bidi="ar-EG"/>
        </w:rPr>
        <w:t>Offers high scalability.</w:t>
      </w:r>
    </w:p>
    <w:p w14:paraId="7F14EE9C" w14:textId="3FC26023" w:rsidR="00630C1E" w:rsidRPr="00630C1E" w:rsidRDefault="00630C1E" w:rsidP="004370E8">
      <w:pPr>
        <w:numPr>
          <w:ilvl w:val="1"/>
          <w:numId w:val="7"/>
        </w:numPr>
        <w:tabs>
          <w:tab w:val="clear" w:pos="1440"/>
          <w:tab w:val="num" w:pos="0"/>
        </w:tabs>
        <w:bidi w:val="0"/>
        <w:spacing w:line="240" w:lineRule="auto"/>
        <w:rPr>
          <w:lang w:bidi="ar-EG"/>
        </w:rPr>
      </w:pPr>
      <w:r w:rsidRPr="00630C1E">
        <w:rPr>
          <w:lang w:bidi="ar-EG"/>
        </w:rPr>
        <w:t>There is no need to maintain </w:t>
      </w:r>
      <w:proofErr w:type="gramStart"/>
      <w:r w:rsidRPr="00630C1E">
        <w:rPr>
          <w:lang w:bidi="ar-EG"/>
        </w:rPr>
        <w:t>infrastructure</w:t>
      </w:r>
      <w:proofErr w:type="gramEnd"/>
      <w:r w:rsidRPr="00630C1E">
        <w:rPr>
          <w:lang w:bidi="ar-EG"/>
        </w:rPr>
        <w:t xml:space="preserve"> as it is managed by service providers.</w:t>
      </w:r>
    </w:p>
    <w:p w14:paraId="6112DCA4" w14:textId="35C0219B" w:rsidR="00630C1E" w:rsidRPr="004370E8" w:rsidRDefault="00630C1E" w:rsidP="004370E8">
      <w:pPr>
        <w:pStyle w:val="Heading3"/>
        <w:numPr>
          <w:ilvl w:val="0"/>
          <w:numId w:val="19"/>
        </w:numPr>
        <w:tabs>
          <w:tab w:val="clear" w:pos="720"/>
          <w:tab w:val="left" w:pos="0"/>
          <w:tab w:val="num" w:pos="540"/>
        </w:tabs>
        <w:bidi w:val="0"/>
        <w:ind w:hanging="900"/>
        <w:rPr>
          <w:u w:val="single"/>
          <w:lang w:bidi="ar-EG"/>
        </w:rPr>
      </w:pPr>
      <w:proofErr w:type="gramStart"/>
      <w:r w:rsidRPr="004370E8">
        <w:rPr>
          <w:u w:val="single"/>
          <w:lang w:bidi="ar-EG"/>
        </w:rPr>
        <w:t>Private</w:t>
      </w:r>
      <w:r w:rsidR="004370E8">
        <w:rPr>
          <w:u w:val="single"/>
          <w:lang w:bidi="ar-EG"/>
        </w:rPr>
        <w:t xml:space="preserve"> :</w:t>
      </w:r>
      <w:proofErr w:type="gramEnd"/>
    </w:p>
    <w:p w14:paraId="2BA77717" w14:textId="77777777" w:rsidR="00630C1E" w:rsidRPr="00630C1E" w:rsidRDefault="00630C1E" w:rsidP="004370E8">
      <w:pPr>
        <w:bidi w:val="0"/>
        <w:spacing w:line="240" w:lineRule="auto"/>
        <w:ind w:firstLine="90"/>
        <w:rPr>
          <w:lang w:bidi="ar-EG"/>
        </w:rPr>
      </w:pPr>
      <w:r w:rsidRPr="00630C1E">
        <w:rPr>
          <w:lang w:bidi="ar-EG"/>
        </w:rPr>
        <w:t>A cloud environment that is dedicated and designed for use by a single organization.</w:t>
      </w:r>
    </w:p>
    <w:p w14:paraId="52907C54" w14:textId="77777777" w:rsidR="00630C1E" w:rsidRPr="00630C1E" w:rsidRDefault="00630C1E" w:rsidP="004370E8">
      <w:pPr>
        <w:bidi w:val="0"/>
        <w:spacing w:line="240" w:lineRule="auto"/>
        <w:ind w:firstLine="90"/>
        <w:rPr>
          <w:lang w:bidi="ar-EG"/>
        </w:rPr>
      </w:pPr>
      <w:r w:rsidRPr="00630C1E">
        <w:rPr>
          <w:lang w:bidi="ar-EG"/>
        </w:rPr>
        <w:t>Advantages:</w:t>
      </w:r>
    </w:p>
    <w:p w14:paraId="0BFE8D97" w14:textId="77777777" w:rsidR="00630C1E" w:rsidRPr="00630C1E" w:rsidRDefault="00630C1E" w:rsidP="004370E8">
      <w:pPr>
        <w:numPr>
          <w:ilvl w:val="1"/>
          <w:numId w:val="8"/>
        </w:numPr>
        <w:tabs>
          <w:tab w:val="clear" w:pos="1440"/>
          <w:tab w:val="num" w:pos="0"/>
        </w:tabs>
        <w:bidi w:val="0"/>
        <w:spacing w:line="240" w:lineRule="auto"/>
        <w:rPr>
          <w:lang w:bidi="ar-EG"/>
        </w:rPr>
      </w:pPr>
      <w:r w:rsidRPr="00630C1E">
        <w:rPr>
          <w:lang w:bidi="ar-EG"/>
        </w:rPr>
        <w:t>High level of security and privacy since the infrastructure is exclusive to the organization.</w:t>
      </w:r>
    </w:p>
    <w:p w14:paraId="3F8AA2FC" w14:textId="77777777" w:rsidR="00630C1E" w:rsidRPr="00630C1E" w:rsidRDefault="00630C1E" w:rsidP="004370E8">
      <w:pPr>
        <w:numPr>
          <w:ilvl w:val="1"/>
          <w:numId w:val="8"/>
        </w:numPr>
        <w:tabs>
          <w:tab w:val="clear" w:pos="1440"/>
          <w:tab w:val="num" w:pos="0"/>
        </w:tabs>
        <w:bidi w:val="0"/>
        <w:spacing w:line="240" w:lineRule="auto"/>
        <w:rPr>
          <w:lang w:bidi="ar-EG"/>
        </w:rPr>
      </w:pPr>
      <w:r w:rsidRPr="00630C1E">
        <w:rPr>
          <w:lang w:bidi="ar-EG"/>
        </w:rPr>
        <w:t>Full control over resources and their management.</w:t>
      </w:r>
    </w:p>
    <w:p w14:paraId="449B822D" w14:textId="77777777" w:rsidR="00630C1E" w:rsidRDefault="00630C1E" w:rsidP="004370E8">
      <w:pPr>
        <w:numPr>
          <w:ilvl w:val="1"/>
          <w:numId w:val="8"/>
        </w:numPr>
        <w:tabs>
          <w:tab w:val="clear" w:pos="1440"/>
          <w:tab w:val="num" w:pos="0"/>
        </w:tabs>
        <w:bidi w:val="0"/>
        <w:spacing w:line="240" w:lineRule="auto"/>
        <w:rPr>
          <w:lang w:bidi="ar-EG"/>
        </w:rPr>
      </w:pPr>
      <w:r w:rsidRPr="00630C1E">
        <w:rPr>
          <w:lang w:bidi="ar-EG"/>
        </w:rPr>
        <w:t>Suitable for companies that need to comply with strict regulations (e.g., healthcare or financial sectors).</w:t>
      </w:r>
    </w:p>
    <w:p w14:paraId="14C9CB57" w14:textId="77777777" w:rsidR="004370E8" w:rsidRDefault="004370E8" w:rsidP="004370E8">
      <w:pPr>
        <w:bidi w:val="0"/>
        <w:spacing w:line="240" w:lineRule="auto"/>
        <w:rPr>
          <w:lang w:bidi="ar-EG"/>
        </w:rPr>
      </w:pPr>
    </w:p>
    <w:p w14:paraId="09BB2CCD" w14:textId="77777777" w:rsidR="004370E8" w:rsidRDefault="004370E8" w:rsidP="004370E8">
      <w:pPr>
        <w:bidi w:val="0"/>
        <w:spacing w:line="240" w:lineRule="auto"/>
        <w:rPr>
          <w:lang w:bidi="ar-EG"/>
        </w:rPr>
      </w:pPr>
    </w:p>
    <w:p w14:paraId="14FF934B" w14:textId="77777777" w:rsidR="004370E8" w:rsidRPr="00630C1E" w:rsidRDefault="004370E8" w:rsidP="004370E8">
      <w:pPr>
        <w:bidi w:val="0"/>
        <w:spacing w:line="240" w:lineRule="auto"/>
        <w:rPr>
          <w:lang w:bidi="ar-EG"/>
        </w:rPr>
      </w:pPr>
    </w:p>
    <w:p w14:paraId="1CDDD004" w14:textId="50937B07" w:rsidR="00630C1E" w:rsidRPr="004370E8" w:rsidRDefault="00630C1E" w:rsidP="004370E8">
      <w:pPr>
        <w:pStyle w:val="Heading3"/>
        <w:numPr>
          <w:ilvl w:val="0"/>
          <w:numId w:val="20"/>
        </w:numPr>
        <w:bidi w:val="0"/>
        <w:ind w:left="90" w:hanging="270"/>
        <w:rPr>
          <w:u w:val="single"/>
          <w:lang w:bidi="ar-EG"/>
        </w:rPr>
      </w:pPr>
      <w:proofErr w:type="gramStart"/>
      <w:r w:rsidRPr="004370E8">
        <w:rPr>
          <w:u w:val="single"/>
          <w:lang w:bidi="ar-EG"/>
        </w:rPr>
        <w:lastRenderedPageBreak/>
        <w:t>Hybrid</w:t>
      </w:r>
      <w:r w:rsidR="004370E8">
        <w:rPr>
          <w:u w:val="single"/>
          <w:lang w:bidi="ar-EG"/>
        </w:rPr>
        <w:t xml:space="preserve"> :</w:t>
      </w:r>
      <w:proofErr w:type="gramEnd"/>
    </w:p>
    <w:p w14:paraId="0481F0DD" w14:textId="77777777" w:rsidR="00630C1E" w:rsidRPr="00630C1E" w:rsidRDefault="00630C1E" w:rsidP="004370E8">
      <w:pPr>
        <w:bidi w:val="0"/>
        <w:ind w:left="180"/>
        <w:rPr>
          <w:lang w:bidi="ar-EG"/>
        </w:rPr>
      </w:pPr>
      <w:r w:rsidRPr="00630C1E">
        <w:rPr>
          <w:lang w:bidi="ar-EG"/>
        </w:rPr>
        <w:t xml:space="preserve">A combination of </w:t>
      </w:r>
      <w:r w:rsidRPr="00630C1E">
        <w:rPr>
          <w:u w:val="single"/>
          <w:lang w:bidi="ar-EG"/>
        </w:rPr>
        <w:t>private and public clouds</w:t>
      </w:r>
      <w:r w:rsidRPr="00630C1E">
        <w:rPr>
          <w:lang w:bidi="ar-EG"/>
        </w:rPr>
        <w:t xml:space="preserve"> that work together to meet an organization’s needs.</w:t>
      </w:r>
    </w:p>
    <w:p w14:paraId="080205BC" w14:textId="77777777" w:rsidR="00630C1E" w:rsidRPr="00630C1E" w:rsidRDefault="00630C1E" w:rsidP="004370E8">
      <w:pPr>
        <w:bidi w:val="0"/>
        <w:ind w:left="180"/>
        <w:rPr>
          <w:lang w:bidi="ar-EG"/>
        </w:rPr>
      </w:pPr>
      <w:r w:rsidRPr="00630C1E">
        <w:rPr>
          <w:lang w:bidi="ar-EG"/>
        </w:rPr>
        <w:t>Advantages:</w:t>
      </w:r>
    </w:p>
    <w:p w14:paraId="50A2C0A8" w14:textId="77777777" w:rsidR="00630C1E" w:rsidRPr="00630C1E" w:rsidRDefault="00630C1E" w:rsidP="00630C1E">
      <w:pPr>
        <w:numPr>
          <w:ilvl w:val="1"/>
          <w:numId w:val="9"/>
        </w:numPr>
        <w:tabs>
          <w:tab w:val="clear" w:pos="1440"/>
          <w:tab w:val="num" w:pos="0"/>
        </w:tabs>
        <w:bidi w:val="0"/>
        <w:rPr>
          <w:lang w:bidi="ar-EG"/>
        </w:rPr>
      </w:pPr>
      <w:r w:rsidRPr="00630C1E">
        <w:rPr>
          <w:lang w:bidi="ar-EG"/>
        </w:rPr>
        <w:t>Provides </w:t>
      </w:r>
      <w:r w:rsidRPr="00630C1E">
        <w:rPr>
          <w:b/>
          <w:bCs/>
          <w:lang w:bidi="ar-EG"/>
        </w:rPr>
        <w:t>great flexibility</w:t>
      </w:r>
    </w:p>
    <w:p w14:paraId="0EC5D230" w14:textId="77777777" w:rsidR="00630C1E" w:rsidRPr="00630C1E" w:rsidRDefault="00630C1E" w:rsidP="00630C1E">
      <w:pPr>
        <w:numPr>
          <w:ilvl w:val="1"/>
          <w:numId w:val="9"/>
        </w:numPr>
        <w:tabs>
          <w:tab w:val="clear" w:pos="1440"/>
          <w:tab w:val="num" w:pos="0"/>
        </w:tabs>
        <w:bidi w:val="0"/>
        <w:rPr>
          <w:lang w:bidi="ar-EG"/>
        </w:rPr>
      </w:pPr>
      <w:r w:rsidRPr="00630C1E">
        <w:rPr>
          <w:b/>
          <w:bCs/>
          <w:lang w:bidi="ar-EG"/>
        </w:rPr>
        <w:t>Lower cost</w:t>
      </w:r>
      <w:r w:rsidRPr="00630C1E">
        <w:rPr>
          <w:lang w:bidi="ar-EG"/>
        </w:rPr>
        <w:t> </w:t>
      </w:r>
    </w:p>
    <w:p w14:paraId="561D3728" w14:textId="77777777" w:rsidR="00630C1E" w:rsidRPr="00630C1E" w:rsidRDefault="00630C1E" w:rsidP="00630C1E">
      <w:pPr>
        <w:numPr>
          <w:ilvl w:val="1"/>
          <w:numId w:val="9"/>
        </w:numPr>
        <w:tabs>
          <w:tab w:val="clear" w:pos="1440"/>
          <w:tab w:val="num" w:pos="0"/>
        </w:tabs>
        <w:bidi w:val="0"/>
        <w:rPr>
          <w:lang w:bidi="ar-EG"/>
        </w:rPr>
      </w:pPr>
      <w:r w:rsidRPr="00630C1E">
        <w:rPr>
          <w:lang w:bidi="ar-EG"/>
        </w:rPr>
        <w:t>Offers </w:t>
      </w:r>
      <w:r w:rsidRPr="00630C1E">
        <w:rPr>
          <w:b/>
          <w:bCs/>
          <w:lang w:bidi="ar-EG"/>
        </w:rPr>
        <w:t>scalability</w:t>
      </w:r>
      <w:r w:rsidRPr="00630C1E">
        <w:rPr>
          <w:lang w:bidi="ar-EG"/>
        </w:rPr>
        <w:t> while maintaining </w:t>
      </w:r>
      <w:r w:rsidRPr="00630C1E">
        <w:rPr>
          <w:b/>
          <w:bCs/>
          <w:lang w:bidi="ar-EG"/>
        </w:rPr>
        <w:t>data security</w:t>
      </w:r>
      <w:r w:rsidRPr="00630C1E">
        <w:rPr>
          <w:lang w:bidi="ar-EG"/>
        </w:rPr>
        <w:t>.</w:t>
      </w:r>
    </w:p>
    <w:p w14:paraId="6D176479" w14:textId="44B9DA10" w:rsidR="000E33EE" w:rsidRDefault="00FA0224" w:rsidP="004370E8">
      <w:pPr>
        <w:bidi w:val="0"/>
        <w:rPr>
          <w:lang w:bidi="ar-EG"/>
        </w:rPr>
      </w:pPr>
      <w:r>
        <w:rPr>
          <w:noProof/>
        </w:rPr>
        <w:drawing>
          <wp:inline distT="0" distB="0" distL="0" distR="0" wp14:anchorId="159EB17D" wp14:editId="5528BF7F">
            <wp:extent cx="5731510" cy="2601700"/>
            <wp:effectExtent l="0" t="0" r="2540" b="8255"/>
            <wp:docPr id="7026273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27314"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01700"/>
                    </a:xfrm>
                    <a:prstGeom prst="rect">
                      <a:avLst/>
                    </a:prstGeom>
                  </pic:spPr>
                </pic:pic>
              </a:graphicData>
            </a:graphic>
          </wp:inline>
        </w:drawing>
      </w:r>
    </w:p>
    <w:p w14:paraId="26F55097" w14:textId="4D4F851D" w:rsidR="008553D3" w:rsidRPr="004370E8" w:rsidRDefault="008553D3" w:rsidP="008553D3">
      <w:pPr>
        <w:pStyle w:val="Heading2"/>
        <w:bidi w:val="0"/>
        <w:rPr>
          <w:b/>
          <w:bCs/>
          <w:u w:val="single"/>
          <w:lang w:bidi="ar-EG"/>
        </w:rPr>
      </w:pPr>
      <w:r w:rsidRPr="004370E8">
        <w:rPr>
          <w:b/>
          <w:bCs/>
          <w:u w:val="single"/>
          <w:lang w:bidi="ar-EG"/>
        </w:rPr>
        <w:t>Configuring an Azure Subscription</w:t>
      </w:r>
    </w:p>
    <w:p w14:paraId="0F6A30D9" w14:textId="470C7A3A" w:rsidR="006546A0" w:rsidRDefault="00E9079D" w:rsidP="004370E8">
      <w:pPr>
        <w:pStyle w:val="ListParagraph"/>
        <w:numPr>
          <w:ilvl w:val="0"/>
          <w:numId w:val="20"/>
        </w:numPr>
        <w:bidi w:val="0"/>
        <w:ind w:left="360" w:hanging="180"/>
        <w:rPr>
          <w:lang w:bidi="ar-EG"/>
        </w:rPr>
      </w:pPr>
      <w:r w:rsidRPr="00E9079D">
        <w:rPr>
          <w:lang w:bidi="ar-EG"/>
        </w:rPr>
        <w:t>Azure subscription is a base container that comprises of a group of related business or technical resources. The group of resources are used and billed together.</w:t>
      </w:r>
    </w:p>
    <w:p w14:paraId="1F327D3A" w14:textId="5ED1E7A6" w:rsidR="00546635" w:rsidRPr="004370E8" w:rsidRDefault="00546635" w:rsidP="00546635">
      <w:pPr>
        <w:pStyle w:val="Heading4"/>
        <w:bidi w:val="0"/>
        <w:rPr>
          <w:b/>
          <w:bCs/>
          <w:i w:val="0"/>
          <w:iCs w:val="0"/>
          <w:lang w:bidi="ar-EG"/>
        </w:rPr>
      </w:pPr>
      <w:r w:rsidRPr="004370E8">
        <w:rPr>
          <w:b/>
          <w:bCs/>
          <w:i w:val="0"/>
          <w:iCs w:val="0"/>
          <w:lang w:bidi="ar-EG"/>
        </w:rPr>
        <w:t>Step 1: Sign in to the Azure portal</w:t>
      </w:r>
    </w:p>
    <w:p w14:paraId="19021CF3" w14:textId="2CF9471F" w:rsidR="00546635" w:rsidRPr="00546635" w:rsidRDefault="00546635" w:rsidP="004370E8">
      <w:pPr>
        <w:pStyle w:val="ListParagraph"/>
        <w:numPr>
          <w:ilvl w:val="0"/>
          <w:numId w:val="20"/>
        </w:numPr>
        <w:bidi w:val="0"/>
        <w:rPr>
          <w:lang w:bidi="ar-EG"/>
        </w:rPr>
      </w:pPr>
      <w:r w:rsidRPr="00546635">
        <w:rPr>
          <w:lang w:bidi="ar-EG"/>
        </w:rPr>
        <w:t>Sign in to the </w:t>
      </w:r>
      <w:hyperlink r:id="rId11" w:tgtFrame="_blank" w:history="1">
        <w:r w:rsidRPr="00546635">
          <w:rPr>
            <w:rStyle w:val="Hyperlink"/>
            <w:lang w:bidi="ar-EG"/>
          </w:rPr>
          <w:t>Azure portal</w:t>
        </w:r>
      </w:hyperlink>
      <w:r w:rsidRPr="00546635">
        <w:rPr>
          <w:lang w:bidi="ar-EG"/>
        </w:rPr>
        <w:t> by entering your credentials and clicking the “Sign in” button.</w:t>
      </w:r>
    </w:p>
    <w:p w14:paraId="68B911DD" w14:textId="3D1E26F6" w:rsidR="00546635" w:rsidRDefault="00546635" w:rsidP="00546635">
      <w:pPr>
        <w:bidi w:val="0"/>
        <w:jc w:val="center"/>
        <w:rPr>
          <w:lang w:bidi="ar-EG"/>
        </w:rPr>
      </w:pPr>
      <w:r>
        <w:rPr>
          <w:noProof/>
        </w:rPr>
        <w:drawing>
          <wp:inline distT="0" distB="0" distL="0" distR="0" wp14:anchorId="48C97865" wp14:editId="64390A08">
            <wp:extent cx="4895514" cy="3583172"/>
            <wp:effectExtent l="0" t="0" r="635" b="0"/>
            <wp:docPr id="578891358" name="Picture 3" descr="A screenshot of a sign 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91358" name="Picture 3" descr="A screenshot of a sign 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911434" cy="3594825"/>
                    </a:xfrm>
                    <a:prstGeom prst="rect">
                      <a:avLst/>
                    </a:prstGeom>
                  </pic:spPr>
                </pic:pic>
              </a:graphicData>
            </a:graphic>
          </wp:inline>
        </w:drawing>
      </w:r>
      <w:r w:rsidRPr="00546635">
        <w:rPr>
          <w:lang w:bidi="ar-EG"/>
        </w:rPr>
        <w:br/>
      </w:r>
    </w:p>
    <w:p w14:paraId="4401607D" w14:textId="1F8256D6" w:rsidR="00546635" w:rsidRPr="004370E8" w:rsidRDefault="00546635" w:rsidP="00AC1ABD">
      <w:pPr>
        <w:pStyle w:val="Heading4"/>
        <w:bidi w:val="0"/>
        <w:spacing w:line="240" w:lineRule="auto"/>
        <w:rPr>
          <w:b/>
          <w:bCs/>
          <w:i w:val="0"/>
          <w:iCs w:val="0"/>
          <w:lang w:bidi="ar-EG"/>
        </w:rPr>
      </w:pPr>
      <w:r w:rsidRPr="004370E8">
        <w:rPr>
          <w:b/>
          <w:bCs/>
          <w:i w:val="0"/>
          <w:iCs w:val="0"/>
          <w:lang w:bidi="ar-EG"/>
        </w:rPr>
        <w:lastRenderedPageBreak/>
        <w:t>Step 2: Navigate to the subscriptions</w:t>
      </w:r>
    </w:p>
    <w:p w14:paraId="04623CF5" w14:textId="01B608D0" w:rsidR="0033364F" w:rsidRDefault="00AC1ABD" w:rsidP="00AC1ABD">
      <w:pPr>
        <w:bidi w:val="0"/>
        <w:spacing w:line="240" w:lineRule="auto"/>
        <w:ind w:left="180"/>
        <w:rPr>
          <w:lang w:bidi="ar-EG"/>
        </w:rPr>
      </w:pPr>
      <w:r>
        <w:rPr>
          <w:noProof/>
        </w:rPr>
        <w:drawing>
          <wp:anchor distT="0" distB="0" distL="114300" distR="114300" simplePos="0" relativeHeight="251660288" behindDoc="0" locked="0" layoutInCell="1" allowOverlap="1" wp14:anchorId="1CEF64E3" wp14:editId="1DAAC3AF">
            <wp:simplePos x="0" y="0"/>
            <wp:positionH relativeFrom="column">
              <wp:posOffset>3810</wp:posOffset>
            </wp:positionH>
            <wp:positionV relativeFrom="paragraph">
              <wp:posOffset>189865</wp:posOffset>
            </wp:positionV>
            <wp:extent cx="6480175" cy="2898140"/>
            <wp:effectExtent l="0" t="0" r="0" b="0"/>
            <wp:wrapSquare wrapText="bothSides"/>
            <wp:docPr id="194648829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88290" name="Picture 10"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480175" cy="2898140"/>
                    </a:xfrm>
                    <a:prstGeom prst="rect">
                      <a:avLst/>
                    </a:prstGeom>
                  </pic:spPr>
                </pic:pic>
              </a:graphicData>
            </a:graphic>
            <wp14:sizeRelH relativeFrom="page">
              <wp14:pctWidth>0</wp14:pctWidth>
            </wp14:sizeRelH>
            <wp14:sizeRelV relativeFrom="page">
              <wp14:pctHeight>0</wp14:pctHeight>
            </wp14:sizeRelV>
          </wp:anchor>
        </w:drawing>
      </w:r>
      <w:r w:rsidR="00546635" w:rsidRPr="00546635">
        <w:rPr>
          <w:lang w:bidi="ar-EG"/>
        </w:rPr>
        <w:t>Scroll down and click the “Subscriptions” tab.</w:t>
      </w:r>
    </w:p>
    <w:p w14:paraId="64086F16" w14:textId="39B0191B" w:rsidR="0033364F" w:rsidRPr="004370E8" w:rsidRDefault="0033364F" w:rsidP="0033364F">
      <w:pPr>
        <w:pStyle w:val="Heading4"/>
        <w:bidi w:val="0"/>
        <w:rPr>
          <w:b/>
          <w:bCs/>
          <w:i w:val="0"/>
          <w:iCs w:val="0"/>
          <w:lang w:bidi="ar-EG"/>
        </w:rPr>
      </w:pPr>
      <w:r w:rsidRPr="004370E8">
        <w:rPr>
          <w:b/>
          <w:bCs/>
          <w:i w:val="0"/>
          <w:iCs w:val="0"/>
          <w:lang w:bidi="ar-EG"/>
        </w:rPr>
        <w:t>Step 3: Add a subscription</w:t>
      </w:r>
    </w:p>
    <w:p w14:paraId="5EAFDBD9" w14:textId="565D9120" w:rsidR="00A548A2" w:rsidRDefault="00AC1ABD" w:rsidP="00AC1ABD">
      <w:pPr>
        <w:bidi w:val="0"/>
        <w:ind w:left="180"/>
        <w:rPr>
          <w:lang w:bidi="ar-EG"/>
        </w:rPr>
      </w:pPr>
      <w:r>
        <w:rPr>
          <w:noProof/>
        </w:rPr>
        <w:drawing>
          <wp:anchor distT="0" distB="0" distL="114300" distR="114300" simplePos="0" relativeHeight="251661312" behindDoc="0" locked="0" layoutInCell="1" allowOverlap="1" wp14:anchorId="4AE01488" wp14:editId="73BDA0AA">
            <wp:simplePos x="0" y="0"/>
            <wp:positionH relativeFrom="column">
              <wp:posOffset>3810</wp:posOffset>
            </wp:positionH>
            <wp:positionV relativeFrom="paragraph">
              <wp:posOffset>203835</wp:posOffset>
            </wp:positionV>
            <wp:extent cx="6480175" cy="2483485"/>
            <wp:effectExtent l="0" t="0" r="0" b="0"/>
            <wp:wrapSquare wrapText="bothSides"/>
            <wp:docPr id="64658533"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8533" name="Picture 1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480175" cy="2483485"/>
                    </a:xfrm>
                    <a:prstGeom prst="rect">
                      <a:avLst/>
                    </a:prstGeom>
                  </pic:spPr>
                </pic:pic>
              </a:graphicData>
            </a:graphic>
            <wp14:sizeRelH relativeFrom="page">
              <wp14:pctWidth>0</wp14:pctWidth>
            </wp14:sizeRelH>
            <wp14:sizeRelV relativeFrom="page">
              <wp14:pctHeight>0</wp14:pctHeight>
            </wp14:sizeRelV>
          </wp:anchor>
        </w:drawing>
      </w:r>
      <w:r w:rsidR="0033364F" w:rsidRPr="0033364F">
        <w:rPr>
          <w:lang w:bidi="ar-EG"/>
        </w:rPr>
        <w:t>Click the “Add” button to add a new subscription.</w:t>
      </w:r>
    </w:p>
    <w:p w14:paraId="4D2B3A68" w14:textId="77777777" w:rsidR="0033364F" w:rsidRPr="004370E8" w:rsidRDefault="0033364F" w:rsidP="0033364F">
      <w:pPr>
        <w:pStyle w:val="Heading4"/>
        <w:bidi w:val="0"/>
        <w:rPr>
          <w:b/>
          <w:bCs/>
          <w:i w:val="0"/>
          <w:iCs w:val="0"/>
          <w:lang w:bidi="ar-EG"/>
        </w:rPr>
      </w:pPr>
      <w:r w:rsidRPr="004370E8">
        <w:rPr>
          <w:b/>
          <w:bCs/>
          <w:i w:val="0"/>
          <w:iCs w:val="0"/>
          <w:lang w:bidi="ar-EG"/>
        </w:rPr>
        <w:t>Step 4: Select your subscription</w:t>
      </w:r>
    </w:p>
    <w:p w14:paraId="2EB7870E" w14:textId="3875E284" w:rsidR="00734319" w:rsidRDefault="0033364F" w:rsidP="004370E8">
      <w:pPr>
        <w:bidi w:val="0"/>
        <w:ind w:left="180" w:hanging="180"/>
        <w:rPr>
          <w:lang w:bidi="ar-EG"/>
        </w:rPr>
      </w:pPr>
      <w:r>
        <w:rPr>
          <w:lang w:bidi="ar-EG"/>
        </w:rPr>
        <w:t xml:space="preserve">  </w:t>
      </w:r>
      <w:r w:rsidRPr="0033364F">
        <w:rPr>
          <w:lang w:bidi="ar-EG"/>
        </w:rPr>
        <w:t>Select the subscription according to your requirements. It will navigate to the billing profile if it is not set up already.</w:t>
      </w:r>
    </w:p>
    <w:p w14:paraId="4257A819" w14:textId="1D7FA1B8" w:rsidR="00A548A2" w:rsidRDefault="00AC1ABD" w:rsidP="00A548A2">
      <w:pPr>
        <w:bidi w:val="0"/>
        <w:jc w:val="center"/>
        <w:rPr>
          <w:lang w:bidi="ar-EG"/>
        </w:rPr>
      </w:pPr>
      <w:r>
        <w:rPr>
          <w:noProof/>
        </w:rPr>
        <w:drawing>
          <wp:anchor distT="0" distB="0" distL="114300" distR="114300" simplePos="0" relativeHeight="251662336" behindDoc="0" locked="0" layoutInCell="1" allowOverlap="1" wp14:anchorId="50B460C2" wp14:editId="6532D8E3">
            <wp:simplePos x="0" y="0"/>
            <wp:positionH relativeFrom="margin">
              <wp:posOffset>356235</wp:posOffset>
            </wp:positionH>
            <wp:positionV relativeFrom="paragraph">
              <wp:posOffset>144780</wp:posOffset>
            </wp:positionV>
            <wp:extent cx="5619750" cy="2819400"/>
            <wp:effectExtent l="0" t="0" r="0" b="0"/>
            <wp:wrapThrough wrapText="bothSides">
              <wp:wrapPolygon edited="0">
                <wp:start x="0" y="0"/>
                <wp:lineTo x="0" y="21454"/>
                <wp:lineTo x="21527" y="21454"/>
                <wp:lineTo x="21527" y="0"/>
                <wp:lineTo x="0" y="0"/>
              </wp:wrapPolygon>
            </wp:wrapThrough>
            <wp:docPr id="1004535137" name="Picture 12" descr="A screenshot of a subscriptio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5137" name="Picture 12" descr="A screenshot of a subscription box"/>
                    <pic:cNvPicPr/>
                  </pic:nvPicPr>
                  <pic:blipFill>
                    <a:blip r:embed="rId15">
                      <a:extLst>
                        <a:ext uri="{28A0092B-C50C-407E-A947-70E740481C1C}">
                          <a14:useLocalDpi xmlns:a14="http://schemas.microsoft.com/office/drawing/2010/main" val="0"/>
                        </a:ext>
                      </a:extLst>
                    </a:blip>
                    <a:stretch>
                      <a:fillRect/>
                    </a:stretch>
                  </pic:blipFill>
                  <pic:spPr>
                    <a:xfrm>
                      <a:off x="0" y="0"/>
                      <a:ext cx="5619750" cy="2819400"/>
                    </a:xfrm>
                    <a:prstGeom prst="rect">
                      <a:avLst/>
                    </a:prstGeom>
                  </pic:spPr>
                </pic:pic>
              </a:graphicData>
            </a:graphic>
            <wp14:sizeRelH relativeFrom="page">
              <wp14:pctWidth>0</wp14:pctWidth>
            </wp14:sizeRelH>
            <wp14:sizeRelV relativeFrom="page">
              <wp14:pctHeight>0</wp14:pctHeight>
            </wp14:sizeRelV>
          </wp:anchor>
        </w:drawing>
      </w:r>
    </w:p>
    <w:p w14:paraId="1370DE53" w14:textId="77777777" w:rsidR="00734319" w:rsidRPr="00AC1ABD" w:rsidRDefault="00734319" w:rsidP="00734319">
      <w:pPr>
        <w:pStyle w:val="Heading4"/>
        <w:bidi w:val="0"/>
        <w:rPr>
          <w:b/>
          <w:bCs/>
          <w:i w:val="0"/>
          <w:iCs w:val="0"/>
          <w:lang w:bidi="ar-EG"/>
        </w:rPr>
      </w:pPr>
      <w:r w:rsidRPr="00AC1ABD">
        <w:rPr>
          <w:b/>
          <w:bCs/>
          <w:i w:val="0"/>
          <w:iCs w:val="0"/>
          <w:lang w:bidi="ar-EG"/>
        </w:rPr>
        <w:lastRenderedPageBreak/>
        <w:t>Step 5: Billing account</w:t>
      </w:r>
    </w:p>
    <w:p w14:paraId="3D00CC02" w14:textId="77777777" w:rsidR="00734319" w:rsidRDefault="00734319" w:rsidP="00A548A2">
      <w:pPr>
        <w:bidi w:val="0"/>
        <w:rPr>
          <w:lang w:bidi="ar-EG"/>
        </w:rPr>
      </w:pPr>
      <w:r w:rsidRPr="00734319">
        <w:rPr>
          <w:lang w:bidi="ar-EG"/>
        </w:rPr>
        <w:t>Set up your billing profile by adding your credit card information.</w:t>
      </w:r>
    </w:p>
    <w:p w14:paraId="4931406D" w14:textId="77777777" w:rsidR="00A548A2" w:rsidRPr="00AC1ABD" w:rsidRDefault="00A548A2" w:rsidP="00A548A2">
      <w:pPr>
        <w:pStyle w:val="Heading4"/>
        <w:bidi w:val="0"/>
        <w:rPr>
          <w:b/>
          <w:bCs/>
          <w:i w:val="0"/>
          <w:iCs w:val="0"/>
          <w:lang w:bidi="ar-EG"/>
        </w:rPr>
      </w:pPr>
      <w:r w:rsidRPr="00AC1ABD">
        <w:rPr>
          <w:b/>
          <w:bCs/>
          <w:i w:val="0"/>
          <w:iCs w:val="0"/>
          <w:lang w:bidi="ar-EG"/>
        </w:rPr>
        <w:t>Step 6: Create a subscriptio</w:t>
      </w:r>
      <w:r w:rsidRPr="00AC1ABD">
        <w:rPr>
          <w:b/>
          <w:bCs/>
          <w:i w:val="0"/>
          <w:iCs w:val="0"/>
        </w:rPr>
        <w:t>n</w:t>
      </w:r>
    </w:p>
    <w:p w14:paraId="018161BB" w14:textId="77777777" w:rsidR="00A548A2" w:rsidRPr="00734319" w:rsidRDefault="00A548A2" w:rsidP="00A548A2">
      <w:pPr>
        <w:bidi w:val="0"/>
        <w:rPr>
          <w:lang w:bidi="ar-EG"/>
        </w:rPr>
      </w:pPr>
      <w:r w:rsidRPr="00734319">
        <w:rPr>
          <w:lang w:bidi="ar-EG"/>
        </w:rPr>
        <w:t>Once the billing account is completed, go to the “Subscription” page and click the “Add” button.</w:t>
      </w:r>
    </w:p>
    <w:p w14:paraId="5B8EE506" w14:textId="77777777" w:rsidR="00A548A2" w:rsidRPr="00734319" w:rsidRDefault="00A548A2" w:rsidP="00A548A2">
      <w:pPr>
        <w:bidi w:val="0"/>
        <w:rPr>
          <w:lang w:bidi="ar-EG"/>
        </w:rPr>
      </w:pPr>
      <w:r w:rsidRPr="00734319">
        <w:rPr>
          <w:lang w:bidi="ar-EG"/>
        </w:rPr>
        <w:t>Click the “Basic” tab and do the following:</w:t>
      </w:r>
    </w:p>
    <w:p w14:paraId="13F509D3" w14:textId="77777777" w:rsidR="00A548A2" w:rsidRPr="00734319" w:rsidRDefault="00A548A2" w:rsidP="00A548A2">
      <w:pPr>
        <w:numPr>
          <w:ilvl w:val="0"/>
          <w:numId w:val="10"/>
        </w:numPr>
        <w:tabs>
          <w:tab w:val="left" w:pos="709"/>
        </w:tabs>
        <w:bidi w:val="0"/>
        <w:rPr>
          <w:lang w:bidi="ar-EG"/>
        </w:rPr>
      </w:pPr>
      <w:r w:rsidRPr="00734319">
        <w:rPr>
          <w:lang w:bidi="ar-EG"/>
        </w:rPr>
        <w:t xml:space="preserve">Write the subscription name. </w:t>
      </w:r>
    </w:p>
    <w:p w14:paraId="3A869F25" w14:textId="77777777" w:rsidR="00A548A2" w:rsidRPr="00734319" w:rsidRDefault="00A548A2" w:rsidP="00A548A2">
      <w:pPr>
        <w:numPr>
          <w:ilvl w:val="0"/>
          <w:numId w:val="10"/>
        </w:numPr>
        <w:tabs>
          <w:tab w:val="left" w:pos="709"/>
        </w:tabs>
        <w:bidi w:val="0"/>
        <w:rPr>
          <w:lang w:bidi="ar-EG"/>
        </w:rPr>
      </w:pPr>
      <w:r w:rsidRPr="00734319">
        <w:rPr>
          <w:lang w:bidi="ar-EG"/>
        </w:rPr>
        <w:t xml:space="preserve">Select the billing account for the payment of the new subscription. </w:t>
      </w:r>
    </w:p>
    <w:p w14:paraId="599430D2" w14:textId="77777777" w:rsidR="00A548A2" w:rsidRPr="00734319" w:rsidRDefault="00A548A2" w:rsidP="00A548A2">
      <w:pPr>
        <w:numPr>
          <w:ilvl w:val="0"/>
          <w:numId w:val="10"/>
        </w:numPr>
        <w:tabs>
          <w:tab w:val="left" w:pos="709"/>
        </w:tabs>
        <w:bidi w:val="0"/>
        <w:rPr>
          <w:lang w:bidi="ar-EG"/>
        </w:rPr>
      </w:pPr>
      <w:r w:rsidRPr="00734319">
        <w:rPr>
          <w:lang w:bidi="ar-EG"/>
        </w:rPr>
        <w:t xml:space="preserve">Select the billing profile for the payment of the new subscription. </w:t>
      </w:r>
    </w:p>
    <w:p w14:paraId="2521D516" w14:textId="77777777" w:rsidR="00A548A2" w:rsidRPr="00734319" w:rsidRDefault="00A548A2" w:rsidP="00A548A2">
      <w:pPr>
        <w:numPr>
          <w:ilvl w:val="0"/>
          <w:numId w:val="10"/>
        </w:numPr>
        <w:tabs>
          <w:tab w:val="left" w:pos="709"/>
        </w:tabs>
        <w:bidi w:val="0"/>
        <w:rPr>
          <w:lang w:bidi="ar-EG"/>
        </w:rPr>
      </w:pPr>
      <w:r w:rsidRPr="00734319">
        <w:rPr>
          <w:lang w:bidi="ar-EG"/>
        </w:rPr>
        <w:t xml:space="preserve">Select the invoice section for the payment of the new subscription. </w:t>
      </w:r>
    </w:p>
    <w:p w14:paraId="1DF87CF1" w14:textId="77777777" w:rsidR="00A548A2" w:rsidRPr="00734319" w:rsidRDefault="00A548A2" w:rsidP="00A548A2">
      <w:pPr>
        <w:numPr>
          <w:ilvl w:val="0"/>
          <w:numId w:val="10"/>
        </w:numPr>
        <w:tabs>
          <w:tab w:val="left" w:pos="709"/>
        </w:tabs>
        <w:bidi w:val="0"/>
        <w:rPr>
          <w:lang w:bidi="ar-EG"/>
        </w:rPr>
      </w:pPr>
      <w:r w:rsidRPr="00734319">
        <w:rPr>
          <w:lang w:bidi="ar-EG"/>
        </w:rPr>
        <w:t xml:space="preserve">Select your plan. </w:t>
      </w:r>
    </w:p>
    <w:p w14:paraId="60DDFC1F" w14:textId="77777777" w:rsidR="00A548A2" w:rsidRPr="00734319" w:rsidRDefault="00A548A2" w:rsidP="00A548A2">
      <w:pPr>
        <w:numPr>
          <w:ilvl w:val="1"/>
          <w:numId w:val="10"/>
        </w:numPr>
        <w:tabs>
          <w:tab w:val="clear" w:pos="1418"/>
        </w:tabs>
        <w:bidi w:val="0"/>
        <w:rPr>
          <w:lang w:bidi="ar-EG"/>
        </w:rPr>
      </w:pPr>
      <w:r w:rsidRPr="00734319">
        <w:rPr>
          <w:lang w:bidi="ar-EG"/>
        </w:rPr>
        <w:t xml:space="preserve">If you are using the subscription for development or testing purposes, select Microsoft Azure Plan for DevTest. </w:t>
      </w:r>
    </w:p>
    <w:p w14:paraId="3F1E118C" w14:textId="77777777" w:rsidR="00A548A2" w:rsidRDefault="00A548A2" w:rsidP="00A548A2">
      <w:pPr>
        <w:numPr>
          <w:ilvl w:val="1"/>
          <w:numId w:val="10"/>
        </w:numPr>
        <w:tabs>
          <w:tab w:val="clear" w:pos="1418"/>
        </w:tabs>
        <w:bidi w:val="0"/>
        <w:rPr>
          <w:lang w:bidi="ar-EG"/>
        </w:rPr>
      </w:pPr>
      <w:r w:rsidRPr="00734319">
        <w:rPr>
          <w:lang w:bidi="ar-EG"/>
        </w:rPr>
        <w:t xml:space="preserve">Select Microsoft Azure Plan otherwise. </w:t>
      </w:r>
    </w:p>
    <w:p w14:paraId="7F93EAFE" w14:textId="77777777" w:rsidR="00A548A2" w:rsidRDefault="00A548A2" w:rsidP="00A548A2">
      <w:pPr>
        <w:bidi w:val="0"/>
        <w:jc w:val="center"/>
        <w:rPr>
          <w:lang w:bidi="ar-EG"/>
        </w:rPr>
      </w:pPr>
      <w:r>
        <w:rPr>
          <w:noProof/>
        </w:rPr>
        <w:drawing>
          <wp:inline distT="0" distB="0" distL="0" distR="0" wp14:anchorId="75163435" wp14:editId="6FDDC33F">
            <wp:extent cx="6480175" cy="3970020"/>
            <wp:effectExtent l="0" t="0" r="0" b="0"/>
            <wp:docPr id="85207332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73328"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480175" cy="3970020"/>
                    </a:xfrm>
                    <a:prstGeom prst="rect">
                      <a:avLst/>
                    </a:prstGeom>
                  </pic:spPr>
                </pic:pic>
              </a:graphicData>
            </a:graphic>
          </wp:inline>
        </w:drawing>
      </w:r>
    </w:p>
    <w:p w14:paraId="68AB08E2" w14:textId="77777777" w:rsidR="00A548A2" w:rsidRDefault="00A548A2" w:rsidP="00A548A2">
      <w:pPr>
        <w:bidi w:val="0"/>
        <w:jc w:val="center"/>
        <w:rPr>
          <w:lang w:bidi="ar-EG"/>
        </w:rPr>
      </w:pPr>
    </w:p>
    <w:p w14:paraId="0480B4A0" w14:textId="77777777" w:rsidR="00A548A2" w:rsidRPr="00734319" w:rsidRDefault="00A548A2" w:rsidP="00A548A2">
      <w:pPr>
        <w:bidi w:val="0"/>
        <w:rPr>
          <w:lang w:bidi="ar-EG"/>
        </w:rPr>
      </w:pPr>
      <w:r w:rsidRPr="00734319">
        <w:rPr>
          <w:lang w:bidi="ar-EG"/>
        </w:rPr>
        <w:t>Click the “Advanced” tab and do the following:</w:t>
      </w:r>
    </w:p>
    <w:p w14:paraId="589E0E87" w14:textId="77777777" w:rsidR="00A548A2" w:rsidRPr="00734319" w:rsidRDefault="00A548A2" w:rsidP="00A548A2">
      <w:pPr>
        <w:numPr>
          <w:ilvl w:val="0"/>
          <w:numId w:val="11"/>
        </w:numPr>
        <w:tabs>
          <w:tab w:val="left" w:pos="709"/>
        </w:tabs>
        <w:bidi w:val="0"/>
        <w:rPr>
          <w:lang w:bidi="ar-EG"/>
        </w:rPr>
      </w:pPr>
      <w:r w:rsidRPr="00734319">
        <w:rPr>
          <w:lang w:bidi="ar-EG"/>
        </w:rPr>
        <w:t xml:space="preserve">Select the subscription directory. Your subscription will be attached to the selected Azure Active Directory (Azure AD). </w:t>
      </w:r>
    </w:p>
    <w:p w14:paraId="42A037EB" w14:textId="77777777" w:rsidR="00A548A2" w:rsidRPr="00734319" w:rsidRDefault="00A548A2" w:rsidP="00A548A2">
      <w:pPr>
        <w:numPr>
          <w:ilvl w:val="0"/>
          <w:numId w:val="11"/>
        </w:numPr>
        <w:tabs>
          <w:tab w:val="left" w:pos="709"/>
        </w:tabs>
        <w:bidi w:val="0"/>
        <w:rPr>
          <w:lang w:bidi="ar-EG"/>
        </w:rPr>
      </w:pPr>
      <w:r w:rsidRPr="00734319">
        <w:rPr>
          <w:lang w:bidi="ar-EG"/>
        </w:rPr>
        <w:t xml:space="preserve">Select the management group. Your subscription will be attached to the selected Azure AD management group. </w:t>
      </w:r>
    </w:p>
    <w:p w14:paraId="178E1B46" w14:textId="77777777" w:rsidR="00A548A2" w:rsidRDefault="00A548A2" w:rsidP="00A548A2">
      <w:pPr>
        <w:numPr>
          <w:ilvl w:val="0"/>
          <w:numId w:val="11"/>
        </w:numPr>
        <w:tabs>
          <w:tab w:val="left" w:pos="709"/>
        </w:tabs>
        <w:bidi w:val="0"/>
        <w:rPr>
          <w:lang w:bidi="ar-EG"/>
        </w:rPr>
      </w:pPr>
      <w:r w:rsidRPr="00734319">
        <w:rPr>
          <w:lang w:bidi="ar-EG"/>
        </w:rPr>
        <w:lastRenderedPageBreak/>
        <w:t xml:space="preserve">Select the subscription owner. You can add multiple owners from the selected subscription directory only. </w:t>
      </w:r>
    </w:p>
    <w:p w14:paraId="41B90B4B" w14:textId="77777777" w:rsidR="00A548A2" w:rsidRDefault="00A548A2" w:rsidP="00A548A2">
      <w:pPr>
        <w:tabs>
          <w:tab w:val="left" w:pos="709"/>
        </w:tabs>
        <w:bidi w:val="0"/>
        <w:jc w:val="center"/>
        <w:rPr>
          <w:lang w:bidi="ar-EG"/>
        </w:rPr>
      </w:pPr>
      <w:r>
        <w:rPr>
          <w:noProof/>
        </w:rPr>
        <w:drawing>
          <wp:inline distT="0" distB="0" distL="0" distR="0" wp14:anchorId="29983A9B" wp14:editId="500D0361">
            <wp:extent cx="6480175" cy="2522855"/>
            <wp:effectExtent l="0" t="0" r="0" b="0"/>
            <wp:docPr id="29430922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09223" name="Picture 6"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480175" cy="2522855"/>
                    </a:xfrm>
                    <a:prstGeom prst="rect">
                      <a:avLst/>
                    </a:prstGeom>
                  </pic:spPr>
                </pic:pic>
              </a:graphicData>
            </a:graphic>
          </wp:inline>
        </w:drawing>
      </w:r>
    </w:p>
    <w:p w14:paraId="72F3254B" w14:textId="77777777" w:rsidR="00A548A2" w:rsidRDefault="00A548A2" w:rsidP="00A548A2">
      <w:pPr>
        <w:jc w:val="right"/>
        <w:rPr>
          <w:b/>
          <w:bCs/>
          <w:sz w:val="28"/>
          <w:szCs w:val="28"/>
          <w:lang w:bidi="ar-EG"/>
        </w:rPr>
      </w:pPr>
      <w:r w:rsidRPr="00A116A5">
        <w:rPr>
          <w:b/>
          <w:bCs/>
          <w:sz w:val="28"/>
          <w:szCs w:val="28"/>
          <w:lang w:bidi="ar-EG"/>
        </w:rPr>
        <w:t>Tags</w:t>
      </w:r>
    </w:p>
    <w:p w14:paraId="74EAA168" w14:textId="77777777" w:rsidR="00A548A2" w:rsidRDefault="00A548A2" w:rsidP="00A548A2">
      <w:pPr>
        <w:jc w:val="right"/>
        <w:rPr>
          <w:lang w:bidi="ar-EG"/>
        </w:rPr>
      </w:pPr>
      <w:r w:rsidRPr="00A116A5">
        <w:rPr>
          <w:lang w:bidi="ar-EG"/>
        </w:rPr>
        <w:t>Enter the tag pairs for the Name and Value in the “Tags” tab.</w:t>
      </w:r>
    </w:p>
    <w:p w14:paraId="683F1A06" w14:textId="77777777" w:rsidR="00A548A2" w:rsidRDefault="00A548A2" w:rsidP="00A548A2">
      <w:pPr>
        <w:jc w:val="center"/>
        <w:rPr>
          <w:lang w:bidi="ar-EG"/>
        </w:rPr>
      </w:pPr>
      <w:r>
        <w:rPr>
          <w:rFonts w:hint="cs"/>
          <w:noProof/>
        </w:rPr>
        <w:drawing>
          <wp:inline distT="0" distB="0" distL="0" distR="0" wp14:anchorId="1E478D7C" wp14:editId="3A0BA171">
            <wp:extent cx="6480175" cy="2459355"/>
            <wp:effectExtent l="0" t="0" r="0" b="0"/>
            <wp:docPr id="111314225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42259" name="Picture 7"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480175" cy="2459355"/>
                    </a:xfrm>
                    <a:prstGeom prst="rect">
                      <a:avLst/>
                    </a:prstGeom>
                  </pic:spPr>
                </pic:pic>
              </a:graphicData>
            </a:graphic>
          </wp:inline>
        </w:drawing>
      </w:r>
    </w:p>
    <w:p w14:paraId="57D65323" w14:textId="34B6E350" w:rsidR="00A548A2" w:rsidRPr="00A116A5" w:rsidRDefault="00AC1ABD" w:rsidP="00A548A2">
      <w:pPr>
        <w:jc w:val="right"/>
        <w:rPr>
          <w:b/>
          <w:bCs/>
          <w:lang w:bidi="ar-EG"/>
        </w:rPr>
      </w:pPr>
      <w:r>
        <w:rPr>
          <w:rFonts w:hint="cs"/>
          <w:noProof/>
        </w:rPr>
        <w:drawing>
          <wp:anchor distT="0" distB="0" distL="114300" distR="114300" simplePos="0" relativeHeight="251663360" behindDoc="0" locked="0" layoutInCell="1" allowOverlap="1" wp14:anchorId="6B3D4C42" wp14:editId="673B42F6">
            <wp:simplePos x="0" y="0"/>
            <wp:positionH relativeFrom="page">
              <wp:align>center</wp:align>
            </wp:positionH>
            <wp:positionV relativeFrom="paragraph">
              <wp:posOffset>343535</wp:posOffset>
            </wp:positionV>
            <wp:extent cx="5686016" cy="3168502"/>
            <wp:effectExtent l="0" t="0" r="0" b="0"/>
            <wp:wrapSquare wrapText="bothSides"/>
            <wp:docPr id="19884897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8976" name="Picture 8"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686016" cy="3168502"/>
                    </a:xfrm>
                    <a:prstGeom prst="rect">
                      <a:avLst/>
                    </a:prstGeom>
                  </pic:spPr>
                </pic:pic>
              </a:graphicData>
            </a:graphic>
            <wp14:sizeRelH relativeFrom="page">
              <wp14:pctWidth>0</wp14:pctWidth>
            </wp14:sizeRelH>
            <wp14:sizeRelV relativeFrom="page">
              <wp14:pctHeight>0</wp14:pctHeight>
            </wp14:sizeRelV>
          </wp:anchor>
        </w:drawing>
      </w:r>
      <w:r w:rsidR="00A548A2" w:rsidRPr="00A116A5">
        <w:rPr>
          <w:b/>
          <w:bCs/>
          <w:lang w:bidi="ar-EG"/>
        </w:rPr>
        <w:t>Review + create</w:t>
      </w:r>
    </w:p>
    <w:p w14:paraId="54404253" w14:textId="67898EF0" w:rsidR="00A548A2" w:rsidRDefault="00A548A2" w:rsidP="00A548A2">
      <w:pPr>
        <w:jc w:val="right"/>
        <w:rPr>
          <w:lang w:bidi="ar-EG"/>
        </w:rPr>
      </w:pPr>
      <w:r w:rsidRPr="00A116A5">
        <w:rPr>
          <w:lang w:bidi="ar-EG"/>
        </w:rPr>
        <w:lastRenderedPageBreak/>
        <w:t>Go to the “Review + create” tab and confirm the subscription details. You’ll see a Validation passed message.</w:t>
      </w:r>
    </w:p>
    <w:p w14:paraId="403D5779" w14:textId="5331B343" w:rsidR="00A548A2" w:rsidRDefault="00A548A2" w:rsidP="00A548A2">
      <w:pPr>
        <w:jc w:val="center"/>
        <w:rPr>
          <w:lang w:bidi="ar-EG"/>
        </w:rPr>
      </w:pPr>
    </w:p>
    <w:p w14:paraId="0C519753" w14:textId="77777777" w:rsidR="00A548A2" w:rsidRPr="00F2353C" w:rsidRDefault="00A548A2" w:rsidP="00A548A2">
      <w:pPr>
        <w:jc w:val="right"/>
        <w:rPr>
          <w:rtl/>
          <w:lang w:bidi="ar-EG"/>
        </w:rPr>
      </w:pPr>
      <w:r w:rsidRPr="00A116A5">
        <w:rPr>
          <w:lang w:bidi="ar-EG"/>
        </w:rPr>
        <w:t>Once you review the subscription details, click the “Create” button to create the subscription</w:t>
      </w:r>
    </w:p>
    <w:p w14:paraId="312700E1" w14:textId="77777777" w:rsidR="00A548A2" w:rsidRDefault="00A548A2" w:rsidP="00A548A2">
      <w:pPr>
        <w:jc w:val="center"/>
        <w:rPr>
          <w:lang w:bidi="ar-EG"/>
        </w:rPr>
      </w:pPr>
      <w:r>
        <w:rPr>
          <w:rFonts w:hint="cs"/>
          <w:noProof/>
        </w:rPr>
        <w:drawing>
          <wp:inline distT="0" distB="0" distL="0" distR="0" wp14:anchorId="7C06E9AB" wp14:editId="303F3A29">
            <wp:extent cx="5200650" cy="2562225"/>
            <wp:effectExtent l="0" t="0" r="0" b="9525"/>
            <wp:docPr id="1212507522" name="Picture 9" descr="A screenshot of a subscriptio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07522" name="Picture 9" descr="A screenshot of a subscription box&#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200650" cy="2562225"/>
                    </a:xfrm>
                    <a:prstGeom prst="rect">
                      <a:avLst/>
                    </a:prstGeom>
                  </pic:spPr>
                </pic:pic>
              </a:graphicData>
            </a:graphic>
          </wp:inline>
        </w:drawing>
      </w:r>
    </w:p>
    <w:p w14:paraId="40597448" w14:textId="77777777" w:rsidR="00A548A2" w:rsidRDefault="00A548A2" w:rsidP="00A548A2">
      <w:pPr>
        <w:jc w:val="right"/>
        <w:rPr>
          <w:lang w:bidi="ar-EG"/>
        </w:rPr>
      </w:pPr>
      <w:r w:rsidRPr="00A116A5">
        <w:rPr>
          <w:lang w:bidi="ar-EG"/>
        </w:rPr>
        <w:t>We have created a Microsoft Azure subscription.</w:t>
      </w:r>
    </w:p>
    <w:p w14:paraId="42CEBF01" w14:textId="77777777" w:rsidR="00A548A2" w:rsidRPr="00A116A5" w:rsidRDefault="00A548A2" w:rsidP="00A548A2">
      <w:pPr>
        <w:rPr>
          <w:lang w:bidi="ar-EG"/>
        </w:rPr>
        <w:sectPr w:rsidR="00A548A2" w:rsidRPr="00A116A5" w:rsidSect="00A548A2">
          <w:pgSz w:w="11906" w:h="16838"/>
          <w:pgMar w:top="567" w:right="567" w:bottom="567" w:left="1134" w:header="720" w:footer="720" w:gutter="0"/>
          <w:cols w:space="720"/>
        </w:sectPr>
      </w:pPr>
    </w:p>
    <w:p w14:paraId="1DCF6C52" w14:textId="77777777" w:rsidR="00A548A2" w:rsidRDefault="00A548A2" w:rsidP="00A548A2">
      <w:pPr>
        <w:rPr>
          <w:rtl/>
          <w:lang w:bidi="ar-EG"/>
        </w:rPr>
      </w:pPr>
    </w:p>
    <w:p w14:paraId="371C067A" w14:textId="10565BC5" w:rsidR="00A548A2" w:rsidRDefault="000B0D83" w:rsidP="000B0D83">
      <w:pPr>
        <w:pStyle w:val="Heading3"/>
        <w:bidi w:val="0"/>
        <w:rPr>
          <w:lang w:bidi="ar-EG"/>
        </w:rPr>
      </w:pPr>
      <w:r w:rsidRPr="000B0D83">
        <w:rPr>
          <w:lang w:bidi="ar-EG"/>
        </w:rPr>
        <w:t>Creating a Resource Group in Azure</w:t>
      </w:r>
    </w:p>
    <w:p w14:paraId="3D4BA51A" w14:textId="4E4E62FF" w:rsidR="00A548A2" w:rsidRPr="006A31DF" w:rsidRDefault="006A31DF" w:rsidP="006A31DF">
      <w:pPr>
        <w:bidi w:val="0"/>
        <w:rPr>
          <w:b/>
          <w:bCs/>
          <w:sz w:val="26"/>
          <w:szCs w:val="26"/>
          <w:lang w:bidi="ar-EG"/>
        </w:rPr>
      </w:pPr>
      <w:r w:rsidRPr="006A31DF">
        <w:rPr>
          <w:b/>
          <w:bCs/>
          <w:sz w:val="26"/>
          <w:szCs w:val="26"/>
          <w:lang w:bidi="ar-EG"/>
        </w:rPr>
        <w:t>Method 1: Using Azure Portal</w:t>
      </w:r>
    </w:p>
    <w:p w14:paraId="165C1248" w14:textId="77777777" w:rsidR="006A31DF" w:rsidRPr="006A31DF" w:rsidRDefault="006A31DF" w:rsidP="006A31DF">
      <w:pPr>
        <w:numPr>
          <w:ilvl w:val="0"/>
          <w:numId w:val="12"/>
        </w:numPr>
        <w:bidi w:val="0"/>
        <w:rPr>
          <w:lang w:bidi="ar-EG"/>
        </w:rPr>
      </w:pPr>
      <w:r w:rsidRPr="006A31DF">
        <w:rPr>
          <w:lang w:bidi="ar-EG"/>
        </w:rPr>
        <w:t xml:space="preserve">Log in to the </w:t>
      </w:r>
      <w:r w:rsidRPr="006A31DF">
        <w:rPr>
          <w:b/>
          <w:bCs/>
          <w:lang w:bidi="ar-EG"/>
        </w:rPr>
        <w:t>Azure Portal</w:t>
      </w:r>
      <w:r w:rsidRPr="006A31DF">
        <w:rPr>
          <w:lang w:bidi="ar-EG"/>
        </w:rPr>
        <w:t>.</w:t>
      </w:r>
    </w:p>
    <w:p w14:paraId="65360934" w14:textId="77777777" w:rsidR="006A31DF" w:rsidRDefault="006A31DF" w:rsidP="006A31DF">
      <w:pPr>
        <w:numPr>
          <w:ilvl w:val="0"/>
          <w:numId w:val="12"/>
        </w:numPr>
        <w:bidi w:val="0"/>
        <w:rPr>
          <w:lang w:bidi="ar-EG"/>
        </w:rPr>
      </w:pPr>
      <w:r w:rsidRPr="006A31DF">
        <w:rPr>
          <w:lang w:bidi="ar-EG"/>
        </w:rPr>
        <w:t xml:space="preserve">Search for </w:t>
      </w:r>
      <w:r w:rsidRPr="006A31DF">
        <w:rPr>
          <w:b/>
          <w:bCs/>
          <w:lang w:bidi="ar-EG"/>
        </w:rPr>
        <w:t>Resource Groups</w:t>
      </w:r>
      <w:r w:rsidRPr="006A31DF">
        <w:rPr>
          <w:lang w:bidi="ar-EG"/>
        </w:rPr>
        <w:t xml:space="preserve"> in the search bar.</w:t>
      </w:r>
    </w:p>
    <w:p w14:paraId="0D768483" w14:textId="7D6E328E" w:rsidR="00C44918" w:rsidRPr="006A31DF" w:rsidRDefault="00C44918" w:rsidP="00C44918">
      <w:pPr>
        <w:bidi w:val="0"/>
        <w:ind w:left="720"/>
        <w:rPr>
          <w:lang w:bidi="ar-EG"/>
        </w:rPr>
      </w:pPr>
      <w:r w:rsidRPr="00C44918">
        <w:rPr>
          <w:noProof/>
          <w:lang w:bidi="ar-EG"/>
        </w:rPr>
        <w:drawing>
          <wp:inline distT="0" distB="0" distL="0" distR="0" wp14:anchorId="0796777D" wp14:editId="4A1E45C3">
            <wp:extent cx="5358765"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8449" cy="2222041"/>
                    </a:xfrm>
                    <a:prstGeom prst="rect">
                      <a:avLst/>
                    </a:prstGeom>
                  </pic:spPr>
                </pic:pic>
              </a:graphicData>
            </a:graphic>
          </wp:inline>
        </w:drawing>
      </w:r>
    </w:p>
    <w:p w14:paraId="650C00CE" w14:textId="77777777" w:rsidR="006A31DF" w:rsidRDefault="006A31DF" w:rsidP="006A31DF">
      <w:pPr>
        <w:numPr>
          <w:ilvl w:val="0"/>
          <w:numId w:val="12"/>
        </w:numPr>
        <w:bidi w:val="0"/>
        <w:rPr>
          <w:lang w:bidi="ar-EG"/>
        </w:rPr>
      </w:pPr>
      <w:r w:rsidRPr="006A31DF">
        <w:rPr>
          <w:lang w:bidi="ar-EG"/>
        </w:rPr>
        <w:t xml:space="preserve">Click </w:t>
      </w:r>
      <w:r w:rsidRPr="006A31DF">
        <w:rPr>
          <w:b/>
          <w:bCs/>
          <w:lang w:bidi="ar-EG"/>
        </w:rPr>
        <w:t>Create</w:t>
      </w:r>
      <w:r w:rsidRPr="006A31DF">
        <w:rPr>
          <w:lang w:bidi="ar-EG"/>
        </w:rPr>
        <w:t>.</w:t>
      </w:r>
    </w:p>
    <w:p w14:paraId="0B8167C5" w14:textId="7C60E85F" w:rsidR="00C44918" w:rsidRPr="006A31DF" w:rsidRDefault="00C44918" w:rsidP="00C44918">
      <w:pPr>
        <w:bidi w:val="0"/>
        <w:ind w:left="720"/>
        <w:rPr>
          <w:lang w:bidi="ar-EG"/>
        </w:rPr>
      </w:pPr>
      <w:r w:rsidRPr="00C44918">
        <w:rPr>
          <w:noProof/>
          <w:lang w:bidi="ar-EG"/>
        </w:rPr>
        <w:drawing>
          <wp:inline distT="0" distB="0" distL="0" distR="0" wp14:anchorId="2CBF9174" wp14:editId="0835BA50">
            <wp:extent cx="5425458" cy="24701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6506" cy="2488839"/>
                    </a:xfrm>
                    <a:prstGeom prst="rect">
                      <a:avLst/>
                    </a:prstGeom>
                  </pic:spPr>
                </pic:pic>
              </a:graphicData>
            </a:graphic>
          </wp:inline>
        </w:drawing>
      </w:r>
    </w:p>
    <w:p w14:paraId="7E45F5E2" w14:textId="69E85664" w:rsidR="007C0519" w:rsidRPr="006A31DF" w:rsidRDefault="006A31DF" w:rsidP="007C0519">
      <w:pPr>
        <w:pStyle w:val="ListParagraph"/>
        <w:numPr>
          <w:ilvl w:val="0"/>
          <w:numId w:val="12"/>
        </w:numPr>
        <w:bidi w:val="0"/>
        <w:rPr>
          <w:lang w:bidi="ar-EG"/>
        </w:rPr>
      </w:pPr>
      <w:r w:rsidRPr="006A31DF">
        <w:rPr>
          <w:lang w:bidi="ar-EG"/>
        </w:rPr>
        <w:t xml:space="preserve">Select your </w:t>
      </w:r>
      <w:r w:rsidRPr="007C0519">
        <w:rPr>
          <w:b/>
          <w:bCs/>
          <w:lang w:bidi="ar-EG"/>
        </w:rPr>
        <w:t>Subscription</w:t>
      </w:r>
      <w:r w:rsidR="007C0519">
        <w:rPr>
          <w:lang w:bidi="ar-EG"/>
        </w:rPr>
        <w:t xml:space="preserve"> and </w:t>
      </w:r>
      <w:r w:rsidR="007C0519" w:rsidRPr="006A31DF">
        <w:rPr>
          <w:lang w:bidi="ar-EG"/>
        </w:rPr>
        <w:t xml:space="preserve">Enter a </w:t>
      </w:r>
      <w:r w:rsidR="007C0519" w:rsidRPr="007C0519">
        <w:rPr>
          <w:b/>
          <w:bCs/>
          <w:lang w:bidi="ar-EG"/>
        </w:rPr>
        <w:t>Resource Group Name</w:t>
      </w:r>
      <w:r w:rsidR="007C0519" w:rsidRPr="006A31DF">
        <w:rPr>
          <w:lang w:bidi="ar-EG"/>
        </w:rPr>
        <w:t xml:space="preserve"> (e.g., </w:t>
      </w:r>
      <w:r w:rsidR="007C0519">
        <w:rPr>
          <w:lang w:bidi="ar-EG"/>
        </w:rPr>
        <w:t>it-department</w:t>
      </w:r>
      <w:r w:rsidR="007C0519" w:rsidRPr="006A31DF">
        <w:rPr>
          <w:lang w:bidi="ar-EG"/>
        </w:rPr>
        <w:t>).</w:t>
      </w:r>
    </w:p>
    <w:p w14:paraId="1887D4C7" w14:textId="710CCA09" w:rsidR="006A31DF" w:rsidRDefault="007C0519" w:rsidP="007C0519">
      <w:pPr>
        <w:bidi w:val="0"/>
        <w:ind w:left="720"/>
        <w:rPr>
          <w:lang w:bidi="ar-EG"/>
        </w:rPr>
      </w:pPr>
      <w:r w:rsidRPr="007C0519">
        <w:rPr>
          <w:noProof/>
          <w:lang w:bidi="ar-EG"/>
        </w:rPr>
        <w:drawing>
          <wp:inline distT="0" distB="0" distL="0" distR="0" wp14:anchorId="12AFB661" wp14:editId="34EE4B4A">
            <wp:extent cx="5486400" cy="26033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6902" cy="2617778"/>
                    </a:xfrm>
                    <a:prstGeom prst="rect">
                      <a:avLst/>
                    </a:prstGeom>
                  </pic:spPr>
                </pic:pic>
              </a:graphicData>
            </a:graphic>
          </wp:inline>
        </w:drawing>
      </w:r>
    </w:p>
    <w:p w14:paraId="534E2A30" w14:textId="0083C8D9" w:rsidR="00C44918" w:rsidRPr="006A31DF" w:rsidRDefault="00C44918" w:rsidP="00C44918">
      <w:pPr>
        <w:bidi w:val="0"/>
        <w:ind w:left="720"/>
        <w:rPr>
          <w:lang w:bidi="ar-EG"/>
        </w:rPr>
      </w:pPr>
    </w:p>
    <w:p w14:paraId="7EF462B3" w14:textId="77777777" w:rsidR="006A31DF" w:rsidRPr="006A31DF" w:rsidRDefault="006A31DF" w:rsidP="007C0519">
      <w:pPr>
        <w:numPr>
          <w:ilvl w:val="0"/>
          <w:numId w:val="12"/>
        </w:numPr>
        <w:bidi w:val="0"/>
        <w:rPr>
          <w:lang w:bidi="ar-EG"/>
        </w:rPr>
      </w:pPr>
      <w:r w:rsidRPr="006A31DF">
        <w:rPr>
          <w:lang w:bidi="ar-EG"/>
        </w:rPr>
        <w:t xml:space="preserve">Choose a </w:t>
      </w:r>
      <w:r w:rsidRPr="006A31DF">
        <w:rPr>
          <w:b/>
          <w:bCs/>
          <w:lang w:bidi="ar-EG"/>
        </w:rPr>
        <w:t>Region</w:t>
      </w:r>
      <w:r w:rsidRPr="006A31DF">
        <w:rPr>
          <w:lang w:bidi="ar-EG"/>
        </w:rPr>
        <w:t xml:space="preserve"> (e.g., East US, West Europe).</w:t>
      </w:r>
    </w:p>
    <w:p w14:paraId="007B7B05" w14:textId="77777777" w:rsidR="006A31DF" w:rsidRDefault="006A31DF" w:rsidP="007C0519">
      <w:pPr>
        <w:numPr>
          <w:ilvl w:val="0"/>
          <w:numId w:val="12"/>
        </w:numPr>
        <w:bidi w:val="0"/>
        <w:rPr>
          <w:lang w:bidi="ar-EG"/>
        </w:rPr>
      </w:pPr>
      <w:r w:rsidRPr="006A31DF">
        <w:rPr>
          <w:lang w:bidi="ar-EG"/>
        </w:rPr>
        <w:t xml:space="preserve">Click </w:t>
      </w:r>
      <w:r w:rsidRPr="006A31DF">
        <w:rPr>
          <w:b/>
          <w:bCs/>
          <w:lang w:bidi="ar-EG"/>
        </w:rPr>
        <w:t>Review + Create</w:t>
      </w:r>
      <w:r w:rsidRPr="006A31DF">
        <w:rPr>
          <w:lang w:bidi="ar-EG"/>
        </w:rPr>
        <w:t xml:space="preserve">, then </w:t>
      </w:r>
      <w:r w:rsidRPr="006A31DF">
        <w:rPr>
          <w:b/>
          <w:bCs/>
          <w:lang w:bidi="ar-EG"/>
        </w:rPr>
        <w:t>Create</w:t>
      </w:r>
      <w:r w:rsidRPr="006A31DF">
        <w:rPr>
          <w:lang w:bidi="ar-EG"/>
        </w:rPr>
        <w:t>.</w:t>
      </w:r>
    </w:p>
    <w:p w14:paraId="34CB302C" w14:textId="2DE75D1A" w:rsidR="007C0519" w:rsidRDefault="007C0519" w:rsidP="007C0519">
      <w:pPr>
        <w:bidi w:val="0"/>
        <w:ind w:left="720"/>
        <w:rPr>
          <w:lang w:bidi="ar-EG"/>
        </w:rPr>
      </w:pPr>
      <w:r w:rsidRPr="007C0519">
        <w:rPr>
          <w:noProof/>
          <w:lang w:bidi="ar-EG"/>
        </w:rPr>
        <w:drawing>
          <wp:inline distT="0" distB="0" distL="0" distR="0" wp14:anchorId="1FEB7FBF" wp14:editId="2671F319">
            <wp:extent cx="5689600" cy="2552580"/>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580" cy="2568722"/>
                    </a:xfrm>
                    <a:prstGeom prst="rect">
                      <a:avLst/>
                    </a:prstGeom>
                  </pic:spPr>
                </pic:pic>
              </a:graphicData>
            </a:graphic>
          </wp:inline>
        </w:drawing>
      </w:r>
    </w:p>
    <w:p w14:paraId="063CB00A" w14:textId="77777777" w:rsidR="006A31DF" w:rsidRDefault="006A31DF" w:rsidP="006A31DF">
      <w:pPr>
        <w:bidi w:val="0"/>
        <w:rPr>
          <w:sz w:val="26"/>
          <w:szCs w:val="26"/>
        </w:rPr>
      </w:pPr>
      <w:r w:rsidRPr="006A31DF">
        <w:rPr>
          <w:rStyle w:val="Strong"/>
          <w:sz w:val="26"/>
          <w:szCs w:val="26"/>
        </w:rPr>
        <w:t>Method 2: Using Azure CLI</w:t>
      </w:r>
    </w:p>
    <w:p w14:paraId="75B2B25F" w14:textId="0A90E664" w:rsidR="006A31DF" w:rsidRDefault="006A31DF" w:rsidP="009E202D">
      <w:pPr>
        <w:bidi w:val="0"/>
      </w:pPr>
      <w:r w:rsidRPr="006A31DF">
        <w:t>Run the following command in Azure CLI:</w:t>
      </w:r>
    </w:p>
    <w:p w14:paraId="387A8047" w14:textId="311CE931" w:rsidR="00982E1E" w:rsidRPr="009E202D" w:rsidRDefault="009542A7" w:rsidP="00982E1E">
      <w:pPr>
        <w:bidi w:val="0"/>
      </w:pPr>
      <w:r>
        <w:rPr>
          <w:noProof/>
        </w:rPr>
        <w:drawing>
          <wp:inline distT="0" distB="0" distL="0" distR="0" wp14:anchorId="3D2ADD89" wp14:editId="61BD6629">
            <wp:extent cx="6325870" cy="1414131"/>
            <wp:effectExtent l="0" t="0" r="0" b="0"/>
            <wp:docPr id="79875005" name="Picture 13"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5005" name="Picture 13" descr="A black rectangle with white 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405736" cy="1431985"/>
                    </a:xfrm>
                    <a:prstGeom prst="rect">
                      <a:avLst/>
                    </a:prstGeom>
                  </pic:spPr>
                </pic:pic>
              </a:graphicData>
            </a:graphic>
          </wp:inline>
        </w:drawing>
      </w:r>
    </w:p>
    <w:p w14:paraId="78A29806" w14:textId="77777777" w:rsidR="006A31DF" w:rsidRPr="006A31DF" w:rsidRDefault="006A31DF" w:rsidP="006A31DF">
      <w:pPr>
        <w:bidi w:val="0"/>
        <w:rPr>
          <w:b/>
          <w:bCs/>
          <w:sz w:val="26"/>
          <w:szCs w:val="26"/>
        </w:rPr>
      </w:pPr>
      <w:r w:rsidRPr="006A31DF">
        <w:rPr>
          <w:b/>
          <w:bCs/>
          <w:sz w:val="26"/>
          <w:szCs w:val="26"/>
        </w:rPr>
        <w:t>Method 3: Using Azure PowerShell</w:t>
      </w:r>
    </w:p>
    <w:p w14:paraId="7040A6A4" w14:textId="77777777" w:rsidR="006A31DF" w:rsidRDefault="006A31DF" w:rsidP="006A31DF">
      <w:pPr>
        <w:bidi w:val="0"/>
      </w:pPr>
      <w:r w:rsidRPr="006A31DF">
        <w:t>Run the following command in PowerShell:</w:t>
      </w:r>
    </w:p>
    <w:p w14:paraId="73B72110" w14:textId="64573490" w:rsidR="009542A7" w:rsidRPr="006A31DF" w:rsidRDefault="009542A7" w:rsidP="009542A7">
      <w:pPr>
        <w:bidi w:val="0"/>
      </w:pPr>
      <w:r>
        <w:rPr>
          <w:noProof/>
        </w:rPr>
        <w:drawing>
          <wp:inline distT="0" distB="0" distL="0" distR="0" wp14:anchorId="0088626A" wp14:editId="3BC39036">
            <wp:extent cx="6379535" cy="1307465"/>
            <wp:effectExtent l="0" t="0" r="2540" b="6985"/>
            <wp:docPr id="1769949257" name="Picture 14" descr="A black rectangl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49257" name="Picture 14" descr="A black rectangle with blue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6428215" cy="1317442"/>
                    </a:xfrm>
                    <a:prstGeom prst="rect">
                      <a:avLst/>
                    </a:prstGeom>
                  </pic:spPr>
                </pic:pic>
              </a:graphicData>
            </a:graphic>
          </wp:inline>
        </w:drawing>
      </w:r>
    </w:p>
    <w:p w14:paraId="672840BA" w14:textId="194F71A4" w:rsidR="000B0D83" w:rsidRPr="00734319" w:rsidRDefault="000B0D83" w:rsidP="000B0D83">
      <w:pPr>
        <w:bidi w:val="0"/>
        <w:rPr>
          <w:lang w:bidi="ar-EG"/>
        </w:rPr>
        <w:sectPr w:rsidR="000B0D83" w:rsidRPr="00734319" w:rsidSect="00734319">
          <w:pgSz w:w="11906" w:h="16838"/>
          <w:pgMar w:top="567" w:right="567" w:bottom="567" w:left="1134" w:header="720" w:footer="720" w:gutter="0"/>
          <w:cols w:space="720"/>
        </w:sectPr>
      </w:pPr>
    </w:p>
    <w:p w14:paraId="26A33881" w14:textId="77777777" w:rsidR="00A116A5" w:rsidRPr="00A116A5" w:rsidRDefault="00A116A5" w:rsidP="001D2370">
      <w:pPr>
        <w:rPr>
          <w:lang w:bidi="ar-EG"/>
        </w:rPr>
        <w:sectPr w:rsidR="00A116A5" w:rsidRPr="00A116A5" w:rsidSect="00A116A5">
          <w:pgSz w:w="11906" w:h="16838"/>
          <w:pgMar w:top="567" w:right="567" w:bottom="567" w:left="1134" w:header="720" w:footer="720" w:gutter="0"/>
          <w:cols w:space="720"/>
        </w:sectPr>
      </w:pPr>
    </w:p>
    <w:p w14:paraId="429119E1" w14:textId="77777777" w:rsidR="00A116A5" w:rsidRPr="00A116A5" w:rsidRDefault="00A116A5" w:rsidP="00A116A5">
      <w:pPr>
        <w:rPr>
          <w:rtl/>
          <w:lang w:bidi="ar-EG"/>
        </w:rPr>
        <w:sectPr w:rsidR="00A116A5" w:rsidRPr="00A116A5" w:rsidSect="00A116A5">
          <w:pgSz w:w="11906" w:h="16838"/>
          <w:pgMar w:top="567" w:right="567" w:bottom="567" w:left="1134" w:header="720" w:footer="720" w:gutter="0"/>
          <w:cols w:space="720"/>
        </w:sectPr>
      </w:pPr>
    </w:p>
    <w:p w14:paraId="2785EA84" w14:textId="77777777" w:rsidR="00734319" w:rsidRPr="00734319" w:rsidRDefault="00734319" w:rsidP="00734319">
      <w:pPr>
        <w:bidi w:val="0"/>
        <w:rPr>
          <w:lang w:bidi="ar-EG"/>
        </w:rPr>
        <w:sectPr w:rsidR="00734319" w:rsidRPr="00734319" w:rsidSect="00734319">
          <w:pgSz w:w="11906" w:h="16838"/>
          <w:pgMar w:top="567" w:right="567" w:bottom="567" w:left="1134" w:header="720" w:footer="720" w:gutter="0"/>
          <w:cols w:space="720"/>
        </w:sectPr>
      </w:pPr>
    </w:p>
    <w:p w14:paraId="62CD5B10" w14:textId="03DCA821" w:rsidR="00734319" w:rsidRPr="00734319" w:rsidRDefault="00734319" w:rsidP="00734319">
      <w:pPr>
        <w:bidi w:val="0"/>
        <w:rPr>
          <w:lang w:bidi="ar-EG"/>
        </w:rPr>
        <w:sectPr w:rsidR="00734319" w:rsidRPr="00734319" w:rsidSect="00734319">
          <w:pgSz w:w="11906" w:h="16838"/>
          <w:pgMar w:top="567" w:right="567" w:bottom="567" w:left="1134" w:header="720" w:footer="720" w:gutter="0"/>
          <w:cols w:space="720"/>
        </w:sectPr>
      </w:pPr>
    </w:p>
    <w:p w14:paraId="3D5035F2" w14:textId="77777777" w:rsidR="0033364F" w:rsidRPr="0033364F" w:rsidRDefault="0033364F" w:rsidP="0033364F">
      <w:pPr>
        <w:bidi w:val="0"/>
        <w:rPr>
          <w:lang w:bidi="ar-EG"/>
        </w:rPr>
        <w:sectPr w:rsidR="0033364F" w:rsidRPr="0033364F" w:rsidSect="0033364F">
          <w:pgSz w:w="11906" w:h="16838"/>
          <w:pgMar w:top="567" w:right="567" w:bottom="567" w:left="1134" w:header="720" w:footer="720" w:gutter="0"/>
          <w:cols w:space="720"/>
        </w:sectPr>
      </w:pPr>
    </w:p>
    <w:p w14:paraId="2FECE7CB" w14:textId="77777777" w:rsidR="0033364F" w:rsidRPr="0033364F" w:rsidRDefault="0033364F" w:rsidP="0033364F">
      <w:pPr>
        <w:bidi w:val="0"/>
        <w:rPr>
          <w:lang w:bidi="ar-EG"/>
        </w:rPr>
        <w:sectPr w:rsidR="0033364F" w:rsidRPr="0033364F" w:rsidSect="0033364F">
          <w:pgSz w:w="11906" w:h="16838"/>
          <w:pgMar w:top="567" w:right="567" w:bottom="567" w:left="1134" w:header="720" w:footer="720" w:gutter="0"/>
          <w:cols w:space="720"/>
        </w:sectPr>
      </w:pPr>
    </w:p>
    <w:p w14:paraId="0D27BF44" w14:textId="77777777" w:rsidR="0033364F" w:rsidRPr="00546635" w:rsidRDefault="0033364F" w:rsidP="001D2370">
      <w:pPr>
        <w:bidi w:val="0"/>
        <w:rPr>
          <w:lang w:bidi="ar-EG"/>
        </w:rPr>
      </w:pPr>
    </w:p>
    <w:sectPr w:rsidR="0033364F" w:rsidRPr="00546635" w:rsidSect="00723C30">
      <w:head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FC0D3" w14:textId="77777777" w:rsidR="009107FD" w:rsidRDefault="009107FD" w:rsidP="004C4F9B">
      <w:pPr>
        <w:spacing w:after="0" w:line="240" w:lineRule="auto"/>
      </w:pPr>
      <w:r>
        <w:separator/>
      </w:r>
    </w:p>
  </w:endnote>
  <w:endnote w:type="continuationSeparator" w:id="0">
    <w:p w14:paraId="59935C25" w14:textId="77777777" w:rsidR="009107FD" w:rsidRDefault="009107FD" w:rsidP="004C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B128C" w14:textId="77777777" w:rsidR="009107FD" w:rsidRDefault="009107FD" w:rsidP="004C4F9B">
      <w:pPr>
        <w:spacing w:after="0" w:line="240" w:lineRule="auto"/>
      </w:pPr>
      <w:r>
        <w:separator/>
      </w:r>
    </w:p>
  </w:footnote>
  <w:footnote w:type="continuationSeparator" w:id="0">
    <w:p w14:paraId="288B683E" w14:textId="77777777" w:rsidR="009107FD" w:rsidRDefault="009107FD" w:rsidP="004C4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968752352"/>
      <w:placeholder>
        <w:docPart w:val="D86F2CC1D24D4DBBBB1055CEE4A0D6CF"/>
      </w:placeholder>
      <w:temporary/>
      <w:showingPlcHdr/>
      <w15:appearance w15:val="hidden"/>
    </w:sdtPr>
    <w:sdtContent>
      <w:p w14:paraId="51753F25" w14:textId="77777777" w:rsidR="00723C30" w:rsidRDefault="00723C30">
        <w:pPr>
          <w:pStyle w:val="Header"/>
        </w:pPr>
        <w:r>
          <w:t>[Type here]</w:t>
        </w:r>
      </w:p>
    </w:sdtContent>
  </w:sdt>
  <w:p w14:paraId="105D8228" w14:textId="77777777" w:rsidR="00723C30" w:rsidRDefault="00723C30">
    <w:pPr>
      <w:pStyle w:val="Header"/>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62317CF"/>
    <w:multiLevelType w:val="hybridMultilevel"/>
    <w:tmpl w:val="35C2B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24BC8"/>
    <w:multiLevelType w:val="multilevel"/>
    <w:tmpl w:val="DDFA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B4453"/>
    <w:multiLevelType w:val="hybridMultilevel"/>
    <w:tmpl w:val="5128C7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787CA3"/>
    <w:multiLevelType w:val="multilevel"/>
    <w:tmpl w:val="867E2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96B68"/>
    <w:multiLevelType w:val="hybridMultilevel"/>
    <w:tmpl w:val="816EF552"/>
    <w:lvl w:ilvl="0" w:tplc="AFC6CA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2221C"/>
    <w:multiLevelType w:val="hybridMultilevel"/>
    <w:tmpl w:val="A7C0E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FF0DD9"/>
    <w:multiLevelType w:val="hybridMultilevel"/>
    <w:tmpl w:val="BF0E0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A0718E"/>
    <w:multiLevelType w:val="hybridMultilevel"/>
    <w:tmpl w:val="533800D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36960F8"/>
    <w:multiLevelType w:val="multilevel"/>
    <w:tmpl w:val="B5A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7A71"/>
    <w:multiLevelType w:val="hybridMultilevel"/>
    <w:tmpl w:val="A3E8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60435"/>
    <w:multiLevelType w:val="multilevel"/>
    <w:tmpl w:val="DDFA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F1C7A"/>
    <w:multiLevelType w:val="multilevel"/>
    <w:tmpl w:val="5CE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C653A"/>
    <w:multiLevelType w:val="multilevel"/>
    <w:tmpl w:val="CD862150"/>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267B2F"/>
    <w:multiLevelType w:val="multilevel"/>
    <w:tmpl w:val="308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4678F"/>
    <w:multiLevelType w:val="multilevel"/>
    <w:tmpl w:val="6EF07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EA06EF"/>
    <w:multiLevelType w:val="hybridMultilevel"/>
    <w:tmpl w:val="50E4C17C"/>
    <w:lvl w:ilvl="0" w:tplc="83C8E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A425C"/>
    <w:multiLevelType w:val="hybridMultilevel"/>
    <w:tmpl w:val="C9A2F7EA"/>
    <w:lvl w:ilvl="0" w:tplc="83C8E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447E2"/>
    <w:multiLevelType w:val="multilevel"/>
    <w:tmpl w:val="DD161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BB6D91"/>
    <w:multiLevelType w:val="hybridMultilevel"/>
    <w:tmpl w:val="68D076FE"/>
    <w:lvl w:ilvl="0" w:tplc="83C8E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571557">
    <w:abstractNumId w:val="8"/>
  </w:num>
  <w:num w:numId="2" w16cid:durableId="709187747">
    <w:abstractNumId w:val="6"/>
  </w:num>
  <w:num w:numId="3" w16cid:durableId="13923402">
    <w:abstractNumId w:val="13"/>
  </w:num>
  <w:num w:numId="4" w16cid:durableId="40903561">
    <w:abstractNumId w:val="10"/>
  </w:num>
  <w:num w:numId="5" w16cid:durableId="1033770146">
    <w:abstractNumId w:val="15"/>
  </w:num>
  <w:num w:numId="6" w16cid:durableId="1857227443">
    <w:abstractNumId w:val="2"/>
  </w:num>
  <w:num w:numId="7" w16cid:durableId="793131494">
    <w:abstractNumId w:val="16"/>
  </w:num>
  <w:num w:numId="8" w16cid:durableId="1301575127">
    <w:abstractNumId w:val="19"/>
  </w:num>
  <w:num w:numId="9" w16cid:durableId="1182281873">
    <w:abstractNumId w:val="5"/>
  </w:num>
  <w:num w:numId="10" w16cid:durableId="96798016">
    <w:abstractNumId w:val="0"/>
  </w:num>
  <w:num w:numId="11" w16cid:durableId="1601522472">
    <w:abstractNumId w:val="1"/>
  </w:num>
  <w:num w:numId="12" w16cid:durableId="1881240136">
    <w:abstractNumId w:val="3"/>
  </w:num>
  <w:num w:numId="13" w16cid:durableId="1829176724">
    <w:abstractNumId w:val="18"/>
  </w:num>
  <w:num w:numId="14" w16cid:durableId="2133476027">
    <w:abstractNumId w:val="11"/>
  </w:num>
  <w:num w:numId="15" w16cid:durableId="1805780667">
    <w:abstractNumId w:val="4"/>
  </w:num>
  <w:num w:numId="16" w16cid:durableId="1707682076">
    <w:abstractNumId w:val="7"/>
  </w:num>
  <w:num w:numId="17" w16cid:durableId="176122913">
    <w:abstractNumId w:val="9"/>
  </w:num>
  <w:num w:numId="18" w16cid:durableId="1780372528">
    <w:abstractNumId w:val="20"/>
  </w:num>
  <w:num w:numId="19" w16cid:durableId="385102196">
    <w:abstractNumId w:val="14"/>
  </w:num>
  <w:num w:numId="20" w16cid:durableId="234438074">
    <w:abstractNumId w:val="17"/>
  </w:num>
  <w:num w:numId="21" w16cid:durableId="3435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A6B"/>
    <w:rsid w:val="0006314A"/>
    <w:rsid w:val="000A4DFF"/>
    <w:rsid w:val="000B0D83"/>
    <w:rsid w:val="000E33EE"/>
    <w:rsid w:val="000E3F2C"/>
    <w:rsid w:val="00115A6B"/>
    <w:rsid w:val="00194DCF"/>
    <w:rsid w:val="001A3B76"/>
    <w:rsid w:val="001C05CB"/>
    <w:rsid w:val="001D2370"/>
    <w:rsid w:val="001F3E94"/>
    <w:rsid w:val="001F739D"/>
    <w:rsid w:val="0023285D"/>
    <w:rsid w:val="00246F2A"/>
    <w:rsid w:val="0025062A"/>
    <w:rsid w:val="00256BB8"/>
    <w:rsid w:val="00260F0E"/>
    <w:rsid w:val="002735A5"/>
    <w:rsid w:val="00281842"/>
    <w:rsid w:val="00293016"/>
    <w:rsid w:val="002B2C22"/>
    <w:rsid w:val="003246E2"/>
    <w:rsid w:val="0033364F"/>
    <w:rsid w:val="003557E9"/>
    <w:rsid w:val="00355D26"/>
    <w:rsid w:val="003670FC"/>
    <w:rsid w:val="00385697"/>
    <w:rsid w:val="003F3CAB"/>
    <w:rsid w:val="0042417D"/>
    <w:rsid w:val="004370E8"/>
    <w:rsid w:val="00465344"/>
    <w:rsid w:val="00480B6B"/>
    <w:rsid w:val="004B63CC"/>
    <w:rsid w:val="004C4F9B"/>
    <w:rsid w:val="00546635"/>
    <w:rsid w:val="0057416E"/>
    <w:rsid w:val="005C4AC3"/>
    <w:rsid w:val="00623165"/>
    <w:rsid w:val="00630C1E"/>
    <w:rsid w:val="006546A0"/>
    <w:rsid w:val="006A31DF"/>
    <w:rsid w:val="006A6BB5"/>
    <w:rsid w:val="006E2BC4"/>
    <w:rsid w:val="006F5F25"/>
    <w:rsid w:val="00723C30"/>
    <w:rsid w:val="00732345"/>
    <w:rsid w:val="00734319"/>
    <w:rsid w:val="007621F5"/>
    <w:rsid w:val="00785280"/>
    <w:rsid w:val="007A368B"/>
    <w:rsid w:val="007B3FA8"/>
    <w:rsid w:val="007B64E9"/>
    <w:rsid w:val="007C0519"/>
    <w:rsid w:val="00822D7B"/>
    <w:rsid w:val="00851375"/>
    <w:rsid w:val="008553D3"/>
    <w:rsid w:val="0086361F"/>
    <w:rsid w:val="008B25C6"/>
    <w:rsid w:val="008C0FC4"/>
    <w:rsid w:val="008E0BF0"/>
    <w:rsid w:val="008F09C2"/>
    <w:rsid w:val="009107FD"/>
    <w:rsid w:val="00926EB5"/>
    <w:rsid w:val="00933A09"/>
    <w:rsid w:val="00934E4B"/>
    <w:rsid w:val="00945123"/>
    <w:rsid w:val="009542A7"/>
    <w:rsid w:val="009620F4"/>
    <w:rsid w:val="0097404D"/>
    <w:rsid w:val="00982E1E"/>
    <w:rsid w:val="009A1151"/>
    <w:rsid w:val="009D2A8C"/>
    <w:rsid w:val="009E202D"/>
    <w:rsid w:val="00A116A5"/>
    <w:rsid w:val="00A130EB"/>
    <w:rsid w:val="00A270E2"/>
    <w:rsid w:val="00A43C08"/>
    <w:rsid w:val="00A461F3"/>
    <w:rsid w:val="00A548A2"/>
    <w:rsid w:val="00A60A2F"/>
    <w:rsid w:val="00AC1ABD"/>
    <w:rsid w:val="00AC60D5"/>
    <w:rsid w:val="00B711D1"/>
    <w:rsid w:val="00B86419"/>
    <w:rsid w:val="00BB27B7"/>
    <w:rsid w:val="00BD7951"/>
    <w:rsid w:val="00BF0CCA"/>
    <w:rsid w:val="00C057FD"/>
    <w:rsid w:val="00C44918"/>
    <w:rsid w:val="00C84EE7"/>
    <w:rsid w:val="00C90349"/>
    <w:rsid w:val="00CA7AB0"/>
    <w:rsid w:val="00CB0041"/>
    <w:rsid w:val="00CC6E98"/>
    <w:rsid w:val="00CD034E"/>
    <w:rsid w:val="00D15555"/>
    <w:rsid w:val="00D366E3"/>
    <w:rsid w:val="00D63E0F"/>
    <w:rsid w:val="00D65302"/>
    <w:rsid w:val="00D82BA5"/>
    <w:rsid w:val="00DB5F66"/>
    <w:rsid w:val="00E37980"/>
    <w:rsid w:val="00E51C62"/>
    <w:rsid w:val="00E66A41"/>
    <w:rsid w:val="00E81810"/>
    <w:rsid w:val="00E9079D"/>
    <w:rsid w:val="00EC1C14"/>
    <w:rsid w:val="00EF0432"/>
    <w:rsid w:val="00F144AC"/>
    <w:rsid w:val="00F2353C"/>
    <w:rsid w:val="00F36409"/>
    <w:rsid w:val="00F6307E"/>
    <w:rsid w:val="00F74C2E"/>
    <w:rsid w:val="00F80C22"/>
    <w:rsid w:val="00FA0224"/>
    <w:rsid w:val="00FB1D24"/>
    <w:rsid w:val="00FF003B"/>
    <w:rsid w:val="00FF4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C951"/>
  <w15:chartTrackingRefBased/>
  <w15:docId w15:val="{5EB4377C-E1AB-4CF2-9D07-4D44E798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15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5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5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5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5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A6B"/>
    <w:rPr>
      <w:rFonts w:eastAsiaTheme="majorEastAsia" w:cstheme="majorBidi"/>
      <w:color w:val="272727" w:themeColor="text1" w:themeTint="D8"/>
    </w:rPr>
  </w:style>
  <w:style w:type="paragraph" w:styleId="Title">
    <w:name w:val="Title"/>
    <w:basedOn w:val="Normal"/>
    <w:next w:val="Normal"/>
    <w:link w:val="TitleChar"/>
    <w:uiPriority w:val="10"/>
    <w:qFormat/>
    <w:rsid w:val="00115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A6B"/>
    <w:pPr>
      <w:spacing w:before="160"/>
      <w:jc w:val="center"/>
    </w:pPr>
    <w:rPr>
      <w:i/>
      <w:iCs/>
      <w:color w:val="404040" w:themeColor="text1" w:themeTint="BF"/>
    </w:rPr>
  </w:style>
  <w:style w:type="character" w:customStyle="1" w:styleId="QuoteChar">
    <w:name w:val="Quote Char"/>
    <w:basedOn w:val="DefaultParagraphFont"/>
    <w:link w:val="Quote"/>
    <w:uiPriority w:val="29"/>
    <w:rsid w:val="00115A6B"/>
    <w:rPr>
      <w:i/>
      <w:iCs/>
      <w:color w:val="404040" w:themeColor="text1" w:themeTint="BF"/>
    </w:rPr>
  </w:style>
  <w:style w:type="paragraph" w:styleId="ListParagraph">
    <w:name w:val="List Paragraph"/>
    <w:basedOn w:val="Normal"/>
    <w:uiPriority w:val="34"/>
    <w:qFormat/>
    <w:rsid w:val="00115A6B"/>
    <w:pPr>
      <w:ind w:left="720"/>
      <w:contextualSpacing/>
    </w:pPr>
  </w:style>
  <w:style w:type="character" w:styleId="IntenseEmphasis">
    <w:name w:val="Intense Emphasis"/>
    <w:basedOn w:val="DefaultParagraphFont"/>
    <w:uiPriority w:val="21"/>
    <w:qFormat/>
    <w:rsid w:val="00115A6B"/>
    <w:rPr>
      <w:i/>
      <w:iCs/>
      <w:color w:val="0F4761" w:themeColor="accent1" w:themeShade="BF"/>
    </w:rPr>
  </w:style>
  <w:style w:type="paragraph" w:styleId="IntenseQuote">
    <w:name w:val="Intense Quote"/>
    <w:basedOn w:val="Normal"/>
    <w:next w:val="Normal"/>
    <w:link w:val="IntenseQuoteChar"/>
    <w:uiPriority w:val="30"/>
    <w:qFormat/>
    <w:rsid w:val="00115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A6B"/>
    <w:rPr>
      <w:i/>
      <w:iCs/>
      <w:color w:val="0F4761" w:themeColor="accent1" w:themeShade="BF"/>
    </w:rPr>
  </w:style>
  <w:style w:type="character" w:styleId="IntenseReference">
    <w:name w:val="Intense Reference"/>
    <w:basedOn w:val="DefaultParagraphFont"/>
    <w:uiPriority w:val="32"/>
    <w:qFormat/>
    <w:rsid w:val="00115A6B"/>
    <w:rPr>
      <w:b/>
      <w:bCs/>
      <w:smallCaps/>
      <w:color w:val="0F4761" w:themeColor="accent1" w:themeShade="BF"/>
      <w:spacing w:val="5"/>
    </w:rPr>
  </w:style>
  <w:style w:type="paragraph" w:styleId="Header">
    <w:name w:val="header"/>
    <w:basedOn w:val="Normal"/>
    <w:link w:val="HeaderChar"/>
    <w:uiPriority w:val="99"/>
    <w:unhideWhenUsed/>
    <w:rsid w:val="004C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F9B"/>
  </w:style>
  <w:style w:type="paragraph" w:styleId="Footer">
    <w:name w:val="footer"/>
    <w:basedOn w:val="Normal"/>
    <w:link w:val="FooterChar"/>
    <w:uiPriority w:val="99"/>
    <w:unhideWhenUsed/>
    <w:rsid w:val="004C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F9B"/>
  </w:style>
  <w:style w:type="character" w:styleId="Hyperlink">
    <w:name w:val="Hyperlink"/>
    <w:basedOn w:val="DefaultParagraphFont"/>
    <w:uiPriority w:val="99"/>
    <w:unhideWhenUsed/>
    <w:rsid w:val="00546635"/>
    <w:rPr>
      <w:color w:val="467886" w:themeColor="hyperlink"/>
      <w:u w:val="single"/>
    </w:rPr>
  </w:style>
  <w:style w:type="character" w:customStyle="1" w:styleId="UnresolvedMention1">
    <w:name w:val="Unresolved Mention1"/>
    <w:basedOn w:val="DefaultParagraphFont"/>
    <w:uiPriority w:val="99"/>
    <w:semiHidden/>
    <w:unhideWhenUsed/>
    <w:rsid w:val="00546635"/>
    <w:rPr>
      <w:color w:val="605E5C"/>
      <w:shd w:val="clear" w:color="auto" w:fill="E1DFDD"/>
    </w:rPr>
  </w:style>
  <w:style w:type="character" w:styleId="FollowedHyperlink">
    <w:name w:val="FollowedHyperlink"/>
    <w:basedOn w:val="DefaultParagraphFont"/>
    <w:uiPriority w:val="99"/>
    <w:semiHidden/>
    <w:unhideWhenUsed/>
    <w:rsid w:val="00546635"/>
    <w:rPr>
      <w:color w:val="96607D" w:themeColor="followedHyperlink"/>
      <w:u w:val="single"/>
    </w:rPr>
  </w:style>
  <w:style w:type="character" w:styleId="Strong">
    <w:name w:val="Strong"/>
    <w:basedOn w:val="DefaultParagraphFont"/>
    <w:uiPriority w:val="22"/>
    <w:qFormat/>
    <w:rsid w:val="006A3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3996">
      <w:bodyDiv w:val="1"/>
      <w:marLeft w:val="0"/>
      <w:marRight w:val="0"/>
      <w:marTop w:val="0"/>
      <w:marBottom w:val="0"/>
      <w:divBdr>
        <w:top w:val="none" w:sz="0" w:space="0" w:color="auto"/>
        <w:left w:val="none" w:sz="0" w:space="0" w:color="auto"/>
        <w:bottom w:val="none" w:sz="0" w:space="0" w:color="auto"/>
        <w:right w:val="none" w:sz="0" w:space="0" w:color="auto"/>
      </w:divBdr>
    </w:div>
    <w:div w:id="45687697">
      <w:bodyDiv w:val="1"/>
      <w:marLeft w:val="0"/>
      <w:marRight w:val="0"/>
      <w:marTop w:val="0"/>
      <w:marBottom w:val="0"/>
      <w:divBdr>
        <w:top w:val="none" w:sz="0" w:space="0" w:color="auto"/>
        <w:left w:val="none" w:sz="0" w:space="0" w:color="auto"/>
        <w:bottom w:val="none" w:sz="0" w:space="0" w:color="auto"/>
        <w:right w:val="none" w:sz="0" w:space="0" w:color="auto"/>
      </w:divBdr>
    </w:div>
    <w:div w:id="95910888">
      <w:bodyDiv w:val="1"/>
      <w:marLeft w:val="0"/>
      <w:marRight w:val="0"/>
      <w:marTop w:val="0"/>
      <w:marBottom w:val="0"/>
      <w:divBdr>
        <w:top w:val="none" w:sz="0" w:space="0" w:color="auto"/>
        <w:left w:val="none" w:sz="0" w:space="0" w:color="auto"/>
        <w:bottom w:val="none" w:sz="0" w:space="0" w:color="auto"/>
        <w:right w:val="none" w:sz="0" w:space="0" w:color="auto"/>
      </w:divBdr>
    </w:div>
    <w:div w:id="128133624">
      <w:bodyDiv w:val="1"/>
      <w:marLeft w:val="0"/>
      <w:marRight w:val="0"/>
      <w:marTop w:val="0"/>
      <w:marBottom w:val="0"/>
      <w:divBdr>
        <w:top w:val="none" w:sz="0" w:space="0" w:color="auto"/>
        <w:left w:val="none" w:sz="0" w:space="0" w:color="auto"/>
        <w:bottom w:val="none" w:sz="0" w:space="0" w:color="auto"/>
        <w:right w:val="none" w:sz="0" w:space="0" w:color="auto"/>
      </w:divBdr>
    </w:div>
    <w:div w:id="135614522">
      <w:bodyDiv w:val="1"/>
      <w:marLeft w:val="0"/>
      <w:marRight w:val="0"/>
      <w:marTop w:val="0"/>
      <w:marBottom w:val="0"/>
      <w:divBdr>
        <w:top w:val="none" w:sz="0" w:space="0" w:color="auto"/>
        <w:left w:val="none" w:sz="0" w:space="0" w:color="auto"/>
        <w:bottom w:val="none" w:sz="0" w:space="0" w:color="auto"/>
        <w:right w:val="none" w:sz="0" w:space="0" w:color="auto"/>
      </w:divBdr>
    </w:div>
    <w:div w:id="149953295">
      <w:bodyDiv w:val="1"/>
      <w:marLeft w:val="0"/>
      <w:marRight w:val="0"/>
      <w:marTop w:val="0"/>
      <w:marBottom w:val="0"/>
      <w:divBdr>
        <w:top w:val="none" w:sz="0" w:space="0" w:color="auto"/>
        <w:left w:val="none" w:sz="0" w:space="0" w:color="auto"/>
        <w:bottom w:val="none" w:sz="0" w:space="0" w:color="auto"/>
        <w:right w:val="none" w:sz="0" w:space="0" w:color="auto"/>
      </w:divBdr>
    </w:div>
    <w:div w:id="210653440">
      <w:bodyDiv w:val="1"/>
      <w:marLeft w:val="0"/>
      <w:marRight w:val="0"/>
      <w:marTop w:val="0"/>
      <w:marBottom w:val="0"/>
      <w:divBdr>
        <w:top w:val="none" w:sz="0" w:space="0" w:color="auto"/>
        <w:left w:val="none" w:sz="0" w:space="0" w:color="auto"/>
        <w:bottom w:val="none" w:sz="0" w:space="0" w:color="auto"/>
        <w:right w:val="none" w:sz="0" w:space="0" w:color="auto"/>
      </w:divBdr>
    </w:div>
    <w:div w:id="256712231">
      <w:bodyDiv w:val="1"/>
      <w:marLeft w:val="0"/>
      <w:marRight w:val="0"/>
      <w:marTop w:val="0"/>
      <w:marBottom w:val="0"/>
      <w:divBdr>
        <w:top w:val="none" w:sz="0" w:space="0" w:color="auto"/>
        <w:left w:val="none" w:sz="0" w:space="0" w:color="auto"/>
        <w:bottom w:val="none" w:sz="0" w:space="0" w:color="auto"/>
        <w:right w:val="none" w:sz="0" w:space="0" w:color="auto"/>
      </w:divBdr>
    </w:div>
    <w:div w:id="307366729">
      <w:bodyDiv w:val="1"/>
      <w:marLeft w:val="0"/>
      <w:marRight w:val="0"/>
      <w:marTop w:val="0"/>
      <w:marBottom w:val="0"/>
      <w:divBdr>
        <w:top w:val="none" w:sz="0" w:space="0" w:color="auto"/>
        <w:left w:val="none" w:sz="0" w:space="0" w:color="auto"/>
        <w:bottom w:val="none" w:sz="0" w:space="0" w:color="auto"/>
        <w:right w:val="none" w:sz="0" w:space="0" w:color="auto"/>
      </w:divBdr>
      <w:divsChild>
        <w:div w:id="1771967166">
          <w:marLeft w:val="0"/>
          <w:marRight w:val="0"/>
          <w:marTop w:val="0"/>
          <w:marBottom w:val="0"/>
          <w:divBdr>
            <w:top w:val="none" w:sz="0" w:space="0" w:color="auto"/>
            <w:left w:val="none" w:sz="0" w:space="0" w:color="auto"/>
            <w:bottom w:val="none" w:sz="0" w:space="0" w:color="auto"/>
            <w:right w:val="none" w:sz="0" w:space="0" w:color="auto"/>
          </w:divBdr>
          <w:divsChild>
            <w:div w:id="68039162">
              <w:marLeft w:val="0"/>
              <w:marRight w:val="0"/>
              <w:marTop w:val="0"/>
              <w:marBottom w:val="0"/>
              <w:divBdr>
                <w:top w:val="none" w:sz="0" w:space="0" w:color="auto"/>
                <w:left w:val="none" w:sz="0" w:space="0" w:color="auto"/>
                <w:bottom w:val="none" w:sz="0" w:space="0" w:color="auto"/>
                <w:right w:val="none" w:sz="0" w:space="0" w:color="auto"/>
              </w:divBdr>
              <w:divsChild>
                <w:div w:id="2130515666">
                  <w:marLeft w:val="0"/>
                  <w:marRight w:val="0"/>
                  <w:marTop w:val="0"/>
                  <w:marBottom w:val="0"/>
                  <w:divBdr>
                    <w:top w:val="none" w:sz="0" w:space="0" w:color="auto"/>
                    <w:left w:val="none" w:sz="0" w:space="0" w:color="auto"/>
                    <w:bottom w:val="none" w:sz="0" w:space="0" w:color="auto"/>
                    <w:right w:val="none" w:sz="0" w:space="0" w:color="auto"/>
                  </w:divBdr>
                  <w:divsChild>
                    <w:div w:id="1843159957">
                      <w:marLeft w:val="0"/>
                      <w:marRight w:val="0"/>
                      <w:marTop w:val="0"/>
                      <w:marBottom w:val="0"/>
                      <w:divBdr>
                        <w:top w:val="none" w:sz="0" w:space="0" w:color="auto"/>
                        <w:left w:val="none" w:sz="0" w:space="0" w:color="auto"/>
                        <w:bottom w:val="none" w:sz="0" w:space="0" w:color="auto"/>
                        <w:right w:val="none" w:sz="0" w:space="0" w:color="auto"/>
                      </w:divBdr>
                      <w:divsChild>
                        <w:div w:id="522790444">
                          <w:marLeft w:val="0"/>
                          <w:marRight w:val="0"/>
                          <w:marTop w:val="0"/>
                          <w:marBottom w:val="0"/>
                          <w:divBdr>
                            <w:top w:val="none" w:sz="0" w:space="0" w:color="auto"/>
                            <w:left w:val="none" w:sz="0" w:space="0" w:color="auto"/>
                            <w:bottom w:val="none" w:sz="0" w:space="0" w:color="auto"/>
                            <w:right w:val="none" w:sz="0" w:space="0" w:color="auto"/>
                          </w:divBdr>
                          <w:divsChild>
                            <w:div w:id="581571533">
                              <w:marLeft w:val="0"/>
                              <w:marRight w:val="0"/>
                              <w:marTop w:val="0"/>
                              <w:marBottom w:val="0"/>
                              <w:divBdr>
                                <w:top w:val="none" w:sz="0" w:space="0" w:color="auto"/>
                                <w:left w:val="none" w:sz="0" w:space="0" w:color="auto"/>
                                <w:bottom w:val="none" w:sz="0" w:space="0" w:color="auto"/>
                                <w:right w:val="none" w:sz="0" w:space="0" w:color="auto"/>
                              </w:divBdr>
                              <w:divsChild>
                                <w:div w:id="193078529">
                                  <w:marLeft w:val="0"/>
                                  <w:marRight w:val="0"/>
                                  <w:marTop w:val="0"/>
                                  <w:marBottom w:val="0"/>
                                  <w:divBdr>
                                    <w:top w:val="none" w:sz="0" w:space="0" w:color="auto"/>
                                    <w:left w:val="none" w:sz="0" w:space="0" w:color="auto"/>
                                    <w:bottom w:val="none" w:sz="0" w:space="0" w:color="auto"/>
                                    <w:right w:val="none" w:sz="0" w:space="0" w:color="auto"/>
                                  </w:divBdr>
                                  <w:divsChild>
                                    <w:div w:id="1890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385834612">
      <w:bodyDiv w:val="1"/>
      <w:marLeft w:val="0"/>
      <w:marRight w:val="0"/>
      <w:marTop w:val="0"/>
      <w:marBottom w:val="0"/>
      <w:divBdr>
        <w:top w:val="none" w:sz="0" w:space="0" w:color="auto"/>
        <w:left w:val="none" w:sz="0" w:space="0" w:color="auto"/>
        <w:bottom w:val="none" w:sz="0" w:space="0" w:color="auto"/>
        <w:right w:val="none" w:sz="0" w:space="0" w:color="auto"/>
      </w:divBdr>
    </w:div>
    <w:div w:id="387657168">
      <w:bodyDiv w:val="1"/>
      <w:marLeft w:val="0"/>
      <w:marRight w:val="0"/>
      <w:marTop w:val="0"/>
      <w:marBottom w:val="0"/>
      <w:divBdr>
        <w:top w:val="none" w:sz="0" w:space="0" w:color="auto"/>
        <w:left w:val="none" w:sz="0" w:space="0" w:color="auto"/>
        <w:bottom w:val="none" w:sz="0" w:space="0" w:color="auto"/>
        <w:right w:val="none" w:sz="0" w:space="0" w:color="auto"/>
      </w:divBdr>
    </w:div>
    <w:div w:id="406877427">
      <w:bodyDiv w:val="1"/>
      <w:marLeft w:val="0"/>
      <w:marRight w:val="0"/>
      <w:marTop w:val="0"/>
      <w:marBottom w:val="0"/>
      <w:divBdr>
        <w:top w:val="none" w:sz="0" w:space="0" w:color="auto"/>
        <w:left w:val="none" w:sz="0" w:space="0" w:color="auto"/>
        <w:bottom w:val="none" w:sz="0" w:space="0" w:color="auto"/>
        <w:right w:val="none" w:sz="0" w:space="0" w:color="auto"/>
      </w:divBdr>
    </w:div>
    <w:div w:id="471948795">
      <w:bodyDiv w:val="1"/>
      <w:marLeft w:val="0"/>
      <w:marRight w:val="0"/>
      <w:marTop w:val="0"/>
      <w:marBottom w:val="0"/>
      <w:divBdr>
        <w:top w:val="none" w:sz="0" w:space="0" w:color="auto"/>
        <w:left w:val="none" w:sz="0" w:space="0" w:color="auto"/>
        <w:bottom w:val="none" w:sz="0" w:space="0" w:color="auto"/>
        <w:right w:val="none" w:sz="0" w:space="0" w:color="auto"/>
      </w:divBdr>
    </w:div>
    <w:div w:id="488323430">
      <w:bodyDiv w:val="1"/>
      <w:marLeft w:val="0"/>
      <w:marRight w:val="0"/>
      <w:marTop w:val="0"/>
      <w:marBottom w:val="0"/>
      <w:divBdr>
        <w:top w:val="none" w:sz="0" w:space="0" w:color="auto"/>
        <w:left w:val="none" w:sz="0" w:space="0" w:color="auto"/>
        <w:bottom w:val="none" w:sz="0" w:space="0" w:color="auto"/>
        <w:right w:val="none" w:sz="0" w:space="0" w:color="auto"/>
      </w:divBdr>
    </w:div>
    <w:div w:id="488790065">
      <w:bodyDiv w:val="1"/>
      <w:marLeft w:val="0"/>
      <w:marRight w:val="0"/>
      <w:marTop w:val="0"/>
      <w:marBottom w:val="0"/>
      <w:divBdr>
        <w:top w:val="none" w:sz="0" w:space="0" w:color="auto"/>
        <w:left w:val="none" w:sz="0" w:space="0" w:color="auto"/>
        <w:bottom w:val="none" w:sz="0" w:space="0" w:color="auto"/>
        <w:right w:val="none" w:sz="0" w:space="0" w:color="auto"/>
      </w:divBdr>
    </w:div>
    <w:div w:id="663243528">
      <w:bodyDiv w:val="1"/>
      <w:marLeft w:val="0"/>
      <w:marRight w:val="0"/>
      <w:marTop w:val="0"/>
      <w:marBottom w:val="0"/>
      <w:divBdr>
        <w:top w:val="none" w:sz="0" w:space="0" w:color="auto"/>
        <w:left w:val="none" w:sz="0" w:space="0" w:color="auto"/>
        <w:bottom w:val="none" w:sz="0" w:space="0" w:color="auto"/>
        <w:right w:val="none" w:sz="0" w:space="0" w:color="auto"/>
      </w:divBdr>
    </w:div>
    <w:div w:id="668093807">
      <w:bodyDiv w:val="1"/>
      <w:marLeft w:val="0"/>
      <w:marRight w:val="0"/>
      <w:marTop w:val="0"/>
      <w:marBottom w:val="0"/>
      <w:divBdr>
        <w:top w:val="none" w:sz="0" w:space="0" w:color="auto"/>
        <w:left w:val="none" w:sz="0" w:space="0" w:color="auto"/>
        <w:bottom w:val="none" w:sz="0" w:space="0" w:color="auto"/>
        <w:right w:val="none" w:sz="0" w:space="0" w:color="auto"/>
      </w:divBdr>
    </w:div>
    <w:div w:id="684553872">
      <w:bodyDiv w:val="1"/>
      <w:marLeft w:val="0"/>
      <w:marRight w:val="0"/>
      <w:marTop w:val="0"/>
      <w:marBottom w:val="0"/>
      <w:divBdr>
        <w:top w:val="none" w:sz="0" w:space="0" w:color="auto"/>
        <w:left w:val="none" w:sz="0" w:space="0" w:color="auto"/>
        <w:bottom w:val="none" w:sz="0" w:space="0" w:color="auto"/>
        <w:right w:val="none" w:sz="0" w:space="0" w:color="auto"/>
      </w:divBdr>
    </w:div>
    <w:div w:id="702902054">
      <w:bodyDiv w:val="1"/>
      <w:marLeft w:val="0"/>
      <w:marRight w:val="0"/>
      <w:marTop w:val="0"/>
      <w:marBottom w:val="0"/>
      <w:divBdr>
        <w:top w:val="none" w:sz="0" w:space="0" w:color="auto"/>
        <w:left w:val="none" w:sz="0" w:space="0" w:color="auto"/>
        <w:bottom w:val="none" w:sz="0" w:space="0" w:color="auto"/>
        <w:right w:val="none" w:sz="0" w:space="0" w:color="auto"/>
      </w:divBdr>
    </w:div>
    <w:div w:id="751200861">
      <w:bodyDiv w:val="1"/>
      <w:marLeft w:val="0"/>
      <w:marRight w:val="0"/>
      <w:marTop w:val="0"/>
      <w:marBottom w:val="0"/>
      <w:divBdr>
        <w:top w:val="none" w:sz="0" w:space="0" w:color="auto"/>
        <w:left w:val="none" w:sz="0" w:space="0" w:color="auto"/>
        <w:bottom w:val="none" w:sz="0" w:space="0" w:color="auto"/>
        <w:right w:val="none" w:sz="0" w:space="0" w:color="auto"/>
      </w:divBdr>
    </w:div>
    <w:div w:id="753084865">
      <w:bodyDiv w:val="1"/>
      <w:marLeft w:val="0"/>
      <w:marRight w:val="0"/>
      <w:marTop w:val="0"/>
      <w:marBottom w:val="0"/>
      <w:divBdr>
        <w:top w:val="none" w:sz="0" w:space="0" w:color="auto"/>
        <w:left w:val="none" w:sz="0" w:space="0" w:color="auto"/>
        <w:bottom w:val="none" w:sz="0" w:space="0" w:color="auto"/>
        <w:right w:val="none" w:sz="0" w:space="0" w:color="auto"/>
      </w:divBdr>
    </w:div>
    <w:div w:id="806705641">
      <w:bodyDiv w:val="1"/>
      <w:marLeft w:val="0"/>
      <w:marRight w:val="0"/>
      <w:marTop w:val="0"/>
      <w:marBottom w:val="0"/>
      <w:divBdr>
        <w:top w:val="none" w:sz="0" w:space="0" w:color="auto"/>
        <w:left w:val="none" w:sz="0" w:space="0" w:color="auto"/>
        <w:bottom w:val="none" w:sz="0" w:space="0" w:color="auto"/>
        <w:right w:val="none" w:sz="0" w:space="0" w:color="auto"/>
      </w:divBdr>
    </w:div>
    <w:div w:id="810638933">
      <w:bodyDiv w:val="1"/>
      <w:marLeft w:val="0"/>
      <w:marRight w:val="0"/>
      <w:marTop w:val="0"/>
      <w:marBottom w:val="0"/>
      <w:divBdr>
        <w:top w:val="none" w:sz="0" w:space="0" w:color="auto"/>
        <w:left w:val="none" w:sz="0" w:space="0" w:color="auto"/>
        <w:bottom w:val="none" w:sz="0" w:space="0" w:color="auto"/>
        <w:right w:val="none" w:sz="0" w:space="0" w:color="auto"/>
      </w:divBdr>
    </w:div>
    <w:div w:id="844321842">
      <w:bodyDiv w:val="1"/>
      <w:marLeft w:val="0"/>
      <w:marRight w:val="0"/>
      <w:marTop w:val="0"/>
      <w:marBottom w:val="0"/>
      <w:divBdr>
        <w:top w:val="none" w:sz="0" w:space="0" w:color="auto"/>
        <w:left w:val="none" w:sz="0" w:space="0" w:color="auto"/>
        <w:bottom w:val="none" w:sz="0" w:space="0" w:color="auto"/>
        <w:right w:val="none" w:sz="0" w:space="0" w:color="auto"/>
      </w:divBdr>
    </w:div>
    <w:div w:id="849761183">
      <w:bodyDiv w:val="1"/>
      <w:marLeft w:val="0"/>
      <w:marRight w:val="0"/>
      <w:marTop w:val="0"/>
      <w:marBottom w:val="0"/>
      <w:divBdr>
        <w:top w:val="none" w:sz="0" w:space="0" w:color="auto"/>
        <w:left w:val="none" w:sz="0" w:space="0" w:color="auto"/>
        <w:bottom w:val="none" w:sz="0" w:space="0" w:color="auto"/>
        <w:right w:val="none" w:sz="0" w:space="0" w:color="auto"/>
      </w:divBdr>
    </w:div>
    <w:div w:id="851722260">
      <w:bodyDiv w:val="1"/>
      <w:marLeft w:val="0"/>
      <w:marRight w:val="0"/>
      <w:marTop w:val="0"/>
      <w:marBottom w:val="0"/>
      <w:divBdr>
        <w:top w:val="none" w:sz="0" w:space="0" w:color="auto"/>
        <w:left w:val="none" w:sz="0" w:space="0" w:color="auto"/>
        <w:bottom w:val="none" w:sz="0" w:space="0" w:color="auto"/>
        <w:right w:val="none" w:sz="0" w:space="0" w:color="auto"/>
      </w:divBdr>
    </w:div>
    <w:div w:id="904560048">
      <w:bodyDiv w:val="1"/>
      <w:marLeft w:val="0"/>
      <w:marRight w:val="0"/>
      <w:marTop w:val="0"/>
      <w:marBottom w:val="0"/>
      <w:divBdr>
        <w:top w:val="none" w:sz="0" w:space="0" w:color="auto"/>
        <w:left w:val="none" w:sz="0" w:space="0" w:color="auto"/>
        <w:bottom w:val="none" w:sz="0" w:space="0" w:color="auto"/>
        <w:right w:val="none" w:sz="0" w:space="0" w:color="auto"/>
      </w:divBdr>
    </w:div>
    <w:div w:id="931939713">
      <w:bodyDiv w:val="1"/>
      <w:marLeft w:val="0"/>
      <w:marRight w:val="0"/>
      <w:marTop w:val="0"/>
      <w:marBottom w:val="0"/>
      <w:divBdr>
        <w:top w:val="none" w:sz="0" w:space="0" w:color="auto"/>
        <w:left w:val="none" w:sz="0" w:space="0" w:color="auto"/>
        <w:bottom w:val="none" w:sz="0" w:space="0" w:color="auto"/>
        <w:right w:val="none" w:sz="0" w:space="0" w:color="auto"/>
      </w:divBdr>
    </w:div>
    <w:div w:id="949510285">
      <w:bodyDiv w:val="1"/>
      <w:marLeft w:val="0"/>
      <w:marRight w:val="0"/>
      <w:marTop w:val="0"/>
      <w:marBottom w:val="0"/>
      <w:divBdr>
        <w:top w:val="none" w:sz="0" w:space="0" w:color="auto"/>
        <w:left w:val="none" w:sz="0" w:space="0" w:color="auto"/>
        <w:bottom w:val="none" w:sz="0" w:space="0" w:color="auto"/>
        <w:right w:val="none" w:sz="0" w:space="0" w:color="auto"/>
      </w:divBdr>
    </w:div>
    <w:div w:id="960960619">
      <w:bodyDiv w:val="1"/>
      <w:marLeft w:val="0"/>
      <w:marRight w:val="0"/>
      <w:marTop w:val="0"/>
      <w:marBottom w:val="0"/>
      <w:divBdr>
        <w:top w:val="none" w:sz="0" w:space="0" w:color="auto"/>
        <w:left w:val="none" w:sz="0" w:space="0" w:color="auto"/>
        <w:bottom w:val="none" w:sz="0" w:space="0" w:color="auto"/>
        <w:right w:val="none" w:sz="0" w:space="0" w:color="auto"/>
      </w:divBdr>
    </w:div>
    <w:div w:id="967589973">
      <w:bodyDiv w:val="1"/>
      <w:marLeft w:val="0"/>
      <w:marRight w:val="0"/>
      <w:marTop w:val="0"/>
      <w:marBottom w:val="0"/>
      <w:divBdr>
        <w:top w:val="none" w:sz="0" w:space="0" w:color="auto"/>
        <w:left w:val="none" w:sz="0" w:space="0" w:color="auto"/>
        <w:bottom w:val="none" w:sz="0" w:space="0" w:color="auto"/>
        <w:right w:val="none" w:sz="0" w:space="0" w:color="auto"/>
      </w:divBdr>
    </w:div>
    <w:div w:id="990721166">
      <w:bodyDiv w:val="1"/>
      <w:marLeft w:val="0"/>
      <w:marRight w:val="0"/>
      <w:marTop w:val="0"/>
      <w:marBottom w:val="0"/>
      <w:divBdr>
        <w:top w:val="none" w:sz="0" w:space="0" w:color="auto"/>
        <w:left w:val="none" w:sz="0" w:space="0" w:color="auto"/>
        <w:bottom w:val="none" w:sz="0" w:space="0" w:color="auto"/>
        <w:right w:val="none" w:sz="0" w:space="0" w:color="auto"/>
      </w:divBdr>
    </w:div>
    <w:div w:id="1258053343">
      <w:bodyDiv w:val="1"/>
      <w:marLeft w:val="0"/>
      <w:marRight w:val="0"/>
      <w:marTop w:val="0"/>
      <w:marBottom w:val="0"/>
      <w:divBdr>
        <w:top w:val="none" w:sz="0" w:space="0" w:color="auto"/>
        <w:left w:val="none" w:sz="0" w:space="0" w:color="auto"/>
        <w:bottom w:val="none" w:sz="0" w:space="0" w:color="auto"/>
        <w:right w:val="none" w:sz="0" w:space="0" w:color="auto"/>
      </w:divBdr>
    </w:div>
    <w:div w:id="1262564613">
      <w:bodyDiv w:val="1"/>
      <w:marLeft w:val="0"/>
      <w:marRight w:val="0"/>
      <w:marTop w:val="0"/>
      <w:marBottom w:val="0"/>
      <w:divBdr>
        <w:top w:val="none" w:sz="0" w:space="0" w:color="auto"/>
        <w:left w:val="none" w:sz="0" w:space="0" w:color="auto"/>
        <w:bottom w:val="none" w:sz="0" w:space="0" w:color="auto"/>
        <w:right w:val="none" w:sz="0" w:space="0" w:color="auto"/>
      </w:divBdr>
    </w:div>
    <w:div w:id="1285695748">
      <w:bodyDiv w:val="1"/>
      <w:marLeft w:val="0"/>
      <w:marRight w:val="0"/>
      <w:marTop w:val="0"/>
      <w:marBottom w:val="0"/>
      <w:divBdr>
        <w:top w:val="none" w:sz="0" w:space="0" w:color="auto"/>
        <w:left w:val="none" w:sz="0" w:space="0" w:color="auto"/>
        <w:bottom w:val="none" w:sz="0" w:space="0" w:color="auto"/>
        <w:right w:val="none" w:sz="0" w:space="0" w:color="auto"/>
      </w:divBdr>
    </w:div>
    <w:div w:id="1298799032">
      <w:bodyDiv w:val="1"/>
      <w:marLeft w:val="0"/>
      <w:marRight w:val="0"/>
      <w:marTop w:val="0"/>
      <w:marBottom w:val="0"/>
      <w:divBdr>
        <w:top w:val="none" w:sz="0" w:space="0" w:color="auto"/>
        <w:left w:val="none" w:sz="0" w:space="0" w:color="auto"/>
        <w:bottom w:val="none" w:sz="0" w:space="0" w:color="auto"/>
        <w:right w:val="none" w:sz="0" w:space="0" w:color="auto"/>
      </w:divBdr>
    </w:div>
    <w:div w:id="1308629947">
      <w:bodyDiv w:val="1"/>
      <w:marLeft w:val="0"/>
      <w:marRight w:val="0"/>
      <w:marTop w:val="0"/>
      <w:marBottom w:val="0"/>
      <w:divBdr>
        <w:top w:val="none" w:sz="0" w:space="0" w:color="auto"/>
        <w:left w:val="none" w:sz="0" w:space="0" w:color="auto"/>
        <w:bottom w:val="none" w:sz="0" w:space="0" w:color="auto"/>
        <w:right w:val="none" w:sz="0" w:space="0" w:color="auto"/>
      </w:divBdr>
    </w:div>
    <w:div w:id="1319730001">
      <w:bodyDiv w:val="1"/>
      <w:marLeft w:val="0"/>
      <w:marRight w:val="0"/>
      <w:marTop w:val="0"/>
      <w:marBottom w:val="0"/>
      <w:divBdr>
        <w:top w:val="none" w:sz="0" w:space="0" w:color="auto"/>
        <w:left w:val="none" w:sz="0" w:space="0" w:color="auto"/>
        <w:bottom w:val="none" w:sz="0" w:space="0" w:color="auto"/>
        <w:right w:val="none" w:sz="0" w:space="0" w:color="auto"/>
      </w:divBdr>
    </w:div>
    <w:div w:id="1321424190">
      <w:bodyDiv w:val="1"/>
      <w:marLeft w:val="0"/>
      <w:marRight w:val="0"/>
      <w:marTop w:val="0"/>
      <w:marBottom w:val="0"/>
      <w:divBdr>
        <w:top w:val="none" w:sz="0" w:space="0" w:color="auto"/>
        <w:left w:val="none" w:sz="0" w:space="0" w:color="auto"/>
        <w:bottom w:val="none" w:sz="0" w:space="0" w:color="auto"/>
        <w:right w:val="none" w:sz="0" w:space="0" w:color="auto"/>
      </w:divBdr>
    </w:div>
    <w:div w:id="1481849070">
      <w:bodyDiv w:val="1"/>
      <w:marLeft w:val="0"/>
      <w:marRight w:val="0"/>
      <w:marTop w:val="0"/>
      <w:marBottom w:val="0"/>
      <w:divBdr>
        <w:top w:val="none" w:sz="0" w:space="0" w:color="auto"/>
        <w:left w:val="none" w:sz="0" w:space="0" w:color="auto"/>
        <w:bottom w:val="none" w:sz="0" w:space="0" w:color="auto"/>
        <w:right w:val="none" w:sz="0" w:space="0" w:color="auto"/>
      </w:divBdr>
    </w:div>
    <w:div w:id="1504009208">
      <w:bodyDiv w:val="1"/>
      <w:marLeft w:val="0"/>
      <w:marRight w:val="0"/>
      <w:marTop w:val="0"/>
      <w:marBottom w:val="0"/>
      <w:divBdr>
        <w:top w:val="none" w:sz="0" w:space="0" w:color="auto"/>
        <w:left w:val="none" w:sz="0" w:space="0" w:color="auto"/>
        <w:bottom w:val="none" w:sz="0" w:space="0" w:color="auto"/>
        <w:right w:val="none" w:sz="0" w:space="0" w:color="auto"/>
      </w:divBdr>
    </w:div>
    <w:div w:id="1522820258">
      <w:bodyDiv w:val="1"/>
      <w:marLeft w:val="0"/>
      <w:marRight w:val="0"/>
      <w:marTop w:val="0"/>
      <w:marBottom w:val="0"/>
      <w:divBdr>
        <w:top w:val="none" w:sz="0" w:space="0" w:color="auto"/>
        <w:left w:val="none" w:sz="0" w:space="0" w:color="auto"/>
        <w:bottom w:val="none" w:sz="0" w:space="0" w:color="auto"/>
        <w:right w:val="none" w:sz="0" w:space="0" w:color="auto"/>
      </w:divBdr>
    </w:div>
    <w:div w:id="1646544956">
      <w:bodyDiv w:val="1"/>
      <w:marLeft w:val="0"/>
      <w:marRight w:val="0"/>
      <w:marTop w:val="0"/>
      <w:marBottom w:val="0"/>
      <w:divBdr>
        <w:top w:val="none" w:sz="0" w:space="0" w:color="auto"/>
        <w:left w:val="none" w:sz="0" w:space="0" w:color="auto"/>
        <w:bottom w:val="none" w:sz="0" w:space="0" w:color="auto"/>
        <w:right w:val="none" w:sz="0" w:space="0" w:color="auto"/>
      </w:divBdr>
      <w:divsChild>
        <w:div w:id="261962187">
          <w:marLeft w:val="0"/>
          <w:marRight w:val="0"/>
          <w:marTop w:val="0"/>
          <w:marBottom w:val="0"/>
          <w:divBdr>
            <w:top w:val="none" w:sz="0" w:space="0" w:color="auto"/>
            <w:left w:val="none" w:sz="0" w:space="0" w:color="auto"/>
            <w:bottom w:val="none" w:sz="0" w:space="0" w:color="auto"/>
            <w:right w:val="none" w:sz="0" w:space="0" w:color="auto"/>
          </w:divBdr>
          <w:divsChild>
            <w:div w:id="1143615819">
              <w:marLeft w:val="0"/>
              <w:marRight w:val="0"/>
              <w:marTop w:val="0"/>
              <w:marBottom w:val="0"/>
              <w:divBdr>
                <w:top w:val="none" w:sz="0" w:space="0" w:color="auto"/>
                <w:left w:val="none" w:sz="0" w:space="0" w:color="auto"/>
                <w:bottom w:val="none" w:sz="0" w:space="0" w:color="auto"/>
                <w:right w:val="none" w:sz="0" w:space="0" w:color="auto"/>
              </w:divBdr>
              <w:divsChild>
                <w:div w:id="1826580729">
                  <w:marLeft w:val="0"/>
                  <w:marRight w:val="0"/>
                  <w:marTop w:val="0"/>
                  <w:marBottom w:val="0"/>
                  <w:divBdr>
                    <w:top w:val="none" w:sz="0" w:space="0" w:color="auto"/>
                    <w:left w:val="none" w:sz="0" w:space="0" w:color="auto"/>
                    <w:bottom w:val="none" w:sz="0" w:space="0" w:color="auto"/>
                    <w:right w:val="none" w:sz="0" w:space="0" w:color="auto"/>
                  </w:divBdr>
                  <w:divsChild>
                    <w:div w:id="544219007">
                      <w:marLeft w:val="0"/>
                      <w:marRight w:val="0"/>
                      <w:marTop w:val="0"/>
                      <w:marBottom w:val="0"/>
                      <w:divBdr>
                        <w:top w:val="none" w:sz="0" w:space="0" w:color="auto"/>
                        <w:left w:val="none" w:sz="0" w:space="0" w:color="auto"/>
                        <w:bottom w:val="none" w:sz="0" w:space="0" w:color="auto"/>
                        <w:right w:val="none" w:sz="0" w:space="0" w:color="auto"/>
                      </w:divBdr>
                      <w:divsChild>
                        <w:div w:id="1846286085">
                          <w:marLeft w:val="0"/>
                          <w:marRight w:val="0"/>
                          <w:marTop w:val="0"/>
                          <w:marBottom w:val="0"/>
                          <w:divBdr>
                            <w:top w:val="none" w:sz="0" w:space="0" w:color="auto"/>
                            <w:left w:val="none" w:sz="0" w:space="0" w:color="auto"/>
                            <w:bottom w:val="none" w:sz="0" w:space="0" w:color="auto"/>
                            <w:right w:val="none" w:sz="0" w:space="0" w:color="auto"/>
                          </w:divBdr>
                          <w:divsChild>
                            <w:div w:id="857348264">
                              <w:marLeft w:val="0"/>
                              <w:marRight w:val="0"/>
                              <w:marTop w:val="0"/>
                              <w:marBottom w:val="0"/>
                              <w:divBdr>
                                <w:top w:val="none" w:sz="0" w:space="0" w:color="auto"/>
                                <w:left w:val="none" w:sz="0" w:space="0" w:color="auto"/>
                                <w:bottom w:val="none" w:sz="0" w:space="0" w:color="auto"/>
                                <w:right w:val="none" w:sz="0" w:space="0" w:color="auto"/>
                              </w:divBdr>
                              <w:divsChild>
                                <w:div w:id="588470243">
                                  <w:marLeft w:val="0"/>
                                  <w:marRight w:val="0"/>
                                  <w:marTop w:val="0"/>
                                  <w:marBottom w:val="0"/>
                                  <w:divBdr>
                                    <w:top w:val="none" w:sz="0" w:space="0" w:color="auto"/>
                                    <w:left w:val="none" w:sz="0" w:space="0" w:color="auto"/>
                                    <w:bottom w:val="none" w:sz="0" w:space="0" w:color="auto"/>
                                    <w:right w:val="none" w:sz="0" w:space="0" w:color="auto"/>
                                  </w:divBdr>
                                  <w:divsChild>
                                    <w:div w:id="8989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39465">
      <w:bodyDiv w:val="1"/>
      <w:marLeft w:val="0"/>
      <w:marRight w:val="0"/>
      <w:marTop w:val="0"/>
      <w:marBottom w:val="0"/>
      <w:divBdr>
        <w:top w:val="none" w:sz="0" w:space="0" w:color="auto"/>
        <w:left w:val="none" w:sz="0" w:space="0" w:color="auto"/>
        <w:bottom w:val="none" w:sz="0" w:space="0" w:color="auto"/>
        <w:right w:val="none" w:sz="0" w:space="0" w:color="auto"/>
      </w:divBdr>
    </w:div>
    <w:div w:id="1744136875">
      <w:bodyDiv w:val="1"/>
      <w:marLeft w:val="0"/>
      <w:marRight w:val="0"/>
      <w:marTop w:val="0"/>
      <w:marBottom w:val="0"/>
      <w:divBdr>
        <w:top w:val="none" w:sz="0" w:space="0" w:color="auto"/>
        <w:left w:val="none" w:sz="0" w:space="0" w:color="auto"/>
        <w:bottom w:val="none" w:sz="0" w:space="0" w:color="auto"/>
        <w:right w:val="none" w:sz="0" w:space="0" w:color="auto"/>
      </w:divBdr>
    </w:div>
    <w:div w:id="1747527778">
      <w:bodyDiv w:val="1"/>
      <w:marLeft w:val="0"/>
      <w:marRight w:val="0"/>
      <w:marTop w:val="0"/>
      <w:marBottom w:val="0"/>
      <w:divBdr>
        <w:top w:val="none" w:sz="0" w:space="0" w:color="auto"/>
        <w:left w:val="none" w:sz="0" w:space="0" w:color="auto"/>
        <w:bottom w:val="none" w:sz="0" w:space="0" w:color="auto"/>
        <w:right w:val="none" w:sz="0" w:space="0" w:color="auto"/>
      </w:divBdr>
      <w:divsChild>
        <w:div w:id="1686251797">
          <w:marLeft w:val="0"/>
          <w:marRight w:val="0"/>
          <w:marTop w:val="0"/>
          <w:marBottom w:val="0"/>
          <w:divBdr>
            <w:top w:val="none" w:sz="0" w:space="0" w:color="auto"/>
            <w:left w:val="none" w:sz="0" w:space="0" w:color="auto"/>
            <w:bottom w:val="none" w:sz="0" w:space="0" w:color="auto"/>
            <w:right w:val="none" w:sz="0" w:space="0" w:color="auto"/>
          </w:divBdr>
          <w:divsChild>
            <w:div w:id="288900110">
              <w:marLeft w:val="0"/>
              <w:marRight w:val="0"/>
              <w:marTop w:val="0"/>
              <w:marBottom w:val="0"/>
              <w:divBdr>
                <w:top w:val="none" w:sz="0" w:space="0" w:color="auto"/>
                <w:left w:val="none" w:sz="0" w:space="0" w:color="auto"/>
                <w:bottom w:val="none" w:sz="0" w:space="0" w:color="auto"/>
                <w:right w:val="none" w:sz="0" w:space="0" w:color="auto"/>
              </w:divBdr>
              <w:divsChild>
                <w:div w:id="1346830767">
                  <w:marLeft w:val="0"/>
                  <w:marRight w:val="0"/>
                  <w:marTop w:val="0"/>
                  <w:marBottom w:val="0"/>
                  <w:divBdr>
                    <w:top w:val="none" w:sz="0" w:space="0" w:color="auto"/>
                    <w:left w:val="none" w:sz="0" w:space="0" w:color="auto"/>
                    <w:bottom w:val="none" w:sz="0" w:space="0" w:color="auto"/>
                    <w:right w:val="none" w:sz="0" w:space="0" w:color="auto"/>
                  </w:divBdr>
                  <w:divsChild>
                    <w:div w:id="1454447690">
                      <w:marLeft w:val="0"/>
                      <w:marRight w:val="0"/>
                      <w:marTop w:val="0"/>
                      <w:marBottom w:val="0"/>
                      <w:divBdr>
                        <w:top w:val="none" w:sz="0" w:space="0" w:color="auto"/>
                        <w:left w:val="none" w:sz="0" w:space="0" w:color="auto"/>
                        <w:bottom w:val="none" w:sz="0" w:space="0" w:color="auto"/>
                        <w:right w:val="none" w:sz="0" w:space="0" w:color="auto"/>
                      </w:divBdr>
                      <w:divsChild>
                        <w:div w:id="305285241">
                          <w:marLeft w:val="0"/>
                          <w:marRight w:val="0"/>
                          <w:marTop w:val="0"/>
                          <w:marBottom w:val="0"/>
                          <w:divBdr>
                            <w:top w:val="none" w:sz="0" w:space="0" w:color="auto"/>
                            <w:left w:val="none" w:sz="0" w:space="0" w:color="auto"/>
                            <w:bottom w:val="none" w:sz="0" w:space="0" w:color="auto"/>
                            <w:right w:val="none" w:sz="0" w:space="0" w:color="auto"/>
                          </w:divBdr>
                          <w:divsChild>
                            <w:div w:id="438456473">
                              <w:marLeft w:val="0"/>
                              <w:marRight w:val="0"/>
                              <w:marTop w:val="0"/>
                              <w:marBottom w:val="0"/>
                              <w:divBdr>
                                <w:top w:val="none" w:sz="0" w:space="0" w:color="auto"/>
                                <w:left w:val="none" w:sz="0" w:space="0" w:color="auto"/>
                                <w:bottom w:val="none" w:sz="0" w:space="0" w:color="auto"/>
                                <w:right w:val="none" w:sz="0" w:space="0" w:color="auto"/>
                              </w:divBdr>
                              <w:divsChild>
                                <w:div w:id="1166555908">
                                  <w:marLeft w:val="0"/>
                                  <w:marRight w:val="0"/>
                                  <w:marTop w:val="0"/>
                                  <w:marBottom w:val="0"/>
                                  <w:divBdr>
                                    <w:top w:val="none" w:sz="0" w:space="0" w:color="auto"/>
                                    <w:left w:val="none" w:sz="0" w:space="0" w:color="auto"/>
                                    <w:bottom w:val="none" w:sz="0" w:space="0" w:color="auto"/>
                                    <w:right w:val="none" w:sz="0" w:space="0" w:color="auto"/>
                                  </w:divBdr>
                                  <w:divsChild>
                                    <w:div w:id="7603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2632">
      <w:bodyDiv w:val="1"/>
      <w:marLeft w:val="0"/>
      <w:marRight w:val="0"/>
      <w:marTop w:val="0"/>
      <w:marBottom w:val="0"/>
      <w:divBdr>
        <w:top w:val="none" w:sz="0" w:space="0" w:color="auto"/>
        <w:left w:val="none" w:sz="0" w:space="0" w:color="auto"/>
        <w:bottom w:val="none" w:sz="0" w:space="0" w:color="auto"/>
        <w:right w:val="none" w:sz="0" w:space="0" w:color="auto"/>
      </w:divBdr>
    </w:div>
    <w:div w:id="1906909973">
      <w:bodyDiv w:val="1"/>
      <w:marLeft w:val="0"/>
      <w:marRight w:val="0"/>
      <w:marTop w:val="0"/>
      <w:marBottom w:val="0"/>
      <w:divBdr>
        <w:top w:val="none" w:sz="0" w:space="0" w:color="auto"/>
        <w:left w:val="none" w:sz="0" w:space="0" w:color="auto"/>
        <w:bottom w:val="none" w:sz="0" w:space="0" w:color="auto"/>
        <w:right w:val="none" w:sz="0" w:space="0" w:color="auto"/>
      </w:divBdr>
    </w:div>
    <w:div w:id="1933203966">
      <w:bodyDiv w:val="1"/>
      <w:marLeft w:val="0"/>
      <w:marRight w:val="0"/>
      <w:marTop w:val="0"/>
      <w:marBottom w:val="0"/>
      <w:divBdr>
        <w:top w:val="none" w:sz="0" w:space="0" w:color="auto"/>
        <w:left w:val="none" w:sz="0" w:space="0" w:color="auto"/>
        <w:bottom w:val="none" w:sz="0" w:space="0" w:color="auto"/>
        <w:right w:val="none" w:sz="0" w:space="0" w:color="auto"/>
      </w:divBdr>
    </w:div>
    <w:div w:id="1956129471">
      <w:bodyDiv w:val="1"/>
      <w:marLeft w:val="0"/>
      <w:marRight w:val="0"/>
      <w:marTop w:val="0"/>
      <w:marBottom w:val="0"/>
      <w:divBdr>
        <w:top w:val="none" w:sz="0" w:space="0" w:color="auto"/>
        <w:left w:val="none" w:sz="0" w:space="0" w:color="auto"/>
        <w:bottom w:val="none" w:sz="0" w:space="0" w:color="auto"/>
        <w:right w:val="none" w:sz="0" w:space="0" w:color="auto"/>
      </w:divBdr>
    </w:div>
    <w:div w:id="2055932563">
      <w:bodyDiv w:val="1"/>
      <w:marLeft w:val="0"/>
      <w:marRight w:val="0"/>
      <w:marTop w:val="0"/>
      <w:marBottom w:val="0"/>
      <w:divBdr>
        <w:top w:val="none" w:sz="0" w:space="0" w:color="auto"/>
        <w:left w:val="none" w:sz="0" w:space="0" w:color="auto"/>
        <w:bottom w:val="none" w:sz="0" w:space="0" w:color="auto"/>
        <w:right w:val="none" w:sz="0" w:space="0" w:color="auto"/>
      </w:divBdr>
    </w:div>
    <w:div w:id="2086997624">
      <w:bodyDiv w:val="1"/>
      <w:marLeft w:val="0"/>
      <w:marRight w:val="0"/>
      <w:marTop w:val="0"/>
      <w:marBottom w:val="0"/>
      <w:divBdr>
        <w:top w:val="none" w:sz="0" w:space="0" w:color="auto"/>
        <w:left w:val="none" w:sz="0" w:space="0" w:color="auto"/>
        <w:bottom w:val="none" w:sz="0" w:space="0" w:color="auto"/>
        <w:right w:val="none" w:sz="0" w:space="0" w:color="auto"/>
      </w:divBdr>
    </w:div>
    <w:div w:id="2088188601">
      <w:bodyDiv w:val="1"/>
      <w:marLeft w:val="0"/>
      <w:marRight w:val="0"/>
      <w:marTop w:val="0"/>
      <w:marBottom w:val="0"/>
      <w:divBdr>
        <w:top w:val="none" w:sz="0" w:space="0" w:color="auto"/>
        <w:left w:val="none" w:sz="0" w:space="0" w:color="auto"/>
        <w:bottom w:val="none" w:sz="0" w:space="0" w:color="auto"/>
        <w:right w:val="none" w:sz="0" w:space="0" w:color="auto"/>
      </w:divBdr>
    </w:div>
    <w:div w:id="2137217249">
      <w:bodyDiv w:val="1"/>
      <w:marLeft w:val="0"/>
      <w:marRight w:val="0"/>
      <w:marTop w:val="0"/>
      <w:marBottom w:val="0"/>
      <w:divBdr>
        <w:top w:val="none" w:sz="0" w:space="0" w:color="auto"/>
        <w:left w:val="none" w:sz="0" w:space="0" w:color="auto"/>
        <w:bottom w:val="none" w:sz="0" w:space="0" w:color="auto"/>
        <w:right w:val="none" w:sz="0" w:space="0" w:color="auto"/>
      </w:divBdr>
      <w:divsChild>
        <w:div w:id="168830638">
          <w:marLeft w:val="0"/>
          <w:marRight w:val="0"/>
          <w:marTop w:val="0"/>
          <w:marBottom w:val="0"/>
          <w:divBdr>
            <w:top w:val="none" w:sz="0" w:space="0" w:color="auto"/>
            <w:left w:val="none" w:sz="0" w:space="0" w:color="auto"/>
            <w:bottom w:val="none" w:sz="0" w:space="0" w:color="auto"/>
            <w:right w:val="none" w:sz="0" w:space="0" w:color="auto"/>
          </w:divBdr>
          <w:divsChild>
            <w:div w:id="9570168">
              <w:marLeft w:val="0"/>
              <w:marRight w:val="0"/>
              <w:marTop w:val="0"/>
              <w:marBottom w:val="0"/>
              <w:divBdr>
                <w:top w:val="none" w:sz="0" w:space="0" w:color="auto"/>
                <w:left w:val="none" w:sz="0" w:space="0" w:color="auto"/>
                <w:bottom w:val="none" w:sz="0" w:space="0" w:color="auto"/>
                <w:right w:val="none" w:sz="0" w:space="0" w:color="auto"/>
              </w:divBdr>
              <w:divsChild>
                <w:div w:id="1205559022">
                  <w:marLeft w:val="0"/>
                  <w:marRight w:val="0"/>
                  <w:marTop w:val="0"/>
                  <w:marBottom w:val="0"/>
                  <w:divBdr>
                    <w:top w:val="none" w:sz="0" w:space="0" w:color="auto"/>
                    <w:left w:val="none" w:sz="0" w:space="0" w:color="auto"/>
                    <w:bottom w:val="none" w:sz="0" w:space="0" w:color="auto"/>
                    <w:right w:val="none" w:sz="0" w:space="0" w:color="auto"/>
                  </w:divBdr>
                  <w:divsChild>
                    <w:div w:id="1694306737">
                      <w:marLeft w:val="0"/>
                      <w:marRight w:val="0"/>
                      <w:marTop w:val="0"/>
                      <w:marBottom w:val="0"/>
                      <w:divBdr>
                        <w:top w:val="none" w:sz="0" w:space="0" w:color="auto"/>
                        <w:left w:val="none" w:sz="0" w:space="0" w:color="auto"/>
                        <w:bottom w:val="none" w:sz="0" w:space="0" w:color="auto"/>
                        <w:right w:val="none" w:sz="0" w:space="0" w:color="auto"/>
                      </w:divBdr>
                      <w:divsChild>
                        <w:div w:id="614675799">
                          <w:marLeft w:val="0"/>
                          <w:marRight w:val="0"/>
                          <w:marTop w:val="0"/>
                          <w:marBottom w:val="0"/>
                          <w:divBdr>
                            <w:top w:val="none" w:sz="0" w:space="0" w:color="auto"/>
                            <w:left w:val="none" w:sz="0" w:space="0" w:color="auto"/>
                            <w:bottom w:val="none" w:sz="0" w:space="0" w:color="auto"/>
                            <w:right w:val="none" w:sz="0" w:space="0" w:color="auto"/>
                          </w:divBdr>
                          <w:divsChild>
                            <w:div w:id="1735473657">
                              <w:marLeft w:val="0"/>
                              <w:marRight w:val="0"/>
                              <w:marTop w:val="0"/>
                              <w:marBottom w:val="0"/>
                              <w:divBdr>
                                <w:top w:val="none" w:sz="0" w:space="0" w:color="auto"/>
                                <w:left w:val="none" w:sz="0" w:space="0" w:color="auto"/>
                                <w:bottom w:val="none" w:sz="0" w:space="0" w:color="auto"/>
                                <w:right w:val="none" w:sz="0" w:space="0" w:color="auto"/>
                              </w:divBdr>
                              <w:divsChild>
                                <w:div w:id="885028568">
                                  <w:marLeft w:val="0"/>
                                  <w:marRight w:val="0"/>
                                  <w:marTop w:val="0"/>
                                  <w:marBottom w:val="0"/>
                                  <w:divBdr>
                                    <w:top w:val="none" w:sz="0" w:space="0" w:color="auto"/>
                                    <w:left w:val="none" w:sz="0" w:space="0" w:color="auto"/>
                                    <w:bottom w:val="none" w:sz="0" w:space="0" w:color="auto"/>
                                    <w:right w:val="none" w:sz="0" w:space="0" w:color="auto"/>
                                  </w:divBdr>
                                  <w:divsChild>
                                    <w:div w:id="9326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6F2CC1D24D4DBBBB1055CEE4A0D6CF"/>
        <w:category>
          <w:name w:val="General"/>
          <w:gallery w:val="placeholder"/>
        </w:category>
        <w:types>
          <w:type w:val="bbPlcHdr"/>
        </w:types>
        <w:behaviors>
          <w:behavior w:val="content"/>
        </w:behaviors>
        <w:guid w:val="{D65C31F9-CA0F-42EF-8368-EC1870801274}"/>
      </w:docPartPr>
      <w:docPartBody>
        <w:p w:rsidR="00B91066" w:rsidRDefault="002C29AF" w:rsidP="002C29AF">
          <w:pPr>
            <w:pStyle w:val="D86F2CC1D24D4DBBBB1055CEE4A0D6C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AF"/>
    <w:rsid w:val="00194DCF"/>
    <w:rsid w:val="001F739D"/>
    <w:rsid w:val="00256BB8"/>
    <w:rsid w:val="002C29AF"/>
    <w:rsid w:val="003466E2"/>
    <w:rsid w:val="00385697"/>
    <w:rsid w:val="00450679"/>
    <w:rsid w:val="007B75F0"/>
    <w:rsid w:val="007F2744"/>
    <w:rsid w:val="008E6017"/>
    <w:rsid w:val="009957E2"/>
    <w:rsid w:val="00A461F3"/>
    <w:rsid w:val="00AC11B7"/>
    <w:rsid w:val="00B711D1"/>
    <w:rsid w:val="00B91066"/>
    <w:rsid w:val="00BB27B7"/>
    <w:rsid w:val="00C6442B"/>
    <w:rsid w:val="00E37980"/>
    <w:rsid w:val="00EB0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F2CC1D24D4DBBBB1055CEE4A0D6CF">
    <w:name w:val="D86F2CC1D24D4DBBBB1055CEE4A0D6CF"/>
    <w:rsid w:val="002C29A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B457-8FD3-4779-B629-AFEBC8B9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Mabrouk Mohamed BaKr</dc:creator>
  <cp:keywords/>
  <dc:description/>
  <cp:lastModifiedBy>Ahmed Mortada</cp:lastModifiedBy>
  <cp:revision>102</cp:revision>
  <dcterms:created xsi:type="dcterms:W3CDTF">2024-11-08T11:04:00Z</dcterms:created>
  <dcterms:modified xsi:type="dcterms:W3CDTF">2025-02-20T17:54:00Z</dcterms:modified>
</cp:coreProperties>
</file>