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F10" w:rsidRDefault="00B92971" w:rsidP="00A960D1">
      <w:pPr>
        <w:spacing w:line="240" w:lineRule="auto"/>
        <w:rPr>
          <w:rFonts w:ascii="Times New Roman" w:hAnsi="Times New Roman" w:cs="Times New Roman"/>
          <w:sz w:val="24"/>
          <w:szCs w:val="24"/>
        </w:rPr>
      </w:pPr>
      <w:r>
        <w:rPr>
          <w:rFonts w:ascii="Times New Roman" w:hAnsi="Times New Roman" w:cs="Times New Roman"/>
          <w:sz w:val="24"/>
          <w:szCs w:val="24"/>
        </w:rPr>
        <w:t>Pedagogy project</w:t>
      </w:r>
    </w:p>
    <w:p w:rsidR="00B92971" w:rsidRDefault="00B92971" w:rsidP="00A960D1">
      <w:pPr>
        <w:spacing w:line="240" w:lineRule="auto"/>
        <w:rPr>
          <w:rFonts w:ascii="Times New Roman" w:hAnsi="Times New Roman" w:cs="Times New Roman"/>
          <w:sz w:val="24"/>
          <w:szCs w:val="24"/>
        </w:rPr>
      </w:pPr>
      <w:r>
        <w:rPr>
          <w:rFonts w:ascii="Times New Roman" w:hAnsi="Times New Roman" w:cs="Times New Roman"/>
          <w:sz w:val="24"/>
          <w:szCs w:val="24"/>
        </w:rPr>
        <w:t xml:space="preserve">Using Blogging to teach Journalism and Social Media in Undergraduates Program, Mass communication and English Studies Department, </w:t>
      </w:r>
      <w:proofErr w:type="spellStart"/>
      <w:r>
        <w:rPr>
          <w:rFonts w:ascii="Times New Roman" w:hAnsi="Times New Roman" w:cs="Times New Roman"/>
          <w:sz w:val="24"/>
          <w:szCs w:val="24"/>
        </w:rPr>
        <w:t>Bayero</w:t>
      </w:r>
      <w:proofErr w:type="spellEnd"/>
      <w:r>
        <w:rPr>
          <w:rFonts w:ascii="Times New Roman" w:hAnsi="Times New Roman" w:cs="Times New Roman"/>
          <w:sz w:val="24"/>
          <w:szCs w:val="24"/>
        </w:rPr>
        <w:t xml:space="preserve"> University Kano</w:t>
      </w:r>
    </w:p>
    <w:p w:rsidR="00B92971" w:rsidRDefault="00B92971" w:rsidP="00A960D1">
      <w:pPr>
        <w:spacing w:line="240" w:lineRule="auto"/>
        <w:rPr>
          <w:rFonts w:ascii="Times New Roman" w:hAnsi="Times New Roman" w:cs="Times New Roman"/>
          <w:sz w:val="24"/>
          <w:szCs w:val="24"/>
        </w:rPr>
      </w:pPr>
      <w:r>
        <w:rPr>
          <w:rFonts w:ascii="Times New Roman" w:hAnsi="Times New Roman" w:cs="Times New Roman"/>
          <w:sz w:val="24"/>
          <w:szCs w:val="24"/>
        </w:rPr>
        <w:t>Lesson plan</w:t>
      </w:r>
    </w:p>
    <w:p w:rsidR="00B92971" w:rsidRDefault="004C1100" w:rsidP="00A960D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Introduction: In today’s learning, teaching and scholarship </w:t>
      </w:r>
      <w:proofErr w:type="spellStart"/>
      <w:r>
        <w:rPr>
          <w:rFonts w:ascii="Times New Roman" w:hAnsi="Times New Roman" w:cs="Times New Roman"/>
          <w:sz w:val="24"/>
          <w:szCs w:val="24"/>
        </w:rPr>
        <w:t>techological</w:t>
      </w:r>
      <w:proofErr w:type="spellEnd"/>
      <w:r>
        <w:rPr>
          <w:rFonts w:ascii="Times New Roman" w:hAnsi="Times New Roman" w:cs="Times New Roman"/>
          <w:sz w:val="24"/>
          <w:szCs w:val="24"/>
        </w:rPr>
        <w:t xml:space="preserve"> advancement has made great impact and succeed in introducing new paradigm shift </w:t>
      </w:r>
      <w:r w:rsidR="00421BE0">
        <w:rPr>
          <w:rFonts w:ascii="Times New Roman" w:hAnsi="Times New Roman" w:cs="Times New Roman"/>
          <w:sz w:val="24"/>
          <w:szCs w:val="24"/>
        </w:rPr>
        <w:t xml:space="preserve">in today’s learning. Hence, digital humanities scholars have taken to of how to apply digital tools in order to improve the pedagogical approach of teaching. In one of their enormous </w:t>
      </w:r>
      <w:proofErr w:type="spellStart"/>
      <w:r w:rsidR="00421BE0">
        <w:rPr>
          <w:rFonts w:ascii="Times New Roman" w:hAnsi="Times New Roman" w:cs="Times New Roman"/>
          <w:sz w:val="24"/>
          <w:szCs w:val="24"/>
        </w:rPr>
        <w:t>article,”Practices</w:t>
      </w:r>
      <w:proofErr w:type="spellEnd"/>
      <w:r w:rsidR="00421BE0">
        <w:rPr>
          <w:rFonts w:ascii="Times New Roman" w:hAnsi="Times New Roman" w:cs="Times New Roman"/>
          <w:sz w:val="24"/>
          <w:szCs w:val="24"/>
        </w:rPr>
        <w:t xml:space="preserve"> and politics, they have come, why won’t we build it on the digital failure of the Humanities”. They offers various method of learning using social networkin</w:t>
      </w:r>
      <w:r w:rsidR="00BA675B">
        <w:rPr>
          <w:rFonts w:ascii="Times New Roman" w:hAnsi="Times New Roman" w:cs="Times New Roman"/>
          <w:sz w:val="24"/>
          <w:szCs w:val="24"/>
        </w:rPr>
        <w:t>g. For instance, weblogs provide student an opportunity to reflect on their thoughts and to gain new perspectives with classmates” (). As students of journalism, blogging is very important tool that will widen the students’ knowledge. “</w:t>
      </w:r>
      <w:r w:rsidR="005B2A1C">
        <w:rPr>
          <w:rFonts w:ascii="Times New Roman" w:hAnsi="Times New Roman" w:cs="Times New Roman"/>
          <w:sz w:val="24"/>
          <w:szCs w:val="24"/>
        </w:rPr>
        <w:t xml:space="preserve">blogging </w:t>
      </w:r>
      <w:r w:rsidR="00BA675B" w:rsidRPr="00BA675B">
        <w:rPr>
          <w:rFonts w:ascii="Times New Roman" w:hAnsi="Times New Roman" w:cs="Times New Roman"/>
          <w:sz w:val="24"/>
          <w:szCs w:val="24"/>
        </w:rPr>
        <w:t>is a great resource for beginning journalists who are starting their first blog. It’s easy to use, so set up your own account an</w:t>
      </w:r>
      <w:r w:rsidR="00BA675B">
        <w:rPr>
          <w:rFonts w:ascii="Times New Roman" w:hAnsi="Times New Roman" w:cs="Times New Roman"/>
          <w:sz w:val="24"/>
          <w:szCs w:val="24"/>
        </w:rPr>
        <w:t>d blog title, and start writing” (</w:t>
      </w:r>
      <w:r w:rsidR="00AA4DD4">
        <w:rPr>
          <w:rFonts w:ascii="Times New Roman" w:hAnsi="Times New Roman" w:cs="Times New Roman"/>
          <w:sz w:val="24"/>
          <w:szCs w:val="24"/>
        </w:rPr>
        <w:t>schooljournalism.org</w:t>
      </w:r>
      <w:r w:rsidR="00BA675B">
        <w:rPr>
          <w:rFonts w:ascii="Times New Roman" w:hAnsi="Times New Roman" w:cs="Times New Roman"/>
          <w:sz w:val="24"/>
          <w:szCs w:val="24"/>
        </w:rPr>
        <w:t xml:space="preserve">).This </w:t>
      </w:r>
      <w:r w:rsidR="00421BE0">
        <w:rPr>
          <w:rFonts w:ascii="Times New Roman" w:hAnsi="Times New Roman" w:cs="Times New Roman"/>
          <w:sz w:val="24"/>
          <w:szCs w:val="24"/>
        </w:rPr>
        <w:t xml:space="preserve"> </w:t>
      </w:r>
      <w:r w:rsidR="00BA675B">
        <w:rPr>
          <w:rFonts w:ascii="Times New Roman" w:hAnsi="Times New Roman" w:cs="Times New Roman"/>
          <w:sz w:val="24"/>
          <w:szCs w:val="24"/>
        </w:rPr>
        <w:t>will expose student on how to become bloggers in the future</w:t>
      </w:r>
      <w:r w:rsidR="005B2A1C">
        <w:rPr>
          <w:rFonts w:ascii="Times New Roman" w:hAnsi="Times New Roman" w:cs="Times New Roman"/>
          <w:sz w:val="24"/>
          <w:szCs w:val="24"/>
        </w:rPr>
        <w:t>, how to use blog and share i</w:t>
      </w:r>
      <w:r w:rsidR="00AA4DD4">
        <w:rPr>
          <w:rFonts w:ascii="Times New Roman" w:hAnsi="Times New Roman" w:cs="Times New Roman"/>
          <w:sz w:val="24"/>
          <w:szCs w:val="24"/>
        </w:rPr>
        <w:t>deas with the rest of the world. Thus, students will understand what blog is all about and also how to use blog and write news reports.</w:t>
      </w:r>
      <w:r w:rsidR="00AF08AB">
        <w:rPr>
          <w:rFonts w:ascii="Times New Roman" w:hAnsi="Times New Roman" w:cs="Times New Roman"/>
          <w:sz w:val="24"/>
          <w:szCs w:val="24"/>
        </w:rPr>
        <w:t xml:space="preserve"> </w:t>
      </w:r>
    </w:p>
    <w:tbl>
      <w:tblPr>
        <w:tblStyle w:val="PlainTable1"/>
        <w:tblW w:w="0" w:type="auto"/>
        <w:tblLook w:val="04A0" w:firstRow="1" w:lastRow="0" w:firstColumn="1" w:lastColumn="0" w:noHBand="0" w:noVBand="1"/>
      </w:tblPr>
      <w:tblGrid>
        <w:gridCol w:w="1244"/>
        <w:gridCol w:w="1233"/>
        <w:gridCol w:w="1216"/>
        <w:gridCol w:w="507"/>
        <w:gridCol w:w="709"/>
        <w:gridCol w:w="1009"/>
        <w:gridCol w:w="207"/>
        <w:gridCol w:w="1216"/>
        <w:gridCol w:w="298"/>
        <w:gridCol w:w="923"/>
        <w:gridCol w:w="788"/>
      </w:tblGrid>
      <w:tr w:rsidR="00A960D1" w:rsidTr="00A960D1">
        <w:trPr>
          <w:gridAfter w:val="1"/>
          <w:cnfStyle w:val="100000000000" w:firstRow="1" w:lastRow="0" w:firstColumn="0" w:lastColumn="0" w:oddVBand="0" w:evenVBand="0" w:oddHBand="0" w:evenHBand="0" w:firstRowFirstColumn="0" w:firstRowLastColumn="0" w:lastRowFirstColumn="0" w:lastRowLastColumn="0"/>
          <w:wAfter w:w="793" w:type="dxa"/>
          <w:trHeight w:val="100"/>
        </w:trPr>
        <w:tc>
          <w:tcPr>
            <w:cnfStyle w:val="001000000000" w:firstRow="0" w:lastRow="0" w:firstColumn="1" w:lastColumn="0" w:oddVBand="0" w:evenVBand="0" w:oddHBand="0" w:evenHBand="0" w:firstRowFirstColumn="0" w:firstRowLastColumn="0" w:lastRowFirstColumn="0" w:lastRowLastColumn="0"/>
            <w:tcW w:w="1322" w:type="dxa"/>
          </w:tcPr>
          <w:p w:rsidR="00A960D1" w:rsidRDefault="00A960D1" w:rsidP="00A960D1">
            <w:pPr>
              <w:rPr>
                <w:rFonts w:ascii="Times New Roman" w:hAnsi="Times New Roman" w:cs="Times New Roman"/>
                <w:sz w:val="24"/>
                <w:szCs w:val="24"/>
              </w:rPr>
            </w:pPr>
          </w:p>
        </w:tc>
        <w:tc>
          <w:tcPr>
            <w:tcW w:w="1322" w:type="dxa"/>
          </w:tcPr>
          <w:p w:rsidR="00A960D1" w:rsidRDefault="00A960D1" w:rsidP="00A960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22" w:type="dxa"/>
          </w:tcPr>
          <w:p w:rsidR="00A960D1" w:rsidRDefault="00A960D1" w:rsidP="00A960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22" w:type="dxa"/>
            <w:gridSpan w:val="2"/>
          </w:tcPr>
          <w:p w:rsidR="00A960D1" w:rsidRDefault="00A960D1" w:rsidP="00A960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22" w:type="dxa"/>
            <w:gridSpan w:val="2"/>
          </w:tcPr>
          <w:p w:rsidR="00A960D1" w:rsidRDefault="00A960D1" w:rsidP="00A960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22" w:type="dxa"/>
          </w:tcPr>
          <w:p w:rsidR="00A960D1" w:rsidRDefault="00A960D1" w:rsidP="00A960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23" w:type="dxa"/>
            <w:gridSpan w:val="2"/>
          </w:tcPr>
          <w:p w:rsidR="00A960D1" w:rsidRDefault="00A960D1" w:rsidP="00A960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960D1" w:rsidTr="00A96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gridSpan w:val="2"/>
          </w:tcPr>
          <w:p w:rsidR="00A960D1" w:rsidRDefault="00A960D1" w:rsidP="00A960D1">
            <w:pPr>
              <w:rPr>
                <w:rFonts w:ascii="Times New Roman" w:hAnsi="Times New Roman" w:cs="Times New Roman"/>
                <w:sz w:val="24"/>
                <w:szCs w:val="24"/>
              </w:rPr>
            </w:pPr>
            <w:r>
              <w:rPr>
                <w:rFonts w:ascii="Times New Roman" w:hAnsi="Times New Roman" w:cs="Times New Roman"/>
                <w:sz w:val="24"/>
                <w:szCs w:val="24"/>
              </w:rPr>
              <w:t>Lesson Plan</w:t>
            </w:r>
          </w:p>
        </w:tc>
        <w:tc>
          <w:tcPr>
            <w:tcW w:w="1870" w:type="dxa"/>
            <w:gridSpan w:val="2"/>
          </w:tcPr>
          <w:p w:rsidR="00A960D1" w:rsidRDefault="00A960D1" w:rsidP="00A960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bookmarkStart w:id="0" w:name="_GoBack"/>
            <w:bookmarkEnd w:id="0"/>
          </w:p>
        </w:tc>
        <w:tc>
          <w:tcPr>
            <w:tcW w:w="1870" w:type="dxa"/>
            <w:gridSpan w:val="2"/>
          </w:tcPr>
          <w:p w:rsidR="00A960D1" w:rsidRDefault="00A960D1" w:rsidP="00A960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gridSpan w:val="3"/>
          </w:tcPr>
          <w:p w:rsidR="00A960D1" w:rsidRDefault="00A960D1" w:rsidP="00A960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gridSpan w:val="2"/>
          </w:tcPr>
          <w:p w:rsidR="00A960D1" w:rsidRDefault="00A960D1" w:rsidP="00A960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960D1" w:rsidTr="00A960D1">
        <w:tc>
          <w:tcPr>
            <w:cnfStyle w:val="001000000000" w:firstRow="0" w:lastRow="0" w:firstColumn="1" w:lastColumn="0" w:oddVBand="0" w:evenVBand="0" w:oddHBand="0" w:evenHBand="0" w:firstRowFirstColumn="0" w:firstRowLastColumn="0" w:lastRowFirstColumn="0" w:lastRowLastColumn="0"/>
            <w:tcW w:w="1870" w:type="dxa"/>
            <w:gridSpan w:val="2"/>
          </w:tcPr>
          <w:p w:rsidR="00A960D1" w:rsidRDefault="00A960D1" w:rsidP="00A960D1">
            <w:pPr>
              <w:rPr>
                <w:rFonts w:ascii="Times New Roman" w:hAnsi="Times New Roman" w:cs="Times New Roman"/>
                <w:sz w:val="24"/>
                <w:szCs w:val="24"/>
              </w:rPr>
            </w:pPr>
          </w:p>
        </w:tc>
        <w:tc>
          <w:tcPr>
            <w:tcW w:w="1870" w:type="dxa"/>
            <w:gridSpan w:val="2"/>
          </w:tcPr>
          <w:p w:rsidR="00A960D1" w:rsidRDefault="00A960D1" w:rsidP="00A960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70" w:type="dxa"/>
            <w:gridSpan w:val="2"/>
          </w:tcPr>
          <w:p w:rsidR="00A960D1" w:rsidRDefault="00A960D1" w:rsidP="00A960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70" w:type="dxa"/>
            <w:gridSpan w:val="3"/>
          </w:tcPr>
          <w:p w:rsidR="00A960D1" w:rsidRDefault="00A960D1" w:rsidP="00A960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70" w:type="dxa"/>
            <w:gridSpan w:val="2"/>
          </w:tcPr>
          <w:p w:rsidR="00A960D1" w:rsidRDefault="00A960D1" w:rsidP="00A960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AF08AB" w:rsidRPr="00621F10" w:rsidRDefault="00AF08AB" w:rsidP="00A960D1">
      <w:pPr>
        <w:spacing w:line="240" w:lineRule="auto"/>
        <w:rPr>
          <w:rFonts w:ascii="Times New Roman" w:hAnsi="Times New Roman" w:cs="Times New Roman"/>
          <w:sz w:val="24"/>
          <w:szCs w:val="24"/>
        </w:rPr>
      </w:pPr>
    </w:p>
    <w:sectPr w:rsidR="00AF08AB" w:rsidRPr="00621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F10"/>
    <w:rsid w:val="00417A74"/>
    <w:rsid w:val="00421BE0"/>
    <w:rsid w:val="004C1100"/>
    <w:rsid w:val="005B2A1C"/>
    <w:rsid w:val="00621F10"/>
    <w:rsid w:val="00811859"/>
    <w:rsid w:val="0093025B"/>
    <w:rsid w:val="00A960D1"/>
    <w:rsid w:val="00AA4DD4"/>
    <w:rsid w:val="00AF08AB"/>
    <w:rsid w:val="00B92971"/>
    <w:rsid w:val="00BA675B"/>
    <w:rsid w:val="00CE7FA1"/>
    <w:rsid w:val="00D85370"/>
    <w:rsid w:val="00E835BE"/>
    <w:rsid w:val="00F87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98AF"/>
  <w15:chartTrackingRefBased/>
  <w15:docId w15:val="{DC1C097D-B583-4B18-92A7-7711412F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960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960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960D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A960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Najwa</dc:creator>
  <cp:keywords/>
  <dc:description/>
  <cp:lastModifiedBy>Najwa</cp:lastModifiedBy>
  <cp:revision>1</cp:revision>
  <dcterms:created xsi:type="dcterms:W3CDTF">2017-04-24T01:10:00Z</dcterms:created>
  <dcterms:modified xsi:type="dcterms:W3CDTF">2017-04-24T04:30:00Z</dcterms:modified>
</cp:coreProperties>
</file>