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3C9C576">
      <w:pPr>
        <w:jc w:val="left"/>
      </w:pPr>
      <w:r>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10690225" cy="80708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pict>
          <v:shape id="Text Box 6" o:spid="_x0000_s1027" o:spt="202" type="#_x0000_t202" style="position:absolute;left:0pt;margin-left:187.95pt;margin-top:15.9pt;height:42.8pt;width:477.9pt;mso-position-horizontal-relative:page;mso-position-vertical-relative:page;z-index:25166438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">
            <v:path/>
            <v:fill on="f" focussize="0,0"/>
            <v:stroke on="f" weight="0.5pt" joinstyle="miter"/>
            <v:imagedata o:title=""/>
            <o:lock v:ext="edit" text="t" aspectratio="t"/>
            <v:textbox>
              <w:txbxContent>
                <w:p w14:paraId="5E336D63">
                  <w:pPr>
                    <w:bidi w:val="0"/>
                    <w:rPr>
                      <w:rFonts w:ascii="Roboto" w:hAnsi="Roboto"/>
                      <w:color w:val="0F2B46"/>
                      <w:sz w:val="28"/>
                      <w:lang w:val="en-US"/>
                    </w:rPr>
                  </w:pPr>
                </w:p>
              </w:txbxContent>
            </v:textbox>
          </v:shape>
        </w:pict>
      </w:r>
      <w:r>
        <w:pict>
          <v:shape id="DeepLBoxSPIDType" o:spid="_x0000_s1026" o:spt="202" type="#_x0000_t202" style="position:absolute;left:0pt;margin-left:0pt;margin-top:0pt;height:50pt;width:50pt;visibility:hidden;z-index:251661312;mso-width-relative:page;mso-height-relative:page;" coordsize="21600,21600">
            <v:path/>
            <v:fill focussize="0,0"/>
            <v:stroke joinstyle="miter"/>
            <v:imagedata o:title=""/>
            <o:lock v:ext="edit" selection="t"/>
          </v:shape>
        </w:pict>
      </w:r>
    </w:p>
    <w:p w14:paraId="54F6F7FB">
      <w:pPr>
        <w:ind w:left="0" w:leftChars="0" w:right="0" w:rightChars="0" w:firstLine="0" w:firstLineChars="0"/>
        <w:jc w:val="both"/>
      </w:pPr>
      <w:r>
        <w:rPr>
          <w:rtl/>
        </w:rPr>
        <w:pict>
          <v:rect id="_x0000_s1035" o:spid="_x0000_s1035" o:spt="1" style="position:absolute;left:0pt;margin-left:66.1pt;height:791.1pt;width:7.4pt;mso-position-horizontal-relative:page;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rPr>
          <w:rtl/>
        </w:rPr>
        <w:pict>
          <v:rect id="_x0000_s1036" o:spid="_x0000_s1036" o:spt="1" style="position:absolute;left:0pt;margin-left:445.15pt;height:791.1pt;width:7.4pt;mso-position-vertical:top;mso-position-vertical-relative:page;z-index:251663360;mso-width-relative:page;mso-height-relative:page;" fillcolor="#FFFFFF" filled="t" stroked="t" coordsize="21600,21600">
            <v:path/>
            <v:fill on="t" focussize="0,0"/>
            <v:stroke color="#498AC7"/>
            <v:imagedata o:title=""/>
            <o:lock v:ext="edit" grouping="f" rotation="f" text="f" aspectratio="f"/>
          </v:rect>
        </w:pict>
      </w:r>
      <w:r>
        <w:rPr>
          <w:rtl/>
        </w:rPr>
        <w:pict>
          <v:rect id="_x0000_s1037" o:spid="_x0000_s1037" o:spt="1" style="position:absolute;left:0pt;height:57.25pt;width:612.25pt;mso-position-horizontal:left;mso-position-horizontal-relative:page;mso-position-vertical:top;mso-position-vertical-relative:page;z-index:251661312;mso-width-relative:page;mso-height-relative:page;" fillcolor="#498AC7" filled="t" stroked="t" coordsize="21600,21600">
            <v:path/>
            <v:fill on="t" focussize="0,0"/>
            <v:stroke color="#3674AE"/>
            <v:imagedata o:title=""/>
            <o:lock v:ext="edit" grouping="f" rotation="f" text="f" aspectratio="f"/>
          </v:rect>
        </w:pict>
      </w:r>
      <w:r>
        <w:rPr>
          <w:rtl/>
        </w:rPr>
        <w:pict>
          <v:rect id="_x0000_s1038" o:spid="_x0000_s1038" o:spt="1" style="position:absolute;left:0pt;height:57.25pt;width:612.25pt;mso-position-horizontal:left;mso-position-horizontal-relative:page;mso-position-vertical:bottom;mso-position-vertical-relative:page;z-index:251660288;mso-width-relative:page;mso-height-relative:page;" fillcolor="#498AC7" filled="t" stroked="t" coordsize="21600,21600">
            <v:path/>
            <v:fill on="t" focussize="0,0"/>
            <v:stroke color="#3674AE"/>
            <v:imagedata o:title=""/>
            <o:lock v:ext="edit" grouping="f" rotation="f" text="f" aspectratio="f"/>
          </v:rect>
        </w:pict>
      </w:r>
    </w:p>
    <w:p w14:paraId="2BAB9669">
      <w:pPr>
        <w:pStyle w:val="2"/>
        <w:jc w:val="center"/>
        <w:rPr>
          <w:rFonts w:hint="default"/>
          <w:color w:val="376092" w:themeColor="accent1" w:themeShade="BF"/>
          <w:sz w:val="40"/>
          <w:szCs w:val="40"/>
          <w:lang w:val="en-US"/>
        </w:rPr>
      </w:pPr>
    </w:p>
    <w:p w14:paraId="038AB05A">
      <w:pPr>
        <w:pStyle w:val="2"/>
        <w:jc w:val="center"/>
        <w:rPr>
          <w:rFonts w:hint="default"/>
          <w:color w:val="376092" w:themeColor="accent1" w:themeShade="BF"/>
          <w:sz w:val="40"/>
          <w:szCs w:val="40"/>
          <w:lang w:val="en-US"/>
        </w:rPr>
      </w:pPr>
    </w:p>
    <w:p w14:paraId="7EECFFEF">
      <w:pPr>
        <w:pStyle w:val="2"/>
        <w:jc w:val="center"/>
        <w:rPr>
          <w:rFonts w:hint="default"/>
          <w:color w:val="376092" w:themeColor="accent1" w:themeShade="BF"/>
          <w:sz w:val="40"/>
          <w:szCs w:val="40"/>
          <w:lang w:val="en-US"/>
        </w:rPr>
      </w:pPr>
    </w:p>
    <w:p w14:paraId="3692E313">
      <w:pPr>
        <w:pStyle w:val="2"/>
        <w:jc w:val="center"/>
        <w:rPr>
          <w:rFonts w:hint="default"/>
          <w:color w:val="376092" w:themeColor="accent1" w:themeShade="BF"/>
          <w:sz w:val="40"/>
          <w:szCs w:val="40"/>
          <w:lang w:val="en-US"/>
        </w:rPr>
      </w:pPr>
    </w:p>
    <w:p w14:paraId="3A8078A8">
      <w:pPr>
        <w:pStyle w:val="2"/>
        <w:jc w:val="center"/>
        <w:rPr>
          <w:rFonts w:hint="default"/>
          <w:color w:val="376092" w:themeColor="accent1" w:themeShade="BF"/>
          <w:sz w:val="60"/>
          <w:szCs w:val="60"/>
          <w:rtl/>
          <w:lang w:val="en-US"/>
        </w:rPr>
      </w:pPr>
      <w:r>
        <w:rPr>
          <w:rFonts w:hint="default"/>
          <w:color w:val="376092" w:themeColor="accent1" w:themeShade="BF"/>
          <w:sz w:val="60"/>
          <w:szCs w:val="60"/>
          <w:rtl/>
          <w:lang w:val="en-US"/>
        </w:rPr>
        <w:t>مشروع</w:t>
      </w:r>
      <w:r>
        <w:rPr>
          <w:rFonts w:hint="cs" w:cstheme="majorBidi"/>
          <w:color w:val="376092" w:themeColor="accent1" w:themeShade="BF"/>
          <w:sz w:val="60"/>
          <w:szCs w:val="60"/>
          <w:rtl/>
          <w:lang w:val="en-US" w:bidi="ar-EG"/>
        </w:rPr>
        <w:t xml:space="preserve"> </w:t>
      </w:r>
      <w:r>
        <w:rPr>
          <w:rFonts w:hint="default"/>
          <w:color w:val="376092" w:themeColor="accent1" w:themeShade="BF"/>
          <w:sz w:val="60"/>
          <w:szCs w:val="60"/>
          <w:rtl/>
          <w:lang w:val="en-US"/>
        </w:rPr>
        <w:t xml:space="preserve"> FTPChat</w:t>
      </w:r>
    </w:p>
    <w:p w14:paraId="5C380920">
      <w:pPr>
        <w:jc w:val="center"/>
        <w:rPr>
          <w:rFonts w:hint="default" w:ascii="Nirmala Text" w:hAnsi="Nirmala Text" w:cs="Nirmala Text" w:eastAsiaTheme="majorEastAsia"/>
          <w:i w:val="0"/>
          <w:iCs w:val="0"/>
          <w:sz w:val="28"/>
          <w:szCs w:val="28"/>
          <w:u w:val="none"/>
        </w:rPr>
      </w:pPr>
      <w:r>
        <w:rPr>
          <w:rFonts w:hint="default" w:ascii="Simplified Arabic" w:hAnsi="Simplified Arabic" w:cs="Simplified Arabic" w:eastAsiaTheme="majorEastAsia"/>
          <w:i w:val="0"/>
          <w:iCs w:val="0"/>
          <w:sz w:val="28"/>
          <w:szCs w:val="28"/>
          <w:u w:val="none"/>
          <w:rtl/>
        </w:rPr>
        <w:t>مقدم من:</w:t>
      </w:r>
    </w:p>
    <w:p w14:paraId="2A245747">
      <w:pPr>
        <w:jc w:val="center"/>
        <w:rPr>
          <w:rFonts w:hint="default" w:ascii="Nirmala Text" w:hAnsi="Nirmala Text" w:cs="Nirmala Text" w:eastAsiaTheme="majorEastAsia"/>
          <w:b/>
          <w:bCs/>
          <w:i w:val="0"/>
          <w:iCs w:val="0"/>
          <w:sz w:val="32"/>
          <w:szCs w:val="32"/>
          <w:u w:val="none"/>
        </w:rPr>
      </w:pPr>
      <w:r>
        <w:rPr>
          <w:rFonts w:hint="default" w:ascii="Simplified Arabic" w:hAnsi="Simplified Arabic" w:cs="Simplified Arabic" w:eastAsiaTheme="majorEastAsia"/>
          <w:b/>
          <w:bCs/>
          <w:i w:val="0"/>
          <w:iCs w:val="0"/>
          <w:sz w:val="32"/>
          <w:szCs w:val="32"/>
          <w:u w:val="none"/>
          <w:rtl/>
        </w:rPr>
        <w:t>أحمد عمر سعد</w:t>
      </w:r>
    </w:p>
    <w:p w14:paraId="70EEEFF3">
      <w:pPr>
        <w:jc w:val="center"/>
        <w:rPr>
          <w:rFonts w:hint="default" w:ascii="Nirmala Text" w:hAnsi="Nirmala Text" w:cs="Times New Roman" w:eastAsiaTheme="majorEastAsia"/>
          <w:b/>
          <w:bCs/>
          <w:i w:val="0"/>
          <w:iCs w:val="0"/>
          <w:sz w:val="22"/>
          <w:szCs w:val="22"/>
          <w:u w:val="none"/>
          <w:lang w:val="en-US" w:bidi="ar-EG"/>
        </w:rPr>
      </w:pPr>
      <w:r>
        <w:rPr>
          <w:rFonts w:hint="default" w:ascii="Simplified Arabic" w:hAnsi="Simplified Arabic" w:cs="Simplified Arabic" w:eastAsiaTheme="majorEastAsia"/>
          <w:b/>
          <w:bCs/>
          <w:i w:val="0"/>
          <w:iCs w:val="0"/>
          <w:sz w:val="22"/>
          <w:szCs w:val="22"/>
          <w:u w:val="none"/>
          <w:rtl/>
          <w:lang w:val="en-US" w:bidi="ar-EG"/>
        </w:rPr>
        <w:t>الصف السادس الابتدائي</w:t>
      </w:r>
    </w:p>
    <w:p w14:paraId="1E1FD0FB">
      <w:pPr>
        <w:jc w:val="center"/>
        <w:rPr>
          <w:rFonts w:hint="default" w:ascii="Nirmala Text" w:hAnsi="Nirmala Text" w:cs="Times New Roman" w:eastAsiaTheme="majorEastAsia"/>
          <w:b/>
          <w:bCs/>
          <w:i w:val="0"/>
          <w:iCs w:val="0"/>
          <w:sz w:val="22"/>
          <w:szCs w:val="22"/>
          <w:u w:val="none"/>
          <w:lang w:val="en-US" w:bidi="ar-EG"/>
        </w:rPr>
      </w:pPr>
      <w:r>
        <w:rPr>
          <w:rFonts w:hint="default" w:ascii="Simplified Arabic" w:hAnsi="Simplified Arabic" w:cs="Simplified Arabic" w:eastAsiaTheme="majorEastAsia"/>
          <w:b/>
          <w:bCs/>
          <w:i w:val="0"/>
          <w:iCs w:val="0"/>
          <w:sz w:val="22"/>
          <w:szCs w:val="22"/>
          <w:u w:val="none"/>
          <w:rtl/>
          <w:lang w:val="en-US" w:bidi="ar-EG"/>
        </w:rPr>
        <w:t xml:space="preserve"> مدرسة جيل المستقبل الدولية</w:t>
      </w:r>
    </w:p>
    <w:p w14:paraId="36418BC5">
      <w:pPr>
        <w:rPr>
          <w:sz w:val="28"/>
          <w:szCs w:val="28"/>
        </w:rPr>
      </w:pPr>
    </w:p>
    <w:p w14:paraId="5B43555D"/>
    <w:p w14:paraId="2B657524">
      <w:pPr>
        <w:pStyle w:val="2"/>
        <w:jc w:val="center"/>
        <w:rPr>
          <w:rFonts w:hint="default"/>
          <w:color w:val="376092" w:themeColor="accent1" w:themeShade="BF"/>
          <w:sz w:val="60"/>
          <w:szCs w:val="60"/>
          <w:lang w:val="en-US"/>
        </w:rPr>
        <w:sectPr>
          <w:headerReference r:id="rId5" w:type="default"/>
          <w:footerReference r:id="rId6" w:type="default"/>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pPr>
      <w:r>
        <w:rPr>
          <w:rFonts w:hint="default"/>
          <w:color w:val="376092" w:themeColor="accent1" w:themeShade="BF"/>
          <w:sz w:val="60"/>
          <w:szCs w:val="60"/>
          <w:rtl w:val="0"/>
          <w:lang w:val="en-US"/>
        </w:rPr>
        <w:t xml:space="preserve"> </w:t>
      </w:r>
    </w:p>
    <w:p w14:paraId="7DEFBB04">
      <w:pPr>
        <w:pStyle w:val="2"/>
        <w:jc w:val="center"/>
        <w:rPr>
          <w:sz w:val="40"/>
          <w:szCs w:val="40"/>
        </w:rPr>
      </w:pPr>
      <w:r>
        <w:rPr>
          <w:sz w:val="40"/>
          <w:szCs w:val="40"/>
          <w:rtl/>
        </w:rPr>
        <w:t>المعلومات الشخصية</w:t>
      </w:r>
    </w:p>
    <w:tbl>
      <w:tblPr>
        <w:tblStyle w:val="37"/>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06DC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5A5DAB54">
            <w:pPr>
              <w:rPr>
                <w:sz w:val="24"/>
                <w:szCs w:val="24"/>
              </w:rPr>
            </w:pPr>
            <w:r>
              <w:rPr>
                <w:sz w:val="24"/>
                <w:szCs w:val="24"/>
                <w:rtl/>
              </w:rPr>
              <w:t>الاسم</w:t>
            </w:r>
          </w:p>
        </w:tc>
        <w:tc>
          <w:tcPr>
            <w:tcW w:w="4428" w:type="dxa"/>
          </w:tcPr>
          <w:p w14:paraId="62451859">
            <w:pPr>
              <w:rPr>
                <w:sz w:val="24"/>
                <w:szCs w:val="24"/>
              </w:rPr>
            </w:pPr>
            <w:r>
              <w:rPr>
                <w:sz w:val="24"/>
                <w:szCs w:val="24"/>
                <w:rtl/>
              </w:rPr>
              <w:t>أحمد عمر سعد</w:t>
            </w:r>
          </w:p>
        </w:tc>
      </w:tr>
      <w:tr w14:paraId="2D35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F94929D">
            <w:pPr>
              <w:rPr>
                <w:sz w:val="24"/>
                <w:szCs w:val="24"/>
              </w:rPr>
            </w:pPr>
            <w:r>
              <w:rPr>
                <w:sz w:val="24"/>
                <w:szCs w:val="24"/>
                <w:rtl/>
              </w:rPr>
              <w:t>العمر</w:t>
            </w:r>
          </w:p>
        </w:tc>
        <w:tc>
          <w:tcPr>
            <w:tcW w:w="4428" w:type="dxa"/>
          </w:tcPr>
          <w:p w14:paraId="043FA3DC">
            <w:pPr>
              <w:rPr>
                <w:sz w:val="24"/>
                <w:szCs w:val="24"/>
              </w:rPr>
            </w:pPr>
            <w:r>
              <w:rPr>
                <w:sz w:val="24"/>
                <w:szCs w:val="24"/>
                <w:rtl/>
              </w:rPr>
              <w:t>11</w:t>
            </w:r>
          </w:p>
        </w:tc>
      </w:tr>
      <w:tr w14:paraId="6410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2880EAB">
            <w:pPr>
              <w:rPr>
                <w:sz w:val="24"/>
                <w:szCs w:val="24"/>
              </w:rPr>
            </w:pPr>
            <w:r>
              <w:rPr>
                <w:sz w:val="24"/>
                <w:szCs w:val="24"/>
                <w:rtl/>
              </w:rPr>
              <w:t>الصف</w:t>
            </w:r>
          </w:p>
        </w:tc>
        <w:tc>
          <w:tcPr>
            <w:tcW w:w="4428" w:type="dxa"/>
          </w:tcPr>
          <w:p w14:paraId="39AF3FA7">
            <w:pPr>
              <w:rPr>
                <w:sz w:val="24"/>
                <w:szCs w:val="24"/>
              </w:rPr>
            </w:pPr>
            <w:r>
              <w:rPr>
                <w:sz w:val="24"/>
                <w:szCs w:val="24"/>
                <w:rtl/>
              </w:rPr>
              <w:t>السادس</w:t>
            </w:r>
          </w:p>
        </w:tc>
      </w:tr>
      <w:tr w14:paraId="6D87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AA49D17">
            <w:pPr>
              <w:rPr>
                <w:sz w:val="24"/>
                <w:szCs w:val="24"/>
              </w:rPr>
            </w:pPr>
            <w:r>
              <w:rPr>
                <w:sz w:val="24"/>
                <w:szCs w:val="24"/>
                <w:rtl/>
              </w:rPr>
              <w:t>المحافظة:</w:t>
            </w:r>
          </w:p>
        </w:tc>
        <w:tc>
          <w:tcPr>
            <w:tcW w:w="4428" w:type="dxa"/>
          </w:tcPr>
          <w:p w14:paraId="581FD51D">
            <w:pPr>
              <w:rPr>
                <w:sz w:val="24"/>
                <w:szCs w:val="24"/>
              </w:rPr>
            </w:pPr>
            <w:r>
              <w:rPr>
                <w:sz w:val="24"/>
                <w:szCs w:val="24"/>
                <w:rtl/>
              </w:rPr>
              <w:t>سوهاج</w:t>
            </w:r>
          </w:p>
        </w:tc>
      </w:tr>
      <w:tr w14:paraId="72FE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1549E79">
            <w:pPr>
              <w:rPr>
                <w:rFonts w:hint="default"/>
                <w:sz w:val="24"/>
                <w:szCs w:val="24"/>
                <w:lang w:val="en-US"/>
              </w:rPr>
            </w:pPr>
            <w:r>
              <w:rPr>
                <w:rFonts w:hint="cs" w:cstheme="minorBidi"/>
                <w:sz w:val="24"/>
                <w:szCs w:val="24"/>
                <w:rtl/>
                <w:lang w:val="en-US" w:bidi="ar-EG"/>
              </w:rPr>
              <w:t>كود</w:t>
            </w:r>
            <w:r>
              <w:rPr>
                <w:rFonts w:hint="default"/>
                <w:sz w:val="24"/>
                <w:szCs w:val="24"/>
                <w:rtl/>
                <w:lang w:val="en-US"/>
              </w:rPr>
              <w:t xml:space="preserve"> الطالب: </w:t>
            </w:r>
          </w:p>
        </w:tc>
        <w:tc>
          <w:tcPr>
            <w:tcW w:w="4428" w:type="dxa"/>
          </w:tcPr>
          <w:p w14:paraId="70B3D3CE">
            <w:pPr>
              <w:rPr>
                <w:sz w:val="24"/>
                <w:szCs w:val="24"/>
              </w:rPr>
            </w:pPr>
            <w:r>
              <w:rPr>
                <w:sz w:val="24"/>
                <w:szCs w:val="24"/>
                <w:rtl/>
                <w:lang w:bidi="ar-EG"/>
              </w:rPr>
              <w:t>493859824</w:t>
            </w:r>
          </w:p>
        </w:tc>
      </w:tr>
      <w:tr w14:paraId="759D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4FA64AF">
            <w:pPr>
              <w:rPr>
                <w:sz w:val="24"/>
                <w:szCs w:val="24"/>
              </w:rPr>
            </w:pPr>
            <w:r>
              <w:rPr>
                <w:sz w:val="24"/>
                <w:szCs w:val="24"/>
                <w:rtl/>
              </w:rPr>
              <w:t>المدرسة:</w:t>
            </w:r>
          </w:p>
        </w:tc>
        <w:tc>
          <w:tcPr>
            <w:tcW w:w="4428" w:type="dxa"/>
          </w:tcPr>
          <w:p w14:paraId="2A61F813">
            <w:pPr>
              <w:rPr>
                <w:sz w:val="24"/>
                <w:szCs w:val="24"/>
              </w:rPr>
            </w:pPr>
            <w:r>
              <w:rPr>
                <w:sz w:val="24"/>
                <w:szCs w:val="24"/>
                <w:rtl/>
              </w:rPr>
              <w:t>مدرسة جيل المستقبل الدولية</w:t>
            </w:r>
          </w:p>
        </w:tc>
      </w:tr>
      <w:tr w14:paraId="2CEC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67EF7E7B">
            <w:pPr>
              <w:spacing w:after="0" w:line="240" w:lineRule="auto"/>
              <w:rPr>
                <w:rFonts w:asciiTheme="minorHAnsi" w:hAnsiTheme="minorHAnsi" w:eastAsiaTheme="minorEastAsia" w:cstheme="minorBidi"/>
                <w:sz w:val="40"/>
                <w:szCs w:val="40"/>
                <w:lang w:val="en-US" w:eastAsia="en-US" w:bidi="ar-EG"/>
              </w:rPr>
            </w:pPr>
            <w:r>
              <w:rPr>
                <w:rFonts w:hint="cs" w:cstheme="minorBidi"/>
                <w:sz w:val="24"/>
                <w:szCs w:val="24"/>
                <w:rtl/>
                <w:lang w:bidi="ar-EG"/>
              </w:rPr>
              <w:t>الادارة</w:t>
            </w:r>
            <w:r>
              <w:rPr>
                <w:rFonts w:hint="cs" w:cstheme="minorBidi"/>
                <w:sz w:val="24"/>
                <w:szCs w:val="24"/>
                <w:rtl/>
                <w:lang w:val="en-US" w:bidi="ar-EG"/>
              </w:rPr>
              <w:t xml:space="preserve"> التعليمية</w:t>
            </w:r>
            <w:r>
              <w:rPr>
                <w:sz w:val="24"/>
                <w:szCs w:val="24"/>
                <w:rtl/>
              </w:rPr>
              <w:t>:</w:t>
            </w:r>
          </w:p>
        </w:tc>
        <w:tc>
          <w:tcPr>
            <w:tcW w:w="4428" w:type="dxa"/>
            <w:shd w:val="clear" w:color="auto" w:fill="auto"/>
            <w:vAlign w:val="top"/>
          </w:tcPr>
          <w:p w14:paraId="27C950A2">
            <w:pPr>
              <w:spacing w:after="0" w:line="240" w:lineRule="auto"/>
              <w:rPr>
                <w:sz w:val="24"/>
                <w:szCs w:val="24"/>
              </w:rPr>
            </w:pPr>
            <w:r>
              <w:rPr>
                <w:sz w:val="24"/>
                <w:szCs w:val="24"/>
                <w:rtl/>
              </w:rPr>
              <w:t>أخميم</w:t>
            </w:r>
          </w:p>
          <w:p w14:paraId="733449CA">
            <w:pPr>
              <w:spacing w:after="0" w:line="240" w:lineRule="auto"/>
              <w:rPr>
                <w:sz w:val="24"/>
                <w:szCs w:val="24"/>
                <w:lang w:val="en-US" w:eastAsia="en-US"/>
              </w:rPr>
            </w:pPr>
          </w:p>
        </w:tc>
      </w:tr>
      <w:tr w14:paraId="1446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2BD6B2A5">
            <w:pPr>
              <w:wordWrap w:val="0"/>
              <w:spacing w:after="0" w:line="240" w:lineRule="auto"/>
              <w:rPr>
                <w:rFonts w:hint="default" w:cstheme="minorBidi"/>
                <w:sz w:val="24"/>
                <w:szCs w:val="24"/>
                <w:rtl/>
                <w:lang w:val="en-US" w:bidi="ar-EG"/>
              </w:rPr>
            </w:pPr>
            <w:r>
              <w:rPr>
                <w:rFonts w:hint="cs" w:cstheme="minorBidi"/>
                <w:sz w:val="24"/>
                <w:szCs w:val="24"/>
                <w:rtl/>
                <w:lang w:val="en-US" w:bidi="ar-EG"/>
              </w:rPr>
              <w:t>رقم الهاتف والايميل:</w:t>
            </w:r>
          </w:p>
          <w:p w14:paraId="144DDF15">
            <w:pPr>
              <w:spacing w:after="0" w:line="240" w:lineRule="auto"/>
              <w:rPr>
                <w:rFonts w:hint="cs" w:cstheme="minorBidi"/>
                <w:sz w:val="24"/>
                <w:szCs w:val="24"/>
                <w:rtl/>
                <w:lang w:bidi="ar-EG"/>
              </w:rPr>
            </w:pPr>
          </w:p>
        </w:tc>
        <w:tc>
          <w:tcPr>
            <w:tcW w:w="4428" w:type="dxa"/>
            <w:shd w:val="clear" w:color="auto" w:fill="auto"/>
            <w:vAlign w:val="top"/>
          </w:tcPr>
          <w:p w14:paraId="4F5EE48F">
            <w:pPr>
              <w:spacing w:after="0" w:line="240" w:lineRule="auto"/>
              <w:jc w:val="right"/>
              <w:rPr>
                <w:rFonts w:hint="default"/>
                <w:sz w:val="24"/>
                <w:szCs w:val="24"/>
                <w:lang w:val="en-US" w:eastAsia="en-US"/>
              </w:rPr>
            </w:pPr>
            <w:r>
              <w:rPr>
                <w:rFonts w:hint="default"/>
                <w:sz w:val="24"/>
                <w:szCs w:val="24"/>
                <w:lang w:val="en-US" w:eastAsia="en-US"/>
              </w:rPr>
              <w:t>+201040946638 / +201205201210</w:t>
            </w:r>
          </w:p>
          <w:p w14:paraId="1CF0B884">
            <w:pPr>
              <w:spacing w:after="0" w:line="240" w:lineRule="auto"/>
              <w:jc w:val="right"/>
              <w:rPr>
                <w:sz w:val="24"/>
                <w:szCs w:val="24"/>
                <w:lang w:val="en-US" w:eastAsia="en-US"/>
              </w:rPr>
            </w:pPr>
            <w:r>
              <w:rPr>
                <w:rFonts w:hint="default"/>
                <w:sz w:val="24"/>
                <w:szCs w:val="24"/>
                <w:lang w:val="en-US" w:eastAsia="en-US"/>
              </w:rPr>
              <w:t>Email: ahmedomardev@outlook.com</w:t>
            </w:r>
          </w:p>
        </w:tc>
      </w:tr>
      <w:tr w14:paraId="463A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shd w:val="clear" w:color="auto" w:fill="auto"/>
            <w:vAlign w:val="top"/>
          </w:tcPr>
          <w:p w14:paraId="0588799D">
            <w:pPr>
              <w:spacing w:after="0" w:line="240" w:lineRule="auto"/>
              <w:rPr>
                <w:rFonts w:hint="default" w:cstheme="minorBidi"/>
                <w:sz w:val="24"/>
                <w:szCs w:val="24"/>
                <w:rtl/>
                <w:lang w:val="en-US" w:bidi="ar-EG"/>
              </w:rPr>
            </w:pPr>
            <w:r>
              <w:rPr>
                <w:rFonts w:hint="cs" w:cstheme="minorBidi"/>
                <w:sz w:val="24"/>
                <w:szCs w:val="24"/>
                <w:rtl/>
                <w:lang w:bidi="ar-EG"/>
              </w:rPr>
              <w:t>المجال</w:t>
            </w:r>
            <w:r>
              <w:rPr>
                <w:rFonts w:hint="cs" w:cstheme="minorBidi"/>
                <w:sz w:val="24"/>
                <w:szCs w:val="24"/>
                <w:rtl/>
                <w:lang w:val="en-US" w:bidi="ar-EG"/>
              </w:rPr>
              <w:t>:</w:t>
            </w:r>
          </w:p>
          <w:p w14:paraId="362CB4DD">
            <w:pPr>
              <w:spacing w:after="0" w:line="240" w:lineRule="auto"/>
              <w:rPr>
                <w:rFonts w:hint="cs" w:cstheme="minorBidi"/>
                <w:sz w:val="24"/>
                <w:szCs w:val="24"/>
                <w:rtl/>
                <w:lang w:bidi="ar-EG"/>
              </w:rPr>
            </w:pPr>
          </w:p>
        </w:tc>
        <w:tc>
          <w:tcPr>
            <w:tcW w:w="4428" w:type="dxa"/>
            <w:shd w:val="clear" w:color="auto" w:fill="auto"/>
            <w:vAlign w:val="top"/>
          </w:tcPr>
          <w:p w14:paraId="07763C6F">
            <w:pPr>
              <w:wordWrap w:val="0"/>
              <w:spacing w:after="0" w:line="240" w:lineRule="auto"/>
              <w:jc w:val="left"/>
              <w:rPr>
                <w:rFonts w:hint="default" w:cstheme="minorBidi"/>
                <w:sz w:val="24"/>
                <w:szCs w:val="24"/>
                <w:lang w:val="en-US" w:eastAsia="en-US" w:bidi="ar-EG"/>
              </w:rPr>
            </w:pPr>
            <w:r>
              <w:rPr>
                <w:rFonts w:hint="cs" w:cstheme="minorBidi"/>
                <w:sz w:val="24"/>
                <w:szCs w:val="24"/>
                <w:rtl/>
                <w:lang w:val="en-US" w:eastAsia="en-US" w:bidi="ar-EG"/>
              </w:rPr>
              <w:t>انظمة البرمجيات (</w:t>
            </w:r>
            <w:r>
              <w:rPr>
                <w:rFonts w:hint="default" w:cstheme="minorBidi"/>
                <w:sz w:val="24"/>
                <w:szCs w:val="24"/>
                <w:rtl w:val="0"/>
                <w:lang w:val="en-US" w:eastAsia="en-US" w:bidi="ar-EG"/>
              </w:rPr>
              <w:t>SOFT</w:t>
            </w:r>
            <w:r>
              <w:rPr>
                <w:rFonts w:hint="cs" w:cstheme="minorBidi"/>
                <w:sz w:val="24"/>
                <w:szCs w:val="24"/>
                <w:rtl/>
                <w:lang w:val="en-US" w:eastAsia="en-US" w:bidi="ar-EG"/>
              </w:rPr>
              <w:t>)</w:t>
            </w:r>
          </w:p>
        </w:tc>
      </w:tr>
    </w:tbl>
    <w:p w14:paraId="5061D156">
      <w:pPr>
        <w:pStyle w:val="2"/>
      </w:pPr>
    </w:p>
    <w:p w14:paraId="144AD030">
      <w:pPr>
        <w:pStyle w:val="2"/>
      </w:pPr>
    </w:p>
    <w:p w14:paraId="09B85A9D">
      <w:pPr>
        <w:pStyle w:val="2"/>
      </w:pPr>
    </w:p>
    <w:p w14:paraId="71B61356">
      <w:pPr>
        <w:pStyle w:val="2"/>
      </w:pPr>
    </w:p>
    <w:p w14:paraId="0B19A962"/>
    <w:p w14:paraId="4EDD0405"/>
    <w:p w14:paraId="150FC8BC"/>
    <w:p w14:paraId="57A0F1E1"/>
    <w:p w14:paraId="16FD9EC2"/>
    <w:p w14:paraId="34D868CD"/>
    <w:p w14:paraId="2DFD672A"/>
    <w:p w14:paraId="705044D9">
      <w:pPr>
        <w:pStyle w:val="2"/>
        <w:jc w:val="center"/>
        <w:rPr>
          <w:sz w:val="40"/>
          <w:szCs w:val="40"/>
        </w:rPr>
      </w:pPr>
      <w:r>
        <w:rPr>
          <w:sz w:val="40"/>
          <w:szCs w:val="40"/>
          <w:rtl/>
        </w:rPr>
        <w:t>ملخ</w:t>
      </w:r>
      <w:r>
        <w:rPr>
          <w:color w:val="376092" w:themeColor="accent1" w:themeShade="BF"/>
          <w:sz w:val="40"/>
          <w:szCs w:val="40"/>
          <w:rtl/>
        </w:rPr>
        <w:t>ص ال</w:t>
      </w:r>
      <w:r>
        <w:rPr>
          <w:sz w:val="40"/>
          <w:szCs w:val="40"/>
          <w:rtl/>
        </w:rPr>
        <w:t>بحث:</w:t>
      </w:r>
    </w:p>
    <w:p w14:paraId="544BE23C">
      <w:pPr>
        <w:rPr>
          <w:sz w:val="24"/>
          <w:szCs w:val="24"/>
        </w:rPr>
      </w:pPr>
      <w:r>
        <w:rPr>
          <w:rtl/>
          <w:lang w:val="en-US"/>
        </w:rPr>
        <w:t xml:space="preserve">FTPChat </w:t>
      </w:r>
      <w:r>
        <w:rPr>
          <w:rFonts w:hint="cs" w:cstheme="minorBidi"/>
          <w:rtl/>
          <w:lang w:val="en-US" w:bidi="ar-EG"/>
        </w:rPr>
        <w:t xml:space="preserve"> </w:t>
      </w:r>
      <w:r>
        <w:rPr>
          <w:sz w:val="24"/>
          <w:szCs w:val="24"/>
          <w:rtl/>
        </w:rPr>
        <w:t>هو بروتوكول مراسلة قائم على لغة Python يحل محل الاتصال التقليدي عبر</w:t>
      </w:r>
      <w:r>
        <w:rPr>
          <w:rFonts w:hint="cs" w:cstheme="minorBidi"/>
          <w:sz w:val="24"/>
          <w:szCs w:val="24"/>
          <w:rtl/>
          <w:lang w:val="en-US" w:bidi="ar-EG"/>
        </w:rPr>
        <w:t xml:space="preserve"> </w:t>
      </w:r>
      <w:r>
        <w:rPr>
          <w:rFonts w:hint="default" w:cstheme="minorBidi"/>
          <w:sz w:val="24"/>
          <w:szCs w:val="24"/>
          <w:rtl w:val="0"/>
          <w:lang w:val="en-US" w:bidi="ar-EG"/>
        </w:rPr>
        <w:t>Websockets</w:t>
      </w:r>
      <w:r>
        <w:rPr>
          <w:sz w:val="24"/>
          <w:szCs w:val="24"/>
          <w:rtl/>
        </w:rPr>
        <w:t xml:space="preserve"> ببروتوكول FTP</w:t>
      </w:r>
      <w:r>
        <w:rPr>
          <w:rFonts w:hint="default"/>
          <w:sz w:val="24"/>
          <w:szCs w:val="24"/>
          <w:rtl w:val="0"/>
          <w:lang w:val="en-US"/>
        </w:rPr>
        <w:t xml:space="preserve"> </w:t>
      </w:r>
      <w:r>
        <w:rPr>
          <w:rFonts w:hint="cs" w:cstheme="minorBidi"/>
          <w:sz w:val="24"/>
          <w:szCs w:val="24"/>
          <w:rtl/>
          <w:lang w:val="en-US" w:bidi="ar-EG"/>
        </w:rPr>
        <w:t>لارسال</w:t>
      </w:r>
      <w:r>
        <w:rPr>
          <w:sz w:val="24"/>
          <w:szCs w:val="24"/>
          <w:rtl/>
        </w:rPr>
        <w:t xml:space="preserve"> الرسائل. وهو يعيد توظيف خوادم </w:t>
      </w:r>
      <w:r>
        <w:rPr>
          <w:rFonts w:hint="default"/>
          <w:sz w:val="24"/>
          <w:szCs w:val="24"/>
          <w:rtl/>
          <w:lang w:val="en-US"/>
        </w:rPr>
        <w:t>FTP</w:t>
      </w:r>
      <w:r>
        <w:rPr>
          <w:sz w:val="24"/>
          <w:szCs w:val="24"/>
          <w:rtl/>
        </w:rPr>
        <w:t>، مثل تلك المدمجة في أجهزة التوجيه ZTE أو المستضافة على منصات مثل</w:t>
      </w:r>
      <w:r>
        <w:rPr>
          <w:rFonts w:hint="cs" w:cstheme="minorBidi"/>
          <w:sz w:val="24"/>
          <w:szCs w:val="24"/>
          <w:rtl/>
          <w:lang w:val="en-US" w:bidi="ar-EG"/>
        </w:rPr>
        <w:t xml:space="preserve"> </w:t>
      </w:r>
      <w:r>
        <w:rPr>
          <w:sz w:val="24"/>
          <w:szCs w:val="24"/>
          <w:rtl/>
        </w:rPr>
        <w:t>SFTPCloud.</w:t>
      </w:r>
      <w:r>
        <w:rPr>
          <w:rFonts w:hint="default"/>
          <w:sz w:val="24"/>
          <w:szCs w:val="24"/>
          <w:rtl/>
          <w:lang w:val="en-US"/>
        </w:rPr>
        <w:t>io</w:t>
      </w:r>
      <w:r>
        <w:rPr>
          <w:rFonts w:hint="cs" w:cstheme="minorBidi"/>
          <w:sz w:val="24"/>
          <w:szCs w:val="24"/>
          <w:rtl/>
          <w:lang w:val="en-US" w:bidi="ar-EG"/>
        </w:rPr>
        <w:t xml:space="preserve"> </w:t>
      </w:r>
      <w:r>
        <w:rPr>
          <w:sz w:val="24"/>
          <w:szCs w:val="24"/>
          <w:rtl/>
        </w:rPr>
        <w:t>لتصبح مراكز مراسلة آمنة و</w:t>
      </w:r>
      <w:r>
        <w:rPr>
          <w:rFonts w:hint="cs" w:cstheme="minorBidi"/>
          <w:sz w:val="24"/>
          <w:szCs w:val="24"/>
          <w:rtl/>
          <w:lang w:val="en-US" w:bidi="ar-EG"/>
        </w:rPr>
        <w:t xml:space="preserve"> </w:t>
      </w:r>
      <w:r>
        <w:rPr>
          <w:sz w:val="24"/>
          <w:szCs w:val="24"/>
          <w:rtl/>
        </w:rPr>
        <w:t>مركزية.</w:t>
      </w:r>
    </w:p>
    <w:p w14:paraId="2F11BB5A">
      <w:pPr>
        <w:rPr>
          <w:sz w:val="24"/>
          <w:szCs w:val="24"/>
        </w:rPr>
      </w:pPr>
    </w:p>
    <w:p w14:paraId="74825AA3">
      <w:pPr>
        <w:rPr>
          <w:sz w:val="24"/>
          <w:szCs w:val="24"/>
        </w:rPr>
      </w:pPr>
      <w:r>
        <w:rPr>
          <w:sz w:val="24"/>
          <w:szCs w:val="24"/>
          <w:rtl/>
        </w:rPr>
        <w:t xml:space="preserve">بدلاً من الحفاظ على اتصالات </w:t>
      </w:r>
      <w:r>
        <w:rPr>
          <w:rFonts w:hint="default"/>
          <w:sz w:val="24"/>
          <w:szCs w:val="24"/>
          <w:rtl w:val="0"/>
          <w:lang w:val="en-US"/>
        </w:rPr>
        <w:t>Websockets</w:t>
      </w:r>
      <w:r>
        <w:rPr>
          <w:sz w:val="24"/>
          <w:szCs w:val="24"/>
          <w:rtl/>
        </w:rPr>
        <w:t xml:space="preserve"> الدائمة، يتيح </w:t>
      </w:r>
      <w:r>
        <w:rPr>
          <w:sz w:val="24"/>
          <w:szCs w:val="24"/>
          <w:rtl/>
          <w:lang w:val="en-US"/>
        </w:rPr>
        <w:t xml:space="preserve">FTPChat </w:t>
      </w:r>
      <w:r>
        <w:rPr>
          <w:sz w:val="24"/>
          <w:szCs w:val="24"/>
          <w:rtl/>
        </w:rPr>
        <w:t>للعملاء تبادل الرسائل عن طريق تنزيل ملف مشترك من خادم FTP، وفك تشفير محتوياته، وإلحاق رسالتهم الخاصة، وإعادة تشفير المحتوى المحدث باستخدام تشفير أحادي الأبجدية من 24 طبقة، وإعادة تحميله. تسمح هذه الدورة لكل عميل بالعمل كقارئ وكاتب، مما يحافظ على تدفق الرسائل المتزامن بين جميع المشاركين.</w:t>
      </w:r>
    </w:p>
    <w:p w14:paraId="74A37E1A">
      <w:pPr>
        <w:rPr>
          <w:sz w:val="24"/>
          <w:szCs w:val="24"/>
        </w:rPr>
      </w:pPr>
    </w:p>
    <w:p w14:paraId="0E1D7CC9">
      <w:pPr>
        <w:rPr>
          <w:sz w:val="24"/>
          <w:szCs w:val="24"/>
        </w:rPr>
      </w:pPr>
      <w:r>
        <w:rPr>
          <w:sz w:val="24"/>
          <w:szCs w:val="24"/>
          <w:rtl/>
        </w:rPr>
        <w:t xml:space="preserve">يدعم البروتوكول الاتصال غير المتزامن والمتزامن، مما يجعله مثاليًا للبيئات التي يكون فيها الوصول إلى </w:t>
      </w:r>
      <w:r>
        <w:rPr>
          <w:rFonts w:hint="default"/>
          <w:sz w:val="24"/>
          <w:szCs w:val="24"/>
          <w:rtl w:val="0"/>
          <w:lang w:val="en-US"/>
        </w:rPr>
        <w:t>Websockets</w:t>
      </w:r>
      <w:r>
        <w:rPr>
          <w:sz w:val="24"/>
          <w:szCs w:val="24"/>
          <w:rtl/>
        </w:rPr>
        <w:t xml:space="preserve"> مقيّدًا أو محجوبًا بواسطة </w:t>
      </w:r>
      <w:r>
        <w:rPr>
          <w:rFonts w:hint="default"/>
          <w:sz w:val="24"/>
          <w:szCs w:val="24"/>
          <w:rtl w:val="0"/>
          <w:lang w:val="en-US"/>
        </w:rPr>
        <w:t>Firewalls</w:t>
      </w:r>
      <w:r>
        <w:rPr>
          <w:sz w:val="24"/>
          <w:szCs w:val="24"/>
          <w:rtl/>
        </w:rPr>
        <w:t xml:space="preserve"> أو غير ممكن تقنيًا. يضمن التشفير متعدد الطبقات أن تظل جميع الرسائل آمنة أثناء النقل والتخزين، حتى على خوادم FTP المتاحة للجمهور</w:t>
      </w:r>
      <w:r>
        <w:rPr>
          <w:rFonts w:hint="cs" w:cstheme="minorBidi"/>
          <w:sz w:val="24"/>
          <w:szCs w:val="24"/>
          <w:rtl/>
          <w:lang w:val="en-US" w:bidi="ar-EG"/>
        </w:rPr>
        <w:t xml:space="preserve"> ويعمل بلا</w:t>
      </w:r>
      <w:r>
        <w:rPr>
          <w:rFonts w:hint="default" w:cstheme="minorHAnsi"/>
          <w:sz w:val="24"/>
          <w:szCs w:val="24"/>
          <w:rtl/>
          <w:lang w:val="en-US" w:bidi="ar-EG"/>
        </w:rPr>
        <w:t xml:space="preserve"> </w:t>
      </w:r>
      <w:r>
        <w:rPr>
          <w:rFonts w:hint="cs" w:cstheme="minorBidi"/>
          <w:sz w:val="24"/>
          <w:szCs w:val="24"/>
          <w:rtl/>
          <w:lang w:val="en-US" w:bidi="ar-EG"/>
        </w:rPr>
        <w:t xml:space="preserve">اتصال انترنت (في الشبكات المحلية)و يستهلك كميه قليلة من الطتقة مما يساعد علي الحفاظ علي البيئة </w:t>
      </w:r>
    </w:p>
    <w:p w14:paraId="07404865">
      <w:pPr>
        <w:rPr>
          <w:rFonts w:hint="default" w:ascii="Arial" w:hAnsi="Arial" w:cs="Arial"/>
          <w:b/>
          <w:bCs/>
          <w:color w:val="376092" w:themeColor="accent1" w:themeShade="BF"/>
          <w:sz w:val="28"/>
          <w:szCs w:val="28"/>
          <w:lang w:val="en-US"/>
        </w:rPr>
      </w:pPr>
      <w:r>
        <w:rPr>
          <w:rFonts w:hint="default" w:ascii="Arial" w:hAnsi="Arial" w:cs="Arial"/>
          <w:b/>
          <w:bCs/>
          <w:color w:val="376092" w:themeColor="accent1" w:themeShade="BF"/>
          <w:sz w:val="28"/>
          <w:szCs w:val="28"/>
          <w:rtl/>
          <w:lang w:val="en-US"/>
        </w:rPr>
        <w:t>ملخص موجز:</w:t>
      </w:r>
    </w:p>
    <w:p w14:paraId="24E7E5AB">
      <w:pPr>
        <w:rPr>
          <w:rFonts w:hint="default"/>
          <w:sz w:val="24"/>
          <w:szCs w:val="24"/>
          <w:lang w:val="en-US"/>
        </w:rPr>
      </w:pPr>
      <w:r>
        <w:rPr>
          <w:rFonts w:hint="default"/>
          <w:sz w:val="24"/>
          <w:szCs w:val="24"/>
          <w:rtl w:val="0"/>
          <w:lang w:val="en-US"/>
        </w:rPr>
        <w:t xml:space="preserve"> </w:t>
      </w:r>
      <w:r>
        <w:rPr>
          <w:sz w:val="24"/>
          <w:szCs w:val="24"/>
          <w:rtl/>
          <w:lang w:val="en-US"/>
        </w:rPr>
        <w:t xml:space="preserve">FTPChat </w:t>
      </w:r>
      <w:r>
        <w:rPr>
          <w:rFonts w:hint="default"/>
          <w:sz w:val="24"/>
          <w:szCs w:val="24"/>
          <w:rtl/>
          <w:lang w:val="en-US"/>
        </w:rPr>
        <w:t xml:space="preserve">هو بروتوكول مراسلة قائم على لغة Python يستبدل </w:t>
      </w:r>
      <w:r>
        <w:rPr>
          <w:rFonts w:hint="default"/>
          <w:sz w:val="24"/>
          <w:szCs w:val="24"/>
          <w:rtl w:val="0"/>
          <w:lang w:val="en-US"/>
        </w:rPr>
        <w:t>Websockets</w:t>
      </w:r>
      <w:r>
        <w:rPr>
          <w:rFonts w:hint="default"/>
          <w:sz w:val="24"/>
          <w:szCs w:val="24"/>
          <w:rtl/>
          <w:lang w:val="en-US"/>
        </w:rPr>
        <w:t xml:space="preserve"> </w:t>
      </w:r>
      <w:r>
        <w:rPr>
          <w:rFonts w:hint="cs" w:cstheme="minorBidi"/>
          <w:sz w:val="24"/>
          <w:szCs w:val="24"/>
          <w:rtl/>
          <w:lang w:val="en-US" w:bidi="ar-EG"/>
        </w:rPr>
        <w:t xml:space="preserve">بارسال </w:t>
      </w:r>
      <w:r>
        <w:rPr>
          <w:rFonts w:hint="default"/>
          <w:sz w:val="24"/>
          <w:szCs w:val="24"/>
          <w:rtl/>
          <w:lang w:val="en-US"/>
        </w:rPr>
        <w:t xml:space="preserve">رسائل مشفرة قائمة على FTP </w:t>
      </w:r>
      <w:r>
        <w:rPr>
          <w:rFonts w:hint="cs" w:cstheme="minorBidi"/>
          <w:sz w:val="24"/>
          <w:szCs w:val="24"/>
          <w:rtl/>
          <w:lang w:val="en-US" w:bidi="ar-EG"/>
        </w:rPr>
        <w:t>ويعمل بلا</w:t>
      </w:r>
      <w:r>
        <w:rPr>
          <w:rFonts w:hint="default" w:cstheme="minorHAnsi"/>
          <w:sz w:val="24"/>
          <w:szCs w:val="24"/>
          <w:rtl/>
          <w:lang w:val="en-US" w:bidi="ar-EG"/>
        </w:rPr>
        <w:t xml:space="preserve"> </w:t>
      </w:r>
      <w:r>
        <w:rPr>
          <w:rFonts w:hint="cs" w:cstheme="minorBidi"/>
          <w:sz w:val="24"/>
          <w:szCs w:val="24"/>
          <w:rtl/>
          <w:lang w:val="en-US" w:bidi="ar-EG"/>
        </w:rPr>
        <w:t>اتصال انترنت (في الشبكات المحلية)</w:t>
      </w:r>
      <w:r>
        <w:rPr>
          <w:rFonts w:hint="default"/>
          <w:sz w:val="24"/>
          <w:szCs w:val="24"/>
          <w:rtl w:val="0"/>
          <w:lang w:val="en-US"/>
        </w:rPr>
        <w:t xml:space="preserve"> </w:t>
      </w:r>
      <w:r>
        <w:rPr>
          <w:rFonts w:hint="cs" w:cstheme="minorBidi"/>
          <w:sz w:val="24"/>
          <w:szCs w:val="24"/>
          <w:rtl/>
          <w:lang w:val="en-US" w:bidi="ar-EG"/>
        </w:rPr>
        <w:t xml:space="preserve"> </w:t>
      </w:r>
    </w:p>
    <w:p w14:paraId="039651F8">
      <w:pPr>
        <w:rPr>
          <w:rFonts w:hint="default"/>
          <w:sz w:val="24"/>
          <w:szCs w:val="24"/>
          <w:lang w:val="en-US"/>
        </w:rPr>
      </w:pPr>
      <w:r>
        <w:rPr>
          <w:rFonts w:hint="default"/>
          <w:sz w:val="24"/>
          <w:szCs w:val="24"/>
          <w:rtl/>
          <w:lang w:val="en-US"/>
        </w:rPr>
        <w:t xml:space="preserve">يستخدم خوادم FTP كمحاور آمنة، مما يتيح الاتصال غير المتزامن حتى في أجهزة الكمبيوتر التي تعمل ببرامج الحماية أو الشبكات القديمة.  </w:t>
      </w:r>
    </w:p>
    <w:p w14:paraId="5A928924">
      <w:pPr>
        <w:rPr>
          <w:rFonts w:hint="default"/>
          <w:sz w:val="24"/>
          <w:szCs w:val="24"/>
          <w:lang w:val="en-US"/>
        </w:rPr>
      </w:pPr>
      <w:r>
        <w:rPr>
          <w:rFonts w:hint="default"/>
          <w:sz w:val="24"/>
          <w:szCs w:val="24"/>
          <w:rtl/>
          <w:lang w:val="en-US"/>
        </w:rPr>
        <w:t xml:space="preserve">يتم تشفير الرسائل باستخدام تشفير من 24 طبقة ويتم تبادلها عبر دورات تحميل/تنزيل.  </w:t>
      </w:r>
    </w:p>
    <w:p w14:paraId="5921F466">
      <w:pPr>
        <w:rPr>
          <w:rFonts w:hint="default" w:cstheme="minorBidi"/>
          <w:sz w:val="24"/>
          <w:szCs w:val="24"/>
          <w:rtl/>
          <w:lang w:val="en-US" w:bidi="ar-EG"/>
        </w:rPr>
      </w:pPr>
      <w:r>
        <w:rPr>
          <w:rFonts w:hint="default"/>
          <w:sz w:val="24"/>
          <w:szCs w:val="24"/>
          <w:rtl w:val="0"/>
          <w:lang w:val="en-US"/>
        </w:rPr>
        <w:t>FTPChat</w:t>
      </w:r>
      <w:r>
        <w:rPr>
          <w:rFonts w:hint="cs" w:cstheme="minorBidi"/>
          <w:sz w:val="24"/>
          <w:szCs w:val="24"/>
          <w:rtl/>
          <w:lang w:val="en-US" w:bidi="ar-EG"/>
        </w:rPr>
        <w:t xml:space="preserve"> مناسب</w:t>
      </w:r>
      <w:r>
        <w:rPr>
          <w:rFonts w:hint="default"/>
          <w:sz w:val="24"/>
          <w:szCs w:val="24"/>
          <w:rtl/>
          <w:lang w:val="en-US"/>
        </w:rPr>
        <w:t xml:space="preserve"> للبيئات التي يتم فيها حظر </w:t>
      </w:r>
      <w:r>
        <w:rPr>
          <w:rFonts w:hint="default"/>
          <w:sz w:val="24"/>
          <w:szCs w:val="24"/>
          <w:rtl w:val="0"/>
          <w:lang w:val="en-US"/>
        </w:rPr>
        <w:t>Websockets</w:t>
      </w:r>
      <w:r>
        <w:rPr>
          <w:rFonts w:hint="cs" w:cstheme="minorBidi"/>
          <w:sz w:val="24"/>
          <w:szCs w:val="24"/>
          <w:rtl/>
          <w:lang w:val="en-US" w:bidi="ar-EG"/>
        </w:rPr>
        <w:t xml:space="preserve"> </w:t>
      </w:r>
      <w:r>
        <w:rPr>
          <w:rFonts w:hint="default"/>
          <w:sz w:val="24"/>
          <w:szCs w:val="24"/>
          <w:rtl/>
          <w:lang w:val="en-US"/>
        </w:rPr>
        <w:t>أو تكون غير موثوقة.</w:t>
      </w:r>
      <w:r>
        <w:rPr>
          <w:rFonts w:hint="cs" w:cstheme="minorBidi"/>
          <w:sz w:val="24"/>
          <w:szCs w:val="24"/>
          <w:rtl/>
          <w:lang w:val="en-US" w:bidi="ar-EG"/>
        </w:rPr>
        <w:t xml:space="preserve"> </w:t>
      </w:r>
    </w:p>
    <w:p w14:paraId="531131F6">
      <w:pPr>
        <w:jc w:val="both"/>
        <w:rPr>
          <w:rFonts w:hint="cs" w:cstheme="minorBidi"/>
          <w:b/>
          <w:bCs/>
          <w:color w:val="376092" w:themeColor="accent1" w:themeShade="BF"/>
          <w:sz w:val="28"/>
          <w:szCs w:val="28"/>
          <w:rtl/>
          <w:lang w:val="en-US" w:bidi="ar-EG"/>
        </w:rPr>
      </w:pPr>
      <w:r>
        <w:rPr>
          <w:rFonts w:hint="cs" w:cstheme="minorBidi"/>
          <w:b/>
          <w:bCs/>
          <w:color w:val="376092" w:themeColor="accent1" w:themeShade="BF"/>
          <w:sz w:val="28"/>
          <w:szCs w:val="28"/>
          <w:rtl/>
          <w:lang w:val="en-US" w:bidi="ar-EG"/>
        </w:rPr>
        <w:t>مميزاته:</w:t>
      </w:r>
    </w:p>
    <w:p w14:paraId="11192071">
      <w:pPr>
        <w:numPr>
          <w:ilvl w:val="0"/>
          <w:numId w:val="7"/>
        </w:numPr>
        <w:ind w:left="425" w:leftChars="0" w:hanging="425" w:firstLineChars="0"/>
        <w:jc w:val="both"/>
        <w:rPr>
          <w:rFonts w:hint="cs" w:cstheme="minorBidi"/>
          <w:sz w:val="24"/>
          <w:szCs w:val="24"/>
          <w:rtl/>
          <w:lang w:val="en-US" w:bidi="ar-EG"/>
        </w:rPr>
      </w:pPr>
      <w:r>
        <w:rPr>
          <w:rFonts w:hint="cs" w:cstheme="minorBidi"/>
          <w:sz w:val="24"/>
          <w:szCs w:val="24"/>
          <w:rtl/>
          <w:lang w:val="en-US" w:bidi="ar-EG"/>
        </w:rPr>
        <w:t>يتيح البرنامج نفل الرسائل بين العديد من اجهزة الكمبيوتر دون استخدام انترنت</w:t>
      </w:r>
    </w:p>
    <w:p w14:paraId="316B3D66">
      <w:pPr>
        <w:numPr>
          <w:ilvl w:val="0"/>
          <w:numId w:val="7"/>
        </w:numPr>
        <w:ind w:left="425" w:leftChars="0" w:hanging="425" w:firstLineChars="0"/>
        <w:jc w:val="both"/>
        <w:rPr>
          <w:rFonts w:hint="cs" w:cstheme="minorBidi"/>
          <w:sz w:val="24"/>
          <w:szCs w:val="24"/>
          <w:rtl/>
          <w:lang w:val="en-US" w:bidi="ar-EG"/>
        </w:rPr>
      </w:pPr>
      <w:r>
        <w:rPr>
          <w:rFonts w:hint="cs" w:cstheme="minorBidi"/>
          <w:sz w:val="24"/>
          <w:szCs w:val="24"/>
          <w:rtl/>
          <w:lang w:val="en-US" w:bidi="ar-EG"/>
        </w:rPr>
        <w:t>يتميز بقدر عالي من الامان والخصوصية نظرا لعدم اتصاله بالانترنت بالاضافة لتوفير البرنامج 24 مستوى من مستويات التش</w:t>
      </w:r>
      <w:bookmarkStart w:id="0" w:name="_GoBack"/>
      <w:bookmarkEnd w:id="0"/>
      <w:r>
        <w:rPr>
          <w:rFonts w:hint="cs" w:cstheme="minorBidi"/>
          <w:sz w:val="24"/>
          <w:szCs w:val="24"/>
          <w:rtl/>
          <w:lang w:val="en-US" w:bidi="ar-EG"/>
        </w:rPr>
        <w:t>فير</w:t>
      </w:r>
    </w:p>
    <w:p w14:paraId="4B9D7B0E">
      <w:pPr>
        <w:numPr>
          <w:ilvl w:val="0"/>
          <w:numId w:val="7"/>
        </w:numPr>
        <w:ind w:left="425" w:leftChars="0" w:hanging="425" w:firstLineChars="0"/>
        <w:jc w:val="both"/>
        <w:rPr>
          <w:rFonts w:hint="cs" w:cstheme="minorBidi"/>
          <w:sz w:val="24"/>
          <w:szCs w:val="24"/>
          <w:rtl/>
          <w:lang w:val="en-US" w:bidi="ar-EG"/>
        </w:rPr>
      </w:pPr>
      <w:r>
        <w:rPr>
          <w:rFonts w:hint="cs" w:cstheme="minorBidi"/>
          <w:sz w:val="24"/>
          <w:szCs w:val="24"/>
          <w:rtl/>
          <w:lang w:val="en-US" w:bidi="ar-EG"/>
        </w:rPr>
        <w:t>انخفاض التكلفة مقارنة بالاجهزة الاخرى التي تقوم بنفس الوظيفة</w:t>
      </w:r>
    </w:p>
    <w:p w14:paraId="35CF62B5">
      <w:pPr>
        <w:numPr>
          <w:ilvl w:val="0"/>
          <w:numId w:val="7"/>
        </w:numPr>
        <w:ind w:left="425" w:leftChars="0" w:hanging="425" w:firstLineChars="0"/>
        <w:jc w:val="both"/>
        <w:rPr>
          <w:rFonts w:hint="cs" w:cstheme="minorBidi"/>
          <w:sz w:val="24"/>
          <w:szCs w:val="24"/>
          <w:rtl/>
          <w:lang w:val="en-US" w:bidi="ar-EG"/>
        </w:rPr>
      </w:pPr>
      <w:r>
        <w:rPr>
          <w:rFonts w:hint="cs" w:cstheme="minorBidi"/>
          <w:sz w:val="24"/>
          <w:szCs w:val="24"/>
          <w:rtl/>
          <w:lang w:val="en-US" w:bidi="ar-EG"/>
        </w:rPr>
        <w:t xml:space="preserve">صغر حجم الجهاز مما يتيح سهول التنقل به </w:t>
      </w:r>
    </w:p>
    <w:p w14:paraId="52F86FE7">
      <w:pPr>
        <w:numPr>
          <w:ilvl w:val="0"/>
          <w:numId w:val="7"/>
        </w:numPr>
        <w:ind w:left="425" w:leftChars="0" w:hanging="425" w:firstLineChars="0"/>
        <w:jc w:val="both"/>
        <w:rPr>
          <w:rFonts w:hint="default" w:cstheme="minorBidi"/>
          <w:sz w:val="24"/>
          <w:szCs w:val="24"/>
          <w:rtl/>
          <w:lang w:val="en-US" w:bidi="ar-EG"/>
        </w:rPr>
      </w:pPr>
      <w:r>
        <w:rPr>
          <w:rFonts w:hint="cs" w:cstheme="minorBidi"/>
          <w:sz w:val="24"/>
          <w:szCs w:val="24"/>
          <w:rtl/>
          <w:lang w:val="en-US" w:bidi="ar-EG"/>
        </w:rPr>
        <w:t>يحقق المشروع اهداف التنمية المستدامة فهو يستهلك طاقة اقل بكثير مما تستهلكه النماذج المشابهة المستخدمة حاليا</w:t>
      </w:r>
    </w:p>
    <w:sectPr>
      <w:pgSz w:w="12240" w:h="15840"/>
      <w:pgMar w:top="1440" w:right="1800" w:bottom="1440" w:left="180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Roboto">
    <w:altName w:val="Liberation Mono"/>
    <w:panose1 w:val="00000000000000000000"/>
    <w:charset w:val="00"/>
    <w:family w:val="auto"/>
    <w:pitch w:val="default"/>
    <w:sig w:usb0="00000000" w:usb1="00000000" w:usb2="00000000" w:usb3="00000000" w:csb0="00000000" w:csb1="00000000"/>
  </w:font>
  <w:font w:name="Nirmala Text">
    <w:panose1 w:val="020B0502040204020203"/>
    <w:charset w:val="00"/>
    <w:family w:val="auto"/>
    <w:pitch w:val="default"/>
    <w:sig w:usb0="80FF8023" w:usb1="0200004A" w:usb2="00000200" w:usb3="00040000" w:csb0="00000001" w:csb1="00000000"/>
  </w:font>
  <w:font w:name="Simplified Arabic">
    <w:panose1 w:val="02020603050405020304"/>
    <w:charset w:val="00"/>
    <w:family w:val="auto"/>
    <w:pitch w:val="default"/>
    <w:sig w:usb0="00002003"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DD7F8">
    <w:pPr>
      <w:pStyle w:val="18"/>
    </w:pPr>
    <w:r>
      <w:rPr>
        <w:sz w:val="22"/>
        <w:rtl/>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4753A">
                          <w:pPr>
                            <w:pStyle w:val="18"/>
                          </w:pPr>
                          <w:r>
                            <w:rPr>
                              <w:rtl/>
                            </w:rPr>
                            <w:fldChar w:fldCharType="begin"/>
                          </w:r>
                          <w:r>
                            <w:rPr>
                              <w:rtl/>
                            </w:rPr>
                            <w:instrText xml:space="preserve"> PAGE  \* MERGEFORMAT </w:instrText>
                          </w:r>
                          <w:r>
                            <w:rPr>
                              <w:rtl/>
                            </w:rPr>
                            <w:fldChar w:fldCharType="separate"/>
                          </w:r>
                          <w:r>
                            <w:rPr>
                              <w:rtl/>
                            </w:rPr>
                            <w:t>1</w:t>
                          </w:r>
                          <w:r>
                            <w:rPr>
                              <w:rt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8A4753A">
                    <w:pPr>
                      <w:pStyle w:val="18"/>
                    </w:pPr>
                    <w:r>
                      <w:rPr>
                        <w:rtl/>
                      </w:rPr>
                      <w:fldChar w:fldCharType="begin"/>
                    </w:r>
                    <w:r>
                      <w:rPr>
                        <w:rtl/>
                      </w:rPr>
                      <w:instrText xml:space="preserve"> PAGE  \* MERGEFORMAT </w:instrText>
                    </w:r>
                    <w:r>
                      <w:rPr>
                        <w:rtl/>
                      </w:rPr>
                      <w:fldChar w:fldCharType="separate"/>
                    </w:r>
                    <w:r>
                      <w:rPr>
                        <w:rtl/>
                      </w:rPr>
                      <w:t>1</w:t>
                    </w:r>
                    <w:r>
                      <w:rPr>
                        <w:rtl/>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4C13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23AAB"/>
    <w:multiLevelType w:val="singleLevel"/>
    <w:tmpl w:val="8D323AAB"/>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attachedTemplate r:id="rId1"/>
  <w:documentProtection w:edit="forms" w:enforcement="0"/>
  <w:defaultTabStop w:val="720"/>
  <w:displayHorizontalDrawingGridEvery w:val="0"/>
  <w:displayVerticalDrawingGridEvery w:val="2"/>
  <w:characterSpacingControl w:val="doNotCompress"/>
  <w:hdrShapeDefaults>
    <o:shapelayout v:ext="edit">
      <o:idmap v:ext="edit" data="2"/>
    </o:shapelayout>
  </w:hdrShapeDefault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172A27"/>
    <w:rsid w:val="0029639D"/>
    <w:rsid w:val="00326F90"/>
    <w:rsid w:val="00810A05"/>
    <w:rsid w:val="00836505"/>
    <w:rsid w:val="00920EE0"/>
    <w:rsid w:val="00AA1D8D"/>
    <w:rsid w:val="00B47730"/>
    <w:rsid w:val="00BF3F30"/>
    <w:rsid w:val="00CB0664"/>
    <w:rsid w:val="00FC693F"/>
    <w:rsid w:val="09DA48C2"/>
    <w:rsid w:val="0BFE5F8A"/>
    <w:rsid w:val="11A77604"/>
    <w:rsid w:val="12533FD1"/>
    <w:rsid w:val="209E3EDB"/>
    <w:rsid w:val="214E3DC8"/>
    <w:rsid w:val="2166718C"/>
    <w:rsid w:val="22B1730B"/>
    <w:rsid w:val="23AE0C98"/>
    <w:rsid w:val="2A960F19"/>
    <w:rsid w:val="325C3DEF"/>
    <w:rsid w:val="34D46B38"/>
    <w:rsid w:val="35204E77"/>
    <w:rsid w:val="390F4A6B"/>
    <w:rsid w:val="3A37679D"/>
    <w:rsid w:val="3B906095"/>
    <w:rsid w:val="3CB153DF"/>
    <w:rsid w:val="3F3C51F8"/>
    <w:rsid w:val="48957E24"/>
    <w:rsid w:val="48E747BA"/>
    <w:rsid w:val="49F86C1B"/>
    <w:rsid w:val="4C56754E"/>
    <w:rsid w:val="50A64A13"/>
    <w:rsid w:val="51132848"/>
    <w:rsid w:val="54DA0F37"/>
    <w:rsid w:val="58B257EA"/>
    <w:rsid w:val="5EF65B5D"/>
    <w:rsid w:val="5F067235"/>
    <w:rsid w:val="61164425"/>
    <w:rsid w:val="65474374"/>
    <w:rsid w:val="6698322F"/>
    <w:rsid w:val="7EF511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bidi/>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bidi/>
    </w:pPr>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bidi/>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qFormat/>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link w:val="166"/>
    <w:qFormat/>
    <w:uiPriority w:val="1"/>
    <w:pPr>
      <w:bidi/>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No Spacing Char"/>
    <w:basedOn w:val="11"/>
    <w:link w:val="139"/>
    <w:qFormat/>
    <w:uiPriority w:val="0"/>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20Omar%20Saad\AppData\Local\Kingsoft\WPS%20Office\12.2.0.23155\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omposite">
      <a:fillStyleLst>
        <a:solidFill>
          <a:schemeClr val="phClr"/>
        </a:solidFill>
        <a:gradFill rotWithShape="1">
          <a:gsLst>
            <a:gs pos="0">
              <a:schemeClr val="phClr">
                <a:tint val="50000"/>
                <a:shade val="95000"/>
                <a:satMod val="300000"/>
              </a:schemeClr>
            </a:gs>
            <a:gs pos="12000">
              <a:schemeClr val="phClr">
                <a:tint val="50000"/>
                <a:shade val="90000"/>
                <a:satMod val="250000"/>
              </a:schemeClr>
            </a:gs>
            <a:gs pos="100000">
              <a:schemeClr val="phClr">
                <a:tint val="85000"/>
                <a:shade val="75000"/>
                <a:satMod val="150000"/>
              </a:schemeClr>
            </a:gs>
          </a:gsLst>
          <a:lin ang="16200000" scaled="1"/>
        </a:gradFill>
        <a:gradFill rotWithShape="1">
          <a:gsLst>
            <a:gs pos="0">
              <a:schemeClr val="phClr">
                <a:tint val="75000"/>
                <a:shade val="95000"/>
                <a:satMod val="175000"/>
              </a:schemeClr>
            </a:gs>
            <a:gs pos="12000">
              <a:schemeClr val="phClr">
                <a:tint val="90000"/>
                <a:shade val="90000"/>
                <a:satMod val="150000"/>
              </a:schemeClr>
            </a:gs>
            <a:gs pos="100000">
              <a:schemeClr val="phClr">
                <a:tint val="100000"/>
                <a:shade val="75000"/>
                <a:satMod val="150000"/>
              </a:schemeClr>
            </a:gs>
          </a:gsLst>
          <a:lin ang="16200000" scaled="1"/>
        </a:gradFill>
      </a:fillStyleLst>
      <a:lnStyleLst>
        <a:ln w="9525" cap="flat" cmpd="sng" algn="ctr">
          <a:solidFill>
            <a:schemeClr val="phClr">
              <a:shade val="95000"/>
              <a:satMod val="105000"/>
            </a:scheme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scene3d>
            <a:camera prst="orthographicFront">
              <a:rot lat="0" lon="0" rev="0"/>
            </a:camera>
            <a:lightRig rig="freezing" dir="t">
              <a:rot lat="0" lon="0" rev="6000000"/>
            </a:lightRig>
          </a:scene3d>
          <a:sp3d contourW="12700" prstMaterial="dkEdge">
            <a:bevelT w="44450" h="25400"/>
            <a:contourClr>
              <a:schemeClr val="phClr">
                <a:shade val="30000"/>
              </a:schemeClr>
            </a:contourClr>
          </a:sp3d>
        </a:effectStyle>
      </a:effectStyleLst>
      <a:bgFillStyleLst>
        <a:noFill/>
        <a:noFill/>
        <a:no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27"/>
    <customShpInfo spid="_x0000_s1035"/>
    <customShpInfo spid="_x0000_s1036"/>
    <customShpInfo spid="_x0000_s1037"/>
    <customShpInfo spid="_x0000_s103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67260-1FEE-475A-B9B3-B20FD9D6968B}">
  <ds:schemaRefs/>
</ds:datastoreItem>
</file>

<file path=docProps/app.xml><?xml version="1.0" encoding="utf-8"?>
<Properties xmlns="http://schemas.openxmlformats.org/officeDocument/2006/extended-properties" xmlns:vt="http://schemas.openxmlformats.org/officeDocument/2006/docPropsVTypes">
  <Template>Normal</Template>
  <Pages>3</Pages>
  <Words>288</Words>
  <Characters>1643</Characters>
  <Lines>1</Lines>
  <Paragraphs>1</Paragraphs>
  <TotalTime>25</TotalTime>
  <ScaleCrop>false</ScaleCrop>
  <LinksUpToDate>false</LinksUpToDate>
  <CharactersWithSpaces>1928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 docId:30AF95AA5B6A56234C6BC93880FBFAB4</cp:keywords>
  <cp:lastModifiedBy>Ahmed Omar</cp:lastModifiedBy>
  <cp:lastPrinted>2025-12-01T14:22:00Z</cp:lastPrinted>
  <dcterms:modified xsi:type="dcterms:W3CDTF">2025-12-01T17:15:14Z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56C9A8D33F62495CBA4B633990D8A240_13</vt:lpwstr>
  </property>
</Properties>
</file>