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center"/>
        <w:rPr/>
      </w:pPr>
      <w:r>
        <w:rPr/>
        <w:t>Assignment 2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 223 # Introduction to Database Systems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0"/>
        <w:gridCol w:w="3960"/>
        <w:gridCol w:w="360"/>
        <w:gridCol w:w="2807"/>
      </w:tblGrid>
      <w:tr>
        <w:trPr/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right="-396" w:hanging="0"/>
              <w:rPr>
                <w:rFonts w:ascii="Times New Roman" w:hAnsi="Times New Roman"/>
                <w:sz w:val="24"/>
                <w:szCs w:val="24"/>
              </w:rPr>
            </w:pPr>
            <w:bookmarkStart w:id="0" w:name="OLE_LINK2"/>
            <w:bookmarkStart w:id="1" w:name="OLE_LINK1"/>
            <w:r>
              <w:rPr>
                <w:rFonts w:ascii="Times New Roman" w:hAnsi="Times New Roman"/>
                <w:sz w:val="24"/>
                <w:szCs w:val="24"/>
              </w:rPr>
              <w:t xml:space="preserve">Announced Date: </w:t>
            </w:r>
            <w:bookmarkEnd w:id="0"/>
            <w:bookmarkEnd w:id="1"/>
            <w:r>
              <w:rPr>
                <w:rFonts w:ascii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May, 2020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Due Date: 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Jul, 2020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Marks       = 04</w:t>
            </w:r>
            <w:bookmarkStart w:id="2" w:name="OLE_LINK4"/>
            <w:bookmarkStart w:id="3" w:name="OLE_LINK3"/>
            <w:bookmarkStart w:id="4" w:name="_GoBack"/>
            <w:bookmarkEnd w:id="2"/>
            <w:bookmarkEnd w:id="3"/>
            <w:bookmarkEnd w:id="4"/>
          </w:p>
        </w:tc>
      </w:tr>
      <w:tr>
        <w:trPr/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Marks Obtained = </w:t>
            </w:r>
            <w:bookmarkStart w:id="5" w:name="OLE_LINK6"/>
            <w:bookmarkStart w:id="6" w:name="OLE_LINK5"/>
            <w:bookmarkEnd w:id="5"/>
            <w:bookmarkEnd w:id="6"/>
          </w:p>
        </w:tc>
      </w:tr>
    </w:tbl>
    <w:p>
      <w:pPr>
        <w:pStyle w:val="TextBody"/>
        <w:pBdr>
          <w:bottom w:val="single" w:sz="12" w:space="1" w:color="000000"/>
        </w:pBdr>
        <w:tabs>
          <w:tab w:val="clear" w:pos="720"/>
          <w:tab w:val="left" w:pos="180" w:leader="none"/>
        </w:tabs>
        <w:spacing w:before="0" w:after="120"/>
        <w:jc w:val="left"/>
        <w:rPr>
          <w:sz w:val="22"/>
          <w:szCs w:val="22"/>
        </w:rPr>
      </w:pPr>
      <w:r>
        <w:rPr/>
        <w:t xml:space="preserve">Lecturer Name: Mr. Afzal Hussain </w:t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Report must be submitted using Arial font style with size of 11pt and 1.5 line spacing.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Submit soft / hardcopy of report.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Submit hardcopy personally to the Course / Module Leader of Database Systems.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Ensure that your report is well organized and well structure.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Plagiarism is STRICTLY PROHIBITED.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Late submission will NOT be entertained and marks will be deducted.</w:t>
      </w:r>
    </w:p>
    <w:p>
      <w:pPr>
        <w:pStyle w:val="Normal"/>
        <w:tabs>
          <w:tab w:val="clear" w:pos="720"/>
          <w:tab w:val="left" w:pos="709" w:leader="none"/>
        </w:tabs>
        <w:spacing w:before="0" w:after="0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63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eastAsia="Calibri" w:cs="Arial" w:eastAsiaTheme="minorHAnsi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Question: </w:t>
      </w:r>
      <w:r>
        <w:rPr>
          <w:rFonts w:eastAsia="Calibri" w:cs="Arial" w:ascii="Arial" w:hAnsi="Arial" w:eastAsiaTheme="minorHAnsi"/>
          <w:sz w:val="24"/>
          <w:szCs w:val="24"/>
        </w:rPr>
        <w:t xml:space="preserve">Draw an ER diagram for the following description. Illustrate the </w:t>
      </w:r>
      <w:r>
        <w:rPr>
          <w:rFonts w:eastAsia="Calibri" w:cs="Arial" w:ascii="Arial" w:hAnsi="Arial" w:eastAsiaTheme="minorHAnsi"/>
          <w:b/>
          <w:sz w:val="24"/>
          <w:szCs w:val="24"/>
        </w:rPr>
        <w:t>entities</w:t>
      </w:r>
      <w:r>
        <w:rPr>
          <w:rFonts w:eastAsia="Calibri" w:cs="Arial" w:ascii="Arial" w:hAnsi="Arial" w:eastAsiaTheme="minorHAnsi"/>
          <w:sz w:val="24"/>
          <w:szCs w:val="24"/>
        </w:rPr>
        <w:t xml:space="preserve">, </w:t>
      </w:r>
      <w:r>
        <w:rPr>
          <w:rFonts w:eastAsia="Calibri" w:cs="Arial" w:ascii="Arial" w:hAnsi="Arial" w:eastAsiaTheme="minorHAnsi"/>
          <w:b/>
          <w:sz w:val="24"/>
          <w:szCs w:val="24"/>
        </w:rPr>
        <w:t>relationship, connectivity, attributes, Primary and Foreign Key</w:t>
      </w:r>
      <w:r>
        <w:rPr>
          <w:rFonts w:eastAsia="Calibri" w:cs="Arial" w:ascii="Arial" w:hAnsi="Arial" w:eastAsiaTheme="minorHAnsi"/>
          <w:sz w:val="24"/>
          <w:szCs w:val="24"/>
        </w:rPr>
        <w:t xml:space="preserve">.   </w:t>
        <w:tab/>
        <w:tab/>
        <w:t xml:space="preserve">   </w:t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eastAsia="Calibri" w:cs="Arial" w:eastAsiaTheme="minorHAnsi"/>
          <w:sz w:val="24"/>
          <w:szCs w:val="24"/>
        </w:rPr>
      </w:pPr>
      <w:r>
        <w:rPr>
          <w:rFonts w:eastAsia="Calibri" w:cs="Arial" w:eastAsiaTheme="minorHAnsi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 w:eastAsiaTheme="minorHAnsi"/>
          <w:sz w:val="24"/>
          <w:szCs w:val="24"/>
        </w:rPr>
      </w:pPr>
      <w:r>
        <w:rPr>
          <w:rFonts w:eastAsia="Calibri" w:cs="Arial" w:ascii="Arial" w:hAnsi="Arial" w:eastAsiaTheme="minorHAnsi"/>
          <w:sz w:val="24"/>
          <w:szCs w:val="24"/>
        </w:rPr>
        <w:t xml:space="preserve">ABC Company has decided to store information about musicians who perform on its albums (as well as other company data) in a database. The company has hired you as a database designer to create ER model for the given requirements.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 w:eastAsiaTheme="minorHAnsi"/>
          <w:sz w:val="24"/>
          <w:szCs w:val="24"/>
        </w:rPr>
        <w:t>Each musician that records at ABC Company has an SSN, a name, an address, and a phone number. Each instrument used in songs recorded at Grooves has a unique identification number, a name (e.g., guitar, synthesizer, flute) and a musical key (e.g., C, B-flat, E-flat). Each album recorded on the Grooves label has a unique identification number, a title, a copyright date, a format (e.g., CD or MC), and an album identifier. Each song recorded at Grooves has a song identification number, title, an author and track’s duration. Each musician may play several instruments, and a given instrument may be played by several musicians. Each album has a number of songs on it, but no song may appear on more than one album. Each song is performed by one or more musicians, and a musician may perform a number of songs. Each album has exactly one musician who acts as its producer. A musician may produce several albums, of course.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b/>
          <w:bCs/>
          <w:sz w:val="22"/>
          <w:szCs w:val="22"/>
        </w:rPr>
        <w:t>Answer:</w:t>
      </w:r>
      <w:r>
        <w:rPr>
          <w:rFonts w:eastAsia="Calibri" w:cs="Arial" w:ascii="Arial" w:hAnsi="Arial" w:eastAsiaTheme="minorHAnsi"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  <w:sz w:val="22"/>
          <w:szCs w:val="22"/>
        </w:rPr>
      </w:pPr>
      <w:r>
        <w:rPr>
          <w:rFonts w:eastAsia="Calibri" w:cs="Arial" w:ascii="Arial" w:hAnsi="Arial" w:eastAsiaTheme="minorHAnsi"/>
          <w:b/>
          <w:bCs/>
          <w:sz w:val="22"/>
          <w:szCs w:val="22"/>
        </w:rPr>
        <w:t>Entities</w:t>
      </w:r>
      <w:r>
        <w:rPr>
          <w:rFonts w:eastAsia="Calibri" w:cs="Arial" w:ascii="Arial" w:hAnsi="Arial" w:eastAsiaTheme="minorHAnsi"/>
          <w:b/>
          <w:bCs/>
          <w:sz w:val="22"/>
          <w:szCs w:val="22"/>
        </w:rPr>
        <w:t>: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 xml:space="preserve">Musician =&gt; 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Attributes =&gt;  SSN, name, address, phone =&gt; PK =&gt; SSN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 xml:space="preserve">Instrument =&gt; 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Attributes =&gt; unique_identification_number, name, musical key =&gt;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Primary Key =&gt; U_ID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>Songs =&gt;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</w:r>
      <w:r>
        <w:rPr>
          <w:rFonts w:eastAsia="Calibri" w:cs="Arial" w:ascii="Arial" w:hAnsi="Arial" w:eastAsiaTheme="minorHAnsi"/>
          <w:sz w:val="22"/>
          <w:szCs w:val="22"/>
        </w:rPr>
        <w:t>Attributes</w:t>
      </w:r>
      <w:r>
        <w:rPr>
          <w:rFonts w:eastAsia="Calibri" w:cs="Arial" w:ascii="Arial" w:hAnsi="Arial" w:eastAsiaTheme="minorHAnsi"/>
          <w:sz w:val="22"/>
          <w:szCs w:val="22"/>
        </w:rPr>
        <w:t xml:space="preserve"> =&gt; Song identification number, title, author, track's duration =&gt; 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Primary Key =&gt; S_ID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Foreign Key =&gt; album_identifier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>Album =&gt;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</w:r>
      <w:r>
        <w:rPr>
          <w:rFonts w:eastAsia="Calibri" w:cs="Arial" w:ascii="Arial" w:hAnsi="Arial" w:eastAsiaTheme="minorHAnsi"/>
          <w:sz w:val="22"/>
          <w:szCs w:val="22"/>
        </w:rPr>
        <w:t>Attributes</w:t>
      </w:r>
      <w:r>
        <w:rPr>
          <w:rFonts w:eastAsia="Calibri" w:cs="Arial" w:ascii="Arial" w:hAnsi="Arial" w:eastAsiaTheme="minorHAnsi"/>
          <w:sz w:val="22"/>
          <w:szCs w:val="22"/>
        </w:rPr>
        <w:t xml:space="preserve"> =&gt; unique_identification_number, title, copyright date, format , album identifier 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Primary Key =&gt; U_ID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Foreign Key =&gt; SSN</w:t>
      </w:r>
    </w:p>
    <w:p>
      <w:pPr>
        <w:pStyle w:val="Normal"/>
        <w:spacing w:lineRule="auto" w:line="360"/>
        <w:jc w:val="both"/>
        <w:rPr>
          <w:b/>
          <w:b/>
          <w:bCs/>
          <w:sz w:val="22"/>
          <w:szCs w:val="22"/>
        </w:rPr>
      </w:pPr>
      <w:r>
        <w:rPr>
          <w:rFonts w:eastAsia="Calibri" w:cs="Arial" w:ascii="Arial" w:hAnsi="Arial" w:eastAsiaTheme="minorHAnsi"/>
          <w:b/>
          <w:bCs/>
          <w:sz w:val="22"/>
          <w:szCs w:val="22"/>
        </w:rPr>
        <w:t>Cardinality constraint: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musician -- many to many -- instrument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album --- one to many --- songs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song -- many to many -- musician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musician -- one to many -- album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2"/>
          <w:szCs w:val="22"/>
        </w:rPr>
      </w:pPr>
      <w:r>
        <w:rPr>
          <w:rFonts w:eastAsia="Calibri" w:cs="Arial" w:ascii="Arial" w:hAnsi="Arial" w:eastAsiaTheme="minorHAnsi"/>
          <w:b/>
          <w:bCs/>
          <w:sz w:val="22"/>
          <w:szCs w:val="22"/>
        </w:rPr>
        <w:t>Relation Ship</w:t>
      </w:r>
      <w:r>
        <w:rPr>
          <w:rFonts w:eastAsia="Calibri" w:cs="Arial" w:ascii="Arial" w:hAnsi="Arial" w:eastAsiaTheme="minorHAnsi"/>
          <w:b/>
          <w:bCs/>
          <w:sz w:val="22"/>
          <w:szCs w:val="22"/>
        </w:rPr>
        <w:t>: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musician -- can play -- instrument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album --- has --- songs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song -- composes -- musician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Arial" w:ascii="Arial" w:hAnsi="Arial" w:eastAsiaTheme="minorHAnsi"/>
          <w:sz w:val="22"/>
          <w:szCs w:val="22"/>
        </w:rPr>
        <w:tab/>
        <w:t>musician -- produces -- album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66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885" w:leader="none"/>
        </w:tabs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---------xXx---------</w:t>
      </w:r>
    </w:p>
    <w:sectPr>
      <w:headerReference w:type="default" r:id="rId3"/>
      <w:footerReference w:type="default" r:id="rId4"/>
      <w:type w:val="nextPage"/>
      <w:pgSz w:w="11906" w:h="16838"/>
      <w:pgMar w:left="720" w:right="720" w:header="432" w:top="720" w:footer="432" w:bottom="9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03472150"/>
    </w:sdtPr>
    <w:sdtContent>
      <w:p>
        <w:pPr>
          <w:pStyle w:val="Footer"/>
          <w:spacing w:before="0" w:after="200"/>
          <w:jc w:val="center"/>
          <w:rPr/>
        </w:pPr>
        <w:r>
          <w:rPr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PAGE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1</w:t>
        </w:r>
        <w:r>
          <w:rPr>
            <w:sz w:val="24"/>
            <w:b/>
            <w:szCs w:val="24"/>
          </w:rPr>
          <w:fldChar w:fldCharType="end"/>
        </w:r>
        <w:r>
          <w:rPr/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NUMPAGES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3</w:t>
        </w:r>
        <w:r>
          <w:rPr>
            <w:sz w:val="24"/>
            <w:b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3705" w:leader="none"/>
      </w:tabs>
      <w:rPr/>
    </w:pPr>
    <w:r>
      <w:rPr/>
      <w:t xml:space="preserve">Reg. # </w:t>
    </w:r>
    <w:r>
      <w:rPr>
        <w:sz w:val="22"/>
        <w:szCs w:val="22"/>
      </w:rPr>
      <w:t xml:space="preserve">BSSE/F18/0103 </w:t>
      <w:tab/>
    </w:r>
    <w:r>
      <w:rPr/>
      <w:t>Section ________</w:t>
      <w:tab/>
      <w:tab/>
      <w:tab/>
      <w:t xml:space="preserve">Name </w:t>
    </w:r>
    <w:r>
      <w:rPr>
        <w:sz w:val="22"/>
        <w:szCs w:val="22"/>
      </w:rPr>
      <w:t xml:space="preserve"> Ahmed Raza</w:t>
    </w:r>
  </w:p>
  <w:p>
    <w:pPr>
      <w:pStyle w:val="Header"/>
      <w:tabs>
        <w:tab w:val="clear" w:pos="4680"/>
        <w:tab w:val="clear" w:pos="9360"/>
        <w:tab w:val="left" w:pos="3705" w:leader="none"/>
      </w:tabs>
      <w:spacing w:before="0" w:after="200"/>
      <w:rPr/>
    </w:pPr>
    <w:r>
      <w:rPr/>
      <w:t xml:space="preserve">Department </w:t>
    </w:r>
    <w:r>
      <w:rPr>
        <w:sz w:val="22"/>
        <w:szCs w:val="22"/>
      </w:rPr>
      <w:t>of Computing</w:t>
    </w:r>
    <w:r>
      <w:rPr/>
      <w:tab/>
      <w:t xml:space="preserve">Program  </w:t>
    </w:r>
    <w:r>
      <w:rPr/>
      <w:t>BSSE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7b1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b9070b"/>
    <w:pPr>
      <w:keepNext w:val="true"/>
      <w:spacing w:lineRule="auto" w:line="240" w:before="0" w:after="0"/>
      <w:jc w:val="right"/>
      <w:outlineLvl w:val="0"/>
    </w:pPr>
    <w:rPr>
      <w:rFonts w:ascii="Bookman Old Style" w:hAnsi="Bookman Old Style" w:eastAsia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fdf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9070b"/>
    <w:pPr>
      <w:keepNext w:val="true"/>
      <w:spacing w:lineRule="auto" w:line="240" w:before="0" w:after="0"/>
      <w:outlineLvl w:val="6"/>
    </w:pPr>
    <w:rPr>
      <w:rFonts w:ascii="Arial" w:hAnsi="Arial" w:eastAsia="Times New Roman" w:cs="Arial"/>
      <w:b/>
      <w:bCs/>
      <w:sz w:val="16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9070b"/>
    <w:rPr>
      <w:rFonts w:ascii="Bookman Old Style" w:hAnsi="Bookman Old Style" w:eastAsia="Times New Roman"/>
      <w:sz w:val="24"/>
    </w:rPr>
  </w:style>
  <w:style w:type="character" w:styleId="Heading7Char" w:customStyle="1">
    <w:name w:val="Heading 7 Char"/>
    <w:basedOn w:val="DefaultParagraphFont"/>
    <w:link w:val="Heading7"/>
    <w:qFormat/>
    <w:rsid w:val="00b9070b"/>
    <w:rPr>
      <w:rFonts w:ascii="Arial" w:hAnsi="Arial" w:eastAsia="Times New Roman" w:cs="Arial"/>
      <w:b/>
      <w:bCs/>
      <w:sz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26a9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026a9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2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1f32a9"/>
    <w:rPr>
      <w:rFonts w:ascii="Verdana" w:hAnsi="Verdana"/>
      <w:color w:val="003399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96fdf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e258cf"/>
    <w:rPr>
      <w:color w:val="808080"/>
    </w:rPr>
  </w:style>
  <w:style w:type="character" w:styleId="BodyTextChar" w:customStyle="1">
    <w:name w:val="Body Text Char"/>
    <w:basedOn w:val="DefaultParagraphFont"/>
    <w:link w:val="BodyText"/>
    <w:qFormat/>
    <w:rsid w:val="008800b7"/>
    <w:rPr>
      <w:rFonts w:ascii="Times New Roman" w:hAnsi="Times New Roman" w:eastAsia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link w:val="BodyTextChar"/>
    <w:rsid w:val="008800b7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026a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26a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2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fdf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5211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Caption1">
    <w:name w:val="caption"/>
    <w:basedOn w:val="Normal"/>
    <w:next w:val="Normal"/>
    <w:uiPriority w:val="35"/>
    <w:unhideWhenUsed/>
    <w:qFormat/>
    <w:rsid w:val="0030470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Normal"/>
    <w:qFormat/>
    <w:rsid w:val="004867f6"/>
    <w:pPr>
      <w:tabs>
        <w:tab w:val="left" w:pos="720" w:leader="none"/>
      </w:tabs>
      <w:spacing w:lineRule="auto" w:line="360" w:before="0" w:after="0"/>
      <w:ind w:left="720" w:right="75" w:hanging="0"/>
    </w:pPr>
    <w:rPr>
      <w:rFonts w:ascii="Arial" w:hAnsi="Arial" w:eastAsia="Times New Roman"/>
      <w:sz w:val="20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309e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f309e"/>
    <w:rPr>
      <w:color w:val="000000"/>
    </w:rPr>
    <w:tblPr>
      <w:tblStyleRowBandSize w:val="1"/>
      <w:tblStyleColBandSize w:val="1"/>
      <w:tblInd w:w="0" w:type="dxa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f309e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f309e"/>
    <w:rPr>
      <w:color w:val="943634"/>
    </w:rPr>
    <w:tblPr>
      <w:tblStyleRowBandSize w:val="1"/>
      <w:tblStyleColBandSize w:val="1"/>
      <w:tblInd w:w="0" w:type="dxa"/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f309e"/>
    <w:rPr>
      <w:color w:val="76923C"/>
    </w:rPr>
    <w:tblPr>
      <w:tblStyleRowBandSize w:val="1"/>
      <w:tblStyleColBandSize w:val="1"/>
      <w:tblInd w:w="0" w:type="dxa"/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f309e"/>
    <w:rPr>
      <w:color w:val="5F497A"/>
    </w:rPr>
    <w:tblPr>
      <w:tblStyleRowBandSize w:val="1"/>
      <w:tblStyleColBandSize w:val="1"/>
      <w:tblInd w:w="0" w:type="dxa"/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MediumShading21">
    <w:name w:val="Medium Shading 21"/>
    <w:basedOn w:val="TableNormal"/>
    <w:uiPriority w:val="64"/>
    <w:rsid w:val="00ef309e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309e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f309e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83225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3709b"/>
    <w:rPr>
      <w:color w:val="000000"/>
    </w:rPr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3709b"/>
    <w:tblPr>
      <w:tblStyleRowBandSize w:val="1"/>
      <w:tblStyleColBandSize w:val="1"/>
      <w:tblInd w:w="0" w:type="dxa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a3c6b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a3c6b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9a3c6b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9a3c6b"/>
    <w:tblPr>
      <w:tblStyleRowBandSize w:val="1"/>
      <w:tblStyleColBandSize w:val="1"/>
      <w:tblInd w:w="0" w:type="dxa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A0CF8-1B43-4228-BFC1-2E1DB2C6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LibreOffice/6.4.4.2$Linux_X86_64 LibreOffice_project/40$Build-2</Application>
  <Pages>3</Pages>
  <Words>462</Words>
  <Characters>2381</Characters>
  <CharactersWithSpaces>2848</CharactersWithSpaces>
  <Paragraphs>49</Paragraphs>
  <Company>GIKI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2020-06-18T20:57:00Z</dcterms:created>
  <dc:creator>Inzamam Anwar</dc:creator>
  <dc:description/>
  <dc:language>en-US</dc:language>
  <cp:lastModifiedBy/>
  <cp:lastPrinted>2018-05-25T06:57:00Z</cp:lastPrinted>
  <dcterms:modified xsi:type="dcterms:W3CDTF">2020-06-28T17:16:13Z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GIKI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