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000000"/>
          <w:sz w:val="26"/>
        </w:rPr>
      </w:pPr>
      <w:r>
        <w:rPr>
          <w:color w:val="000000"/>
          <w:sz w:val="48"/>
          <w:szCs w:val="48"/>
        </w:rPr>
        <w:t xml:space="preserve">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48"/>
          <w:szCs w:val="48"/>
        </w:rPr>
        <w:t xml:space="preserve">Uniform Resource Locators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E8E6E3"/>
          <w:spacing w:val="0"/>
          <w:sz w:val="48"/>
          <w:szCs w:val="48"/>
        </w:rPr>
        <w:t xml:space="preserve">         </w:t>
        <w:tab/>
        <w:tab/>
        <w:tab/>
        <w:tab/>
        <w:tab/>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48"/>
          <w:szCs w:val="48"/>
        </w:rPr>
        <w:t>(URL)</w:t>
      </w:r>
    </w:p>
    <w:p>
      <w:pPr>
        <w:pStyle w:val="Normal"/>
        <w:bidi w:val="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E8E6E3"/>
          <w:spacing w:val="0"/>
          <w:sz w:val="48"/>
          <w:szCs w:val="48"/>
        </w:rPr>
      </w:pPr>
      <w:r>
        <w:rPr>
          <w:color w:val="000000"/>
          <w:sz w:val="26"/>
        </w:rPr>
      </w:r>
    </w:p>
    <w:p>
      <w:pPr>
        <w:pStyle w:val="Normal"/>
        <w:bidi w:val="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E8E6E3"/>
          <w:spacing w:val="0"/>
          <w:sz w:val="48"/>
          <w:szCs w:val="48"/>
        </w:rPr>
      </w:pPr>
      <w:r>
        <w:rPr>
          <w:color w:val="000000"/>
          <w:sz w:val="26"/>
        </w:rPr>
      </w:r>
    </w:p>
    <w:p>
      <w:pPr>
        <w:pStyle w:val="Normal"/>
        <w:bidi w:val="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E8E6E3"/>
          <w:spacing w:val="0"/>
          <w:sz w:val="48"/>
          <w:szCs w:val="48"/>
        </w:rPr>
      </w:pPr>
      <w:r>
        <w:rPr>
          <w:color w:val="000000"/>
          <w:sz w:val="26"/>
        </w:rPr>
      </w:r>
    </w:p>
    <w:p>
      <w:pPr>
        <w:pStyle w:val="TextBody"/>
        <w:bidi w:val="0"/>
        <w:jc w:val="left"/>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szCs w:val="24"/>
        </w:rPr>
        <w:t xml:space="preserve">A </w:t>
      </w:r>
      <w:r>
        <w:rPr>
          <w:rStyle w:val="Strong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szCs w:val="24"/>
        </w:rPr>
        <w:t xml:space="preserve">URL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szCs w:val="24"/>
        </w:rPr>
        <w:t xml:space="preserve">(Uniform Resource Locator) is the address of a unique resource on the internet. It is one of the key mechanisms used by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szCs w:val="24"/>
          <w:u w:val="single"/>
        </w:rPr>
        <w:t xml:space="preserve">browsers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szCs w:val="24"/>
        </w:rPr>
        <w:t>to retrieve published resources, such as HTML pages, CSS documents, images, and so on.</w:t>
      </w:r>
    </w:p>
    <w:p>
      <w:pPr>
        <w:pStyle w:val="TextBody"/>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In theory, each valid URL points to a unique resource. In practice, there are some exceptions, the most common being a URL pointing to a resource that no longer exists or that has moved. As the resource represented by the URL and the URL itself are handled by the Web server, it is up to the owner of the web server to carefully manage that resource and its associated URL.</w:t>
      </w:r>
    </w:p>
    <w:p>
      <w:pPr>
        <w:pStyle w:val="TextBody"/>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8"/>
          <w:szCs w:val="28"/>
        </w:rPr>
      </w:pPr>
      <w:bookmarkStart w:id="0" w:name="basics_anatomy_of_a_url"/>
      <w:bookmarkEnd w:id="0"/>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trike w:val="false"/>
          <w:dstrike w:val="false"/>
          <w:color w:val="000000"/>
          <w:spacing w:val="0"/>
          <w:sz w:val="28"/>
          <w:szCs w:val="28"/>
          <w:u w:val="none"/>
          <w:effect w:val="none"/>
        </w:rPr>
        <w:t>Basics: anatomy of a URL:</w:t>
      </w:r>
    </w:p>
    <w:p>
      <w:pPr>
        <w:pStyle w:val="TextBody"/>
        <w:widowControl/>
        <w:bidi w:val="0"/>
        <w:spacing w:before="0" w:after="0"/>
        <w:ind w:left="0" w:right="0" w:hanging="0"/>
        <w:jc w:val="left"/>
        <w:rPr>
          <w:strike w:val="false"/>
          <w:dstrike w:val="false"/>
          <w:u w:val="none"/>
          <w:effect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Here are some examples of URLs:</w:t>
      </w:r>
    </w:p>
    <w:p>
      <w:pPr>
        <w:pStyle w:val="TextBody"/>
        <w:widowControl/>
        <w:bidi w:val="0"/>
        <w:spacing w:before="0" w:after="0"/>
        <w:ind w:left="0" w:right="0"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PreformattedText"/>
        <w:widowControl/>
        <w:pBdr>
          <w:top w:val="single" w:sz="2" w:space="1" w:color="000000"/>
          <w:left w:val="single" w:sz="2" w:space="1" w:color="000000"/>
          <w:bottom w:val="single" w:sz="2" w:space="1" w:color="000000"/>
          <w:right w:val="single" w:sz="2" w:space="1" w:color="000000"/>
        </w:pBdr>
        <w:bidi w:val="0"/>
        <w:spacing w:before="0" w:after="0"/>
        <w:jc w:val="left"/>
        <w:rPr>
          <w:rFonts w:ascii="var font-code" w:hAnsi="var font-code"/>
          <w:b w:val="false"/>
          <w:i w:val="false"/>
          <w:caps w:val="false"/>
          <w:smallCaps w:val="false"/>
          <w:color w:val="000000"/>
          <w:spacing w:val="0"/>
          <w:sz w:val="24"/>
        </w:rPr>
      </w:pPr>
      <w:r>
        <w:rPr>
          <w:rFonts w:ascii="var font-code" w:hAnsi="var font-code"/>
          <w:b w:val="false"/>
          <w:i w:val="false"/>
          <w:caps w:val="false"/>
          <w:smallCaps w:val="false"/>
          <w:color w:val="000000"/>
          <w:spacing w:val="0"/>
          <w:sz w:val="24"/>
        </w:rPr>
        <w:t>https://developer.mozilla.org</w:t>
      </w:r>
    </w:p>
    <w:p>
      <w:pPr>
        <w:pStyle w:val="PreformattedText"/>
        <w:widowControl/>
        <w:pBdr>
          <w:top w:val="single" w:sz="2" w:space="1" w:color="000000"/>
          <w:left w:val="single" w:sz="2" w:space="1" w:color="000000"/>
          <w:bottom w:val="single" w:sz="2" w:space="1" w:color="000000"/>
          <w:right w:val="single" w:sz="2" w:space="1" w:color="000000"/>
        </w:pBdr>
        <w:bidi w:val="0"/>
        <w:spacing w:before="0" w:after="0"/>
        <w:jc w:val="left"/>
        <w:rPr>
          <w:rFonts w:ascii="var font-code" w:hAnsi="var font-code"/>
          <w:b w:val="false"/>
          <w:i w:val="false"/>
          <w:caps w:val="false"/>
          <w:smallCaps w:val="false"/>
          <w:color w:val="000000"/>
          <w:spacing w:val="0"/>
          <w:sz w:val="24"/>
        </w:rPr>
      </w:pPr>
      <w:r>
        <w:rPr>
          <w:rFonts w:ascii="var font-code" w:hAnsi="var font-code"/>
          <w:b w:val="false"/>
          <w:i w:val="false"/>
          <w:caps w:val="false"/>
          <w:smallCaps w:val="false"/>
          <w:color w:val="000000"/>
          <w:spacing w:val="0"/>
          <w:sz w:val="24"/>
        </w:rPr>
        <w:t>https://developer.mozilla.org/en-US/docs/Learn/</w:t>
      </w:r>
    </w:p>
    <w:p>
      <w:pPr>
        <w:pStyle w:val="PreformattedText"/>
        <w:widowControl/>
        <w:pBdr>
          <w:top w:val="single" w:sz="2" w:space="1" w:color="000000"/>
          <w:left w:val="single" w:sz="2" w:space="1" w:color="000000"/>
          <w:bottom w:val="single" w:sz="2" w:space="1" w:color="000000"/>
          <w:right w:val="single" w:sz="2" w:space="1" w:color="000000"/>
        </w:pBdr>
        <w:bidi w:val="0"/>
        <w:spacing w:before="0" w:after="0"/>
        <w:jc w:val="left"/>
        <w:rPr>
          <w:rFonts w:ascii="var font-code" w:hAnsi="var font-code"/>
          <w:b w:val="false"/>
          <w:i w:val="false"/>
          <w:caps w:val="false"/>
          <w:smallCaps w:val="false"/>
          <w:color w:val="000000"/>
          <w:spacing w:val="0"/>
          <w:sz w:val="24"/>
        </w:rPr>
      </w:pPr>
      <w:hyperlink r:id="rId2">
        <w:r>
          <w:rPr>
            <w:rStyle w:val="InternetLink"/>
            <w:rFonts w:ascii="var font-code" w:hAnsi="var font-code"/>
            <w:b w:val="false"/>
            <w:i w:val="false"/>
            <w:caps w:val="false"/>
            <w:smallCaps w:val="false"/>
            <w:color w:val="000000"/>
            <w:spacing w:val="0"/>
            <w:sz w:val="24"/>
          </w:rPr>
          <w:t>https://developer.mozilla.org/en-US/search?q=URL</w:t>
        </w:r>
      </w:hyperlink>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Any of those URLs can be typed into your browser's address bar to tell it to load the associated resource, which in all three cases is a Web page.</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A URL is composed of different parts, some mandatory and others optional. The most important parts are highlighted on the URL below (details are provided in the following sections):</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bidi w:val="0"/>
        <w:spacing w:before="0" w:after="0"/>
        <w:jc w:val="left"/>
        <w:rPr>
          <w:color w:val="000000"/>
          <w:sz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9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591185"/>
                    </a:xfrm>
                    <a:prstGeom prst="rect">
                      <a:avLst/>
                    </a:prstGeom>
                  </pic:spPr>
                </pic:pic>
              </a:graphicData>
            </a:graphic>
          </wp:anchor>
        </w:drawing>
      </w:r>
      <w:r>
        <w:rPr>
          <w:color w:val="000000"/>
          <w:sz w:val="26"/>
        </w:rPr>
        <w:t xml:space="preserve"> </w:t>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rPr>
      </w:pPr>
      <w:r>
        <w:rPr>
          <w:color w:val="000000"/>
          <w:sz w:val="26"/>
          <w:u w:val="none"/>
        </w:rPr>
      </w:r>
    </w:p>
    <w:p>
      <w:pPr>
        <w:pStyle w:val="Heading2"/>
        <w:widowControl/>
        <w:bidi w:val="0"/>
        <w:spacing w:before="0" w:after="0"/>
        <w:jc w:val="left"/>
        <w:rPr>
          <w:color w:val="000000"/>
          <w:sz w:val="26"/>
          <w:u w:val="none"/>
        </w:rPr>
      </w:pPr>
      <w:bookmarkStart w:id="1" w:name="scheme"/>
      <w:bookmarkEnd w:id="1"/>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z w:val="26"/>
          <w:u w:val="none"/>
        </w:rPr>
        <w:t>Scheme:</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rPr>
      </w:pPr>
      <w:r>
        <w:rPr>
          <w:color w:val="000000"/>
          <w:sz w:val="26"/>
          <w:u w:val="none"/>
        </w:rPr>
      </w:r>
    </w:p>
    <w:p>
      <w:pPr>
        <w:pStyle w:val="TextBody"/>
        <w:widowControl/>
        <w:bidi w:val="0"/>
        <w:spacing w:before="0" w:after="0"/>
        <w:jc w:val="left"/>
        <w:rPr>
          <w:color w:val="000000"/>
          <w:sz w:val="26"/>
          <w:u w:val="no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10883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088390"/>
                    </a:xfrm>
                    <a:prstGeom prst="rect">
                      <a:avLst/>
                    </a:prstGeom>
                  </pic:spPr>
                </pic:pic>
              </a:graphicData>
            </a:graphic>
          </wp:anchor>
        </w:drawing>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z w:val="26"/>
          <w:u w:val="none"/>
        </w:rPr>
        <w:t xml:space="preserve"> </w:t>
      </w:r>
    </w:p>
    <w:p>
      <w:pPr>
        <w:pStyle w:val="TextBody"/>
        <w:widowControl/>
        <w:bidi w:val="0"/>
        <w:spacing w:before="0" w:after="0"/>
        <w:jc w:val="left"/>
        <w:rPr>
          <w:color w:val="000000"/>
          <w:sz w:val="26"/>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The first part of the URL is the </w:t>
      </w:r>
      <w:r>
        <w:rPr>
          <w:rStyle w:val="Emphasis"/>
          <w:rFonts w:ascii="Inter;BlinkMacSystemFont;Segoe UI;Roboto;Oxygen;Ubuntu;Cantarell;Fira Sans;Droid Sans;Helvetica Neue;sans-serif" w:hAnsi="Inter;BlinkMacSystemFont;Segoe UI;Roboto;Oxygen;Ubuntu;Cantarell;Fira Sans;Droid Sans;Helvetica Neue;sans-serif"/>
          <w:b w:val="false"/>
          <w:caps w:val="false"/>
          <w:smallCaps w:val="false"/>
          <w:color w:val="000000"/>
          <w:spacing w:val="0"/>
          <w:sz w:val="24"/>
          <w:u w:val="none"/>
        </w:rPr>
        <w:t>scheme</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 which indicates the protocol that the browser must use to request the resource (a protocol is a set method for exchanging or transferring data around a computer network). Usually for websites the protocol is HTTPS or HTTP (its unsecured version). Addressing web pages requires one of these two, but browsers also know how to handle other schemes such as </w:t>
      </w:r>
      <w:r>
        <w:rPr>
          <w:rStyle w:val="SourceText"/>
          <w:rFonts w:ascii="var font-code" w:hAnsi="var font-code"/>
          <w:b w:val="false"/>
          <w:i w:val="false"/>
          <w:caps w:val="false"/>
          <w:smallCaps w:val="false"/>
          <w:color w:val="000000"/>
          <w:spacing w:val="0"/>
          <w:sz w:val="26"/>
          <w:u w:val="none"/>
        </w:rPr>
        <w:t>mailto:</w:t>
      </w:r>
      <w:r>
        <w:rPr>
          <w:rStyle w:val="SourceText"/>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6"/>
          <w:u w:val="none"/>
        </w:rPr>
        <w:t xml:space="preserve">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(to open a mail client), so don't be surprised if you see other protocols.</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color w:val="000000"/>
          <w:sz w:val="26"/>
          <w:u w:val="none"/>
        </w:rPr>
      </w:pPr>
      <w:bookmarkStart w:id="2" w:name="authority"/>
      <w:bookmarkEnd w:id="2"/>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Authority:</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color w:val="000000"/>
          <w:sz w:val="26"/>
          <w:u w:val="none"/>
        </w:rPr>
      </w:pPr>
      <w:r>
        <w:rPr>
          <w:color w:val="000000"/>
          <w:sz w:val="26"/>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9518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951865"/>
                    </a:xfrm>
                    <a:prstGeom prst="rect">
                      <a:avLst/>
                    </a:prstGeom>
                  </pic:spPr>
                </pic:pic>
              </a:graphicData>
            </a:graphic>
          </wp:anchor>
        </w:drawing>
      </w:r>
    </w:p>
    <w:p>
      <w:pPr>
        <w:pStyle w:val="TextBody"/>
        <w:widowControl/>
        <w:bidi w:val="0"/>
        <w:spacing w:before="0" w:after="0"/>
        <w:jc w:val="left"/>
        <w:rPr>
          <w:color w:val="000000"/>
          <w:sz w:val="26"/>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 </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color w:val="000000"/>
          <w:sz w:val="26"/>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Next follows the </w:t>
      </w:r>
      <w:r>
        <w:rPr>
          <w:rStyle w:val="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authority</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 which is separated from the scheme by the character pattern </w:t>
      </w:r>
      <w:r>
        <w:rPr>
          <w:rStyle w:val="SourceText"/>
          <w:rFonts w:ascii="var font-code" w:hAnsi="var font-code"/>
          <w:b w:val="false"/>
          <w:i w:val="false"/>
          <w:caps w:val="false"/>
          <w:smallCaps w:val="false"/>
          <w:color w:val="000000"/>
          <w:spacing w:val="0"/>
          <w:sz w:val="24"/>
          <w:u w:val="none"/>
        </w:rPr>
        <w:t>://</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 If present the authority includes both the </w:t>
      </w:r>
      <w:r>
        <w:rPr>
          <w:rStyle w:val="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domain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(e.g. </w:t>
      </w:r>
      <w:r>
        <w:rPr>
          <w:rStyle w:val="SourceText"/>
          <w:rFonts w:ascii="var font-code" w:hAnsi="var font-code"/>
          <w:b w:val="false"/>
          <w:i w:val="false"/>
          <w:caps w:val="false"/>
          <w:smallCaps w:val="false"/>
          <w:color w:val="000000"/>
          <w:spacing w:val="0"/>
          <w:sz w:val="24"/>
          <w:u w:val="none"/>
        </w:rPr>
        <w:t>www.example.com</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 and the </w:t>
      </w:r>
      <w:r>
        <w:rPr>
          <w:rStyle w:val="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port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w:t>
      </w:r>
      <w:r>
        <w:rPr>
          <w:rStyle w:val="SourceText"/>
          <w:rFonts w:ascii="var font-code" w:hAnsi="var font-code"/>
          <w:b w:val="false"/>
          <w:i w:val="false"/>
          <w:caps w:val="false"/>
          <w:smallCaps w:val="false"/>
          <w:color w:val="000000"/>
          <w:spacing w:val="0"/>
          <w:sz w:val="24"/>
          <w:u w:val="none"/>
        </w:rPr>
        <w:t>80</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separated by a colon:</w:t>
      </w:r>
    </w:p>
    <w:p>
      <w:pPr>
        <w:pStyle w:val="TextBody"/>
        <w:widowControl/>
        <w:numPr>
          <w:ilvl w:val="0"/>
          <w:numId w:val="1"/>
        </w:numPr>
        <w:pBdr/>
        <w:tabs>
          <w:tab w:val="clear" w:pos="709"/>
          <w:tab w:val="left" w:pos="709" w:leader="none"/>
        </w:tabs>
        <w:bidi w:val="0"/>
        <w:spacing w:before="0" w:after="0"/>
        <w:ind w:left="709" w:hanging="0"/>
        <w:jc w:val="left"/>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 xml:space="preserve">The domain indicates which Web server is being requested. Usually this is a </w:t>
      </w:r>
      <w:hyperlink r:id="rId6">
        <w:r>
          <w:rPr>
            <w:rStyle w:val="InternetLink"/>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single"/>
          </w:rPr>
          <w:t>domain name</w:t>
        </w:r>
      </w:hyperlink>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 xml:space="preserve">, but an </w:t>
      </w:r>
      <w:hyperlink r:id="rId7">
        <w:r>
          <w:rPr>
            <w:rStyle w:val="InternetLink"/>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single"/>
          </w:rPr>
          <w:t>P address</w:t>
        </w:r>
      </w:hyperlink>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single"/>
        </w:rPr>
        <w:t xml:space="preserve">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may also be used (but this is rare as it is much less convenient).</w:t>
      </w:r>
    </w:p>
    <w:p>
      <w:pPr>
        <w:pStyle w:val="TextBody"/>
        <w:widowControl/>
        <w:numPr>
          <w:ilvl w:val="0"/>
          <w:numId w:val="1"/>
        </w:numPr>
        <w:pBdr/>
        <w:tabs>
          <w:tab w:val="clear" w:pos="709"/>
          <w:tab w:val="left" w:pos="709" w:leader="none"/>
        </w:tabs>
        <w:bidi w:val="0"/>
        <w:spacing w:before="0" w:after="0"/>
        <w:ind w:left="709"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The port indicates the technical "gate" used to access the resources on the web server. It is usually omitted if the web server uses the standard ports of the HTTP protocol (80 for HTTP and 443 for HTTPS) to grant access to its resources. Otherwise it is mandatory.</w:t>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b w:val="false"/>
          <w:bCs w:val="false"/>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b w:val="false"/>
          <w:bCs w:val="false"/>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b w:val="false"/>
          <w:bCs w:val="false"/>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bookmarkStart w:id="3" w:name="path_to_resource"/>
      <w:bookmarkEnd w:id="3"/>
      <w:r>
        <w:rPr>
          <w:rFonts w:ascii="Inter;BlinkMacSystemFont;Segoe UI;Roboto;Oxygen;Ubuntu;Cantarell;Fira Sans;Droid Sans;Helvetica Neue;sans-serif" w:hAnsi="Inter;BlinkMacSystemFont;Segoe UI;Roboto;Oxygen;Ubuntu;Cantarell;Fira Sans;Droid Sans;Helvetica Neue;sans-serif"/>
          <w:b w:val="false"/>
          <w:bCs w:val="false"/>
          <w:i w:val="false"/>
          <w:caps w:val="false"/>
          <w:smallCaps w:val="false"/>
          <w:color w:val="000000"/>
          <w:spacing w:val="0"/>
          <w:sz w:val="24"/>
          <w:u w:val="none"/>
        </w:rPr>
        <w:t>Path to resource:</w:t>
      </w:r>
    </w:p>
    <w:p>
      <w:pPr>
        <w:pStyle w:val="TextBody"/>
        <w:widowControl/>
        <w:pBdr/>
        <w:bidi w:val="0"/>
        <w:spacing w:before="0" w:after="0"/>
        <w:jc w:val="left"/>
        <w:rPr>
          <w:b w:val="false"/>
          <w:bCs w:val="false"/>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pBdr/>
        <w:bidi w:val="0"/>
        <w:spacing w:before="0" w:after="0"/>
        <w:jc w:val="left"/>
        <w:rPr>
          <w:b w:val="false"/>
          <w:bCs w:val="false"/>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973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973455"/>
                    </a:xfrm>
                    <a:prstGeom prst="rect">
                      <a:avLst/>
                    </a:prstGeom>
                  </pic:spPr>
                </pic:pic>
              </a:graphicData>
            </a:graphic>
          </wp:anchor>
        </w:drawing>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 xml:space="preserve"> </w:t>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Style w:val="SourceText"/>
          <w:rFonts w:ascii="var font-code" w:hAnsi="var font-code"/>
          <w:b w:val="false"/>
          <w:i w:val="false"/>
          <w:caps w:val="false"/>
          <w:smallCaps w:val="false"/>
          <w:color w:val="000000"/>
          <w:spacing w:val="0"/>
          <w:sz w:val="24"/>
        </w:rPr>
        <w:t xml:space="preserve">/path/to/myfile.html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t>is the path to the resource on the Web server. In the early days of the Web, a path like this represented a physical file location on the Web server. Nowadays, it is mostly an abstraction handled by Web servers without any physical reality.</w:t>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u w:val="none"/>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Heading2"/>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bookmarkStart w:id="4" w:name="parameters"/>
      <w:bookmarkEnd w:id="4"/>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Parameters:</w:t>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973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973455"/>
                    </a:xfrm>
                    <a:prstGeom prst="rect">
                      <a:avLst/>
                    </a:prstGeom>
                  </pic:spPr>
                </pic:pic>
              </a:graphicData>
            </a:graphic>
          </wp:anchor>
        </w:drawing>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rPr>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color w:val="000000"/>
          <w:sz w:val="26"/>
          <w:u w:val="none"/>
        </w:rPr>
      </w:pPr>
      <w:r>
        <w:rPr>
          <w:rStyle w:val="SourceText"/>
          <w:rFonts w:ascii="var font-code" w:hAnsi="var font-code"/>
          <w:b w:val="false"/>
          <w:i w:val="false"/>
          <w:caps w:val="false"/>
          <w:smallCaps w:val="false"/>
          <w:color w:val="000000"/>
          <w:spacing w:val="0"/>
          <w:sz w:val="24"/>
          <w:u w:val="none"/>
        </w:rPr>
        <w:t xml:space="preserve">?key1=value1&amp;key2=value2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xml:space="preserve">are extra parameters provided to the Web server. Those parameters are a list of key/value pairs separated with the </w:t>
      </w:r>
      <w:r>
        <w:rPr>
          <w:rStyle w:val="SourceText"/>
          <w:rFonts w:ascii="var font-code" w:hAnsi="var font-code"/>
          <w:b w:val="false"/>
          <w:i w:val="false"/>
          <w:caps w:val="false"/>
          <w:smallCaps w:val="false"/>
          <w:color w:val="000000"/>
          <w:spacing w:val="0"/>
          <w:sz w:val="24"/>
          <w:u w:val="none"/>
        </w:rPr>
        <w:t xml:space="preserve">&amp; </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symbol. The Web server can use those parameters to do extra stuff before returning the resource. Each Web server has its own rules regarding parameters, and the only reliable way to know if a specific Web server is handling parameters is by asking the Web server owner.</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Heading2"/>
        <w:widowControl/>
        <w:bidi w:val="0"/>
        <w:spacing w:before="0" w:after="0"/>
        <w:jc w:val="left"/>
        <w:rPr>
          <w:color w:val="000000"/>
          <w:sz w:val="26"/>
          <w:u w:val="none"/>
        </w:rPr>
      </w:pPr>
      <w:bookmarkStart w:id="5" w:name="anchor"/>
      <w:bookmarkEnd w:id="5"/>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Anchor:</w:t>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9734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6120130" cy="973455"/>
                    </a:xfrm>
                    <a:prstGeom prst="rect">
                      <a:avLst/>
                    </a:prstGeom>
                  </pic:spPr>
                </pic:pic>
              </a:graphicData>
            </a:graphic>
          </wp:anchor>
        </w:drawing>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spacing w:val="0"/>
          <w:sz w:val="24"/>
        </w:rPr>
      </w:pPr>
      <w:r>
        <w:rPr>
          <w:color w:val="000000"/>
          <w:sz w:val="26"/>
          <w:u w:val="none"/>
        </w:rPr>
      </w:r>
    </w:p>
    <w:p>
      <w:pPr>
        <w:pStyle w:val="TextBody"/>
        <w:widowControl/>
        <w:bidi w:val="0"/>
        <w:spacing w:before="0" w:after="0"/>
        <w:jc w:val="left"/>
        <w:rPr>
          <w:color w:val="000000"/>
          <w:sz w:val="26"/>
          <w:u w:val="none"/>
        </w:rPr>
      </w:pPr>
      <w:r>
        <w:rPr>
          <w:rStyle w:val="SourceText"/>
          <w:rFonts w:ascii="var font-code" w:hAnsi="var font-code"/>
          <w:b w:val="false"/>
          <w:i w:val="false"/>
          <w:caps w:val="false"/>
          <w:smallCaps w:val="false"/>
          <w:color w:val="000000"/>
          <w:spacing w:val="0"/>
          <w:sz w:val="24"/>
          <w:u w:val="none"/>
        </w:rPr>
        <w:t>#SomewhereInTheDocument</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is an anchor to another part of the resource itself. An anchor represents a sort of "bookmark" inside the resource, giving the browser the directions to show the content located at that "bookmarked" spot. On an HTML document, for example, the browser will scroll to the point where the anchor is defined; on a video or audio document, the browser will try to go to the time the anchor represents. It is worth noting that the part after the </w:t>
      </w:r>
      <w:r>
        <w:rPr>
          <w:rStyle w:val="StrongEmphasis"/>
          <w:rFonts w:ascii="Inter;BlinkMacSystemFont;Segoe UI;Roboto;Oxygen;Ubuntu;Cantarell;Fira Sans;Droid Sans;Helvetica Neue;sans-serif" w:hAnsi="Inter;BlinkMacSystemFont;Segoe UI;Roboto;Oxygen;Ubuntu;Cantarell;Fira Sans;Droid Sans;Helvetica Neue;sans-serif"/>
          <w:i w:val="false"/>
          <w:caps w:val="false"/>
          <w:smallCaps w:val="false"/>
          <w:color w:val="000000"/>
          <w:spacing w:val="0"/>
          <w:sz w:val="24"/>
          <w:u w:val="none"/>
        </w:rPr>
        <w:t>#</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also known as the </w:t>
      </w:r>
      <w:r>
        <w:rPr>
          <w:rStyle w:val="StrongEmphasis"/>
          <w:rFonts w:ascii="Inter;BlinkMacSystemFont;Segoe UI;Roboto;Oxygen;Ubuntu;Cantarell;Fira Sans;Droid Sans;Helvetica Neue;sans-serif" w:hAnsi="Inter;BlinkMacSystemFont;Segoe UI;Roboto;Oxygen;Ubuntu;Cantarell;Fira Sans;Droid Sans;Helvetica Neue;sans-serif"/>
          <w:i w:val="false"/>
          <w:caps w:val="false"/>
          <w:smallCaps w:val="false"/>
          <w:color w:val="000000"/>
          <w:spacing w:val="0"/>
          <w:sz w:val="24"/>
          <w:u w:val="none"/>
        </w:rPr>
        <w:t>fragment identifier</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t>, is never sent to the server with the request.</w:t>
      </w:r>
    </w:p>
    <w:p>
      <w:pPr>
        <w:pStyle w:val="TextBody"/>
        <w:bidi w:val="0"/>
        <w:spacing w:lineRule="auto" w:line="276" w:before="0" w:after="14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000000"/>
          <w:spacing w:val="0"/>
          <w:sz w:val="24"/>
          <w:u w:val="none"/>
        </w:rPr>
      </w:pPr>
      <w:r>
        <w:rPr/>
        <w:b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Inter">
    <w:altName w:val="BlinkMacSystemFont"/>
    <w:charset w:val="01"/>
    <w:family w:val="auto"/>
    <w:pitch w:val="default"/>
  </w:font>
  <w:font w:name="var font-code">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InternetLink">
    <w:name w:val="Hyperlink"/>
    <w:rPr>
      <w:color w:val="00008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search?q=UR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eveloper.mozilla.org/en-US/docs/Learn/Common_questions/Web_mechanics/What_is_a_domain_name" TargetMode="External"/><Relationship Id="rId7" Type="http://schemas.openxmlformats.org/officeDocument/2006/relationships/hyperlink" Target="https://developer.mozilla.org/en-US/docs/Glossary/IP_Addres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600</Words>
  <Characters>2953</Characters>
  <CharactersWithSpaces>3561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2024-09-09T09:58:45Z</dcterms:created>
  <dc:creator/>
  <dc:description/>
  <dc:language>en-GB</dc:language>
  <cp:lastModifiedBy/>
  <dcterms:modified xsi:type="dcterms:W3CDTF">2024-09-09T14:19:44Z</dcterms:modified>
  <cp:revision>2</cp:revision>
  <dc:subject/>
  <dc:title/>
</cp:coreProperties>
</file>