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DE" w:rsidRPr="00384535" w:rsidRDefault="009364DE" w:rsidP="005B4F85">
      <w:pPr>
        <w:pStyle w:val="Title"/>
        <w:jc w:val="center"/>
        <w:rPr>
          <w:rStyle w:val="fontstyle01"/>
          <w:rFonts w:asciiTheme="majorBidi" w:hAnsiTheme="majorBidi"/>
          <w:color w:val="auto"/>
          <w:sz w:val="44"/>
          <w:szCs w:val="44"/>
        </w:rPr>
      </w:pPr>
      <w:r w:rsidRPr="00384535">
        <w:rPr>
          <w:rStyle w:val="fontstyle01"/>
          <w:rFonts w:asciiTheme="majorBidi" w:hAnsiTheme="majorBidi"/>
          <w:color w:val="auto"/>
          <w:sz w:val="44"/>
          <w:szCs w:val="44"/>
        </w:rPr>
        <w:t>A Multistage Differential BJT Amplifier Simulation</w:t>
      </w:r>
    </w:p>
    <w:p w:rsidR="009364DE" w:rsidRPr="009364DE" w:rsidRDefault="009364DE" w:rsidP="009364DE"/>
    <w:p w:rsidR="009364DE" w:rsidRDefault="009364DE" w:rsidP="009364DE">
      <w:pPr>
        <w:keepNext/>
      </w:pPr>
      <w:r>
        <w:rPr>
          <w:noProof/>
        </w:rPr>
        <w:drawing>
          <wp:inline distT="0" distB="0" distL="0" distR="0" wp14:anchorId="62750CAB" wp14:editId="62288049">
            <wp:extent cx="6543675" cy="47570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311" cy="47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C4" w:rsidRPr="00CC0B20" w:rsidRDefault="009364DE" w:rsidP="009364DE">
      <w:pPr>
        <w:pStyle w:val="Caption"/>
        <w:jc w:val="center"/>
        <w:rPr>
          <w:b/>
          <w:bCs/>
          <w:sz w:val="22"/>
          <w:szCs w:val="22"/>
        </w:rPr>
      </w:pPr>
      <w:r w:rsidRPr="00CC0B20">
        <w:rPr>
          <w:b/>
          <w:bCs/>
          <w:sz w:val="22"/>
          <w:szCs w:val="22"/>
        </w:rPr>
        <w:t xml:space="preserve">Figure </w:t>
      </w:r>
      <w:r w:rsidRPr="00CC0B20">
        <w:rPr>
          <w:b/>
          <w:bCs/>
          <w:sz w:val="22"/>
          <w:szCs w:val="22"/>
        </w:rPr>
        <w:fldChar w:fldCharType="begin"/>
      </w:r>
      <w:r w:rsidRPr="00CC0B20">
        <w:rPr>
          <w:b/>
          <w:bCs/>
          <w:sz w:val="22"/>
          <w:szCs w:val="22"/>
        </w:rPr>
        <w:instrText xml:space="preserve"> SEQ Figure \* ARABIC </w:instrText>
      </w:r>
      <w:r w:rsidRPr="00CC0B20">
        <w:rPr>
          <w:b/>
          <w:bCs/>
          <w:sz w:val="22"/>
          <w:szCs w:val="22"/>
        </w:rPr>
        <w:fldChar w:fldCharType="separate"/>
      </w:r>
      <w:r w:rsidR="00B84414">
        <w:rPr>
          <w:b/>
          <w:bCs/>
          <w:noProof/>
          <w:sz w:val="22"/>
          <w:szCs w:val="22"/>
        </w:rPr>
        <w:t>1</w:t>
      </w:r>
      <w:r w:rsidRPr="00CC0B20">
        <w:rPr>
          <w:b/>
          <w:bCs/>
          <w:sz w:val="22"/>
          <w:szCs w:val="22"/>
        </w:rPr>
        <w:fldChar w:fldCharType="end"/>
      </w:r>
      <w:r w:rsidRPr="00CC0B20">
        <w:rPr>
          <w:b/>
          <w:bCs/>
          <w:sz w:val="22"/>
          <w:szCs w:val="22"/>
        </w:rPr>
        <w:t xml:space="preserve"> Schematic capture of the op-amp circuit</w:t>
      </w:r>
    </w:p>
    <w:p w:rsidR="009364DE" w:rsidRDefault="009364DE" w:rsidP="009364DE">
      <w:pPr>
        <w:rPr>
          <w:rFonts w:asciiTheme="majorBidi" w:hAnsiTheme="majorBidi" w:cstheme="majorBidi"/>
          <w:sz w:val="28"/>
          <w:szCs w:val="28"/>
        </w:rPr>
      </w:pPr>
      <w:r w:rsidRPr="00C77373">
        <w:rPr>
          <w:rFonts w:asciiTheme="majorBidi" w:hAnsiTheme="majorBidi" w:cstheme="majorBidi"/>
          <w:sz w:val="28"/>
          <w:szCs w:val="28"/>
        </w:rPr>
        <w:t xml:space="preserve">In this example, </w:t>
      </w:r>
      <w:r w:rsidRPr="00C77373">
        <w:rPr>
          <w:rFonts w:asciiTheme="majorBidi" w:hAnsiTheme="majorBidi" w:cstheme="majorBidi"/>
          <w:sz w:val="28"/>
          <w:szCs w:val="28"/>
        </w:rPr>
        <w:t>we will use parts Q2N3904 and Q2N3906 (from Fairchild</w:t>
      </w:r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Semiconductor) for the </w:t>
      </w:r>
      <w:proofErr w:type="spellStart"/>
      <w:proofErr w:type="gramStart"/>
      <w:r w:rsidRPr="00C77373">
        <w:rPr>
          <w:rFonts w:asciiTheme="majorBidi" w:hAnsiTheme="majorBidi" w:cstheme="majorBidi"/>
          <w:sz w:val="28"/>
          <w:szCs w:val="28"/>
        </w:rPr>
        <w:t>npn</w:t>
      </w:r>
      <w:proofErr w:type="spellEnd"/>
      <w:proofErr w:type="gramEnd"/>
      <w:r w:rsidRPr="00C77373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C77373">
        <w:rPr>
          <w:rFonts w:asciiTheme="majorBidi" w:hAnsiTheme="majorBidi" w:cstheme="majorBidi"/>
          <w:sz w:val="28"/>
          <w:szCs w:val="28"/>
        </w:rPr>
        <w:t>pnp</w:t>
      </w:r>
      <w:proofErr w:type="spellEnd"/>
      <w:r w:rsidRPr="00C77373">
        <w:rPr>
          <w:rFonts w:asciiTheme="majorBidi" w:hAnsiTheme="majorBidi" w:cstheme="majorBidi"/>
          <w:sz w:val="28"/>
          <w:szCs w:val="28"/>
        </w:rPr>
        <w:t xml:space="preserve"> BJTs</w:t>
      </w:r>
      <w:r w:rsidRPr="00C77373">
        <w:rPr>
          <w:rFonts w:asciiTheme="majorBidi" w:hAnsiTheme="majorBidi" w:cstheme="majorBidi"/>
          <w:sz w:val="28"/>
          <w:szCs w:val="28"/>
        </w:rPr>
        <w:t>.</w:t>
      </w:r>
    </w:p>
    <w:p w:rsidR="00B15CE6" w:rsidRPr="00B15CE6" w:rsidRDefault="00B15CE6" w:rsidP="00B15CE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5CE6">
        <w:rPr>
          <w:rFonts w:asciiTheme="majorBidi" w:hAnsiTheme="majorBidi" w:cstheme="majorBidi"/>
          <w:b/>
          <w:bCs/>
          <w:sz w:val="28"/>
          <w:szCs w:val="28"/>
        </w:rPr>
        <w:t xml:space="preserve">Each student should supply a </w:t>
      </w:r>
      <w:proofErr w:type="gramStart"/>
      <w:r w:rsidRPr="00B15CE6">
        <w:rPr>
          <w:rFonts w:asciiTheme="majorBidi" w:hAnsiTheme="majorBidi" w:cstheme="majorBidi"/>
          <w:b/>
          <w:bCs/>
          <w:sz w:val="28"/>
          <w:szCs w:val="28"/>
        </w:rPr>
        <w:t>pdf  report</w:t>
      </w:r>
      <w:proofErr w:type="gramEnd"/>
      <w:r w:rsidRPr="00B15CE6">
        <w:rPr>
          <w:rFonts w:asciiTheme="majorBidi" w:hAnsiTheme="majorBidi" w:cstheme="majorBidi"/>
          <w:b/>
          <w:bCs/>
          <w:sz w:val="28"/>
          <w:szCs w:val="28"/>
        </w:rPr>
        <w:t xml:space="preserve"> that has results and an OrCAD project files in .zip format.</w:t>
      </w:r>
    </w:p>
    <w:p w:rsidR="00B15CE6" w:rsidRPr="00C77373" w:rsidRDefault="00B15CE6" w:rsidP="009364DE">
      <w:pPr>
        <w:rPr>
          <w:rFonts w:asciiTheme="majorBidi" w:hAnsiTheme="majorBidi" w:cstheme="majorBidi"/>
          <w:sz w:val="28"/>
          <w:szCs w:val="28"/>
        </w:rPr>
      </w:pPr>
    </w:p>
    <w:p w:rsidR="00C77373" w:rsidRPr="00B15CE6" w:rsidRDefault="00C77373" w:rsidP="00B15C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B15CE6">
        <w:rPr>
          <w:rFonts w:asciiTheme="majorBidi" w:hAnsiTheme="majorBidi" w:cstheme="majorBidi"/>
          <w:b/>
          <w:bCs/>
          <w:sz w:val="28"/>
          <w:szCs w:val="28"/>
        </w:rPr>
        <w:t>construct</w:t>
      </w:r>
      <w:proofErr w:type="gramEnd"/>
      <w:r w:rsidRPr="00B15CE6">
        <w:rPr>
          <w:rFonts w:asciiTheme="majorBidi" w:hAnsiTheme="majorBidi" w:cstheme="majorBidi"/>
          <w:b/>
          <w:bCs/>
          <w:sz w:val="28"/>
          <w:szCs w:val="28"/>
        </w:rPr>
        <w:t xml:space="preserve"> the circuit shown in Figure-1</w:t>
      </w:r>
      <w:r w:rsidRPr="00B15CE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9364DE" w:rsidRPr="00C77373" w:rsidRDefault="009364DE" w:rsidP="00C77373">
      <w:pPr>
        <w:rPr>
          <w:rFonts w:asciiTheme="majorBidi" w:hAnsiTheme="majorBidi" w:cstheme="majorBidi"/>
          <w:sz w:val="28"/>
          <w:szCs w:val="28"/>
        </w:rPr>
      </w:pPr>
      <w:r w:rsidRPr="00C77373">
        <w:rPr>
          <w:rFonts w:asciiTheme="majorBidi" w:hAnsiTheme="majorBidi" w:cstheme="majorBidi"/>
          <w:sz w:val="28"/>
          <w:szCs w:val="28"/>
        </w:rPr>
        <w:t xml:space="preserve">In </w:t>
      </w:r>
      <w:r w:rsidR="005B4F85">
        <w:rPr>
          <w:rFonts w:asciiTheme="majorBidi" w:hAnsiTheme="majorBidi" w:cstheme="majorBidi"/>
          <w:sz w:val="28"/>
          <w:szCs w:val="28"/>
        </w:rPr>
        <w:t>OrCAD</w:t>
      </w:r>
      <w:r w:rsidRPr="00C77373">
        <w:rPr>
          <w:rFonts w:asciiTheme="majorBidi" w:hAnsiTheme="majorBidi" w:cstheme="majorBidi"/>
          <w:sz w:val="28"/>
          <w:szCs w:val="28"/>
        </w:rPr>
        <w:t xml:space="preserve">, the common-mode input voltage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CM</w:t>
      </w:r>
      <w:r w:rsidRPr="00C77373">
        <w:rPr>
          <w:rFonts w:asciiTheme="majorBidi" w:hAnsiTheme="majorBidi" w:cstheme="majorBidi"/>
          <w:sz w:val="28"/>
          <w:szCs w:val="28"/>
        </w:rPr>
        <w:t xml:space="preserve"> of the op-amp circuit is set to </w:t>
      </w:r>
      <w:proofErr w:type="gramStart"/>
      <w:r w:rsidRPr="00C77373">
        <w:rPr>
          <w:rFonts w:asciiTheme="majorBidi" w:hAnsiTheme="majorBidi" w:cstheme="majorBidi"/>
          <w:sz w:val="28"/>
          <w:szCs w:val="28"/>
        </w:rPr>
        <w:t>0</w:t>
      </w:r>
      <w:proofErr w:type="gramEnd"/>
      <w:r w:rsidRPr="00C77373">
        <w:rPr>
          <w:rFonts w:asciiTheme="majorBidi" w:hAnsiTheme="majorBidi" w:cstheme="majorBidi"/>
          <w:sz w:val="28"/>
          <w:szCs w:val="28"/>
        </w:rPr>
        <w:t xml:space="preserve"> V (i.e., to the average</w:t>
      </w:r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of the dc power-supply voltages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CC</w:t>
      </w:r>
      <w:r w:rsidRPr="00C77373">
        <w:rPr>
          <w:rFonts w:asciiTheme="majorBidi" w:hAnsiTheme="majorBidi" w:cstheme="majorBidi"/>
          <w:sz w:val="28"/>
          <w:szCs w:val="28"/>
        </w:rPr>
        <w:t xml:space="preserve"> and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EE</w:t>
      </w:r>
      <w:r w:rsidRPr="00C77373">
        <w:rPr>
          <w:rFonts w:asciiTheme="majorBidi" w:hAnsiTheme="majorBidi" w:cstheme="majorBidi"/>
          <w:sz w:val="28"/>
          <w:szCs w:val="28"/>
        </w:rPr>
        <w:t xml:space="preserve">) to maximize the available input signal swing.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A bias-point</w:t>
      </w:r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simulation </w:t>
      </w:r>
      <w:proofErr w:type="gramStart"/>
      <w:r w:rsidRPr="00C77373">
        <w:rPr>
          <w:rFonts w:asciiTheme="majorBidi" w:hAnsiTheme="majorBidi" w:cstheme="majorBidi"/>
          <w:sz w:val="28"/>
          <w:szCs w:val="28"/>
        </w:rPr>
        <w:t>is performed</w:t>
      </w:r>
      <w:proofErr w:type="gramEnd"/>
      <w:r w:rsidRPr="00C77373">
        <w:rPr>
          <w:rFonts w:asciiTheme="majorBidi" w:hAnsiTheme="majorBidi" w:cstheme="majorBidi"/>
          <w:sz w:val="28"/>
          <w:szCs w:val="28"/>
        </w:rPr>
        <w:t xml:space="preserve"> to determine the dc operating point.</w:t>
      </w:r>
    </w:p>
    <w:p w:rsidR="00C77373" w:rsidRPr="005B4F85" w:rsidRDefault="00C77373" w:rsidP="005B4F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B4F85">
        <w:rPr>
          <w:rFonts w:asciiTheme="majorBidi" w:hAnsiTheme="majorBidi" w:cstheme="majorBidi"/>
          <w:b/>
          <w:bCs/>
          <w:sz w:val="28"/>
          <w:szCs w:val="28"/>
        </w:rPr>
        <w:lastRenderedPageBreak/>
        <w:t>Construct a table that shows the collector current for each transistor.</w:t>
      </w:r>
    </w:p>
    <w:p w:rsidR="009364DE" w:rsidRPr="00C77373" w:rsidRDefault="009364DE" w:rsidP="009364DE">
      <w:pPr>
        <w:rPr>
          <w:rFonts w:asciiTheme="majorBidi" w:hAnsiTheme="majorBidi" w:cstheme="majorBidi"/>
          <w:b/>
          <w:bCs/>
          <w:sz w:val="28"/>
          <w:szCs w:val="28"/>
          <w:vertAlign w:val="subscript"/>
        </w:rPr>
      </w:pPr>
      <w:r w:rsidRPr="00C77373">
        <w:rPr>
          <w:rFonts w:asciiTheme="majorBidi" w:hAnsiTheme="majorBidi" w:cstheme="majorBidi"/>
          <w:sz w:val="28"/>
          <w:szCs w:val="28"/>
        </w:rPr>
        <w:t>To compute the large-signal differential transfer characteristic of the op-amp circuit, we perform</w:t>
      </w:r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a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dc-analysis simulation</w:t>
      </w:r>
      <w:r w:rsidRPr="00C77373">
        <w:rPr>
          <w:rFonts w:asciiTheme="majorBidi" w:hAnsiTheme="majorBidi" w:cstheme="majorBidi"/>
          <w:sz w:val="28"/>
          <w:szCs w:val="28"/>
        </w:rPr>
        <w:t xml:space="preserve"> in PSpice with the differential voltage input </w:t>
      </w:r>
      <w:proofErr w:type="spellStart"/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d</w:t>
      </w:r>
      <w:proofErr w:type="spellEnd"/>
      <w:r w:rsidRPr="00C7737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swept over the </w:t>
      </w:r>
      <w:proofErr w:type="gramStart"/>
      <w:r w:rsidRPr="00C77373">
        <w:rPr>
          <w:rFonts w:asciiTheme="majorBidi" w:hAnsiTheme="majorBidi" w:cstheme="majorBidi"/>
          <w:sz w:val="28"/>
          <w:szCs w:val="28"/>
        </w:rPr>
        <w:t xml:space="preserve">range </w:t>
      </w:r>
      <w:r w:rsidR="005B4F85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–</w:t>
      </w:r>
      <w:proofErr w:type="gramEnd"/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EE</w:t>
      </w:r>
      <w:r w:rsidRPr="00C77373">
        <w:rPr>
          <w:rFonts w:asciiTheme="majorBidi" w:hAnsiTheme="majorBidi" w:cstheme="majorBidi"/>
          <w:sz w:val="28"/>
          <w:szCs w:val="28"/>
        </w:rPr>
        <w:t xml:space="preserve"> to</w:t>
      </w:r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+V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CC</w:t>
      </w:r>
      <w:r w:rsidRPr="00C77373">
        <w:rPr>
          <w:rFonts w:asciiTheme="majorBidi" w:hAnsiTheme="majorBidi" w:cstheme="majorBidi"/>
          <w:sz w:val="28"/>
          <w:szCs w:val="28"/>
        </w:rPr>
        <w:t xml:space="preserve">, and we plot the corresponding output voltage </w:t>
      </w:r>
      <w:r w:rsidRPr="00C77373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OUT</w:t>
      </w:r>
      <w:r w:rsidRPr="00C77373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.</w:t>
      </w:r>
    </w:p>
    <w:p w:rsidR="00C77373" w:rsidRPr="005B4F85" w:rsidRDefault="00C77373" w:rsidP="005B4F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B4F85">
        <w:rPr>
          <w:rFonts w:asciiTheme="majorBidi" w:hAnsiTheme="majorBidi" w:cstheme="majorBidi"/>
          <w:b/>
          <w:bCs/>
          <w:sz w:val="28"/>
          <w:szCs w:val="28"/>
        </w:rPr>
        <w:t>Plot the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 resulting dc transfer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>characteristic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C77373" w:rsidRPr="00C77373" w:rsidRDefault="00C77373" w:rsidP="00C77373">
      <w:pPr>
        <w:rPr>
          <w:rFonts w:asciiTheme="majorBidi" w:hAnsiTheme="majorBidi" w:cstheme="majorBidi"/>
          <w:sz w:val="28"/>
          <w:szCs w:val="28"/>
        </w:rPr>
      </w:pPr>
      <w:r w:rsidRPr="00C77373">
        <w:rPr>
          <w:rFonts w:asciiTheme="majorBidi" w:hAnsiTheme="majorBidi" w:cstheme="majorBidi"/>
          <w:sz w:val="28"/>
          <w:szCs w:val="28"/>
        </w:rPr>
        <w:t xml:space="preserve">Repeat 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>dc analysis</w:t>
      </w:r>
      <w:r w:rsidRPr="00C77373">
        <w:rPr>
          <w:rFonts w:asciiTheme="majorBidi" w:hAnsiTheme="majorBidi" w:cstheme="majorBidi"/>
          <w:sz w:val="28"/>
          <w:szCs w:val="28"/>
        </w:rPr>
        <w:t xml:space="preserve"> is with </w:t>
      </w:r>
      <w:proofErr w:type="spellStart"/>
      <w:proofErr w:type="gramStart"/>
      <w:r w:rsidRPr="005B4F85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d</w:t>
      </w:r>
      <w:proofErr w:type="spellEnd"/>
      <w:proofErr w:type="gramEnd"/>
      <w:r w:rsidRPr="00C77373">
        <w:rPr>
          <w:rFonts w:asciiTheme="majorBidi" w:hAnsiTheme="majorBidi" w:cstheme="majorBidi"/>
          <w:sz w:val="28"/>
          <w:szCs w:val="28"/>
        </w:rPr>
        <w:t xml:space="preserve"> </w:t>
      </w:r>
      <w:r w:rsidRPr="00C77373">
        <w:rPr>
          <w:rFonts w:asciiTheme="majorBidi" w:hAnsiTheme="majorBidi" w:cstheme="majorBidi"/>
          <w:sz w:val="28"/>
          <w:szCs w:val="28"/>
        </w:rPr>
        <w:t xml:space="preserve">swept over the range −5mV to +5mV at increments of 10 </w:t>
      </w:r>
      <w:proofErr w:type="spellStart"/>
      <w:r w:rsidRPr="00C77373">
        <w:rPr>
          <w:rFonts w:asciiTheme="majorBidi" w:hAnsiTheme="majorBidi" w:cstheme="majorBidi"/>
          <w:sz w:val="28"/>
          <w:szCs w:val="28"/>
        </w:rPr>
        <w:t>μV</w:t>
      </w:r>
      <w:proofErr w:type="spellEnd"/>
      <w:r w:rsidRPr="00C77373">
        <w:rPr>
          <w:rFonts w:asciiTheme="majorBidi" w:hAnsiTheme="majorBidi" w:cstheme="majorBidi"/>
          <w:sz w:val="28"/>
          <w:szCs w:val="28"/>
        </w:rPr>
        <w:t>.</w:t>
      </w:r>
    </w:p>
    <w:p w:rsidR="00C77373" w:rsidRPr="005B4F85" w:rsidRDefault="00C77373" w:rsidP="005B4F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Plot the 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>resulting differential dc transfer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 characteristic. What is the gain of op-amp?</w:t>
      </w:r>
    </w:p>
    <w:p w:rsidR="005B4F85" w:rsidRDefault="00811895" w:rsidP="005B4F85">
      <w:pPr>
        <w:rPr>
          <w:rFonts w:asciiTheme="majorBidi" w:hAnsiTheme="majorBidi" w:cstheme="majorBidi"/>
          <w:sz w:val="28"/>
          <w:szCs w:val="28"/>
        </w:rPr>
      </w:pPr>
      <w:r w:rsidRPr="005B4F85">
        <w:rPr>
          <w:rFonts w:asciiTheme="majorBidi" w:hAnsiTheme="majorBidi" w:cstheme="majorBidi"/>
          <w:sz w:val="28"/>
          <w:szCs w:val="28"/>
        </w:rPr>
        <w:t>To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 compute the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frequency response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 of the op-amp circuit </w:t>
      </w:r>
      <w:r w:rsidR="00C77373" w:rsidRPr="005B4F85">
        <w:rPr>
          <w:rFonts w:asciiTheme="majorBidi" w:hAnsiTheme="majorBidi" w:cstheme="majorBidi"/>
          <w:sz w:val="28"/>
          <w:szCs w:val="28"/>
        </w:rPr>
        <w:t>and to measure its differential gain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d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 and its 3-dB frequency </w:t>
      </w:r>
      <w:proofErr w:type="spellStart"/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H</w:t>
      </w:r>
      <w:proofErr w:type="spellEnd"/>
      <w:r w:rsidR="00C77373" w:rsidRPr="005B4F85">
        <w:rPr>
          <w:rFonts w:asciiTheme="majorBidi" w:hAnsiTheme="majorBidi" w:cstheme="majorBidi"/>
          <w:sz w:val="28"/>
          <w:szCs w:val="28"/>
        </w:rPr>
        <w:t xml:space="preserve"> in </w:t>
      </w:r>
      <w:r w:rsidR="005B4F85" w:rsidRPr="005B4F85">
        <w:rPr>
          <w:rFonts w:asciiTheme="majorBidi" w:hAnsiTheme="majorBidi" w:cstheme="majorBidi"/>
          <w:sz w:val="28"/>
          <w:szCs w:val="28"/>
        </w:rPr>
        <w:t>OrCAD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, we set the differential input voltage </w:t>
      </w:r>
      <w:proofErr w:type="spellStart"/>
      <w:proofErr w:type="gramStart"/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V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d</w:t>
      </w:r>
      <w:proofErr w:type="spellEnd"/>
      <w:proofErr w:type="gramEnd"/>
      <w:r w:rsidR="00C77373" w:rsidRPr="005B4F85">
        <w:rPr>
          <w:rFonts w:asciiTheme="majorBidi" w:hAnsiTheme="majorBidi" w:cstheme="majorBidi"/>
          <w:sz w:val="28"/>
          <w:szCs w:val="28"/>
        </w:rPr>
        <w:t xml:space="preserve"> to be a 1-V ac signal (with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 </w:t>
      </w:r>
      <w:r w:rsidR="00C77373" w:rsidRPr="005B4F85">
        <w:rPr>
          <w:rFonts w:asciiTheme="majorBidi" w:hAnsiTheme="majorBidi" w:cstheme="majorBidi"/>
          <w:sz w:val="28"/>
          <w:szCs w:val="28"/>
        </w:rPr>
        <w:t xml:space="preserve">0-V dc level), perform an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ac-analysis simulation</w:t>
      </w:r>
      <w:r w:rsidR="005B4F85">
        <w:rPr>
          <w:rFonts w:asciiTheme="majorBidi" w:hAnsiTheme="majorBidi" w:cstheme="majorBidi"/>
          <w:sz w:val="28"/>
          <w:szCs w:val="28"/>
        </w:rPr>
        <w:t>.</w:t>
      </w:r>
    </w:p>
    <w:p w:rsidR="009364DE" w:rsidRPr="00811895" w:rsidRDefault="005B4F85" w:rsidP="008118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B4F85">
        <w:rPr>
          <w:rFonts w:asciiTheme="majorBidi" w:hAnsiTheme="majorBidi" w:cstheme="majorBidi"/>
          <w:b/>
          <w:bCs/>
          <w:sz w:val="28"/>
          <w:szCs w:val="28"/>
        </w:rPr>
        <w:t>Plot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the output voltage magnitude V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OUT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versus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77373" w:rsidRPr="005B4F85">
        <w:rPr>
          <w:rFonts w:asciiTheme="majorBidi" w:hAnsiTheme="majorBidi" w:cstheme="majorBidi"/>
          <w:b/>
          <w:bCs/>
          <w:sz w:val="28"/>
          <w:szCs w:val="28"/>
        </w:rPr>
        <w:t>frequency</w:t>
      </w:r>
      <w:r w:rsidRPr="005B4F8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811895" w:rsidRDefault="00811895" w:rsidP="00811895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Notes: </w:t>
      </w:r>
      <w:r>
        <w:rPr>
          <w:rFonts w:asciiTheme="majorBidi" w:hAnsiTheme="majorBidi" w:cstheme="majorBidi"/>
          <w:sz w:val="28"/>
          <w:szCs w:val="28"/>
        </w:rPr>
        <w:br/>
      </w:r>
      <w:r w:rsidR="00D356F5">
        <w:rPr>
          <w:noProof/>
        </w:rPr>
        <w:drawing>
          <wp:inline distT="0" distB="0" distL="0" distR="0" wp14:anchorId="03297C87" wp14:editId="64C62DB1">
            <wp:extent cx="609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This voltage controlled voltage source that </w:t>
      </w:r>
      <w:proofErr w:type="gramStart"/>
      <w:r>
        <w:rPr>
          <w:rFonts w:asciiTheme="majorBidi" w:hAnsiTheme="majorBidi" w:cstheme="majorBidi"/>
          <w:sz w:val="28"/>
          <w:szCs w:val="28"/>
        </w:rPr>
        <w:t>can be found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in OrCAD under </w:t>
      </w:r>
      <w:r w:rsidRPr="00811895">
        <w:rPr>
          <w:rFonts w:asciiTheme="majorBidi" w:hAnsiTheme="majorBidi" w:cstheme="majorBidi"/>
          <w:b/>
          <w:bCs/>
          <w:sz w:val="28"/>
          <w:szCs w:val="28"/>
        </w:rPr>
        <w:t>ANALOG lib</w:t>
      </w:r>
      <w:r>
        <w:rPr>
          <w:rFonts w:asciiTheme="majorBidi" w:hAnsiTheme="majorBidi" w:cstheme="majorBidi"/>
          <w:sz w:val="28"/>
          <w:szCs w:val="28"/>
        </w:rPr>
        <w:t xml:space="preserve"> with name </w:t>
      </w:r>
      <w:r w:rsidRPr="00811895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D356F5">
        <w:rPr>
          <w:rFonts w:asciiTheme="majorBidi" w:hAnsiTheme="majorBidi" w:cstheme="majorBidi"/>
          <w:b/>
          <w:bCs/>
          <w:sz w:val="28"/>
          <w:szCs w:val="28"/>
        </w:rPr>
        <w:t>.</w:t>
      </w:r>
    </w:p>
    <w:sectPr w:rsidR="00811895" w:rsidSect="005B4F85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65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24D62"/>
    <w:multiLevelType w:val="hybridMultilevel"/>
    <w:tmpl w:val="8F3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0FF"/>
    <w:multiLevelType w:val="hybridMultilevel"/>
    <w:tmpl w:val="3B9E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15"/>
    <w:rsid w:val="00384535"/>
    <w:rsid w:val="00524C1B"/>
    <w:rsid w:val="005252F0"/>
    <w:rsid w:val="005B4F85"/>
    <w:rsid w:val="006728C4"/>
    <w:rsid w:val="00763705"/>
    <w:rsid w:val="00811895"/>
    <w:rsid w:val="009364DE"/>
    <w:rsid w:val="00AC1707"/>
    <w:rsid w:val="00B15CE6"/>
    <w:rsid w:val="00B84414"/>
    <w:rsid w:val="00C77373"/>
    <w:rsid w:val="00CC0B20"/>
    <w:rsid w:val="00D356F5"/>
    <w:rsid w:val="00E13315"/>
    <w:rsid w:val="00F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6E79"/>
  <w15:chartTrackingRefBased/>
  <w15:docId w15:val="{8FA52F52-8E92-4DA8-A99E-C535CAB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64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9364DE"/>
    <w:rPr>
      <w:rFonts w:ascii="Frutiger-65Bold" w:hAnsi="Frutiger-65Bold" w:hint="default"/>
      <w:b/>
      <w:bCs/>
      <w:i w:val="0"/>
      <w:iCs w:val="0"/>
      <w:color w:val="00ADE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6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</dc:creator>
  <cp:keywords/>
  <dc:description/>
  <cp:lastModifiedBy>Ahmed Saleh</cp:lastModifiedBy>
  <cp:revision>6</cp:revision>
  <cp:lastPrinted>2019-10-09T18:52:00Z</cp:lastPrinted>
  <dcterms:created xsi:type="dcterms:W3CDTF">2019-10-09T18:43:00Z</dcterms:created>
  <dcterms:modified xsi:type="dcterms:W3CDTF">2019-10-10T05:15:00Z</dcterms:modified>
</cp:coreProperties>
</file>