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888A" w14:textId="77777777" w:rsidR="00490D04" w:rsidRPr="00490D04" w:rsidRDefault="00490D04" w:rsidP="00490D04">
      <w:pPr>
        <w:rPr>
          <w:b/>
          <w:bCs/>
        </w:rPr>
      </w:pPr>
      <w:proofErr w:type="spellStart"/>
      <w:r w:rsidRPr="00490D04">
        <w:rPr>
          <w:b/>
          <w:bCs/>
        </w:rPr>
        <w:t>TeamUp</w:t>
      </w:r>
      <w:proofErr w:type="spellEnd"/>
      <w:r w:rsidRPr="00490D04">
        <w:rPr>
          <w:b/>
          <w:bCs/>
        </w:rPr>
        <w:t xml:space="preserve"> Platform </w:t>
      </w:r>
      <w:r w:rsidRPr="00490D04">
        <w:rPr>
          <w:rFonts w:ascii="Segoe UI Emoji" w:hAnsi="Segoe UI Emoji" w:cs="Segoe UI Emoji"/>
          <w:b/>
          <w:bCs/>
        </w:rPr>
        <w:t>🎓</w:t>
      </w:r>
    </w:p>
    <w:p w14:paraId="2DC5D61F" w14:textId="77777777" w:rsidR="00490D04" w:rsidRPr="00490D04" w:rsidRDefault="00490D04" w:rsidP="00490D04">
      <w:r w:rsidRPr="00490D04">
        <w:t>A comprehensive web application designed to digitize and streamline the university graduation project selection and approval process, eliminating traditional paperwork and project duplication.</w:t>
      </w:r>
    </w:p>
    <w:p w14:paraId="19B441C0" w14:textId="77777777" w:rsidR="00490D04" w:rsidRPr="00490D04" w:rsidRDefault="00490D04" w:rsidP="00490D04">
      <w:pPr>
        <w:numPr>
          <w:ilvl w:val="0"/>
          <w:numId w:val="1"/>
        </w:numPr>
      </w:pPr>
      <w:r w:rsidRPr="00490D04">
        <w:rPr>
          <w:b/>
          <w:bCs/>
        </w:rPr>
        <w:t>The Challenge &amp; Solution:</w:t>
      </w:r>
      <w:r w:rsidRPr="00490D04">
        <w:t xml:space="preserve"> Bridging the coordination and communication gap between students and professors by providing a unified, real-time environment for project booking and instant approvals.</w:t>
      </w:r>
    </w:p>
    <w:p w14:paraId="334B181A" w14:textId="77777777" w:rsidR="00490D04" w:rsidRPr="00490D04" w:rsidRDefault="00490D04" w:rsidP="00490D04">
      <w:pPr>
        <w:numPr>
          <w:ilvl w:val="0"/>
          <w:numId w:val="1"/>
        </w:numPr>
      </w:pPr>
      <w:r w:rsidRPr="00490D04">
        <w:rPr>
          <w:b/>
          <w:bCs/>
        </w:rPr>
        <w:t>Key Features:</w:t>
      </w:r>
      <w:r w:rsidRPr="00490D04">
        <w:t xml:space="preserve"> * </w:t>
      </w:r>
      <w:r w:rsidRPr="00490D04">
        <w:rPr>
          <w:b/>
          <w:bCs/>
        </w:rPr>
        <w:t>Multi-Role Dashboards:</w:t>
      </w:r>
      <w:r w:rsidRPr="00490D04">
        <w:t xml:space="preserve"> Implemented role-based access control (RBAC) to secure and tailor specific views and sessions for Admins, Professors, and Students.</w:t>
      </w:r>
    </w:p>
    <w:p w14:paraId="62E85D82" w14:textId="77777777" w:rsidR="00490D04" w:rsidRPr="00490D04" w:rsidRDefault="00490D04" w:rsidP="00490D04">
      <w:pPr>
        <w:numPr>
          <w:ilvl w:val="1"/>
          <w:numId w:val="1"/>
        </w:numPr>
      </w:pPr>
      <w:r w:rsidRPr="00490D04">
        <w:rPr>
          <w:b/>
          <w:bCs/>
        </w:rPr>
        <w:t>Advanced Dynamic Filtering:</w:t>
      </w:r>
      <w:r w:rsidRPr="00490D04">
        <w:t xml:space="preserve"> Features dynamic project filtering based on students' academic departments (CS, IT, AI, </w:t>
      </w:r>
      <w:proofErr w:type="spellStart"/>
      <w:r w:rsidRPr="00490D04">
        <w:t>CyberSecurity</w:t>
      </w:r>
      <w:proofErr w:type="spellEnd"/>
      <w:r w:rsidRPr="00490D04">
        <w:t>) and tech categories for seamless navigation.</w:t>
      </w:r>
    </w:p>
    <w:p w14:paraId="075829AF" w14:textId="77777777" w:rsidR="00490D04" w:rsidRPr="00490D04" w:rsidRDefault="00490D04" w:rsidP="00490D04">
      <w:pPr>
        <w:numPr>
          <w:ilvl w:val="1"/>
          <w:numId w:val="1"/>
        </w:numPr>
      </w:pPr>
      <w:r w:rsidRPr="00490D04">
        <w:rPr>
          <w:b/>
          <w:bCs/>
        </w:rPr>
        <w:t>Strict Business Logic:</w:t>
      </w:r>
      <w:r w:rsidRPr="00490D04">
        <w:t xml:space="preserve"> Programmed intelligent validation constraints preventing students from double-booking projects, combined with automated history archiving.</w:t>
      </w:r>
    </w:p>
    <w:p w14:paraId="5C43CFCD" w14:textId="77777777" w:rsidR="00490D04" w:rsidRPr="00490D04" w:rsidRDefault="00490D04" w:rsidP="00490D04">
      <w:pPr>
        <w:numPr>
          <w:ilvl w:val="1"/>
          <w:numId w:val="1"/>
        </w:numPr>
      </w:pPr>
      <w:r w:rsidRPr="00490D04">
        <w:rPr>
          <w:b/>
          <w:bCs/>
        </w:rPr>
        <w:t>Real-time Workflow:</w:t>
      </w:r>
      <w:r w:rsidRPr="00490D04">
        <w:t xml:space="preserve"> Powered by </w:t>
      </w:r>
      <w:proofErr w:type="spellStart"/>
      <w:r w:rsidRPr="00490D04">
        <w:t>WebSockets</w:t>
      </w:r>
      <w:proofErr w:type="spellEnd"/>
      <w:r w:rsidRPr="00490D04">
        <w:t xml:space="preserve"> to ensure instantaneous updates for approvals, notifications, and chat interactions without refreshing the page.</w:t>
      </w:r>
    </w:p>
    <w:p w14:paraId="3087D247" w14:textId="72B06431" w:rsidR="00490D04" w:rsidRDefault="00490D04" w:rsidP="00490D04">
      <w:pPr>
        <w:numPr>
          <w:ilvl w:val="0"/>
          <w:numId w:val="1"/>
        </w:numPr>
      </w:pPr>
      <w:r w:rsidRPr="00490D04">
        <w:rPr>
          <w:b/>
          <w:bCs/>
        </w:rPr>
        <w:t>Tech Stack:</w:t>
      </w:r>
      <w:r w:rsidRPr="00490D04">
        <w:t xml:space="preserve"> React.js • Tailwind CSS • </w:t>
      </w:r>
      <w:proofErr w:type="spellStart"/>
      <w:r w:rsidRPr="00490D04">
        <w:t>Supabase</w:t>
      </w:r>
      <w:proofErr w:type="spellEnd"/>
      <w:r w:rsidRPr="00490D04">
        <w:t xml:space="preserve"> • PostgreSQL • Socket.io </w:t>
      </w:r>
      <w:r w:rsidR="001307DE">
        <w:br/>
      </w:r>
    </w:p>
    <w:p w14:paraId="56AB8CF1" w14:textId="65FA2B6B" w:rsidR="001307DE" w:rsidRPr="00490D04" w:rsidRDefault="001307DE" w:rsidP="001307DE">
      <w:pPr>
        <w:numPr>
          <w:ilvl w:val="0"/>
          <w:numId w:val="1"/>
        </w:numPr>
      </w:pPr>
      <w:r w:rsidRPr="001307DE">
        <w:rPr>
          <w:b/>
          <w:bCs/>
        </w:rPr>
        <w:t>Live Demo (</w:t>
      </w:r>
      <w:proofErr w:type="spellStart"/>
      <w:r w:rsidRPr="001307DE">
        <w:rPr>
          <w:b/>
          <w:bCs/>
        </w:rPr>
        <w:t>Vercel</w:t>
      </w:r>
      <w:proofErr w:type="spellEnd"/>
      <w:r w:rsidRPr="001307DE">
        <w:rPr>
          <w:b/>
          <w:bCs/>
        </w:rPr>
        <w:t>)</w:t>
      </w:r>
      <w:r>
        <w:rPr>
          <w:b/>
          <w:bCs/>
        </w:rPr>
        <w:t xml:space="preserve">: </w:t>
      </w:r>
      <w:hyperlink r:id="rId5" w:tgtFrame="_blank" w:history="1">
        <w:r w:rsidRPr="001307DE">
          <w:rPr>
            <w:rStyle w:val="Hyperlink"/>
            <w:b/>
            <w:bCs/>
          </w:rPr>
          <w:t>my-portfolio-two-iota-13.vercel.app</w:t>
        </w:r>
      </w:hyperlink>
    </w:p>
    <w:p w14:paraId="74B58B57" w14:textId="77777777" w:rsidR="00490D04" w:rsidRDefault="00490D04"/>
    <w:sectPr w:rsidR="00490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F5445"/>
    <w:multiLevelType w:val="multilevel"/>
    <w:tmpl w:val="543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39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04"/>
    <w:rsid w:val="001307DE"/>
    <w:rsid w:val="00490D04"/>
    <w:rsid w:val="005B362E"/>
    <w:rsid w:val="0072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4096"/>
  <w15:chartTrackingRefBased/>
  <w15:docId w15:val="{5637E5DB-5FDF-41F5-B42A-6BBE3F85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7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-portfolio-two-iota-13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ahmed.shahat011@outlook.com</dc:creator>
  <cp:keywords/>
  <dc:description/>
  <cp:lastModifiedBy>ahmed.shahat011@outlook.com</cp:lastModifiedBy>
  <cp:revision>2</cp:revision>
  <dcterms:created xsi:type="dcterms:W3CDTF">2026-05-21T16:53:00Z</dcterms:created>
  <dcterms:modified xsi:type="dcterms:W3CDTF">2026-05-21T16:56:00Z</dcterms:modified>
</cp:coreProperties>
</file>