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750AA" w14:textId="77777777" w:rsidR="009C3EC4" w:rsidRDefault="009C3EC4" w:rsidP="009C3EC4">
      <w:r>
        <w:t>PSYCHOTHERAPY WITH RAHEELAA</w:t>
      </w:r>
    </w:p>
    <w:p w14:paraId="722E6D1C" w14:textId="77777777" w:rsidR="009C3EC4" w:rsidRDefault="009C3EC4" w:rsidP="009C3EC4">
      <w:r>
        <w:t>Trauma-Informed • Integrative • Embodied • Relational</w:t>
      </w:r>
    </w:p>
    <w:p w14:paraId="7A1CC5D4" w14:textId="77777777" w:rsidR="009C3EC4" w:rsidRDefault="009C3EC4" w:rsidP="009C3EC4">
      <w:r>
        <w:t>A safe space to understand what you feel, reconnect with yourself, and create meaningful change.</w:t>
      </w:r>
    </w:p>
    <w:p w14:paraId="3CDE3D31" w14:textId="77777777" w:rsidR="009C3EC4" w:rsidRDefault="009C3EC4" w:rsidP="009C3EC4">
      <w:r>
        <w:t>Therapy That Looks Beyond the Story</w:t>
      </w:r>
    </w:p>
    <w:p w14:paraId="34DE5F49" w14:textId="77777777" w:rsidR="009C3EC4" w:rsidRDefault="009C3EC4" w:rsidP="009C3EC4">
      <w:r>
        <w:t>I am an Integrative, Trauma-Informed Psychotherapist who believes that meaningful healing happens when we work with the whole person—not only the thoughts and experiences they can put into words, but also emotions, relationships, patterns and the body's response to what has been lived through.</w:t>
      </w:r>
    </w:p>
    <w:p w14:paraId="51FA4F3B" w14:textId="77777777" w:rsidR="009C3EC4" w:rsidRDefault="009C3EC4" w:rsidP="009C3EC4">
      <w:r>
        <w:t>My work draws primarily from Humanistic and Psychodynamic psychotherapy, while integrating embodied and relational practices to meet each client where they are. Therapy is collaborative, compassionate and tailored to your needs, pace and goals.</w:t>
      </w:r>
    </w:p>
    <w:p w14:paraId="0ABE70DD" w14:textId="77777777" w:rsidR="009C3EC4" w:rsidRDefault="009C3EC4" w:rsidP="009C3EC4">
      <w:r>
        <w:t>My Approach</w:t>
      </w:r>
    </w:p>
    <w:p w14:paraId="46FC8D60" w14:textId="77777777" w:rsidR="009C3EC4" w:rsidRDefault="009C3EC4" w:rsidP="009C3EC4">
      <w:r>
        <w:t xml:space="preserve">Humanistic — A warm, non-judgmental approach that </w:t>
      </w:r>
      <w:proofErr w:type="spellStart"/>
      <w:r>
        <w:t>honours</w:t>
      </w:r>
      <w:proofErr w:type="spellEnd"/>
      <w:r>
        <w:t xml:space="preserve"> your individuality, strengths, values and capacity for growth.</w:t>
      </w:r>
    </w:p>
    <w:p w14:paraId="61C87377" w14:textId="77777777" w:rsidR="009C3EC4" w:rsidRDefault="009C3EC4" w:rsidP="009C3EC4">
      <w:r>
        <w:t>Psychodynamic — Explores the deeper emotional patterns, relationship dynamics and earlier experiences that may continue to shape the present.</w:t>
      </w:r>
    </w:p>
    <w:p w14:paraId="62028308" w14:textId="77777777" w:rsidR="009C3EC4" w:rsidRDefault="009C3EC4" w:rsidP="009C3EC4">
      <w:r>
        <w:t xml:space="preserve">Trauma-Informed — </w:t>
      </w:r>
      <w:proofErr w:type="spellStart"/>
      <w:r>
        <w:t>Prioritises</w:t>
      </w:r>
      <w:proofErr w:type="spellEnd"/>
      <w:r>
        <w:t xml:space="preserve"> emotional safety, choice, trust and empowerment, </w:t>
      </w:r>
      <w:proofErr w:type="spellStart"/>
      <w:r>
        <w:t>recognising</w:t>
      </w:r>
      <w:proofErr w:type="spellEnd"/>
      <w:r>
        <w:t xml:space="preserve"> how overwhelming experiences can affect both mind and body.</w:t>
      </w:r>
    </w:p>
    <w:p w14:paraId="1569ABD7" w14:textId="77777777" w:rsidR="009C3EC4" w:rsidRDefault="009C3EC4" w:rsidP="009C3EC4">
      <w:r>
        <w:t>Embodied &amp; Relational — Where appropriate, I bring attention to body sensations, breath, movement and the therapeutic relationship—because sometimes the body communicates what words cannot.</w:t>
      </w:r>
    </w:p>
    <w:p w14:paraId="11F21A18" w14:textId="77777777" w:rsidR="009C3EC4" w:rsidRDefault="009C3EC4" w:rsidP="009C3EC4">
      <w:r>
        <w:t>What I Support</w:t>
      </w:r>
    </w:p>
    <w:p w14:paraId="0FDFCD09" w14:textId="77777777" w:rsidR="009C3EC4" w:rsidRDefault="009C3EC4" w:rsidP="009C3EC4">
      <w:r>
        <w:t>I work with adults experiencing anxiety, emotional overwhelm, low self-worth, relationship difficulties, life transitions, trauma and grief. I also support clients who feel stuck in recurring emotional or relational patterns and want to understand themselves at a deeper level.</w:t>
      </w:r>
    </w:p>
    <w:p w14:paraId="17C97C3B" w14:textId="77777777" w:rsidR="009C3EC4" w:rsidRDefault="009C3EC4" w:rsidP="009C3EC4">
      <w:r>
        <w:t>Couples Counselling</w:t>
      </w:r>
    </w:p>
    <w:p w14:paraId="27AFB27C" w14:textId="77777777" w:rsidR="009C3EC4" w:rsidRDefault="009C3EC4" w:rsidP="009C3EC4">
      <w:r>
        <w:t>Relationships can become caught in cycles of conflict, distance, disappointment or disconnection. Couples counselling offers a space for both partners to slow down, understand the pattern beneath the conflict, communicate more honestly and rebuild emotional connection and safety.</w:t>
      </w:r>
    </w:p>
    <w:p w14:paraId="1A5F0ABA" w14:textId="77777777" w:rsidR="009C3EC4" w:rsidRDefault="009C3EC4" w:rsidP="009C3EC4">
      <w:r>
        <w:lastRenderedPageBreak/>
        <w:t>My approach is not about deciding who is right or wrong. It is about helping the couple understand what is happening between them—and creating healthier ways of relating.</w:t>
      </w:r>
    </w:p>
    <w:p w14:paraId="4B2B4694" w14:textId="77777777" w:rsidR="009C3EC4" w:rsidRDefault="009C3EC4" w:rsidP="009C3EC4">
      <w:r>
        <w:t>Grief Counselling</w:t>
      </w:r>
    </w:p>
    <w:p w14:paraId="563F80C5" w14:textId="77777777" w:rsidR="009C3EC4" w:rsidRDefault="009C3EC4" w:rsidP="009C3EC4">
      <w:r>
        <w:t>Grief is not something that simply needs to be 'gotten over'. It can change how we experience ourselves, our relationships and our future. Grief counselling provides a compassionate space to process loss, make room for difficult emotions and gradually find a way of carrying the loss while reconnecting with life.</w:t>
      </w:r>
    </w:p>
    <w:p w14:paraId="5D3BD9B6" w14:textId="77777777" w:rsidR="009C3EC4" w:rsidRDefault="009C3EC4" w:rsidP="009C3EC4">
      <w:r>
        <w:t xml:space="preserve">The </w:t>
      </w:r>
      <w:proofErr w:type="spellStart"/>
      <w:r>
        <w:t>Raheelaa</w:t>
      </w:r>
      <w:proofErr w:type="spellEnd"/>
      <w:r>
        <w:t xml:space="preserve"> Difference</w:t>
      </w:r>
    </w:p>
    <w:p w14:paraId="5C1BF448" w14:textId="77777777" w:rsidR="009C3EC4" w:rsidRDefault="009C3EC4" w:rsidP="009C3EC4">
      <w:r>
        <w:t>One of the unique aspects of my work is my understanding of the mind–body connection. Alongside psychotherapy, I draw on my training and experience in somatic practices, therapeutic yoga and breathwork when these are appropriate for the client. This can help bring awareness to the body's responses, support emotional regulation and create change that is experienced—not merely understood intellectually.</w:t>
      </w:r>
    </w:p>
    <w:p w14:paraId="37774DD7" w14:textId="77777777" w:rsidR="009C3EC4" w:rsidRDefault="009C3EC4" w:rsidP="009C3EC4">
      <w:r>
        <w:t>The aim is not to overwhelm you with techniques. It is to choose what genuinely supports your healing.</w:t>
      </w:r>
    </w:p>
    <w:p w14:paraId="76F20938" w14:textId="77777777" w:rsidR="009C3EC4" w:rsidRDefault="009C3EC4" w:rsidP="009C3EC4">
      <w:r>
        <w:t xml:space="preserve">Why Come to </w:t>
      </w:r>
      <w:proofErr w:type="spellStart"/>
      <w:r>
        <w:t>Raheelaa</w:t>
      </w:r>
      <w:proofErr w:type="spellEnd"/>
      <w:r>
        <w:t>?</w:t>
      </w:r>
    </w:p>
    <w:p w14:paraId="3E589A90" w14:textId="77777777" w:rsidR="009C3EC4" w:rsidRDefault="009C3EC4" w:rsidP="009C3EC4">
      <w:r>
        <w:t>* A compassionate, confidential and non-judgmental therapeutic space.</w:t>
      </w:r>
    </w:p>
    <w:p w14:paraId="682E4B78" w14:textId="77777777" w:rsidR="009C3EC4" w:rsidRDefault="009C3EC4" w:rsidP="009C3EC4">
      <w:r>
        <w:t>* An integrative approach rather than a one-size-fits-all method.</w:t>
      </w:r>
    </w:p>
    <w:p w14:paraId="53122D88" w14:textId="77777777" w:rsidR="009C3EC4" w:rsidRDefault="009C3EC4" w:rsidP="009C3EC4">
      <w:r>
        <w:t>* Trauma-informed work that respects your pace, boundaries and sense of safety.</w:t>
      </w:r>
    </w:p>
    <w:p w14:paraId="7B69ACAB" w14:textId="77777777" w:rsidR="009C3EC4" w:rsidRDefault="009C3EC4" w:rsidP="009C3EC4">
      <w:r>
        <w:t>* Attention to both emotional experience and the body's response.</w:t>
      </w:r>
    </w:p>
    <w:p w14:paraId="20121C67" w14:textId="77777777" w:rsidR="009C3EC4" w:rsidRDefault="009C3EC4" w:rsidP="009C3EC4">
      <w:r>
        <w:t xml:space="preserve">* </w:t>
      </w:r>
      <w:proofErr w:type="spellStart"/>
      <w:r>
        <w:t>Specialised</w:t>
      </w:r>
      <w:proofErr w:type="spellEnd"/>
      <w:r>
        <w:t xml:space="preserve"> support for couples and grief, alongside individual psychotherapy.</w:t>
      </w:r>
    </w:p>
    <w:p w14:paraId="71D84DB1" w14:textId="77777777" w:rsidR="009C3EC4" w:rsidRDefault="009C3EC4" w:rsidP="009C3EC4">
      <w:r>
        <w:t>* A focus on meaningful, practical change—not simply talking about the problem.</w:t>
      </w:r>
    </w:p>
    <w:p w14:paraId="12297AF0" w14:textId="77777777" w:rsidR="009C3EC4" w:rsidRDefault="009C3EC4" w:rsidP="009C3EC4">
      <w:r>
        <w:t>You do not have to have everything figured out before you begin.</w:t>
      </w:r>
    </w:p>
    <w:p w14:paraId="3099E472" w14:textId="5C5DF193" w:rsidR="0055218D" w:rsidRPr="009C3EC4" w:rsidRDefault="009C3EC4" w:rsidP="009C3EC4">
      <w:r>
        <w:t>Therapy can be the space where you begin to understand, reconnect and move forward.</w:t>
      </w:r>
    </w:p>
    <w:sectPr w:rsidR="0055218D" w:rsidRPr="009C3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51AB"/>
    <w:multiLevelType w:val="multilevel"/>
    <w:tmpl w:val="ADD06E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581404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EC4"/>
    <w:rsid w:val="000A0F53"/>
    <w:rsid w:val="000A1AE7"/>
    <w:rsid w:val="0055218D"/>
    <w:rsid w:val="0079210A"/>
    <w:rsid w:val="009C3EC4"/>
    <w:rsid w:val="00A077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503B3"/>
  <w15:chartTrackingRefBased/>
  <w15:docId w15:val="{87718C7E-08DB-4DBC-8A49-FFF143008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E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E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E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E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E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E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E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E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E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E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E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E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E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E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E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E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E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EC4"/>
    <w:rPr>
      <w:rFonts w:eastAsiaTheme="majorEastAsia" w:cstheme="majorBidi"/>
      <w:color w:val="272727" w:themeColor="text1" w:themeTint="D8"/>
    </w:rPr>
  </w:style>
  <w:style w:type="paragraph" w:styleId="Title">
    <w:name w:val="Title"/>
    <w:basedOn w:val="Normal"/>
    <w:next w:val="Normal"/>
    <w:link w:val="TitleChar"/>
    <w:uiPriority w:val="10"/>
    <w:qFormat/>
    <w:rsid w:val="009C3E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E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E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E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EC4"/>
    <w:pPr>
      <w:spacing w:before="160"/>
      <w:jc w:val="center"/>
    </w:pPr>
    <w:rPr>
      <w:i/>
      <w:iCs/>
      <w:color w:val="404040" w:themeColor="text1" w:themeTint="BF"/>
    </w:rPr>
  </w:style>
  <w:style w:type="character" w:customStyle="1" w:styleId="QuoteChar">
    <w:name w:val="Quote Char"/>
    <w:basedOn w:val="DefaultParagraphFont"/>
    <w:link w:val="Quote"/>
    <w:uiPriority w:val="29"/>
    <w:rsid w:val="009C3EC4"/>
    <w:rPr>
      <w:i/>
      <w:iCs/>
      <w:color w:val="404040" w:themeColor="text1" w:themeTint="BF"/>
    </w:rPr>
  </w:style>
  <w:style w:type="paragraph" w:styleId="ListParagraph">
    <w:name w:val="List Paragraph"/>
    <w:basedOn w:val="Normal"/>
    <w:uiPriority w:val="34"/>
    <w:qFormat/>
    <w:rsid w:val="009C3EC4"/>
    <w:pPr>
      <w:ind w:left="720"/>
      <w:contextualSpacing/>
    </w:pPr>
  </w:style>
  <w:style w:type="character" w:styleId="IntenseEmphasis">
    <w:name w:val="Intense Emphasis"/>
    <w:basedOn w:val="DefaultParagraphFont"/>
    <w:uiPriority w:val="21"/>
    <w:qFormat/>
    <w:rsid w:val="009C3EC4"/>
    <w:rPr>
      <w:i/>
      <w:iCs/>
      <w:color w:val="2F5496" w:themeColor="accent1" w:themeShade="BF"/>
    </w:rPr>
  </w:style>
  <w:style w:type="paragraph" w:styleId="IntenseQuote">
    <w:name w:val="Intense Quote"/>
    <w:basedOn w:val="Normal"/>
    <w:next w:val="Normal"/>
    <w:link w:val="IntenseQuoteChar"/>
    <w:uiPriority w:val="30"/>
    <w:qFormat/>
    <w:rsid w:val="009C3E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EC4"/>
    <w:rPr>
      <w:i/>
      <w:iCs/>
      <w:color w:val="2F5496" w:themeColor="accent1" w:themeShade="BF"/>
    </w:rPr>
  </w:style>
  <w:style w:type="character" w:styleId="IntenseReference">
    <w:name w:val="Intense Reference"/>
    <w:basedOn w:val="DefaultParagraphFont"/>
    <w:uiPriority w:val="32"/>
    <w:qFormat/>
    <w:rsid w:val="009C3E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CERTIFICATE COURSES (MORNING &amp; EVENING)(SUMMER SESSION)</dc:creator>
  <cp:keywords/>
  <dc:description/>
  <cp:lastModifiedBy>CERTIFICATE COURSES (MORNING &amp; EVENING)(SUMMER SESSION)</cp:lastModifiedBy>
  <cp:revision>1</cp:revision>
  <dcterms:created xsi:type="dcterms:W3CDTF">2026-09-02T14:26:00Z</dcterms:created>
  <dcterms:modified xsi:type="dcterms:W3CDTF">2026-09-02T14:27:00Z</dcterms:modified>
</cp:coreProperties>
</file>