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7FCBE3">
      <w:pPr>
        <w:spacing w:after="240"/>
        <w:jc w:val="center"/>
        <w:rPr>
          <w:b/>
          <w:sz w:val="36"/>
          <w:szCs w:val="36"/>
          <w:u w:val="single"/>
        </w:rPr>
      </w:pPr>
      <w:r>
        <w:rPr>
          <w:b/>
          <w:sz w:val="36"/>
          <w:szCs w:val="36"/>
          <w:u w:val="single"/>
        </w:rPr>
        <w:t>NeuroScan: Advanced Brain Tumor Detection System</w:t>
      </w:r>
    </w:p>
    <w:p w14:paraId="12046E44">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F06E87D">
      <w:pPr>
        <w:spacing w:before="100" w:beforeAutospacing="1" w:after="100" w:afterAutospacing="1"/>
        <w:jc w:val="center"/>
        <w:rPr>
          <w:b/>
          <w:sz w:val="40"/>
          <w:szCs w:val="40"/>
          <w:u w:val="single"/>
        </w:rPr>
      </w:pPr>
    </w:p>
    <w:p w14:paraId="5711EFAE">
      <w:pPr>
        <w:pStyle w:val="8"/>
        <w:spacing w:before="100" w:beforeAutospacing="1" w:after="100" w:afterAutospacing="1"/>
        <w:ind w:firstLine="28"/>
        <w:jc w:val="left"/>
        <w:rPr>
          <w:bCs w:val="0"/>
          <w:sz w:val="24"/>
          <w:szCs w:val="24"/>
        </w:rPr>
      </w:pPr>
      <w:r>
        <w:rPr>
          <w:bCs w:val="0"/>
          <w:sz w:val="24"/>
          <w:szCs w:val="24"/>
        </w:rPr>
        <w:t>Version 1.0</w:t>
      </w:r>
    </w:p>
    <w:p w14:paraId="6624D21B">
      <w:pPr>
        <w:jc w:val="center"/>
        <w:rPr>
          <w:b/>
          <w:bCs/>
          <w:sz w:val="28"/>
          <w:szCs w:val="28"/>
        </w:rPr>
      </w:pPr>
    </w:p>
    <w:p w14:paraId="2D9D453A">
      <w:pPr>
        <w:rPr>
          <w:sz w:val="20"/>
          <w:szCs w:val="20"/>
        </w:rPr>
      </w:pPr>
      <w:r>
        <w:rPr>
          <w:sz w:val="20"/>
          <w:szCs w:val="20"/>
        </w:rPr>
        <w:t>  </w:t>
      </w:r>
    </w:p>
    <w:p w14:paraId="05759FBC">
      <w:pPr>
        <w:jc w:val="right"/>
        <w:rPr>
          <w:b/>
          <w:bCs/>
          <w:sz w:val="28"/>
          <w:szCs w:val="28"/>
        </w:rPr>
      </w:pPr>
    </w:p>
    <w:p w14:paraId="0C7DA4B9">
      <w:pPr>
        <w:jc w:val="center"/>
        <w:rPr>
          <w:b/>
          <w:bCs/>
          <w:sz w:val="28"/>
          <w:szCs w:val="28"/>
        </w:rPr>
      </w:pPr>
      <w:r>
        <w:drawing>
          <wp:inline distT="0" distB="0" distL="114300" distR="114300">
            <wp:extent cx="1959610" cy="1229995"/>
            <wp:effectExtent l="0" t="0" r="0" b="0"/>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u_logo"/>
                    <pic:cNvPicPr>
                      <a:picLocks noChangeAspect="1"/>
                    </pic:cNvPicPr>
                  </pic:nvPicPr>
                  <pic:blipFill>
                    <a:blip r:embed="rId4"/>
                    <a:stretch>
                      <a:fillRect/>
                    </a:stretch>
                  </pic:blipFill>
                  <pic:spPr>
                    <a:xfrm>
                      <a:off x="0" y="0"/>
                      <a:ext cx="1959610" cy="1229995"/>
                    </a:xfrm>
                    <a:prstGeom prst="rect">
                      <a:avLst/>
                    </a:prstGeom>
                    <a:noFill/>
                    <a:ln>
                      <a:noFill/>
                    </a:ln>
                  </pic:spPr>
                </pic:pic>
              </a:graphicData>
            </a:graphic>
          </wp:inline>
        </w:drawing>
      </w:r>
    </w:p>
    <w:p w14:paraId="4B25143D">
      <w:pPr>
        <w:jc w:val="center"/>
        <w:rPr>
          <w:b/>
          <w:bCs/>
          <w:sz w:val="28"/>
          <w:szCs w:val="28"/>
        </w:rPr>
      </w:pPr>
    </w:p>
    <w:p w14:paraId="6886497D">
      <w:pPr>
        <w:rPr>
          <w:b/>
          <w:bCs/>
          <w:sz w:val="28"/>
          <w:szCs w:val="28"/>
        </w:rPr>
      </w:pPr>
    </w:p>
    <w:p w14:paraId="02BE3EBE">
      <w:pPr>
        <w:jc w:val="center"/>
        <w:rPr>
          <w:b/>
          <w:bCs/>
          <w:sz w:val="28"/>
          <w:szCs w:val="28"/>
        </w:rPr>
      </w:pPr>
    </w:p>
    <w:p w14:paraId="5779BBF0">
      <w:pPr>
        <w:rPr>
          <w:b/>
          <w:bCs/>
          <w:sz w:val="28"/>
          <w:szCs w:val="28"/>
        </w:rPr>
      </w:pPr>
      <w:r>
        <w:rPr>
          <w:b/>
          <w:bCs/>
          <w:sz w:val="28"/>
          <w:szCs w:val="28"/>
        </w:rPr>
        <w:t> </w:t>
      </w:r>
    </w:p>
    <w:p w14:paraId="742BD9E0">
      <w:pPr>
        <w:pStyle w:val="8"/>
        <w:jc w:val="left"/>
        <w:rPr>
          <w:rFonts w:ascii="Times New Roman" w:hAnsi="Times New Roman" w:cs="Times New Roman"/>
          <w:sz w:val="28"/>
          <w:szCs w:val="28"/>
        </w:rPr>
      </w:pPr>
    </w:p>
    <w:p w14:paraId="5152689A">
      <w:pPr>
        <w:spacing w:before="100" w:beforeAutospacing="1" w:after="100" w:afterAutospacing="1"/>
        <w:rPr>
          <w:rFonts w:ascii="Poppins" w:hAnsi="Poppins" w:eastAsia="Poppins" w:cs="Poppins"/>
          <w:b/>
          <w:bCs/>
          <w:color w:val="B6B3AE"/>
          <w:spacing w:val="2"/>
          <w:sz w:val="21"/>
          <w:szCs w:val="21"/>
          <w:shd w:val="clear" w:color="auto" w:fill="252728"/>
          <w:lang w:val="en-GB"/>
        </w:rPr>
      </w:pPr>
      <w:r>
        <w:rPr>
          <w:rFonts w:ascii="Arial" w:hAnsi="Arial" w:cs="Arial"/>
          <w:b/>
        </w:rPr>
        <w:t xml:space="preserve">Group Id: </w:t>
      </w:r>
      <w:r>
        <w:rPr>
          <w:rFonts w:ascii="Arial" w:hAnsi="Arial" w:cs="Arial"/>
          <w:b/>
          <w:lang w:val="en-GB"/>
        </w:rPr>
        <w:t>S2402CCFFE</w:t>
      </w:r>
    </w:p>
    <w:p w14:paraId="6183AA18">
      <w:pPr>
        <w:spacing w:before="100" w:beforeAutospacing="1" w:after="100" w:afterAutospacing="1"/>
        <w:rPr>
          <w:i/>
        </w:rPr>
      </w:pPr>
      <w:r>
        <w:rPr>
          <w:rFonts w:ascii="Arial" w:hAnsi="Arial" w:cs="Arial"/>
          <w:b/>
        </w:rPr>
        <w:t>Supervisor Name :</w:t>
      </w:r>
      <w:r>
        <w:rPr>
          <w:rFonts w:ascii="Arial" w:hAnsi="Arial" w:cs="Arial"/>
          <w:b/>
          <w:lang w:val="en-GB"/>
        </w:rPr>
        <w:t xml:space="preserve"> </w:t>
      </w:r>
      <w:r>
        <w:rPr>
          <w:rFonts w:ascii="Arial" w:hAnsi="Arial" w:cs="Arial"/>
          <w:b/>
          <w:bCs/>
          <w:lang w:val="en-GB"/>
        </w:rPr>
        <w:t>Umair Ali</w:t>
      </w:r>
      <w:r>
        <w:tab/>
      </w:r>
      <w:r>
        <w:rPr>
          <w:i/>
        </w:rPr>
        <w:t xml:space="preserve"> </w:t>
      </w:r>
    </w:p>
    <w:p w14:paraId="132145DF">
      <w:pPr>
        <w:rPr>
          <w:b/>
          <w:bCs/>
          <w:sz w:val="28"/>
          <w:szCs w:val="28"/>
        </w:rPr>
      </w:pPr>
    </w:p>
    <w:p w14:paraId="7E8225BE">
      <w:pPr>
        <w:jc w:val="center"/>
        <w:rPr>
          <w:b/>
          <w:bCs/>
          <w:sz w:val="28"/>
          <w:szCs w:val="28"/>
        </w:rPr>
      </w:pPr>
    </w:p>
    <w:p w14:paraId="61EEF0E5"/>
    <w:p w14:paraId="269C593C"/>
    <w:p w14:paraId="571816AE"/>
    <w:p w14:paraId="522B00C7"/>
    <w:p w14:paraId="56C9BDE4"/>
    <w:p w14:paraId="1486A760"/>
    <w:p w14:paraId="0CCFD5A9"/>
    <w:p w14:paraId="1C446853"/>
    <w:p w14:paraId="5121A295">
      <w:pPr>
        <w:sectPr>
          <w:pgSz w:w="13680" w:h="15120"/>
          <w:pgMar w:top="1440" w:right="1800" w:bottom="1440" w:left="1800" w:header="720" w:footer="720" w:gutter="0"/>
          <w:cols w:space="0" w:num="1"/>
          <w:docGrid w:linePitch="360" w:charSpace="0"/>
        </w:sectPr>
      </w:pPr>
    </w:p>
    <w:p w14:paraId="7841394E">
      <w:pPr>
        <w:jc w:val="center"/>
        <w:rPr>
          <w:b/>
          <w:bCs/>
          <w:sz w:val="36"/>
          <w:szCs w:val="36"/>
        </w:rPr>
      </w:pPr>
    </w:p>
    <w:p w14:paraId="79405C2B">
      <w:pPr>
        <w:jc w:val="center"/>
        <w:rPr>
          <w:b/>
          <w:bCs/>
          <w:sz w:val="36"/>
          <w:szCs w:val="36"/>
        </w:rPr>
      </w:pPr>
      <w:r>
        <w:rPr>
          <w:b/>
          <w:bCs/>
          <w:sz w:val="36"/>
          <w:szCs w:val="36"/>
        </w:rPr>
        <w:t>Revision History</w:t>
      </w:r>
    </w:p>
    <w:tbl>
      <w:tblPr>
        <w:tblStyle w:val="3"/>
        <w:tblpPr w:leftFromText="180" w:rightFromText="180" w:vertAnchor="text" w:horzAnchor="page" w:tblpX="2521" w:tblpY="485"/>
        <w:tblOverlap w:val="never"/>
        <w:tblW w:w="0" w:type="auto"/>
        <w:tblInd w:w="0" w:type="dxa"/>
        <w:tblLayout w:type="fixed"/>
        <w:tblCellMar>
          <w:top w:w="0" w:type="dxa"/>
          <w:left w:w="0" w:type="dxa"/>
          <w:bottom w:w="0" w:type="dxa"/>
          <w:right w:w="0" w:type="dxa"/>
        </w:tblCellMar>
      </w:tblPr>
      <w:tblGrid>
        <w:gridCol w:w="2127"/>
        <w:gridCol w:w="1243"/>
        <w:gridCol w:w="3268"/>
        <w:gridCol w:w="2646"/>
      </w:tblGrid>
      <w:tr w14:paraId="2CF6A179">
        <w:tblPrEx>
          <w:tblCellMar>
            <w:top w:w="0" w:type="dxa"/>
            <w:left w:w="0" w:type="dxa"/>
            <w:bottom w:w="0" w:type="dxa"/>
            <w:right w:w="0" w:type="dxa"/>
          </w:tblCellMar>
        </w:tblPrEx>
        <w:trPr>
          <w:trHeight w:val="600" w:hRule="atLeast"/>
        </w:trPr>
        <w:tc>
          <w:tcPr>
            <w:tcW w:w="2127"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14:paraId="351CE11F">
            <w:pPr>
              <w:pStyle w:val="9"/>
              <w:spacing w:line="240" w:lineRule="auto"/>
              <w:jc w:val="center"/>
              <w:rPr>
                <w:b/>
                <w:bCs/>
                <w:sz w:val="24"/>
                <w:szCs w:val="24"/>
              </w:rPr>
            </w:pPr>
            <w:r>
              <w:rPr>
                <w:b/>
                <w:bCs/>
                <w:sz w:val="24"/>
                <w:szCs w:val="24"/>
              </w:rPr>
              <w:t>Date (dd/mm/yyyy)</w:t>
            </w:r>
          </w:p>
        </w:tc>
        <w:tc>
          <w:tcPr>
            <w:tcW w:w="1243"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2FF533B6">
            <w:pPr>
              <w:pStyle w:val="9"/>
              <w:spacing w:line="240" w:lineRule="auto"/>
              <w:jc w:val="center"/>
              <w:rPr>
                <w:b/>
                <w:bCs/>
                <w:sz w:val="24"/>
                <w:szCs w:val="24"/>
              </w:rPr>
            </w:pPr>
            <w:r>
              <w:rPr>
                <w:b/>
                <w:bCs/>
                <w:sz w:val="24"/>
                <w:szCs w:val="24"/>
              </w:rPr>
              <w:t>Version</w:t>
            </w:r>
          </w:p>
        </w:tc>
        <w:tc>
          <w:tcPr>
            <w:tcW w:w="3268"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6CCD9199">
            <w:pPr>
              <w:pStyle w:val="9"/>
              <w:spacing w:line="240" w:lineRule="auto"/>
              <w:jc w:val="center"/>
              <w:rPr>
                <w:b/>
                <w:bCs/>
                <w:sz w:val="24"/>
                <w:szCs w:val="24"/>
              </w:rPr>
            </w:pPr>
            <w:r>
              <w:rPr>
                <w:b/>
                <w:bCs/>
                <w:sz w:val="24"/>
                <w:szCs w:val="24"/>
              </w:rPr>
              <w:t>Description</w:t>
            </w:r>
          </w:p>
        </w:tc>
        <w:tc>
          <w:tcPr>
            <w:tcW w:w="2646" w:type="dxa"/>
            <w:tcBorders>
              <w:top w:val="single" w:color="auto" w:sz="6" w:space="0"/>
              <w:left w:val="nil"/>
              <w:bottom w:val="single" w:color="auto" w:sz="6" w:space="0"/>
              <w:right w:val="single" w:color="auto" w:sz="6" w:space="0"/>
            </w:tcBorders>
            <w:tcMar>
              <w:top w:w="0" w:type="dxa"/>
              <w:left w:w="108" w:type="dxa"/>
              <w:bottom w:w="0" w:type="dxa"/>
              <w:right w:w="108" w:type="dxa"/>
            </w:tcMar>
          </w:tcPr>
          <w:p w14:paraId="25579B89">
            <w:pPr>
              <w:pStyle w:val="9"/>
              <w:spacing w:line="240" w:lineRule="auto"/>
              <w:jc w:val="center"/>
              <w:rPr>
                <w:b/>
                <w:bCs/>
                <w:sz w:val="24"/>
                <w:szCs w:val="24"/>
              </w:rPr>
            </w:pPr>
            <w:r>
              <w:rPr>
                <w:b/>
                <w:bCs/>
                <w:sz w:val="24"/>
                <w:szCs w:val="24"/>
              </w:rPr>
              <w:t>Author</w:t>
            </w:r>
          </w:p>
        </w:tc>
      </w:tr>
      <w:tr w14:paraId="2CC73A54">
        <w:tblPrEx>
          <w:tblCellMar>
            <w:top w:w="0" w:type="dxa"/>
            <w:left w:w="0" w:type="dxa"/>
            <w:bottom w:w="0" w:type="dxa"/>
            <w:right w:w="0" w:type="dxa"/>
          </w:tblCellMar>
        </w:tblPrEx>
        <w:trPr>
          <w:trHeight w:val="703" w:hRule="atLeast"/>
        </w:trPr>
        <w:tc>
          <w:tcPr>
            <w:tcW w:w="2127" w:type="dxa"/>
            <w:tcBorders>
              <w:top w:val="nil"/>
              <w:left w:val="single" w:color="auto" w:sz="6" w:space="0"/>
              <w:bottom w:val="nil"/>
              <w:right w:val="single" w:color="auto" w:sz="6" w:space="0"/>
            </w:tcBorders>
            <w:tcMar>
              <w:top w:w="0" w:type="dxa"/>
              <w:left w:w="108" w:type="dxa"/>
              <w:bottom w:w="0" w:type="dxa"/>
              <w:right w:w="108" w:type="dxa"/>
            </w:tcMar>
          </w:tcPr>
          <w:p w14:paraId="0C9D7C79">
            <w:pPr>
              <w:pStyle w:val="9"/>
              <w:rPr>
                <w:rFonts w:ascii="Arial" w:hAnsi="Arial" w:cs="Arial"/>
                <w:b/>
              </w:rPr>
            </w:pPr>
            <w:r>
              <w:rPr>
                <w:b/>
                <w:sz w:val="24"/>
                <w:szCs w:val="24"/>
                <w:lang w:val="en-GB"/>
              </w:rPr>
              <w:t>02-05-2024</w:t>
            </w:r>
          </w:p>
        </w:tc>
        <w:tc>
          <w:tcPr>
            <w:tcW w:w="1243" w:type="dxa"/>
            <w:tcBorders>
              <w:top w:val="nil"/>
              <w:left w:val="nil"/>
              <w:bottom w:val="nil"/>
              <w:right w:val="single" w:color="auto" w:sz="6" w:space="0"/>
            </w:tcBorders>
            <w:tcMar>
              <w:top w:w="0" w:type="dxa"/>
              <w:left w:w="108" w:type="dxa"/>
              <w:bottom w:w="0" w:type="dxa"/>
              <w:right w:w="108" w:type="dxa"/>
            </w:tcMar>
          </w:tcPr>
          <w:p w14:paraId="10BCD573">
            <w:pPr>
              <w:pStyle w:val="9"/>
              <w:rPr>
                <w:rFonts w:ascii="Arial" w:hAnsi="Arial" w:cs="Arial"/>
              </w:rPr>
            </w:pPr>
            <w:r>
              <w:rPr>
                <w:rFonts w:ascii="Arial" w:hAnsi="Arial" w:cs="Arial"/>
                <w:b/>
                <w:bCs/>
              </w:rPr>
              <w:t>1.0</w:t>
            </w:r>
          </w:p>
        </w:tc>
        <w:tc>
          <w:tcPr>
            <w:tcW w:w="3268" w:type="dxa"/>
            <w:tcBorders>
              <w:top w:val="nil"/>
              <w:left w:val="nil"/>
              <w:bottom w:val="nil"/>
              <w:right w:val="single" w:color="auto" w:sz="6" w:space="0"/>
            </w:tcBorders>
            <w:tcMar>
              <w:top w:w="0" w:type="dxa"/>
              <w:left w:w="108" w:type="dxa"/>
              <w:bottom w:w="0" w:type="dxa"/>
              <w:right w:w="108" w:type="dxa"/>
            </w:tcMar>
          </w:tcPr>
          <w:p w14:paraId="375545B0">
            <w:pPr>
              <w:spacing w:after="240"/>
              <w:jc w:val="center"/>
              <w:rPr>
                <w:rFonts w:ascii="Arial" w:hAnsi="Arial" w:cs="Arial"/>
              </w:rPr>
            </w:pPr>
            <w:r>
              <w:rPr>
                <w:b/>
              </w:rPr>
              <w:t>NeuroScan: Advanced Brain Tumor Detection System</w:t>
            </w:r>
          </w:p>
        </w:tc>
        <w:tc>
          <w:tcPr>
            <w:tcW w:w="2646" w:type="dxa"/>
            <w:tcBorders>
              <w:top w:val="nil"/>
              <w:left w:val="nil"/>
              <w:bottom w:val="nil"/>
              <w:right w:val="single" w:color="auto" w:sz="6" w:space="0"/>
            </w:tcBorders>
            <w:tcMar>
              <w:top w:w="0" w:type="dxa"/>
              <w:left w:w="108" w:type="dxa"/>
              <w:bottom w:w="0" w:type="dxa"/>
              <w:right w:w="108" w:type="dxa"/>
            </w:tcMar>
          </w:tcPr>
          <w:p w14:paraId="5D5F5185">
            <w:pPr>
              <w:pStyle w:val="9"/>
              <w:rPr>
                <w:rFonts w:ascii="Arial" w:hAnsi="Arial" w:cs="Arial"/>
                <w:lang w:val="en-GB"/>
              </w:rPr>
            </w:pPr>
            <w:r>
              <w:rPr>
                <w:rFonts w:ascii="Arial" w:hAnsi="Arial" w:cs="Arial"/>
                <w:b/>
                <w:bCs/>
                <w:lang w:val="en-GB"/>
              </w:rPr>
              <w:t>S</w:t>
            </w:r>
            <w:r>
              <w:rPr>
                <w:rFonts w:ascii="Arial" w:hAnsi="Arial" w:cs="Arial"/>
                <w:b/>
                <w:bCs/>
              </w:rPr>
              <w:t>tuden</w:t>
            </w:r>
            <w:r>
              <w:rPr>
                <w:rFonts w:ascii="Arial" w:hAnsi="Arial" w:cs="Arial"/>
                <w:b/>
                <w:bCs/>
                <w:lang w:val="en-GB"/>
              </w:rPr>
              <w:t>t I</w:t>
            </w:r>
            <w:r>
              <w:rPr>
                <w:rFonts w:ascii="Arial" w:hAnsi="Arial" w:cs="Arial"/>
                <w:b/>
                <w:bCs/>
              </w:rPr>
              <w:t>d</w:t>
            </w:r>
            <w:r>
              <w:rPr>
                <w:rFonts w:ascii="Arial" w:hAnsi="Arial" w:cs="Arial"/>
                <w:b/>
                <w:bCs/>
                <w:lang w:val="en-GB"/>
              </w:rPr>
              <w:t>:-  BC220422733</w:t>
            </w:r>
          </w:p>
        </w:tc>
      </w:tr>
      <w:tr w14:paraId="461E6783">
        <w:tblPrEx>
          <w:tblCellMar>
            <w:top w:w="0" w:type="dxa"/>
            <w:left w:w="0" w:type="dxa"/>
            <w:bottom w:w="0" w:type="dxa"/>
            <w:right w:w="0" w:type="dxa"/>
          </w:tblCellMar>
        </w:tblPrEx>
        <w:trPr>
          <w:trHeight w:val="339" w:hRule="atLeast"/>
        </w:trPr>
        <w:tc>
          <w:tcPr>
            <w:tcW w:w="2127" w:type="dxa"/>
            <w:tcBorders>
              <w:top w:val="nil"/>
              <w:left w:val="single" w:color="auto" w:sz="6" w:space="0"/>
              <w:bottom w:val="nil"/>
              <w:right w:val="single" w:color="auto" w:sz="6" w:space="0"/>
            </w:tcBorders>
            <w:tcMar>
              <w:top w:w="0" w:type="dxa"/>
              <w:left w:w="108" w:type="dxa"/>
              <w:bottom w:w="0" w:type="dxa"/>
              <w:right w:w="108" w:type="dxa"/>
            </w:tcMar>
          </w:tcPr>
          <w:p w14:paraId="72156847">
            <w:pPr>
              <w:pStyle w:val="9"/>
              <w:rPr>
                <w:bCs/>
                <w:sz w:val="24"/>
                <w:szCs w:val="24"/>
                <w:lang w:val="en-GB"/>
              </w:rPr>
            </w:pPr>
          </w:p>
        </w:tc>
        <w:tc>
          <w:tcPr>
            <w:tcW w:w="1243" w:type="dxa"/>
            <w:tcBorders>
              <w:top w:val="nil"/>
              <w:left w:val="nil"/>
              <w:bottom w:val="nil"/>
              <w:right w:val="single" w:color="auto" w:sz="6" w:space="0"/>
            </w:tcBorders>
            <w:tcMar>
              <w:top w:w="0" w:type="dxa"/>
              <w:left w:w="108" w:type="dxa"/>
              <w:bottom w:w="0" w:type="dxa"/>
              <w:right w:w="108" w:type="dxa"/>
            </w:tcMar>
          </w:tcPr>
          <w:p w14:paraId="3A4E5BBD">
            <w:pPr>
              <w:pStyle w:val="9"/>
              <w:rPr>
                <w:bCs/>
                <w:sz w:val="24"/>
                <w:szCs w:val="24"/>
              </w:rPr>
            </w:pPr>
          </w:p>
        </w:tc>
        <w:tc>
          <w:tcPr>
            <w:tcW w:w="3268" w:type="dxa"/>
            <w:tcBorders>
              <w:top w:val="nil"/>
              <w:left w:val="nil"/>
              <w:bottom w:val="nil"/>
              <w:right w:val="single" w:color="auto" w:sz="6" w:space="0"/>
            </w:tcBorders>
            <w:tcMar>
              <w:top w:w="0" w:type="dxa"/>
              <w:left w:w="108" w:type="dxa"/>
              <w:bottom w:w="0" w:type="dxa"/>
              <w:right w:w="108" w:type="dxa"/>
            </w:tcMar>
          </w:tcPr>
          <w:p w14:paraId="6B222385">
            <w:pPr>
              <w:pStyle w:val="9"/>
              <w:jc w:val="both"/>
              <w:rPr>
                <w:bCs/>
                <w:sz w:val="24"/>
                <w:szCs w:val="24"/>
              </w:rPr>
            </w:pPr>
          </w:p>
        </w:tc>
        <w:tc>
          <w:tcPr>
            <w:tcW w:w="2646" w:type="dxa"/>
            <w:tcBorders>
              <w:top w:val="nil"/>
              <w:left w:val="nil"/>
              <w:bottom w:val="nil"/>
              <w:right w:val="single" w:color="auto" w:sz="6" w:space="0"/>
            </w:tcBorders>
            <w:tcMar>
              <w:top w:w="0" w:type="dxa"/>
              <w:left w:w="108" w:type="dxa"/>
              <w:bottom w:w="0" w:type="dxa"/>
              <w:right w:w="108" w:type="dxa"/>
            </w:tcMar>
          </w:tcPr>
          <w:p w14:paraId="17B9988F">
            <w:pPr>
              <w:pStyle w:val="9"/>
              <w:rPr>
                <w:bCs/>
                <w:sz w:val="24"/>
                <w:szCs w:val="24"/>
              </w:rPr>
            </w:pPr>
          </w:p>
        </w:tc>
      </w:tr>
      <w:tr w14:paraId="314FED54">
        <w:tblPrEx>
          <w:tblCellMar>
            <w:top w:w="0" w:type="dxa"/>
            <w:left w:w="0" w:type="dxa"/>
            <w:bottom w:w="0" w:type="dxa"/>
            <w:right w:w="0" w:type="dxa"/>
          </w:tblCellMar>
        </w:tblPrEx>
        <w:trPr>
          <w:trHeight w:val="339" w:hRule="atLeast"/>
        </w:trPr>
        <w:tc>
          <w:tcPr>
            <w:tcW w:w="2127" w:type="dxa"/>
            <w:tcBorders>
              <w:top w:val="nil"/>
              <w:left w:val="single" w:color="auto" w:sz="6" w:space="0"/>
              <w:bottom w:val="nil"/>
              <w:right w:val="single" w:color="auto" w:sz="6" w:space="0"/>
            </w:tcBorders>
            <w:tcMar>
              <w:top w:w="0" w:type="dxa"/>
              <w:left w:w="108" w:type="dxa"/>
              <w:bottom w:w="0" w:type="dxa"/>
              <w:right w:w="108" w:type="dxa"/>
            </w:tcMar>
          </w:tcPr>
          <w:p w14:paraId="1775E3F6">
            <w:pPr>
              <w:pStyle w:val="9"/>
              <w:rPr>
                <w:bCs/>
                <w:sz w:val="24"/>
                <w:szCs w:val="24"/>
              </w:rPr>
            </w:pPr>
          </w:p>
        </w:tc>
        <w:tc>
          <w:tcPr>
            <w:tcW w:w="1243" w:type="dxa"/>
            <w:tcBorders>
              <w:top w:val="nil"/>
              <w:left w:val="nil"/>
              <w:bottom w:val="nil"/>
              <w:right w:val="single" w:color="auto" w:sz="6" w:space="0"/>
            </w:tcBorders>
            <w:tcMar>
              <w:top w:w="0" w:type="dxa"/>
              <w:left w:w="108" w:type="dxa"/>
              <w:bottom w:w="0" w:type="dxa"/>
              <w:right w:w="108" w:type="dxa"/>
            </w:tcMar>
          </w:tcPr>
          <w:p w14:paraId="20B6FFE7">
            <w:pPr>
              <w:pStyle w:val="9"/>
              <w:rPr>
                <w:bCs/>
                <w:sz w:val="24"/>
                <w:szCs w:val="24"/>
              </w:rPr>
            </w:pPr>
          </w:p>
        </w:tc>
        <w:tc>
          <w:tcPr>
            <w:tcW w:w="3268" w:type="dxa"/>
            <w:tcBorders>
              <w:top w:val="nil"/>
              <w:left w:val="nil"/>
              <w:bottom w:val="nil"/>
              <w:right w:val="single" w:color="auto" w:sz="6" w:space="0"/>
            </w:tcBorders>
            <w:tcMar>
              <w:top w:w="0" w:type="dxa"/>
              <w:left w:w="108" w:type="dxa"/>
              <w:bottom w:w="0" w:type="dxa"/>
              <w:right w:w="108" w:type="dxa"/>
            </w:tcMar>
          </w:tcPr>
          <w:p w14:paraId="278408DA">
            <w:pPr>
              <w:pStyle w:val="9"/>
              <w:jc w:val="both"/>
              <w:rPr>
                <w:bCs/>
                <w:sz w:val="24"/>
                <w:szCs w:val="24"/>
              </w:rPr>
            </w:pPr>
          </w:p>
        </w:tc>
        <w:tc>
          <w:tcPr>
            <w:tcW w:w="2646" w:type="dxa"/>
            <w:tcBorders>
              <w:top w:val="nil"/>
              <w:left w:val="nil"/>
              <w:bottom w:val="nil"/>
              <w:right w:val="single" w:color="auto" w:sz="6" w:space="0"/>
            </w:tcBorders>
            <w:tcMar>
              <w:top w:w="0" w:type="dxa"/>
              <w:left w:w="108" w:type="dxa"/>
              <w:bottom w:w="0" w:type="dxa"/>
              <w:right w:w="108" w:type="dxa"/>
            </w:tcMar>
          </w:tcPr>
          <w:p w14:paraId="0F545510">
            <w:pPr>
              <w:pStyle w:val="9"/>
              <w:rPr>
                <w:bCs/>
                <w:sz w:val="24"/>
                <w:szCs w:val="24"/>
              </w:rPr>
            </w:pPr>
          </w:p>
        </w:tc>
      </w:tr>
      <w:tr w14:paraId="3B65CCB3">
        <w:tblPrEx>
          <w:tblCellMar>
            <w:top w:w="0" w:type="dxa"/>
            <w:left w:w="0" w:type="dxa"/>
            <w:bottom w:w="0" w:type="dxa"/>
            <w:right w:w="0" w:type="dxa"/>
          </w:tblCellMar>
        </w:tblPrEx>
        <w:trPr>
          <w:trHeight w:val="364" w:hRule="atLeast"/>
        </w:trPr>
        <w:tc>
          <w:tcPr>
            <w:tcW w:w="2127" w:type="dxa"/>
            <w:tcBorders>
              <w:top w:val="nil"/>
              <w:left w:val="single" w:color="auto" w:sz="6" w:space="0"/>
              <w:bottom w:val="single" w:color="auto" w:sz="6" w:space="0"/>
              <w:right w:val="single" w:color="auto" w:sz="6" w:space="0"/>
            </w:tcBorders>
            <w:tcMar>
              <w:top w:w="0" w:type="dxa"/>
              <w:left w:w="108" w:type="dxa"/>
              <w:bottom w:w="0" w:type="dxa"/>
              <w:right w:w="108" w:type="dxa"/>
            </w:tcMar>
          </w:tcPr>
          <w:p w14:paraId="625070ED">
            <w:pPr>
              <w:pStyle w:val="9"/>
              <w:rPr>
                <w:bCs/>
                <w:sz w:val="24"/>
                <w:szCs w:val="24"/>
              </w:rPr>
            </w:pPr>
          </w:p>
        </w:tc>
        <w:tc>
          <w:tcPr>
            <w:tcW w:w="1243" w:type="dxa"/>
            <w:tcBorders>
              <w:top w:val="nil"/>
              <w:left w:val="nil"/>
              <w:bottom w:val="single" w:color="auto" w:sz="6" w:space="0"/>
              <w:right w:val="single" w:color="auto" w:sz="6" w:space="0"/>
            </w:tcBorders>
            <w:tcMar>
              <w:top w:w="0" w:type="dxa"/>
              <w:left w:w="108" w:type="dxa"/>
              <w:bottom w:w="0" w:type="dxa"/>
              <w:right w:w="108" w:type="dxa"/>
            </w:tcMar>
          </w:tcPr>
          <w:p w14:paraId="430923E4">
            <w:pPr>
              <w:pStyle w:val="9"/>
              <w:rPr>
                <w:bCs/>
                <w:sz w:val="24"/>
                <w:szCs w:val="24"/>
              </w:rPr>
            </w:pPr>
          </w:p>
        </w:tc>
        <w:tc>
          <w:tcPr>
            <w:tcW w:w="3268" w:type="dxa"/>
            <w:tcBorders>
              <w:top w:val="nil"/>
              <w:left w:val="nil"/>
              <w:bottom w:val="single" w:color="auto" w:sz="6" w:space="0"/>
              <w:right w:val="single" w:color="auto" w:sz="6" w:space="0"/>
            </w:tcBorders>
            <w:tcMar>
              <w:top w:w="0" w:type="dxa"/>
              <w:left w:w="108" w:type="dxa"/>
              <w:bottom w:w="0" w:type="dxa"/>
              <w:right w:w="108" w:type="dxa"/>
            </w:tcMar>
          </w:tcPr>
          <w:p w14:paraId="50B2BBF7">
            <w:pPr>
              <w:pStyle w:val="9"/>
              <w:jc w:val="both"/>
              <w:rPr>
                <w:bCs/>
                <w:sz w:val="24"/>
                <w:szCs w:val="24"/>
              </w:rPr>
            </w:pPr>
          </w:p>
        </w:tc>
        <w:tc>
          <w:tcPr>
            <w:tcW w:w="2646" w:type="dxa"/>
            <w:tcBorders>
              <w:top w:val="nil"/>
              <w:left w:val="nil"/>
              <w:bottom w:val="single" w:color="auto" w:sz="6" w:space="0"/>
              <w:right w:val="single" w:color="auto" w:sz="6" w:space="0"/>
            </w:tcBorders>
            <w:tcMar>
              <w:top w:w="0" w:type="dxa"/>
              <w:left w:w="108" w:type="dxa"/>
              <w:bottom w:w="0" w:type="dxa"/>
              <w:right w:w="108" w:type="dxa"/>
            </w:tcMar>
          </w:tcPr>
          <w:p w14:paraId="73E1E046">
            <w:pPr>
              <w:pStyle w:val="9"/>
              <w:rPr>
                <w:bCs/>
                <w:sz w:val="24"/>
                <w:szCs w:val="24"/>
              </w:rPr>
            </w:pPr>
          </w:p>
        </w:tc>
      </w:tr>
    </w:tbl>
    <w:p w14:paraId="4B6ABED3"/>
    <w:p w14:paraId="59278FA6"/>
    <w:p w14:paraId="5DBEBBD4"/>
    <w:p w14:paraId="79389CC3"/>
    <w:p w14:paraId="0BE2E280"/>
    <w:p w14:paraId="1A17ED25">
      <w:pPr>
        <w:rPr>
          <w:b/>
          <w:sz w:val="36"/>
          <w:szCs w:val="36"/>
          <w:u w:val="single"/>
        </w:rPr>
      </w:pPr>
    </w:p>
    <w:p w14:paraId="22F1511A">
      <w:pPr>
        <w:rPr>
          <w:b/>
          <w:sz w:val="36"/>
          <w:szCs w:val="36"/>
          <w:u w:val="single"/>
        </w:rPr>
      </w:pPr>
    </w:p>
    <w:p w14:paraId="1EC10FD0">
      <w:pPr>
        <w:rPr>
          <w:b/>
          <w:sz w:val="36"/>
          <w:szCs w:val="36"/>
          <w:u w:val="single"/>
        </w:rPr>
      </w:pPr>
    </w:p>
    <w:p w14:paraId="6F886F55">
      <w:pPr>
        <w:rPr>
          <w:b/>
          <w:sz w:val="36"/>
          <w:szCs w:val="36"/>
          <w:u w:val="single"/>
        </w:rPr>
      </w:pPr>
    </w:p>
    <w:p w14:paraId="602408BD">
      <w:pPr>
        <w:rPr>
          <w:b/>
          <w:sz w:val="36"/>
          <w:szCs w:val="36"/>
          <w:u w:val="single"/>
        </w:rPr>
      </w:pPr>
    </w:p>
    <w:p w14:paraId="6170140C">
      <w:pPr>
        <w:rPr>
          <w:b/>
          <w:sz w:val="36"/>
          <w:szCs w:val="36"/>
          <w:u w:val="single"/>
        </w:rPr>
      </w:pPr>
    </w:p>
    <w:p w14:paraId="23BE04F3">
      <w:pPr>
        <w:rPr>
          <w:b/>
          <w:sz w:val="36"/>
          <w:szCs w:val="36"/>
          <w:u w:val="single"/>
        </w:rPr>
      </w:pPr>
    </w:p>
    <w:p w14:paraId="4BD0AA08">
      <w:pPr>
        <w:rPr>
          <w:b/>
          <w:sz w:val="36"/>
          <w:szCs w:val="36"/>
          <w:u w:val="single"/>
        </w:rPr>
      </w:pPr>
    </w:p>
    <w:p w14:paraId="1F17C0E3">
      <w:pPr>
        <w:rPr>
          <w:b/>
          <w:sz w:val="36"/>
          <w:szCs w:val="36"/>
          <w:u w:val="single"/>
        </w:rPr>
      </w:pPr>
    </w:p>
    <w:p w14:paraId="6D4F7EFB">
      <w:pPr>
        <w:rPr>
          <w:b/>
          <w:sz w:val="36"/>
          <w:szCs w:val="36"/>
          <w:u w:val="single"/>
        </w:rPr>
      </w:pPr>
    </w:p>
    <w:p w14:paraId="1DC75E12">
      <w:pPr>
        <w:rPr>
          <w:b/>
          <w:sz w:val="36"/>
          <w:szCs w:val="36"/>
          <w:u w:val="single"/>
        </w:rPr>
      </w:pPr>
    </w:p>
    <w:p w14:paraId="047087D3">
      <w:pPr>
        <w:rPr>
          <w:b/>
          <w:sz w:val="36"/>
          <w:szCs w:val="36"/>
          <w:u w:val="single"/>
        </w:rPr>
      </w:pPr>
    </w:p>
    <w:p w14:paraId="6C174E5D">
      <w:pPr>
        <w:rPr>
          <w:b/>
          <w:sz w:val="36"/>
          <w:szCs w:val="36"/>
          <w:u w:val="single"/>
        </w:rPr>
      </w:pPr>
    </w:p>
    <w:p w14:paraId="55264623">
      <w:pPr>
        <w:rPr>
          <w:b/>
          <w:sz w:val="36"/>
          <w:szCs w:val="36"/>
          <w:u w:val="single"/>
        </w:rPr>
      </w:pPr>
    </w:p>
    <w:p w14:paraId="385D8C66">
      <w:pPr>
        <w:rPr>
          <w:b/>
          <w:sz w:val="36"/>
          <w:szCs w:val="36"/>
          <w:u w:val="single"/>
        </w:rPr>
      </w:pPr>
    </w:p>
    <w:p w14:paraId="77DFFD2B">
      <w:pPr>
        <w:rPr>
          <w:b/>
          <w:sz w:val="36"/>
          <w:szCs w:val="36"/>
          <w:u w:val="single"/>
        </w:rPr>
      </w:pPr>
    </w:p>
    <w:p w14:paraId="67004BD6">
      <w:pPr>
        <w:rPr>
          <w:b/>
          <w:sz w:val="36"/>
          <w:szCs w:val="36"/>
          <w:u w:val="single"/>
        </w:rPr>
      </w:pPr>
    </w:p>
    <w:p w14:paraId="116A3C44">
      <w:pPr>
        <w:rPr>
          <w:b/>
          <w:sz w:val="36"/>
          <w:szCs w:val="36"/>
          <w:u w:val="single"/>
        </w:rPr>
      </w:pPr>
    </w:p>
    <w:p w14:paraId="3396C948">
      <w:pPr>
        <w:rPr>
          <w:b/>
          <w:sz w:val="36"/>
          <w:szCs w:val="36"/>
          <w:u w:val="single"/>
        </w:rPr>
      </w:pPr>
    </w:p>
    <w:p w14:paraId="3AB49B0F">
      <w:pPr>
        <w:rPr>
          <w:b/>
          <w:sz w:val="36"/>
          <w:szCs w:val="36"/>
          <w:u w:val="single"/>
        </w:rPr>
      </w:pPr>
    </w:p>
    <w:p w14:paraId="3DAD685D">
      <w:pPr>
        <w:rPr>
          <w:b/>
          <w:sz w:val="36"/>
          <w:szCs w:val="36"/>
          <w:u w:val="single"/>
        </w:rPr>
      </w:pPr>
    </w:p>
    <w:p w14:paraId="4089906D">
      <w:pPr>
        <w:rPr>
          <w:b/>
          <w:sz w:val="36"/>
          <w:szCs w:val="36"/>
          <w:u w:val="single"/>
        </w:rPr>
      </w:pPr>
    </w:p>
    <w:p w14:paraId="78767ADD">
      <w:pPr>
        <w:jc w:val="center"/>
        <w:rPr>
          <w:b/>
          <w:sz w:val="36"/>
          <w:szCs w:val="36"/>
          <w:u w:val="single"/>
        </w:rPr>
      </w:pPr>
    </w:p>
    <w:p w14:paraId="7454653F">
      <w:pPr>
        <w:jc w:val="center"/>
        <w:rPr>
          <w:b/>
          <w:sz w:val="36"/>
          <w:szCs w:val="36"/>
          <w:u w:val="single"/>
        </w:rPr>
      </w:pPr>
    </w:p>
    <w:p w14:paraId="64BD108E">
      <w:pPr>
        <w:jc w:val="center"/>
        <w:rPr>
          <w:b/>
          <w:sz w:val="36"/>
          <w:szCs w:val="36"/>
          <w:u w:val="single"/>
        </w:rPr>
      </w:pPr>
    </w:p>
    <w:p w14:paraId="4430FC5D">
      <w:pPr>
        <w:jc w:val="center"/>
        <w:rPr>
          <w:b/>
          <w:sz w:val="36"/>
          <w:szCs w:val="36"/>
          <w:u w:val="single"/>
        </w:rPr>
      </w:pPr>
    </w:p>
    <w:p w14:paraId="264E6164">
      <w:pPr>
        <w:jc w:val="center"/>
        <w:rPr>
          <w:b/>
          <w:sz w:val="36"/>
          <w:szCs w:val="36"/>
          <w:u w:val="single"/>
        </w:rPr>
      </w:pPr>
    </w:p>
    <w:p w14:paraId="27FAF87F">
      <w:pPr>
        <w:jc w:val="center"/>
        <w:rPr>
          <w:b/>
          <w:sz w:val="36"/>
          <w:szCs w:val="36"/>
          <w:u w:val="single"/>
        </w:rPr>
      </w:pPr>
    </w:p>
    <w:p w14:paraId="621BD855">
      <w:pPr>
        <w:jc w:val="center"/>
        <w:rPr>
          <w:b/>
          <w:sz w:val="36"/>
          <w:szCs w:val="36"/>
          <w:u w:val="single"/>
        </w:rPr>
      </w:pPr>
    </w:p>
    <w:p w14:paraId="6147178F">
      <w:pPr>
        <w:jc w:val="center"/>
        <w:rPr>
          <w:b/>
          <w:bCs/>
          <w:sz w:val="34"/>
          <w:szCs w:val="28"/>
        </w:rPr>
      </w:pPr>
      <w:r>
        <w:rPr>
          <w:b/>
          <w:sz w:val="36"/>
          <w:szCs w:val="36"/>
          <w:u w:val="single"/>
        </w:rPr>
        <w:t>Table of Contents</w:t>
      </w:r>
    </w:p>
    <w:p w14:paraId="7F5FAB40"/>
    <w:p w14:paraId="1439C272">
      <w:pPr>
        <w:rPr>
          <w:color w:val="000000" w:themeColor="text1"/>
          <w14:textFill>
            <w14:solidFill>
              <w14:schemeClr w14:val="tx1"/>
            </w14:solidFill>
          </w14:textFill>
        </w:rPr>
      </w:pPr>
    </w:p>
    <w:p w14:paraId="06E53D33">
      <w:pPr>
        <w:rPr>
          <w:b/>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p>
    <w:p w14:paraId="23698055">
      <w:pPr>
        <w:numPr>
          <w:ilvl w:val="0"/>
          <w:numId w:val="1"/>
        </w:numPr>
        <w:spacing w:line="720" w:lineRule="auto"/>
        <w:rPr>
          <w:color w:val="000000" w:themeColor="text1"/>
          <w:u w:val="single"/>
          <w14:textFill>
            <w14:solidFill>
              <w14:schemeClr w14:val="tx1"/>
            </w14:solidFill>
          </w14:textFill>
        </w:rPr>
      </w:pPr>
      <w:r>
        <w:fldChar w:fldCharType="begin"/>
      </w:r>
      <w:r>
        <w:instrText xml:space="preserve"> HYPERLINK \l "scope" </w:instrText>
      </w:r>
      <w:r>
        <w:fldChar w:fldCharType="separate"/>
      </w:r>
      <w:r>
        <w:rPr>
          <w:rStyle w:val="5"/>
          <w:color w:val="000000" w:themeColor="text1"/>
          <w14:textFill>
            <w14:solidFill>
              <w14:schemeClr w14:val="tx1"/>
            </w14:solidFill>
          </w14:textFill>
        </w:rPr>
        <w:t>Scope (of the project)</w:t>
      </w:r>
      <w:r>
        <w:rPr>
          <w:rStyle w:val="5"/>
          <w:color w:val="000000" w:themeColor="text1"/>
          <w:u w:val="none"/>
          <w14:textFill>
            <w14:solidFill>
              <w14:schemeClr w14:val="tx1"/>
            </w14:solidFill>
          </w14:textFill>
        </w:rPr>
        <w:t xml:space="preserve"> </w:t>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fldChar w:fldCharType="end"/>
      </w:r>
    </w:p>
    <w:p w14:paraId="216CF634">
      <w:pPr>
        <w:numPr>
          <w:ilvl w:val="0"/>
          <w:numId w:val="1"/>
        </w:numPr>
        <w:spacing w:line="720" w:lineRule="auto"/>
        <w:rPr>
          <w:color w:val="000000" w:themeColor="text1"/>
          <w:u w:val="single"/>
          <w14:textFill>
            <w14:solidFill>
              <w14:schemeClr w14:val="tx1"/>
            </w14:solidFill>
          </w14:textFill>
        </w:rPr>
      </w:pPr>
      <w:r>
        <w:fldChar w:fldCharType="begin"/>
      </w:r>
      <w:r>
        <w:instrText xml:space="preserve"> HYPERLINK \l "FRNFR" </w:instrText>
      </w:r>
      <w:r>
        <w:fldChar w:fldCharType="separate"/>
      </w:r>
      <w:r>
        <w:rPr>
          <w:rStyle w:val="5"/>
          <w:color w:val="000000" w:themeColor="text1"/>
          <w14:textFill>
            <w14:solidFill>
              <w14:schemeClr w14:val="tx1"/>
            </w14:solidFill>
          </w14:textFill>
        </w:rPr>
        <w:t xml:space="preserve">Functional Requirements </w:t>
      </w:r>
      <w:r>
        <w:rPr>
          <w:rStyle w:val="5"/>
          <w:color w:val="000000" w:themeColor="text1"/>
          <w:lang w:val="en-GB"/>
          <w14:textFill>
            <w14:solidFill>
              <w14:schemeClr w14:val="tx1"/>
            </w14:solidFill>
          </w14:textFill>
        </w:rPr>
        <w:t xml:space="preserve">&amp; </w:t>
      </w:r>
      <w:r>
        <w:rPr>
          <w:rStyle w:val="5"/>
          <w:color w:val="000000" w:themeColor="text1"/>
          <w14:textFill>
            <w14:solidFill>
              <w14:schemeClr w14:val="tx1"/>
            </w14:solidFill>
          </w14:textFill>
        </w:rPr>
        <w:t>Non</w:t>
      </w:r>
      <w:r>
        <w:rPr>
          <w:rStyle w:val="5"/>
          <w:color w:val="000000" w:themeColor="text1"/>
          <w:lang w:val="en-GB"/>
          <w14:textFill>
            <w14:solidFill>
              <w14:schemeClr w14:val="tx1"/>
            </w14:solidFill>
          </w14:textFill>
        </w:rPr>
        <w:t>-</w:t>
      </w:r>
      <w:r>
        <w:rPr>
          <w:rStyle w:val="5"/>
          <w:color w:val="000000" w:themeColor="text1"/>
          <w14:textFill>
            <w14:solidFill>
              <w14:schemeClr w14:val="tx1"/>
            </w14:solidFill>
          </w14:textFill>
        </w:rPr>
        <w:t xml:space="preserve">Functional </w:t>
      </w:r>
      <w:r>
        <w:rPr>
          <w:rStyle w:val="5"/>
          <w:color w:val="000000" w:themeColor="text1"/>
          <w:lang w:val="en-GB"/>
          <w14:textFill>
            <w14:solidFill>
              <w14:schemeClr w14:val="tx1"/>
            </w14:solidFill>
          </w14:textFill>
        </w:rPr>
        <w:t>R</w:t>
      </w:r>
      <w:r>
        <w:rPr>
          <w:rStyle w:val="5"/>
          <w:color w:val="000000" w:themeColor="text1"/>
          <w14:textFill>
            <w14:solidFill>
              <w14:schemeClr w14:val="tx1"/>
            </w14:solidFill>
          </w14:textFill>
        </w:rPr>
        <w:t>equirements</w:t>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fldChar w:fldCharType="end"/>
      </w:r>
    </w:p>
    <w:p w14:paraId="6C2DDAA4">
      <w:pPr>
        <w:numPr>
          <w:ilvl w:val="0"/>
          <w:numId w:val="1"/>
        </w:numPr>
        <w:spacing w:line="720" w:lineRule="auto"/>
        <w:rPr>
          <w:color w:val="000000" w:themeColor="text1"/>
          <w:u w:val="single"/>
          <w14:textFill>
            <w14:solidFill>
              <w14:schemeClr w14:val="tx1"/>
            </w14:solidFill>
          </w14:textFill>
        </w:rPr>
      </w:pPr>
      <w:r>
        <w:fldChar w:fldCharType="begin"/>
      </w:r>
      <w:r>
        <w:instrText xml:space="preserve"> HYPERLINK \l "UCD" </w:instrText>
      </w:r>
      <w:r>
        <w:fldChar w:fldCharType="separate"/>
      </w:r>
      <w:r>
        <w:rPr>
          <w:rStyle w:val="5"/>
          <w:color w:val="000000" w:themeColor="text1"/>
          <w14:textFill>
            <w14:solidFill>
              <w14:schemeClr w14:val="tx1"/>
            </w14:solidFill>
          </w14:textFill>
        </w:rPr>
        <w:t>Use Case Diagram</w:t>
      </w:r>
      <w:r>
        <w:rPr>
          <w:rStyle w:val="5"/>
          <w:color w:val="000000" w:themeColor="text1"/>
          <w:u w:val="none"/>
          <w14:textFill>
            <w14:solidFill>
              <w14:schemeClr w14:val="tx1"/>
            </w14:solidFill>
          </w14:textFill>
        </w:rPr>
        <w:t xml:space="preserve"> </w:t>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fldChar w:fldCharType="end"/>
      </w:r>
    </w:p>
    <w:p w14:paraId="3629B6CC">
      <w:pPr>
        <w:numPr>
          <w:ilvl w:val="0"/>
          <w:numId w:val="1"/>
        </w:numPr>
        <w:spacing w:line="720" w:lineRule="auto"/>
        <w:rPr>
          <w:color w:val="000000" w:themeColor="text1"/>
          <w:u w:val="single"/>
          <w14:textFill>
            <w14:solidFill>
              <w14:schemeClr w14:val="tx1"/>
            </w14:solidFill>
          </w14:textFill>
        </w:rPr>
      </w:pPr>
      <w:r>
        <w:fldChar w:fldCharType="begin"/>
      </w:r>
      <w:r>
        <w:instrText xml:space="preserve"> HYPERLINK \l "UCS" </w:instrText>
      </w:r>
      <w:r>
        <w:fldChar w:fldCharType="separate"/>
      </w:r>
      <w:r>
        <w:rPr>
          <w:rStyle w:val="5"/>
          <w:color w:val="000000" w:themeColor="text1"/>
          <w14:textFill>
            <w14:solidFill>
              <w14:schemeClr w14:val="tx1"/>
            </w14:solidFill>
          </w14:textFill>
        </w:rPr>
        <w:t>Usage Scenarios</w:t>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tab/>
      </w:r>
      <w:r>
        <w:rPr>
          <w:rStyle w:val="5"/>
          <w:color w:val="000000" w:themeColor="text1"/>
          <w:u w:val="none"/>
          <w14:textFill>
            <w14:solidFill>
              <w14:schemeClr w14:val="tx1"/>
            </w14:solidFill>
          </w14:textFill>
        </w:rPr>
        <w:fldChar w:fldCharType="end"/>
      </w:r>
    </w:p>
    <w:p w14:paraId="79567544">
      <w:pPr>
        <w:numPr>
          <w:ilvl w:val="0"/>
          <w:numId w:val="1"/>
        </w:numPr>
        <w:spacing w:line="720" w:lineRule="auto"/>
        <w:rPr>
          <w:color w:val="000000" w:themeColor="text1"/>
          <w:u w:val="single"/>
          <w14:textFill>
            <w14:solidFill>
              <w14:schemeClr w14:val="tx1"/>
            </w14:solidFill>
          </w14:textFill>
        </w:rPr>
      </w:pPr>
      <w:r>
        <w:fldChar w:fldCharType="begin"/>
      </w:r>
      <w:r>
        <w:instrText xml:space="preserve"> HYPERLINK \l "Adopted" </w:instrText>
      </w:r>
      <w:r>
        <w:fldChar w:fldCharType="separate"/>
      </w:r>
      <w:r>
        <w:rPr>
          <w:rStyle w:val="5"/>
          <w:color w:val="000000" w:themeColor="text1"/>
          <w14:textFill>
            <w14:solidFill>
              <w14:schemeClr w14:val="tx1"/>
            </w14:solidFill>
          </w14:textFill>
        </w:rPr>
        <w:t>Adopted Methodology</w:t>
      </w:r>
      <w:r>
        <w:rPr>
          <w:rStyle w:val="5"/>
          <w:color w:val="000000" w:themeColor="text1"/>
          <w14:textFill>
            <w14:solidFill>
              <w14:schemeClr w14:val="tx1"/>
            </w14:solidFill>
          </w14:textFill>
        </w:rPr>
        <w:fldChar w:fldCharType="end"/>
      </w:r>
    </w:p>
    <w:p w14:paraId="04DDA4A6">
      <w:pPr>
        <w:numPr>
          <w:ilvl w:val="0"/>
          <w:numId w:val="1"/>
        </w:numPr>
        <w:spacing w:line="720" w:lineRule="auto"/>
        <w:rPr>
          <w:color w:val="000000" w:themeColor="text1"/>
          <w:u w:val="single"/>
          <w14:textFill>
            <w14:solidFill>
              <w14:schemeClr w14:val="tx1"/>
            </w14:solidFill>
          </w14:textFill>
        </w:rPr>
      </w:pPr>
      <w:r>
        <w:fldChar w:fldCharType="begin"/>
      </w:r>
      <w:r>
        <w:instrText xml:space="preserve"> HYPERLINK \l "Gantt" </w:instrText>
      </w:r>
      <w:r>
        <w:fldChar w:fldCharType="separate"/>
      </w:r>
      <w:r>
        <w:rPr>
          <w:rStyle w:val="5"/>
          <w:color w:val="000000" w:themeColor="text1"/>
          <w14:textFill>
            <w14:solidFill>
              <w14:schemeClr w14:val="tx1"/>
            </w14:solidFill>
          </w14:textFill>
        </w:rPr>
        <w:t>Work Plan (Use MS Project to create Schedule/Work Plan)</w:t>
      </w:r>
      <w:r>
        <w:rPr>
          <w:rStyle w:val="5"/>
          <w:color w:val="000000" w:themeColor="text1"/>
          <w14:textFill>
            <w14:solidFill>
              <w14:schemeClr w14:val="tx1"/>
            </w14:solidFill>
          </w14:textFill>
        </w:rPr>
        <w:fldChar w:fldCharType="end"/>
      </w:r>
    </w:p>
    <w:p w14:paraId="460219FE">
      <w:pPr>
        <w:spacing w:line="720" w:lineRule="auto"/>
      </w:pPr>
    </w:p>
    <w:p w14:paraId="59AC0D1F">
      <w:pPr>
        <w:spacing w:line="720" w:lineRule="auto"/>
      </w:pPr>
    </w:p>
    <w:p w14:paraId="38805506">
      <w:pPr>
        <w:spacing w:line="720" w:lineRule="auto"/>
      </w:pPr>
    </w:p>
    <w:p w14:paraId="2E4A9D33">
      <w:pPr>
        <w:spacing w:line="720" w:lineRule="auto"/>
      </w:pPr>
    </w:p>
    <w:p w14:paraId="7F7D7515">
      <w:pPr>
        <w:spacing w:line="720" w:lineRule="auto"/>
      </w:pPr>
    </w:p>
    <w:p w14:paraId="0B019261">
      <w:pPr>
        <w:spacing w:line="720" w:lineRule="auto"/>
      </w:pPr>
    </w:p>
    <w:p w14:paraId="56594E81">
      <w:pPr>
        <w:spacing w:line="720" w:lineRule="auto"/>
        <w:jc w:val="both"/>
      </w:pPr>
    </w:p>
    <w:p w14:paraId="3B259EB4">
      <w:pPr>
        <w:jc w:val="center"/>
        <w:rPr>
          <w:b/>
          <w:bCs/>
          <w:sz w:val="32"/>
          <w:szCs w:val="32"/>
          <w:u w:val="single"/>
        </w:rPr>
      </w:pPr>
      <w:r>
        <w:rPr>
          <w:b/>
          <w:bCs/>
          <w:sz w:val="32"/>
          <w:szCs w:val="32"/>
          <w:u w:val="single"/>
        </w:rPr>
        <w:t>Software Requirements Specification (SRS) Document</w:t>
      </w:r>
    </w:p>
    <w:p w14:paraId="2D463230">
      <w:pPr>
        <w:jc w:val="center"/>
        <w:rPr>
          <w:b/>
          <w:bCs/>
          <w:sz w:val="32"/>
          <w:szCs w:val="32"/>
          <w:u w:val="single"/>
        </w:rPr>
      </w:pPr>
    </w:p>
    <w:p w14:paraId="79002A42">
      <w:pPr>
        <w:jc w:val="center"/>
        <w:rPr>
          <w:b/>
          <w:bCs/>
          <w:sz w:val="36"/>
          <w:szCs w:val="36"/>
          <w:u w:val="single"/>
        </w:rPr>
      </w:pPr>
      <w:r>
        <w:rPr>
          <w:b/>
          <w:bCs/>
          <w:sz w:val="32"/>
          <w:szCs w:val="32"/>
          <w:u w:val="single"/>
        </w:rPr>
        <w:t>Project Title:</w:t>
      </w:r>
      <w:r>
        <w:rPr>
          <w:b/>
          <w:bCs/>
          <w:sz w:val="32"/>
          <w:szCs w:val="32"/>
          <w:u w:val="single"/>
          <w:lang w:val="en-GB"/>
        </w:rPr>
        <w:t xml:space="preserve"> - </w:t>
      </w:r>
      <w:r>
        <w:rPr>
          <w:b/>
          <w:bCs/>
          <w:sz w:val="32"/>
          <w:szCs w:val="32"/>
          <w:u w:val="single"/>
        </w:rPr>
        <w:t>NeuroScan: Advanced Brain Tumor Detection System</w:t>
      </w:r>
    </w:p>
    <w:p w14:paraId="1662297B">
      <w:pPr>
        <w:rPr>
          <w:b/>
          <w:bCs/>
        </w:rPr>
      </w:pPr>
    </w:p>
    <w:p w14:paraId="4EDDFEC4">
      <w:pPr>
        <w:rPr>
          <w:sz w:val="28"/>
          <w:szCs w:val="28"/>
          <w:lang w:val="en-GB"/>
        </w:rPr>
      </w:pPr>
      <w:bookmarkStart w:id="0" w:name="scope"/>
      <w:bookmarkEnd w:id="0"/>
      <w:r>
        <w:rPr>
          <w:b/>
          <w:bCs/>
          <w:sz w:val="28"/>
          <w:szCs w:val="28"/>
        </w:rPr>
        <w:t>1. Scope of Project:</w:t>
      </w:r>
      <w:r>
        <w:rPr>
          <w:b/>
          <w:bCs/>
          <w:sz w:val="28"/>
          <w:szCs w:val="28"/>
          <w:lang w:val="en-GB"/>
        </w:rPr>
        <w:t xml:space="preserve"> -</w:t>
      </w:r>
    </w:p>
    <w:p w14:paraId="3583900D">
      <w:pPr>
        <w:ind w:firstLine="720"/>
        <w:jc w:val="both"/>
      </w:pPr>
      <w:r>
        <w:t>NeuroScan aims to develop an advanced brain tumor detection system using cutting-edge technology in medical imaging and machine learning. The system will facilitate accurate and efficient diagnosis of brain tumors, allowing healthcare professionals to make informed treatment decisions. The scope of the project includes:</w:t>
      </w:r>
    </w:p>
    <w:p w14:paraId="133A1D50">
      <w:pPr>
        <w:numPr>
          <w:ilvl w:val="0"/>
          <w:numId w:val="2"/>
        </w:numPr>
        <w:jc w:val="both"/>
      </w:pPr>
      <w:r>
        <w:t>- Development of a user-friendly interface for uploading, processing, and analyzing medical images.</w:t>
      </w:r>
    </w:p>
    <w:p w14:paraId="378350B1">
      <w:pPr>
        <w:numPr>
          <w:ilvl w:val="0"/>
          <w:numId w:val="2"/>
        </w:numPr>
        <w:jc w:val="both"/>
      </w:pPr>
      <w:r>
        <w:t>- Integration of machine learning algorithms for automated tumor detection and classification.</w:t>
      </w:r>
    </w:p>
    <w:p w14:paraId="43BB6CD8">
      <w:pPr>
        <w:numPr>
          <w:ilvl w:val="0"/>
          <w:numId w:val="2"/>
        </w:numPr>
        <w:jc w:val="both"/>
      </w:pPr>
      <w:r>
        <w:t>- Implementation of advanced visualization tools for displaying diagnostic results.</w:t>
      </w:r>
    </w:p>
    <w:p w14:paraId="084B6C72">
      <w:pPr>
        <w:numPr>
          <w:ilvl w:val="0"/>
          <w:numId w:val="2"/>
        </w:numPr>
        <w:jc w:val="both"/>
      </w:pPr>
      <w:r>
        <w:t>- Testing and validation of the system to ensure accuracy and reliability in clinical settings.</w:t>
      </w:r>
    </w:p>
    <w:p w14:paraId="508BF9F3">
      <w:pPr>
        <w:numPr>
          <w:ilvl w:val="0"/>
          <w:numId w:val="2"/>
        </w:numPr>
        <w:jc w:val="both"/>
        <w:rPr>
          <w:sz w:val="28"/>
          <w:szCs w:val="28"/>
        </w:rPr>
      </w:pPr>
      <w:r>
        <w:t>- Deployment of the system in healthcare facilities for use by radiologists and neurologists.</w:t>
      </w:r>
    </w:p>
    <w:p w14:paraId="2500C362">
      <w:pPr>
        <w:rPr>
          <w:sz w:val="28"/>
          <w:szCs w:val="28"/>
        </w:rPr>
      </w:pPr>
    </w:p>
    <w:p w14:paraId="295453DB">
      <w:pPr>
        <w:rPr>
          <w:b/>
          <w:bCs/>
          <w:sz w:val="28"/>
          <w:szCs w:val="28"/>
          <w:u w:val="single"/>
          <w:lang w:val="en-GB"/>
        </w:rPr>
      </w:pPr>
      <w:bookmarkStart w:id="1" w:name="FRNFR"/>
      <w:bookmarkEnd w:id="1"/>
      <w:r>
        <w:rPr>
          <w:b/>
          <w:bCs/>
          <w:sz w:val="28"/>
          <w:szCs w:val="28"/>
          <w:u w:val="single"/>
          <w:lang w:val="en-GB"/>
        </w:rPr>
        <w:t xml:space="preserve">2. </w:t>
      </w:r>
      <w:r>
        <w:rPr>
          <w:b/>
          <w:bCs/>
          <w:sz w:val="28"/>
          <w:szCs w:val="28"/>
          <w:u w:val="single"/>
        </w:rPr>
        <w:t>Functional and non</w:t>
      </w:r>
      <w:r>
        <w:rPr>
          <w:b/>
          <w:bCs/>
          <w:sz w:val="28"/>
          <w:szCs w:val="28"/>
          <w:u w:val="single"/>
          <w:lang w:val="en-GB"/>
        </w:rPr>
        <w:t>-</w:t>
      </w:r>
      <w:r>
        <w:rPr>
          <w:b/>
          <w:bCs/>
          <w:sz w:val="28"/>
          <w:szCs w:val="28"/>
          <w:u w:val="single"/>
        </w:rPr>
        <w:t>Functional Requirements:</w:t>
      </w:r>
      <w:r>
        <w:rPr>
          <w:b/>
          <w:bCs/>
          <w:sz w:val="28"/>
          <w:szCs w:val="28"/>
          <w:u w:val="single"/>
          <w:lang w:val="en-GB"/>
        </w:rPr>
        <w:t xml:space="preserve"> -</w:t>
      </w:r>
    </w:p>
    <w:p w14:paraId="2321B674"/>
    <w:p w14:paraId="5F6134F7">
      <w:pPr>
        <w:ind w:firstLine="720"/>
        <w:rPr>
          <w:color w:val="000000" w:themeColor="text1"/>
          <w:sz w:val="28"/>
          <w:szCs w:val="28"/>
          <w:lang w:val="en-GB"/>
          <w14:textFill>
            <w14:solidFill>
              <w14:schemeClr w14:val="tx1"/>
            </w14:solidFill>
          </w14:textFill>
        </w:rPr>
      </w:pPr>
      <w:r>
        <w:rPr>
          <w:color w:val="000000" w:themeColor="text1"/>
          <w:lang w:val="en-GB"/>
          <w14:textFill>
            <w14:solidFill>
              <w14:schemeClr w14:val="tx1"/>
            </w14:solidFill>
          </w14:textFill>
        </w:rPr>
        <w:t>H</w:t>
      </w:r>
      <w:r>
        <w:rPr>
          <w:color w:val="000000" w:themeColor="text1"/>
          <w14:textFill>
            <w14:solidFill>
              <w14:schemeClr w14:val="tx1"/>
            </w14:solidFill>
          </w14:textFill>
        </w:rPr>
        <w:t xml:space="preserve">ere </w:t>
      </w:r>
      <w:r>
        <w:rPr>
          <w:color w:val="000000" w:themeColor="text1"/>
          <w:lang w:val="en-GB"/>
          <w14:textFill>
            <w14:solidFill>
              <w14:schemeClr w14:val="tx1"/>
            </w14:solidFill>
          </w14:textFill>
        </w:rPr>
        <w:t>is</w:t>
      </w:r>
      <w:r>
        <w:rPr>
          <w:color w:val="000000" w:themeColor="text1"/>
          <w14:textFill>
            <w14:solidFill>
              <w14:schemeClr w14:val="tx1"/>
            </w14:solidFill>
          </w14:textFill>
        </w:rPr>
        <w:t xml:space="preserve"> </w:t>
      </w:r>
      <w:r>
        <w:rPr>
          <w:color w:val="000000" w:themeColor="text1"/>
          <w:lang w:val="en-GB"/>
          <w14:textFill>
            <w14:solidFill>
              <w14:schemeClr w14:val="tx1"/>
            </w14:solidFill>
          </w14:textFill>
        </w:rPr>
        <w:t xml:space="preserve">the </w:t>
      </w:r>
      <w:r>
        <w:rPr>
          <w:color w:val="000000" w:themeColor="text1"/>
          <w14:textFill>
            <w14:solidFill>
              <w14:schemeClr w14:val="tx1"/>
            </w14:solidFill>
          </w14:textFill>
        </w:rPr>
        <w:t>detail about the functional and non-functional requirements of our system in separate headings</w:t>
      </w:r>
      <w:r>
        <w:rPr>
          <w:color w:val="000000" w:themeColor="text1"/>
          <w:lang w:val="en-GB"/>
          <w14:textFill>
            <w14:solidFill>
              <w14:schemeClr w14:val="tx1"/>
            </w14:solidFill>
          </w14:textFill>
        </w:rPr>
        <w:t>.</w:t>
      </w:r>
    </w:p>
    <w:p w14:paraId="2F39C3BE">
      <w:pPr>
        <w:rPr>
          <w:sz w:val="28"/>
          <w:szCs w:val="28"/>
        </w:rPr>
      </w:pPr>
    </w:p>
    <w:p w14:paraId="56172BF6">
      <w:pPr>
        <w:numPr>
          <w:ilvl w:val="0"/>
          <w:numId w:val="3"/>
        </w:numPr>
        <w:rPr>
          <w:b/>
          <w:bCs/>
          <w:sz w:val="28"/>
          <w:szCs w:val="28"/>
          <w:lang w:val="en-GB"/>
        </w:rPr>
      </w:pPr>
      <w:r>
        <w:rPr>
          <w:b/>
          <w:bCs/>
          <w:u w:val="single"/>
        </w:rPr>
        <w:t xml:space="preserve"> </w:t>
      </w:r>
      <w:r>
        <w:rPr>
          <w:b/>
          <w:bCs/>
          <w:sz w:val="28"/>
          <w:szCs w:val="28"/>
          <w:u w:val="single"/>
        </w:rPr>
        <w:t>Functional Requirements:</w:t>
      </w:r>
      <w:r>
        <w:rPr>
          <w:b/>
          <w:bCs/>
          <w:sz w:val="28"/>
          <w:szCs w:val="28"/>
          <w:lang w:val="en-GB"/>
        </w:rPr>
        <w:t xml:space="preserve"> -</w:t>
      </w:r>
    </w:p>
    <w:p w14:paraId="51FE5156">
      <w:pPr>
        <w:rPr>
          <w:b/>
          <w:bCs/>
          <w:sz w:val="28"/>
          <w:szCs w:val="28"/>
          <w:lang w:val="en-GB"/>
        </w:rPr>
      </w:pPr>
    </w:p>
    <w:p w14:paraId="24832955">
      <w:pPr>
        <w:numPr>
          <w:ilvl w:val="0"/>
          <w:numId w:val="4"/>
        </w:numPr>
      </w:pPr>
      <w:r>
        <w:t xml:space="preserve">- </w:t>
      </w:r>
      <w:r>
        <w:rPr>
          <w:b/>
          <w:bCs/>
        </w:rPr>
        <w:t>User Authentication:</w:t>
      </w:r>
      <w:r>
        <w:t xml:space="preserve"> The system should allow authorized users to log in securely.</w:t>
      </w:r>
    </w:p>
    <w:p w14:paraId="56D57A98">
      <w:pPr>
        <w:numPr>
          <w:ilvl w:val="0"/>
          <w:numId w:val="4"/>
        </w:numPr>
      </w:pPr>
      <w:r>
        <w:t xml:space="preserve">- </w:t>
      </w:r>
      <w:r>
        <w:rPr>
          <w:b/>
          <w:bCs/>
        </w:rPr>
        <w:t>Image Upload:</w:t>
      </w:r>
      <w:r>
        <w:t xml:space="preserve"> Users should be able to upload medical images (e.g., MRI scans) for analysis.</w:t>
      </w:r>
    </w:p>
    <w:p w14:paraId="56CCF574">
      <w:pPr>
        <w:numPr>
          <w:ilvl w:val="0"/>
          <w:numId w:val="4"/>
        </w:numPr>
      </w:pPr>
      <w:r>
        <w:t xml:space="preserve">- </w:t>
      </w:r>
      <w:r>
        <w:rPr>
          <w:b/>
          <w:bCs/>
        </w:rPr>
        <w:t>Image Processing:</w:t>
      </w:r>
      <w:r>
        <w:t xml:space="preserve"> The system should preprocess uploaded images to enhance quality and remove artifacts.</w:t>
      </w:r>
    </w:p>
    <w:p w14:paraId="0FF153FC">
      <w:pPr>
        <w:numPr>
          <w:ilvl w:val="0"/>
          <w:numId w:val="4"/>
        </w:numPr>
      </w:pPr>
      <w:r>
        <w:t xml:space="preserve">- </w:t>
      </w:r>
      <w:r>
        <w:rPr>
          <w:b/>
          <w:bCs/>
        </w:rPr>
        <w:t>Tumor Detection:</w:t>
      </w:r>
      <w:r>
        <w:t xml:space="preserve"> Automated algorithms should detect and locate tumors within uploaded images.</w:t>
      </w:r>
    </w:p>
    <w:p w14:paraId="382FB327">
      <w:pPr>
        <w:numPr>
          <w:ilvl w:val="0"/>
          <w:numId w:val="4"/>
        </w:numPr>
      </w:pPr>
      <w:r>
        <w:t xml:space="preserve">- </w:t>
      </w:r>
      <w:r>
        <w:rPr>
          <w:b/>
          <w:bCs/>
        </w:rPr>
        <w:t>Tumor Classification:</w:t>
      </w:r>
      <w:r>
        <w:t xml:space="preserve"> Detected tumors should be classified based on characteristics such as size, shape, and location.</w:t>
      </w:r>
    </w:p>
    <w:p w14:paraId="18F8B962">
      <w:pPr>
        <w:numPr>
          <w:ilvl w:val="0"/>
          <w:numId w:val="4"/>
        </w:numPr>
      </w:pPr>
      <w:r>
        <w:t xml:space="preserve">- </w:t>
      </w:r>
      <w:r>
        <w:rPr>
          <w:b/>
          <w:bCs/>
        </w:rPr>
        <w:t>Diagnostic Reporting:</w:t>
      </w:r>
      <w:r>
        <w:t xml:space="preserve"> The system should generate comprehensive reports summarizing diagnostic findings.</w:t>
      </w:r>
    </w:p>
    <w:p w14:paraId="18ECB2C1">
      <w:pPr>
        <w:numPr>
          <w:ilvl w:val="0"/>
          <w:numId w:val="4"/>
        </w:numPr>
      </w:pPr>
      <w:r>
        <w:t xml:space="preserve">- </w:t>
      </w:r>
      <w:r>
        <w:rPr>
          <w:b/>
          <w:bCs/>
        </w:rPr>
        <w:t>Visualization Tools:</w:t>
      </w:r>
      <w:r>
        <w:t xml:space="preserve"> Advanced visualization tools should enable users to view and analyze diagnostic results effectively.</w:t>
      </w:r>
    </w:p>
    <w:p w14:paraId="4B925AE6">
      <w:pPr>
        <w:numPr>
          <w:ilvl w:val="0"/>
          <w:numId w:val="4"/>
        </w:numPr>
      </w:pPr>
      <w:r>
        <w:t xml:space="preserve">- </w:t>
      </w:r>
      <w:r>
        <w:rPr>
          <w:b/>
          <w:bCs/>
        </w:rPr>
        <w:t>Integration with PACS:</w:t>
      </w:r>
      <w:r>
        <w:t xml:space="preserve"> The system should integrate with Picture Archiving and Communication Systems (PACS) for seamless image management.</w:t>
      </w:r>
    </w:p>
    <w:p w14:paraId="48B5F9A7">
      <w:pPr>
        <w:numPr>
          <w:ilvl w:val="0"/>
          <w:numId w:val="4"/>
        </w:numPr>
      </w:pPr>
      <w:r>
        <w:t xml:space="preserve">- </w:t>
      </w:r>
      <w:r>
        <w:rPr>
          <w:b/>
          <w:bCs/>
        </w:rPr>
        <w:t>Security:</w:t>
      </w:r>
      <w:r>
        <w:t xml:space="preserve"> The system should adhere to strict security protocols to protect patient data and maintain confidentiality.</w:t>
      </w:r>
    </w:p>
    <w:p w14:paraId="08375C2E">
      <w:pPr>
        <w:rPr>
          <w:b/>
          <w:bCs/>
          <w:sz w:val="28"/>
          <w:szCs w:val="28"/>
        </w:rPr>
      </w:pPr>
    </w:p>
    <w:p w14:paraId="4ED80263">
      <w:pPr>
        <w:numPr>
          <w:ilvl w:val="0"/>
          <w:numId w:val="3"/>
        </w:numPr>
        <w:rPr>
          <w:b/>
          <w:bCs/>
          <w:u w:val="single"/>
        </w:rPr>
      </w:pPr>
      <w:r>
        <w:rPr>
          <w:b/>
          <w:bCs/>
          <w:u w:val="single"/>
        </w:rPr>
        <w:t>Non-Functional Requirements:</w:t>
      </w:r>
    </w:p>
    <w:p w14:paraId="4FE07A36">
      <w:pPr>
        <w:rPr>
          <w:b/>
          <w:bCs/>
          <w:u w:val="single"/>
        </w:rPr>
      </w:pPr>
    </w:p>
    <w:p w14:paraId="71BD592F">
      <w:pPr>
        <w:numPr>
          <w:ilvl w:val="0"/>
          <w:numId w:val="5"/>
        </w:numPr>
      </w:pPr>
      <w:r>
        <w:rPr>
          <w:b/>
          <w:bCs/>
        </w:rPr>
        <w:t>- Performance:</w:t>
      </w:r>
      <w:r>
        <w:t xml:space="preserve"> The system should be capable of processing large medical images efficiently within reasonable time frames.</w:t>
      </w:r>
    </w:p>
    <w:p w14:paraId="08134BAD">
      <w:pPr>
        <w:numPr>
          <w:ilvl w:val="0"/>
          <w:numId w:val="5"/>
        </w:numPr>
      </w:pPr>
      <w:r>
        <w:t xml:space="preserve">- </w:t>
      </w:r>
      <w:r>
        <w:rPr>
          <w:b/>
          <w:bCs/>
        </w:rPr>
        <w:t>Accuracy:</w:t>
      </w:r>
      <w:r>
        <w:t xml:space="preserve"> Tumor detection algorithms should achieve high levels of accuracy and sensitivity to minimize false positives and negatives.</w:t>
      </w:r>
    </w:p>
    <w:p w14:paraId="674AD907">
      <w:pPr>
        <w:numPr>
          <w:ilvl w:val="0"/>
          <w:numId w:val="5"/>
        </w:numPr>
      </w:pPr>
      <w:r>
        <w:t xml:space="preserve">- </w:t>
      </w:r>
      <w:r>
        <w:rPr>
          <w:b/>
          <w:bCs/>
        </w:rPr>
        <w:t>Usability:</w:t>
      </w:r>
      <w:r>
        <w:t xml:space="preserve"> The user interface should be intuitive and user-friendly, requiring minimal training for healthcare professionals.</w:t>
      </w:r>
    </w:p>
    <w:p w14:paraId="3D74CFB0">
      <w:pPr>
        <w:numPr>
          <w:ilvl w:val="0"/>
          <w:numId w:val="5"/>
        </w:numPr>
      </w:pPr>
      <w:r>
        <w:t xml:space="preserve">- </w:t>
      </w:r>
      <w:r>
        <w:rPr>
          <w:b/>
          <w:bCs/>
        </w:rPr>
        <w:t>Reliability:</w:t>
      </w:r>
      <w:r>
        <w:t xml:space="preserve"> The system should be robust and reliable, with minimal downtime and maximum uptime.</w:t>
      </w:r>
    </w:p>
    <w:p w14:paraId="45506D3A">
      <w:pPr>
        <w:numPr>
          <w:ilvl w:val="0"/>
          <w:numId w:val="5"/>
        </w:numPr>
      </w:pPr>
      <w:r>
        <w:t xml:space="preserve">- </w:t>
      </w:r>
      <w:r>
        <w:rPr>
          <w:b/>
          <w:bCs/>
        </w:rPr>
        <w:t>Scalability:</w:t>
      </w:r>
      <w:r>
        <w:t xml:space="preserve"> The system should be scalable to accommodate increasing numbers of users and image data.</w:t>
      </w:r>
    </w:p>
    <w:p w14:paraId="397B1F31">
      <w:pPr>
        <w:numPr>
          <w:ilvl w:val="0"/>
          <w:numId w:val="5"/>
        </w:numPr>
      </w:pPr>
      <w:r>
        <w:rPr>
          <w:b/>
          <w:bCs/>
        </w:rPr>
        <w:t>- Compliance:</w:t>
      </w:r>
      <w:r>
        <w:t xml:space="preserve"> The system should comply with relevant regulations and standards for medical devices and healthcare IT systems.</w:t>
      </w:r>
    </w:p>
    <w:p w14:paraId="43685B77">
      <w:pPr>
        <w:numPr>
          <w:ilvl w:val="0"/>
          <w:numId w:val="5"/>
        </w:numPr>
      </w:pPr>
      <w:r>
        <w:rPr>
          <w:b/>
          <w:bCs/>
        </w:rPr>
        <w:t>- Interoperability:</w:t>
      </w:r>
      <w:r>
        <w:t xml:space="preserve"> The system should be interoperable with existing healthcare IT infrastructure and standards.</w:t>
      </w:r>
    </w:p>
    <w:p w14:paraId="1589B4B5">
      <w:pPr>
        <w:numPr>
          <w:ilvl w:val="0"/>
          <w:numId w:val="5"/>
        </w:numPr>
      </w:pPr>
      <w:r>
        <w:rPr>
          <w:b/>
          <w:bCs/>
        </w:rPr>
        <w:t>- Data Security:</w:t>
      </w:r>
      <w:r>
        <w:t xml:space="preserve"> Patient data should be encrypted during transmission and storage to ensure data security and privacy.</w:t>
      </w:r>
    </w:p>
    <w:p w14:paraId="5EE63A60">
      <w:pPr>
        <w:numPr>
          <w:ilvl w:val="0"/>
          <w:numId w:val="5"/>
        </w:numPr>
      </w:pPr>
      <w:r>
        <w:rPr>
          <w:b/>
          <w:bCs/>
        </w:rPr>
        <w:t>- Accessibility:</w:t>
      </w:r>
      <w:r>
        <w:t xml:space="preserve"> The system should be accessible to users with disabilities, conforming to accessibility standards.</w:t>
      </w:r>
    </w:p>
    <w:p w14:paraId="415A5EAD">
      <w:pPr>
        <w:rPr>
          <w:b/>
          <w:bCs/>
          <w:sz w:val="28"/>
          <w:szCs w:val="28"/>
          <w:lang w:val="en-GB"/>
        </w:rPr>
      </w:pPr>
    </w:p>
    <w:p w14:paraId="42EED89B">
      <w:pPr>
        <w:rPr>
          <w:b/>
          <w:bCs/>
          <w:sz w:val="28"/>
          <w:szCs w:val="28"/>
          <w:u w:val="single"/>
        </w:rPr>
      </w:pPr>
      <w:bookmarkStart w:id="2" w:name="UCD"/>
      <w:bookmarkEnd w:id="2"/>
      <w:r>
        <w:rPr>
          <w:b/>
          <w:bCs/>
          <w:sz w:val="28"/>
          <w:szCs w:val="28"/>
          <w:u w:val="single"/>
        </w:rPr>
        <w:t>Diagram(s):</w:t>
      </w:r>
    </w:p>
    <w:p w14:paraId="5FF89044">
      <w:pPr>
        <w:rPr>
          <w:b/>
          <w:bCs/>
          <w:sz w:val="28"/>
          <w:szCs w:val="28"/>
        </w:rPr>
      </w:pPr>
    </w:p>
    <w:p w14:paraId="7ED60CA7">
      <w:pPr>
        <w:rPr>
          <w:b/>
          <w:bCs/>
          <w:i/>
          <w:color w:val="008000"/>
          <w:sz w:val="28"/>
          <w:szCs w:val="28"/>
        </w:rPr>
      </w:pPr>
      <w:r>
        <w:rPr>
          <w:b/>
          <w:bCs/>
          <w:i/>
          <w:color w:val="008000"/>
          <w:sz w:val="28"/>
          <w:szCs w:val="28"/>
        </w:rPr>
        <w:t>Comments: Use relationships like extend or include between use-cases where required.</w:t>
      </w:r>
    </w:p>
    <w:p w14:paraId="2C8EC50A">
      <w:pPr>
        <w:rPr>
          <w:b/>
          <w:bCs/>
          <w:i/>
          <w:color w:val="008000"/>
          <w:sz w:val="28"/>
          <w:szCs w:val="28"/>
        </w:rPr>
      </w:pPr>
      <w:r>
        <w:rPr>
          <w:b/>
          <w:bCs/>
          <w:i/>
          <w:color w:val="008000"/>
          <w:sz w:val="28"/>
          <w:szCs w:val="28"/>
        </w:rPr>
        <w:t>Comments: Update use case diagram according to actor’s activity</w:t>
      </w:r>
    </w:p>
    <w:p w14:paraId="6E967B51">
      <w:pPr>
        <w:rPr>
          <w:b/>
          <w:bCs/>
          <w:i/>
          <w:color w:val="008000"/>
          <w:sz w:val="28"/>
          <w:szCs w:val="28"/>
        </w:rPr>
      </w:pPr>
      <w:r>
        <w:rPr>
          <w:b/>
          <w:bCs/>
          <w:i/>
          <w:color w:val="008000"/>
          <w:sz w:val="28"/>
          <w:szCs w:val="28"/>
        </w:rPr>
        <w:t>Comments: Use UML notations.</w:t>
      </w:r>
    </w:p>
    <w:p w14:paraId="5ED04EDB">
      <w:pPr>
        <w:rPr>
          <w:b/>
          <w:bCs/>
          <w:i/>
          <w:color w:val="008000"/>
          <w:sz w:val="28"/>
          <w:szCs w:val="28"/>
        </w:rPr>
      </w:pPr>
      <w:r>
        <w:rPr>
          <w:b/>
          <w:bCs/>
          <w:i/>
          <w:color w:val="008000"/>
          <w:sz w:val="28"/>
          <w:szCs w:val="28"/>
        </w:rPr>
        <w:t>Comments: Add missing actors.</w:t>
      </w:r>
    </w:p>
    <w:p w14:paraId="32E46D70">
      <w:pPr>
        <w:rPr>
          <w:b/>
          <w:bCs/>
          <w:i/>
          <w:color w:val="008000"/>
          <w:sz w:val="28"/>
          <w:szCs w:val="28"/>
        </w:rPr>
      </w:pPr>
      <w:r>
        <w:rPr>
          <w:b/>
          <w:bCs/>
          <w:i/>
          <w:color w:val="008000"/>
          <w:sz w:val="28"/>
          <w:szCs w:val="28"/>
        </w:rPr>
        <w:t>Comments: Remove duplicate use cases.</w:t>
      </w:r>
    </w:p>
    <w:p w14:paraId="0A2D0087">
      <w:pPr>
        <w:rPr>
          <w:b/>
          <w:bCs/>
          <w:i/>
          <w:color w:val="008000"/>
          <w:sz w:val="28"/>
          <w:szCs w:val="28"/>
        </w:rPr>
      </w:pPr>
      <w:r>
        <w:rPr>
          <w:b/>
          <w:bCs/>
          <w:i/>
          <w:color w:val="008000"/>
          <w:sz w:val="28"/>
          <w:szCs w:val="28"/>
        </w:rPr>
        <w:t>=============================================</w:t>
      </w:r>
    </w:p>
    <w:p w14:paraId="66EE15DA">
      <w:pPr>
        <w:rPr>
          <w:b/>
          <w:bCs/>
          <w:sz w:val="28"/>
          <w:szCs w:val="28"/>
        </w:rPr>
      </w:pPr>
    </w:p>
    <w:p w14:paraId="5DC3785D">
      <w:pPr>
        <w:rPr>
          <w:sz w:val="28"/>
          <w:szCs w:val="28"/>
          <w:lang w:val="en-GB"/>
        </w:rPr>
      </w:pPr>
      <w:r>
        <w:rPr>
          <w:sz w:val="28"/>
          <w:szCs w:val="28"/>
          <w:lang w:val="en-GB"/>
        </w:rPr>
        <w:drawing>
          <wp:inline distT="0" distB="0" distL="114300" distR="114300">
            <wp:extent cx="6490335" cy="4288790"/>
            <wp:effectExtent l="0" t="0" r="5715" b="16510"/>
            <wp:docPr id="2" name="Picture 2" descr="Use case diagram - NeuroScan 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 NeuroScan real"/>
                    <pic:cNvPicPr>
                      <a:picLocks noChangeAspect="1"/>
                    </pic:cNvPicPr>
                  </pic:nvPicPr>
                  <pic:blipFill>
                    <a:blip r:embed="rId5"/>
                    <a:stretch>
                      <a:fillRect/>
                    </a:stretch>
                  </pic:blipFill>
                  <pic:spPr>
                    <a:xfrm>
                      <a:off x="0" y="0"/>
                      <a:ext cx="6490335" cy="4288790"/>
                    </a:xfrm>
                    <a:prstGeom prst="rect">
                      <a:avLst/>
                    </a:prstGeom>
                  </pic:spPr>
                </pic:pic>
              </a:graphicData>
            </a:graphic>
          </wp:inline>
        </w:drawing>
      </w:r>
    </w:p>
    <w:p w14:paraId="5442F1B9">
      <w:pPr>
        <w:rPr>
          <w:sz w:val="28"/>
          <w:szCs w:val="28"/>
          <w:lang w:val="en-GB"/>
        </w:rPr>
      </w:pPr>
      <w:r>
        <w:rPr>
          <w:sz w:val="28"/>
          <w:szCs w:val="28"/>
          <w:lang w:val="en-GB"/>
        </w:rPr>
        <w:drawing>
          <wp:inline distT="0" distB="0" distL="114300" distR="114300">
            <wp:extent cx="6477000" cy="5219700"/>
            <wp:effectExtent l="0" t="0" r="0" b="0"/>
            <wp:docPr id="8" name="Picture 8" descr="Use-Case-Diagram-of-th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Case-Diagram-of-the-System"/>
                    <pic:cNvPicPr>
                      <a:picLocks noChangeAspect="1"/>
                    </pic:cNvPicPr>
                  </pic:nvPicPr>
                  <pic:blipFill>
                    <a:blip r:embed="rId6"/>
                    <a:stretch>
                      <a:fillRect/>
                    </a:stretch>
                  </pic:blipFill>
                  <pic:spPr>
                    <a:xfrm>
                      <a:off x="0" y="0"/>
                      <a:ext cx="6477000" cy="5219700"/>
                    </a:xfrm>
                    <a:prstGeom prst="rect">
                      <a:avLst/>
                    </a:prstGeom>
                  </pic:spPr>
                </pic:pic>
              </a:graphicData>
            </a:graphic>
          </wp:inline>
        </w:drawing>
      </w:r>
    </w:p>
    <w:p w14:paraId="14B08D24">
      <w:pPr>
        <w:rPr>
          <w:sz w:val="28"/>
          <w:szCs w:val="28"/>
          <w:lang w:val="en-GB"/>
        </w:rPr>
      </w:pPr>
    </w:p>
    <w:p w14:paraId="3C7BDEDB">
      <w:pPr>
        <w:rPr>
          <w:sz w:val="28"/>
          <w:szCs w:val="28"/>
          <w:lang w:val="en-GB"/>
        </w:rPr>
      </w:pPr>
      <w:r>
        <w:rPr>
          <w:rFonts w:hint="default"/>
          <w:sz w:val="28"/>
          <w:szCs w:val="28"/>
          <w:lang w:val="en-GB"/>
        </w:rPr>
        <w:t>#</w:t>
      </w:r>
      <w:r>
        <w:rPr>
          <w:sz w:val="28"/>
          <w:szCs w:val="28"/>
          <w:lang w:val="en-GB"/>
        </w:rPr>
        <w:drawing>
          <wp:inline distT="0" distB="0" distL="114300" distR="114300">
            <wp:extent cx="6487795" cy="5455285"/>
            <wp:effectExtent l="0" t="0" r="8255" b="12065"/>
            <wp:docPr id="9" name="Picture 9" descr="NeuroSca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uroScan_System"/>
                    <pic:cNvPicPr>
                      <a:picLocks noChangeAspect="1"/>
                    </pic:cNvPicPr>
                  </pic:nvPicPr>
                  <pic:blipFill>
                    <a:blip r:embed="rId7"/>
                    <a:stretch>
                      <a:fillRect/>
                    </a:stretch>
                  </pic:blipFill>
                  <pic:spPr>
                    <a:xfrm>
                      <a:off x="0" y="0"/>
                      <a:ext cx="6487795" cy="5455285"/>
                    </a:xfrm>
                    <a:prstGeom prst="rect">
                      <a:avLst/>
                    </a:prstGeom>
                  </pic:spPr>
                </pic:pic>
              </a:graphicData>
            </a:graphic>
          </wp:inline>
        </w:drawing>
      </w:r>
    </w:p>
    <w:p w14:paraId="626489AB">
      <w:pPr>
        <w:rPr>
          <w:sz w:val="28"/>
          <w:szCs w:val="28"/>
          <w:lang w:val="en-GB"/>
        </w:rPr>
      </w:pPr>
    </w:p>
    <w:p w14:paraId="2EED64B3">
      <w:pPr>
        <w:pStyle w:val="6"/>
      </w:pPr>
    </w:p>
    <w:p w14:paraId="643CE37E">
      <w:pPr>
        <w:rPr>
          <w:sz w:val="28"/>
          <w:szCs w:val="28"/>
          <w:u w:val="single"/>
        </w:rPr>
      </w:pPr>
      <w:bookmarkStart w:id="3" w:name="UCS"/>
      <w:bookmarkEnd w:id="3"/>
    </w:p>
    <w:p w14:paraId="0EF04905">
      <w:pPr>
        <w:rPr>
          <w:b/>
          <w:bCs/>
          <w:sz w:val="28"/>
          <w:szCs w:val="28"/>
          <w:u w:val="single"/>
        </w:rPr>
      </w:pPr>
      <w:r>
        <w:rPr>
          <w:b/>
          <w:bCs/>
          <w:sz w:val="28"/>
          <w:szCs w:val="28"/>
          <w:u w:val="single"/>
        </w:rPr>
        <w:t>Usage Scenarios:</w:t>
      </w:r>
    </w:p>
    <w:p w14:paraId="67629956">
      <w:pPr>
        <w:rPr>
          <w:b/>
          <w:bCs/>
          <w:sz w:val="28"/>
          <w:szCs w:val="28"/>
          <w:u w:val="single"/>
        </w:rPr>
      </w:pPr>
    </w:p>
    <w:p w14:paraId="685EFA97">
      <w:pPr>
        <w:rPr>
          <w:b/>
          <w:bCs/>
          <w:i/>
          <w:color w:val="008000"/>
          <w:u w:val="single"/>
        </w:rPr>
      </w:pPr>
      <w:r>
        <w:rPr>
          <w:b/>
          <w:bCs/>
          <w:i/>
          <w:color w:val="008000"/>
          <w:u w:val="single"/>
        </w:rPr>
        <w:t>Comments: Update usage scenario of each use case according to your updated use case diagram.</w:t>
      </w:r>
    </w:p>
    <w:p w14:paraId="56616B43">
      <w:pPr>
        <w:rPr>
          <w:b/>
          <w:bCs/>
          <w:i/>
          <w:color w:val="008000"/>
          <w:u w:val="single"/>
        </w:rPr>
      </w:pPr>
      <w:r>
        <w:rPr>
          <w:b/>
          <w:bCs/>
          <w:i/>
          <w:color w:val="008000"/>
          <w:u w:val="single"/>
        </w:rPr>
        <w:t>Comments: Provide usage scenario of each use case given in use case diagram.</w:t>
      </w:r>
    </w:p>
    <w:p w14:paraId="6B11D4E2">
      <w:pPr>
        <w:rPr>
          <w:b/>
          <w:bCs/>
          <w:i/>
          <w:color w:val="008000"/>
          <w:u w:val="single"/>
        </w:rPr>
      </w:pPr>
      <w:r>
        <w:rPr>
          <w:b/>
          <w:bCs/>
          <w:i/>
          <w:color w:val="008000"/>
          <w:u w:val="single"/>
        </w:rPr>
        <w:t>=============================================</w:t>
      </w:r>
    </w:p>
    <w:p w14:paraId="37FC5A34">
      <w:pPr>
        <w:rPr>
          <w:rFonts w:hint="default"/>
          <w:b/>
          <w:bCs/>
          <w:u w:val="single"/>
          <w:lang w:val="en-GB"/>
        </w:rPr>
      </w:pPr>
      <w:r>
        <w:rPr>
          <w:rFonts w:hint="default"/>
          <w:b/>
          <w:bCs/>
          <w:u w:val="single"/>
          <w:lang w:val="en-GB"/>
        </w:rPr>
        <w:t>--</w:t>
      </w:r>
    </w:p>
    <w:tbl>
      <w:tblPr>
        <w:tblStyle w:val="7"/>
        <w:tblpPr w:leftFromText="180" w:rightFromText="180" w:vertAnchor="text" w:horzAnchor="page" w:tblpX="811" w:tblpY="273"/>
        <w:tblOverlap w:val="never"/>
        <w:tblW w:w="12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004"/>
        <w:gridCol w:w="1913"/>
        <w:gridCol w:w="1941"/>
        <w:gridCol w:w="1371"/>
        <w:gridCol w:w="1543"/>
        <w:gridCol w:w="1250"/>
        <w:gridCol w:w="1557"/>
      </w:tblGrid>
      <w:tr w14:paraId="10ADF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332DFC0A">
            <w:pPr>
              <w:widowControl w:val="0"/>
              <w:jc w:val="both"/>
              <w:rPr>
                <w:b/>
                <w:bCs/>
                <w:sz w:val="28"/>
                <w:szCs w:val="28"/>
              </w:rPr>
            </w:pPr>
            <w:r>
              <w:rPr>
                <w:rFonts w:eastAsia="Segoe UI"/>
                <w:b/>
                <w:bCs/>
                <w:sz w:val="26"/>
                <w:szCs w:val="26"/>
              </w:rPr>
              <w:t>Use Case Title</w:t>
            </w:r>
          </w:p>
        </w:tc>
        <w:tc>
          <w:tcPr>
            <w:tcW w:w="1004" w:type="dxa"/>
          </w:tcPr>
          <w:p w14:paraId="062AE075">
            <w:pPr>
              <w:widowControl w:val="0"/>
              <w:jc w:val="both"/>
              <w:rPr>
                <w:b/>
                <w:bCs/>
                <w:sz w:val="28"/>
                <w:szCs w:val="28"/>
                <w:lang w:val="en-GB"/>
              </w:rPr>
            </w:pPr>
            <w:r>
              <w:rPr>
                <w:b/>
                <w:bCs/>
                <w:sz w:val="28"/>
                <w:szCs w:val="28"/>
                <w:lang w:val="en-GB"/>
              </w:rPr>
              <w:t>Use Case ID</w:t>
            </w:r>
          </w:p>
        </w:tc>
        <w:tc>
          <w:tcPr>
            <w:tcW w:w="1913" w:type="dxa"/>
          </w:tcPr>
          <w:p w14:paraId="35F18D4B">
            <w:pPr>
              <w:widowControl w:val="0"/>
              <w:jc w:val="center"/>
              <w:rPr>
                <w:b/>
                <w:bCs/>
                <w:sz w:val="28"/>
                <w:szCs w:val="28"/>
                <w:lang w:val="en-GB"/>
              </w:rPr>
            </w:pPr>
            <w:r>
              <w:rPr>
                <w:b/>
                <w:bCs/>
                <w:sz w:val="28"/>
                <w:szCs w:val="28"/>
                <w:lang w:val="en-GB"/>
              </w:rPr>
              <w:t>Actions</w:t>
            </w:r>
          </w:p>
        </w:tc>
        <w:tc>
          <w:tcPr>
            <w:tcW w:w="1941" w:type="dxa"/>
          </w:tcPr>
          <w:p w14:paraId="0EC65735">
            <w:pPr>
              <w:widowControl w:val="0"/>
              <w:jc w:val="both"/>
              <w:rPr>
                <w:b/>
                <w:bCs/>
                <w:sz w:val="28"/>
                <w:szCs w:val="28"/>
                <w:lang w:val="en-GB"/>
              </w:rPr>
            </w:pPr>
            <w:r>
              <w:rPr>
                <w:b/>
                <w:bCs/>
                <w:sz w:val="28"/>
                <w:szCs w:val="28"/>
                <w:lang w:val="en-GB"/>
              </w:rPr>
              <w:t>Description</w:t>
            </w:r>
          </w:p>
        </w:tc>
        <w:tc>
          <w:tcPr>
            <w:tcW w:w="1371" w:type="dxa"/>
          </w:tcPr>
          <w:p w14:paraId="6A0C4160">
            <w:pPr>
              <w:widowControl w:val="0"/>
              <w:jc w:val="both"/>
              <w:rPr>
                <w:b/>
                <w:bCs/>
                <w:sz w:val="28"/>
                <w:szCs w:val="28"/>
                <w:lang w:val="en-GB"/>
              </w:rPr>
            </w:pPr>
            <w:r>
              <w:rPr>
                <w:b/>
                <w:bCs/>
                <w:sz w:val="28"/>
                <w:szCs w:val="28"/>
                <w:lang w:val="en-GB"/>
              </w:rPr>
              <w:t>Alternative Paths</w:t>
            </w:r>
          </w:p>
        </w:tc>
        <w:tc>
          <w:tcPr>
            <w:tcW w:w="1543" w:type="dxa"/>
          </w:tcPr>
          <w:p w14:paraId="7334F7C2">
            <w:pPr>
              <w:widowControl w:val="0"/>
              <w:jc w:val="both"/>
              <w:rPr>
                <w:b/>
                <w:bCs/>
                <w:sz w:val="28"/>
                <w:szCs w:val="28"/>
                <w:lang w:val="en-GB"/>
              </w:rPr>
            </w:pPr>
            <w:r>
              <w:rPr>
                <w:b/>
                <w:bCs/>
                <w:sz w:val="28"/>
                <w:szCs w:val="28"/>
                <w:lang w:val="en-GB"/>
              </w:rPr>
              <w:t>Pre-Conditions</w:t>
            </w:r>
          </w:p>
        </w:tc>
        <w:tc>
          <w:tcPr>
            <w:tcW w:w="1250" w:type="dxa"/>
          </w:tcPr>
          <w:p w14:paraId="5211BF4B">
            <w:pPr>
              <w:widowControl w:val="0"/>
              <w:jc w:val="both"/>
              <w:rPr>
                <w:b/>
                <w:bCs/>
                <w:sz w:val="28"/>
                <w:szCs w:val="28"/>
                <w:lang w:val="en-GB"/>
              </w:rPr>
            </w:pPr>
            <w:r>
              <w:rPr>
                <w:b/>
                <w:bCs/>
                <w:sz w:val="28"/>
                <w:szCs w:val="28"/>
                <w:lang w:val="en-GB"/>
              </w:rPr>
              <w:t>Author</w:t>
            </w:r>
          </w:p>
        </w:tc>
        <w:tc>
          <w:tcPr>
            <w:tcW w:w="1557" w:type="dxa"/>
          </w:tcPr>
          <w:p w14:paraId="0DE476CB">
            <w:pPr>
              <w:widowControl w:val="0"/>
              <w:jc w:val="both"/>
              <w:rPr>
                <w:b/>
                <w:bCs/>
                <w:sz w:val="28"/>
                <w:szCs w:val="28"/>
                <w:lang w:val="en-GB"/>
              </w:rPr>
            </w:pPr>
            <w:r>
              <w:rPr>
                <w:b/>
                <w:bCs/>
                <w:sz w:val="28"/>
                <w:szCs w:val="28"/>
                <w:lang w:val="en-GB"/>
              </w:rPr>
              <w:t>Exceptions</w:t>
            </w:r>
          </w:p>
        </w:tc>
      </w:tr>
      <w:tr w14:paraId="6025C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7CAA72F4">
            <w:pPr>
              <w:widowControl w:val="0"/>
              <w:jc w:val="both"/>
              <w:rPr>
                <w:lang w:val="en-GB"/>
              </w:rPr>
            </w:pPr>
            <w:r>
              <w:rPr>
                <w:lang w:val="en-GB"/>
              </w:rPr>
              <w:t>User Authentication</w:t>
            </w:r>
          </w:p>
        </w:tc>
        <w:tc>
          <w:tcPr>
            <w:tcW w:w="1004" w:type="dxa"/>
          </w:tcPr>
          <w:p w14:paraId="3209051C">
            <w:pPr>
              <w:widowControl w:val="0"/>
              <w:jc w:val="both"/>
              <w:rPr>
                <w:lang w:val="en-GB"/>
              </w:rPr>
            </w:pPr>
            <w:r>
              <w:rPr>
                <w:lang w:val="en-GB"/>
              </w:rPr>
              <w:t>UC001</w:t>
            </w:r>
          </w:p>
        </w:tc>
        <w:tc>
          <w:tcPr>
            <w:tcW w:w="1913" w:type="dxa"/>
          </w:tcPr>
          <w:p w14:paraId="1F15D06D">
            <w:pPr>
              <w:widowControl w:val="0"/>
              <w:numPr>
                <w:ilvl w:val="0"/>
                <w:numId w:val="6"/>
              </w:numPr>
              <w:jc w:val="both"/>
              <w:rPr>
                <w:lang w:val="en-GB"/>
              </w:rPr>
            </w:pPr>
            <w:r>
              <w:rPr>
                <w:lang w:val="en-GB"/>
              </w:rPr>
              <w:t xml:space="preserve">Enter username and password  </w:t>
            </w:r>
          </w:p>
          <w:p w14:paraId="22E9A37E">
            <w:pPr>
              <w:widowControl w:val="0"/>
              <w:jc w:val="both"/>
              <w:rPr>
                <w:lang w:val="en-GB"/>
              </w:rPr>
            </w:pPr>
            <w:r>
              <w:rPr>
                <w:lang w:val="en-GB"/>
              </w:rPr>
              <w:t xml:space="preserve">2. Click “Login” </w:t>
            </w:r>
          </w:p>
        </w:tc>
        <w:tc>
          <w:tcPr>
            <w:tcW w:w="1941" w:type="dxa"/>
          </w:tcPr>
          <w:p w14:paraId="7831CD98">
            <w:pPr>
              <w:widowControl w:val="0"/>
              <w:jc w:val="both"/>
              <w:rPr>
                <w:lang w:val="en-GB"/>
              </w:rPr>
            </w:pPr>
            <w:r>
              <w:rPr>
                <w:lang w:val="en-GB"/>
              </w:rPr>
              <w:t xml:space="preserve">Authenticate user credentials against database. </w:t>
            </w:r>
          </w:p>
        </w:tc>
        <w:tc>
          <w:tcPr>
            <w:tcW w:w="1371" w:type="dxa"/>
          </w:tcPr>
          <w:p w14:paraId="29A94298">
            <w:pPr>
              <w:widowControl w:val="0"/>
              <w:jc w:val="both"/>
              <w:rPr>
                <w:lang w:val="en-GB"/>
              </w:rPr>
            </w:pPr>
            <w:r>
              <w:rPr>
                <w:lang w:val="en-GB"/>
              </w:rPr>
              <w:t xml:space="preserve">Invalid credentials --&gt; Display error message </w:t>
            </w:r>
          </w:p>
        </w:tc>
        <w:tc>
          <w:tcPr>
            <w:tcW w:w="1543" w:type="dxa"/>
          </w:tcPr>
          <w:p w14:paraId="5D6C9D27">
            <w:pPr>
              <w:widowControl w:val="0"/>
              <w:jc w:val="both"/>
              <w:rPr>
                <w:lang w:val="en-GB"/>
              </w:rPr>
            </w:pPr>
            <w:r>
              <w:rPr>
                <w:lang w:val="en-GB"/>
              </w:rPr>
              <w:t xml:space="preserve">User is not logged in </w:t>
            </w:r>
          </w:p>
        </w:tc>
        <w:tc>
          <w:tcPr>
            <w:tcW w:w="1250" w:type="dxa"/>
          </w:tcPr>
          <w:p w14:paraId="2AD5DC80">
            <w:pPr>
              <w:widowControl w:val="0"/>
              <w:jc w:val="both"/>
              <w:rPr>
                <w:lang w:val="en-GB"/>
              </w:rPr>
            </w:pPr>
            <w:r>
              <w:rPr>
                <w:lang w:val="en-GB"/>
              </w:rPr>
              <w:t xml:space="preserve">System Analyst </w:t>
            </w:r>
          </w:p>
        </w:tc>
        <w:tc>
          <w:tcPr>
            <w:tcW w:w="1557" w:type="dxa"/>
          </w:tcPr>
          <w:p w14:paraId="6978F396">
            <w:pPr>
              <w:widowControl w:val="0"/>
              <w:jc w:val="both"/>
              <w:rPr>
                <w:lang w:val="en-GB"/>
              </w:rPr>
            </w:pPr>
            <w:r>
              <w:rPr>
                <w:lang w:val="en-GB"/>
              </w:rPr>
              <w:t xml:space="preserve">User account is locked </w:t>
            </w:r>
          </w:p>
        </w:tc>
      </w:tr>
      <w:tr w14:paraId="0BB3A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23597D47">
            <w:pPr>
              <w:widowControl w:val="0"/>
              <w:jc w:val="both"/>
              <w:rPr>
                <w:lang w:val="en-GB"/>
              </w:rPr>
            </w:pPr>
            <w:r>
              <w:rPr>
                <w:lang w:val="en-GB"/>
              </w:rPr>
              <w:t>Image Upload</w:t>
            </w:r>
          </w:p>
        </w:tc>
        <w:tc>
          <w:tcPr>
            <w:tcW w:w="1004" w:type="dxa"/>
          </w:tcPr>
          <w:p w14:paraId="3B27D746">
            <w:pPr>
              <w:widowControl w:val="0"/>
              <w:jc w:val="both"/>
              <w:rPr>
                <w:lang w:val="en-GB"/>
              </w:rPr>
            </w:pPr>
            <w:r>
              <w:rPr>
                <w:lang w:val="en-GB"/>
              </w:rPr>
              <w:t>UC002</w:t>
            </w:r>
          </w:p>
        </w:tc>
        <w:tc>
          <w:tcPr>
            <w:tcW w:w="1913" w:type="dxa"/>
          </w:tcPr>
          <w:p w14:paraId="027A610A">
            <w:pPr>
              <w:widowControl w:val="0"/>
              <w:numPr>
                <w:ilvl w:val="0"/>
                <w:numId w:val="7"/>
              </w:numPr>
              <w:jc w:val="both"/>
              <w:rPr>
                <w:lang w:val="en-GB"/>
              </w:rPr>
            </w:pPr>
            <w:r>
              <w:rPr>
                <w:lang w:val="en-GB"/>
              </w:rPr>
              <w:t xml:space="preserve">Select medical image file </w:t>
            </w:r>
          </w:p>
          <w:p w14:paraId="2BE9707C">
            <w:pPr>
              <w:widowControl w:val="0"/>
              <w:jc w:val="both"/>
              <w:rPr>
                <w:lang w:val="en-GB"/>
              </w:rPr>
            </w:pPr>
            <w:r>
              <w:rPr>
                <w:lang w:val="en-GB"/>
              </w:rPr>
              <w:t xml:space="preserve">2. Click “Upload” </w:t>
            </w:r>
          </w:p>
        </w:tc>
        <w:tc>
          <w:tcPr>
            <w:tcW w:w="1941" w:type="dxa"/>
          </w:tcPr>
          <w:p w14:paraId="358D1333">
            <w:pPr>
              <w:widowControl w:val="0"/>
              <w:jc w:val="both"/>
              <w:rPr>
                <w:lang w:val="en-GB"/>
              </w:rPr>
            </w:pPr>
            <w:r>
              <w:rPr>
                <w:lang w:val="en-GB"/>
              </w:rPr>
              <w:t xml:space="preserve">Upload medical image for analysis </w:t>
            </w:r>
          </w:p>
        </w:tc>
        <w:tc>
          <w:tcPr>
            <w:tcW w:w="1371" w:type="dxa"/>
          </w:tcPr>
          <w:p w14:paraId="00266752">
            <w:pPr>
              <w:widowControl w:val="0"/>
              <w:jc w:val="both"/>
              <w:rPr>
                <w:lang w:val="en-GB"/>
              </w:rPr>
            </w:pPr>
            <w:r>
              <w:rPr>
                <w:lang w:val="en-GB"/>
              </w:rPr>
              <w:t xml:space="preserve">Invalid file format --&gt; Display error message </w:t>
            </w:r>
          </w:p>
        </w:tc>
        <w:tc>
          <w:tcPr>
            <w:tcW w:w="1543" w:type="dxa"/>
          </w:tcPr>
          <w:p w14:paraId="5C565575">
            <w:pPr>
              <w:widowControl w:val="0"/>
              <w:jc w:val="both"/>
              <w:rPr>
                <w:lang w:val="en-GB"/>
              </w:rPr>
            </w:pPr>
            <w:r>
              <w:rPr>
                <w:lang w:val="en-GB"/>
              </w:rPr>
              <w:t xml:space="preserve">User is logged in </w:t>
            </w:r>
          </w:p>
        </w:tc>
        <w:tc>
          <w:tcPr>
            <w:tcW w:w="1250" w:type="dxa"/>
          </w:tcPr>
          <w:p w14:paraId="77194AD6">
            <w:pPr>
              <w:widowControl w:val="0"/>
              <w:jc w:val="both"/>
            </w:pPr>
            <w:r>
              <w:rPr>
                <w:lang w:val="en-GB"/>
              </w:rPr>
              <w:t xml:space="preserve">System Analyst </w:t>
            </w:r>
          </w:p>
        </w:tc>
        <w:tc>
          <w:tcPr>
            <w:tcW w:w="1557" w:type="dxa"/>
          </w:tcPr>
          <w:p w14:paraId="2058DA19">
            <w:pPr>
              <w:widowControl w:val="0"/>
              <w:jc w:val="both"/>
              <w:rPr>
                <w:lang w:val="en-GB"/>
              </w:rPr>
            </w:pPr>
            <w:r>
              <w:rPr>
                <w:lang w:val="en-GB"/>
              </w:rPr>
              <w:t>Image upload fails</w:t>
            </w:r>
          </w:p>
        </w:tc>
      </w:tr>
      <w:tr w14:paraId="59E2B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0674CB59">
            <w:pPr>
              <w:widowControl w:val="0"/>
              <w:jc w:val="both"/>
              <w:rPr>
                <w:lang w:val="en-GB"/>
              </w:rPr>
            </w:pPr>
            <w:r>
              <w:rPr>
                <w:lang w:val="en-GB"/>
              </w:rPr>
              <w:t xml:space="preserve">Image Processing </w:t>
            </w:r>
          </w:p>
        </w:tc>
        <w:tc>
          <w:tcPr>
            <w:tcW w:w="1004" w:type="dxa"/>
          </w:tcPr>
          <w:p w14:paraId="49A9CD27">
            <w:pPr>
              <w:widowControl w:val="0"/>
              <w:jc w:val="both"/>
              <w:rPr>
                <w:lang w:val="en-GB"/>
              </w:rPr>
            </w:pPr>
            <w:r>
              <w:rPr>
                <w:lang w:val="en-GB"/>
              </w:rPr>
              <w:t>UC003</w:t>
            </w:r>
          </w:p>
        </w:tc>
        <w:tc>
          <w:tcPr>
            <w:tcW w:w="1913" w:type="dxa"/>
          </w:tcPr>
          <w:p w14:paraId="12303760">
            <w:pPr>
              <w:widowControl w:val="0"/>
              <w:jc w:val="both"/>
              <w:rPr>
                <w:lang w:val="en-GB"/>
              </w:rPr>
            </w:pPr>
            <w:r>
              <w:rPr>
                <w:lang w:val="en-GB"/>
              </w:rPr>
              <w:t>Pre-process uploaded image</w:t>
            </w:r>
          </w:p>
        </w:tc>
        <w:tc>
          <w:tcPr>
            <w:tcW w:w="1941" w:type="dxa"/>
          </w:tcPr>
          <w:p w14:paraId="5EC9080F">
            <w:pPr>
              <w:widowControl w:val="0"/>
              <w:jc w:val="both"/>
              <w:rPr>
                <w:lang w:val="en-GB"/>
              </w:rPr>
            </w:pPr>
            <w:r>
              <w:rPr>
                <w:lang w:val="en-GB"/>
              </w:rPr>
              <w:t>Enhance image quality and remove artifacts</w:t>
            </w:r>
          </w:p>
        </w:tc>
        <w:tc>
          <w:tcPr>
            <w:tcW w:w="1371" w:type="dxa"/>
          </w:tcPr>
          <w:p w14:paraId="61470B67">
            <w:pPr>
              <w:widowControl w:val="0"/>
              <w:jc w:val="both"/>
              <w:rPr>
                <w:lang w:val="en-GB"/>
              </w:rPr>
            </w:pPr>
            <w:r>
              <w:rPr>
                <w:lang w:val="en-GB"/>
              </w:rPr>
              <w:t xml:space="preserve">N/A </w:t>
            </w:r>
          </w:p>
        </w:tc>
        <w:tc>
          <w:tcPr>
            <w:tcW w:w="1543" w:type="dxa"/>
          </w:tcPr>
          <w:p w14:paraId="7D8D5418">
            <w:pPr>
              <w:widowControl w:val="0"/>
              <w:jc w:val="both"/>
              <w:rPr>
                <w:lang w:val="en-GB"/>
              </w:rPr>
            </w:pPr>
            <w:r>
              <w:rPr>
                <w:lang w:val="en-GB"/>
              </w:rPr>
              <w:t>Image is uploaded successfully</w:t>
            </w:r>
          </w:p>
        </w:tc>
        <w:tc>
          <w:tcPr>
            <w:tcW w:w="1250" w:type="dxa"/>
          </w:tcPr>
          <w:p w14:paraId="31E00937">
            <w:pPr>
              <w:widowControl w:val="0"/>
              <w:jc w:val="both"/>
            </w:pPr>
            <w:r>
              <w:rPr>
                <w:lang w:val="en-GB"/>
              </w:rPr>
              <w:t xml:space="preserve">System Analyst </w:t>
            </w:r>
          </w:p>
        </w:tc>
        <w:tc>
          <w:tcPr>
            <w:tcW w:w="1557" w:type="dxa"/>
          </w:tcPr>
          <w:p w14:paraId="7ACE5D6A">
            <w:pPr>
              <w:widowControl w:val="0"/>
              <w:jc w:val="both"/>
              <w:rPr>
                <w:lang w:val="en-GB"/>
              </w:rPr>
            </w:pPr>
            <w:r>
              <w:rPr>
                <w:lang w:val="en-GB"/>
              </w:rPr>
              <w:t>Image processing fails</w:t>
            </w:r>
          </w:p>
        </w:tc>
      </w:tr>
      <w:tr w14:paraId="42674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6943C708">
            <w:pPr>
              <w:widowControl w:val="0"/>
              <w:jc w:val="both"/>
              <w:rPr>
                <w:lang w:val="en-GB"/>
              </w:rPr>
            </w:pPr>
            <w:r>
              <w:rPr>
                <w:lang w:val="en-GB"/>
              </w:rPr>
              <w:t>Tumor Detection</w:t>
            </w:r>
          </w:p>
        </w:tc>
        <w:tc>
          <w:tcPr>
            <w:tcW w:w="1004" w:type="dxa"/>
          </w:tcPr>
          <w:p w14:paraId="68375D10">
            <w:pPr>
              <w:widowControl w:val="0"/>
              <w:jc w:val="both"/>
              <w:rPr>
                <w:lang w:val="en-GB"/>
              </w:rPr>
            </w:pPr>
            <w:r>
              <w:rPr>
                <w:lang w:val="en-GB"/>
              </w:rPr>
              <w:t>UC004</w:t>
            </w:r>
          </w:p>
        </w:tc>
        <w:tc>
          <w:tcPr>
            <w:tcW w:w="1913" w:type="dxa"/>
          </w:tcPr>
          <w:p w14:paraId="2EFA22E1">
            <w:pPr>
              <w:widowControl w:val="0"/>
              <w:jc w:val="both"/>
              <w:rPr>
                <w:lang w:val="en-GB"/>
              </w:rPr>
            </w:pPr>
            <w:r>
              <w:rPr>
                <w:lang w:val="en-GB"/>
              </w:rPr>
              <w:t>Analyze processed image</w:t>
            </w:r>
          </w:p>
        </w:tc>
        <w:tc>
          <w:tcPr>
            <w:tcW w:w="1941" w:type="dxa"/>
          </w:tcPr>
          <w:p w14:paraId="4D18D313">
            <w:pPr>
              <w:widowControl w:val="0"/>
              <w:jc w:val="both"/>
              <w:rPr>
                <w:lang w:val="en-GB"/>
              </w:rPr>
            </w:pPr>
            <w:r>
              <w:rPr>
                <w:lang w:val="en-GB"/>
              </w:rPr>
              <w:t xml:space="preserve">Detect and locate tumors within the image </w:t>
            </w:r>
          </w:p>
        </w:tc>
        <w:tc>
          <w:tcPr>
            <w:tcW w:w="1371" w:type="dxa"/>
          </w:tcPr>
          <w:p w14:paraId="4C6668BA">
            <w:pPr>
              <w:widowControl w:val="0"/>
              <w:jc w:val="both"/>
              <w:rPr>
                <w:lang w:val="en-GB"/>
              </w:rPr>
            </w:pPr>
            <w:r>
              <w:rPr>
                <w:lang w:val="en-GB"/>
              </w:rPr>
              <w:t xml:space="preserve">No tumors detected --&gt; Display message </w:t>
            </w:r>
          </w:p>
        </w:tc>
        <w:tc>
          <w:tcPr>
            <w:tcW w:w="1543" w:type="dxa"/>
          </w:tcPr>
          <w:p w14:paraId="0FCC85D5">
            <w:pPr>
              <w:widowControl w:val="0"/>
              <w:jc w:val="both"/>
              <w:rPr>
                <w:lang w:val="en-GB"/>
              </w:rPr>
            </w:pPr>
            <w:r>
              <w:rPr>
                <w:lang w:val="en-GB"/>
              </w:rPr>
              <w:t>Tumors are detected successfully</w:t>
            </w:r>
          </w:p>
        </w:tc>
        <w:tc>
          <w:tcPr>
            <w:tcW w:w="1250" w:type="dxa"/>
          </w:tcPr>
          <w:p w14:paraId="34370330">
            <w:pPr>
              <w:widowControl w:val="0"/>
              <w:jc w:val="both"/>
            </w:pPr>
            <w:r>
              <w:rPr>
                <w:lang w:val="en-GB"/>
              </w:rPr>
              <w:t xml:space="preserve">System Analyst </w:t>
            </w:r>
          </w:p>
        </w:tc>
        <w:tc>
          <w:tcPr>
            <w:tcW w:w="1557" w:type="dxa"/>
          </w:tcPr>
          <w:p w14:paraId="3D8214DD">
            <w:pPr>
              <w:widowControl w:val="0"/>
              <w:jc w:val="both"/>
              <w:rPr>
                <w:lang w:val="en-GB"/>
              </w:rPr>
            </w:pPr>
            <w:r>
              <w:rPr>
                <w:lang w:val="en-GB"/>
              </w:rPr>
              <w:t>Tumor detection algorithms fails</w:t>
            </w:r>
          </w:p>
        </w:tc>
      </w:tr>
      <w:tr w14:paraId="4FCD8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0F0CD732">
            <w:pPr>
              <w:widowControl w:val="0"/>
              <w:jc w:val="both"/>
              <w:rPr>
                <w:lang w:val="en-GB"/>
              </w:rPr>
            </w:pPr>
            <w:r>
              <w:rPr>
                <w:lang w:val="en-GB"/>
              </w:rPr>
              <w:t>Tumor Classification</w:t>
            </w:r>
          </w:p>
        </w:tc>
        <w:tc>
          <w:tcPr>
            <w:tcW w:w="1004" w:type="dxa"/>
          </w:tcPr>
          <w:p w14:paraId="7AA84AB0">
            <w:pPr>
              <w:widowControl w:val="0"/>
              <w:jc w:val="both"/>
              <w:rPr>
                <w:lang w:val="en-GB"/>
              </w:rPr>
            </w:pPr>
            <w:r>
              <w:rPr>
                <w:lang w:val="en-GB"/>
              </w:rPr>
              <w:t>UC005</w:t>
            </w:r>
          </w:p>
        </w:tc>
        <w:tc>
          <w:tcPr>
            <w:tcW w:w="1913" w:type="dxa"/>
          </w:tcPr>
          <w:p w14:paraId="2546449D">
            <w:pPr>
              <w:widowControl w:val="0"/>
              <w:jc w:val="both"/>
              <w:rPr>
                <w:lang w:val="en-GB"/>
              </w:rPr>
            </w:pPr>
            <w:r>
              <w:rPr>
                <w:lang w:val="en-GB"/>
              </w:rPr>
              <w:t>Classify detected tumors</w:t>
            </w:r>
          </w:p>
        </w:tc>
        <w:tc>
          <w:tcPr>
            <w:tcW w:w="1941" w:type="dxa"/>
          </w:tcPr>
          <w:p w14:paraId="13C30C7C">
            <w:pPr>
              <w:widowControl w:val="0"/>
              <w:jc w:val="both"/>
              <w:rPr>
                <w:lang w:val="en-GB"/>
              </w:rPr>
            </w:pPr>
            <w:r>
              <w:rPr>
                <w:lang w:val="en-GB"/>
              </w:rPr>
              <w:t>Classify tumors based on characteristics</w:t>
            </w:r>
          </w:p>
        </w:tc>
        <w:tc>
          <w:tcPr>
            <w:tcW w:w="1371" w:type="dxa"/>
          </w:tcPr>
          <w:p w14:paraId="3CC2B588">
            <w:pPr>
              <w:widowControl w:val="0"/>
              <w:jc w:val="both"/>
              <w:rPr>
                <w:lang w:val="en-GB"/>
              </w:rPr>
            </w:pPr>
            <w:r>
              <w:rPr>
                <w:lang w:val="en-GB"/>
              </w:rPr>
              <w:t>N/A</w:t>
            </w:r>
          </w:p>
        </w:tc>
        <w:tc>
          <w:tcPr>
            <w:tcW w:w="1543" w:type="dxa"/>
          </w:tcPr>
          <w:p w14:paraId="14BAFCFF">
            <w:pPr>
              <w:widowControl w:val="0"/>
              <w:jc w:val="both"/>
              <w:rPr>
                <w:lang w:val="en-GB"/>
              </w:rPr>
            </w:pPr>
            <w:r>
              <w:rPr>
                <w:lang w:val="en-GB"/>
              </w:rPr>
              <w:t xml:space="preserve">Tumors are classified successfully </w:t>
            </w:r>
          </w:p>
        </w:tc>
        <w:tc>
          <w:tcPr>
            <w:tcW w:w="1250" w:type="dxa"/>
          </w:tcPr>
          <w:p w14:paraId="64888D43">
            <w:pPr>
              <w:widowControl w:val="0"/>
              <w:jc w:val="both"/>
            </w:pPr>
            <w:r>
              <w:rPr>
                <w:lang w:val="en-GB"/>
              </w:rPr>
              <w:t xml:space="preserve">System Analyst </w:t>
            </w:r>
          </w:p>
        </w:tc>
        <w:tc>
          <w:tcPr>
            <w:tcW w:w="1557" w:type="dxa"/>
          </w:tcPr>
          <w:p w14:paraId="65A0403E">
            <w:pPr>
              <w:widowControl w:val="0"/>
              <w:jc w:val="both"/>
              <w:rPr>
                <w:lang w:val="en-GB"/>
              </w:rPr>
            </w:pPr>
            <w:r>
              <w:rPr>
                <w:lang w:val="en-GB"/>
              </w:rPr>
              <w:t>Tumor classification fails</w:t>
            </w:r>
          </w:p>
        </w:tc>
      </w:tr>
      <w:tr w14:paraId="69A31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1A2200D3">
            <w:pPr>
              <w:widowControl w:val="0"/>
              <w:jc w:val="both"/>
              <w:rPr>
                <w:lang w:val="en-GB"/>
              </w:rPr>
            </w:pPr>
            <w:r>
              <w:rPr>
                <w:lang w:val="en-GB"/>
              </w:rPr>
              <w:t>Diagnostic Reporting</w:t>
            </w:r>
          </w:p>
        </w:tc>
        <w:tc>
          <w:tcPr>
            <w:tcW w:w="1004" w:type="dxa"/>
          </w:tcPr>
          <w:p w14:paraId="25865C65">
            <w:pPr>
              <w:widowControl w:val="0"/>
              <w:jc w:val="both"/>
              <w:rPr>
                <w:lang w:val="en-GB"/>
              </w:rPr>
            </w:pPr>
            <w:r>
              <w:rPr>
                <w:lang w:val="en-GB"/>
              </w:rPr>
              <w:t>UC006</w:t>
            </w:r>
          </w:p>
        </w:tc>
        <w:tc>
          <w:tcPr>
            <w:tcW w:w="1913" w:type="dxa"/>
          </w:tcPr>
          <w:p w14:paraId="2E935BF2">
            <w:pPr>
              <w:widowControl w:val="0"/>
              <w:jc w:val="both"/>
              <w:rPr>
                <w:lang w:val="en-GB"/>
              </w:rPr>
            </w:pPr>
            <w:r>
              <w:rPr>
                <w:lang w:val="en-GB"/>
              </w:rPr>
              <w:t xml:space="preserve">Generate diagnostic report </w:t>
            </w:r>
          </w:p>
        </w:tc>
        <w:tc>
          <w:tcPr>
            <w:tcW w:w="1941" w:type="dxa"/>
          </w:tcPr>
          <w:p w14:paraId="663B10CE">
            <w:pPr>
              <w:widowControl w:val="0"/>
              <w:jc w:val="both"/>
              <w:rPr>
                <w:lang w:val="en-GB"/>
              </w:rPr>
            </w:pPr>
            <w:r>
              <w:rPr>
                <w:lang w:val="en-GB"/>
              </w:rPr>
              <w:t>Summarize diagnostic findings and recommendations</w:t>
            </w:r>
          </w:p>
        </w:tc>
        <w:tc>
          <w:tcPr>
            <w:tcW w:w="1371" w:type="dxa"/>
          </w:tcPr>
          <w:p w14:paraId="03008A07">
            <w:pPr>
              <w:widowControl w:val="0"/>
              <w:jc w:val="both"/>
              <w:rPr>
                <w:lang w:val="en-GB"/>
              </w:rPr>
            </w:pPr>
            <w:r>
              <w:rPr>
                <w:lang w:val="en-GB"/>
              </w:rPr>
              <w:t xml:space="preserve">N/A </w:t>
            </w:r>
          </w:p>
        </w:tc>
        <w:tc>
          <w:tcPr>
            <w:tcW w:w="1543" w:type="dxa"/>
          </w:tcPr>
          <w:p w14:paraId="46BBE431">
            <w:pPr>
              <w:widowControl w:val="0"/>
              <w:jc w:val="both"/>
            </w:pPr>
            <w:r>
              <w:rPr>
                <w:lang w:val="en-GB"/>
              </w:rPr>
              <w:t>Diagnostic report is generated successfully</w:t>
            </w:r>
          </w:p>
        </w:tc>
        <w:tc>
          <w:tcPr>
            <w:tcW w:w="1250" w:type="dxa"/>
          </w:tcPr>
          <w:p w14:paraId="312E07BE">
            <w:pPr>
              <w:widowControl w:val="0"/>
              <w:jc w:val="both"/>
            </w:pPr>
            <w:r>
              <w:rPr>
                <w:lang w:val="en-GB"/>
              </w:rPr>
              <w:t xml:space="preserve">System Analyst </w:t>
            </w:r>
          </w:p>
        </w:tc>
        <w:tc>
          <w:tcPr>
            <w:tcW w:w="1557" w:type="dxa"/>
          </w:tcPr>
          <w:p w14:paraId="4DEBC9A2">
            <w:pPr>
              <w:widowControl w:val="0"/>
              <w:jc w:val="both"/>
              <w:rPr>
                <w:lang w:val="en-GB"/>
              </w:rPr>
            </w:pPr>
            <w:r>
              <w:rPr>
                <w:lang w:val="en-GB"/>
              </w:rPr>
              <w:t>Report generation fails</w:t>
            </w:r>
          </w:p>
        </w:tc>
      </w:tr>
      <w:tr w14:paraId="70970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14:paraId="317139EA">
            <w:pPr>
              <w:widowControl w:val="0"/>
              <w:jc w:val="both"/>
            </w:pPr>
            <w:r>
              <w:rPr>
                <w:lang w:val="en-GB"/>
              </w:rPr>
              <w:t>Visualization Tools</w:t>
            </w:r>
          </w:p>
        </w:tc>
        <w:tc>
          <w:tcPr>
            <w:tcW w:w="1004" w:type="dxa"/>
          </w:tcPr>
          <w:p w14:paraId="5FC7A22B">
            <w:pPr>
              <w:widowControl w:val="0"/>
              <w:jc w:val="both"/>
              <w:rPr>
                <w:lang w:val="en-GB"/>
              </w:rPr>
            </w:pPr>
            <w:r>
              <w:rPr>
                <w:lang w:val="en-GB"/>
              </w:rPr>
              <w:t>UC007</w:t>
            </w:r>
          </w:p>
        </w:tc>
        <w:tc>
          <w:tcPr>
            <w:tcW w:w="1913" w:type="dxa"/>
          </w:tcPr>
          <w:p w14:paraId="08A53580">
            <w:pPr>
              <w:widowControl w:val="0"/>
              <w:jc w:val="both"/>
              <w:rPr>
                <w:lang w:val="en-GB"/>
              </w:rPr>
            </w:pPr>
            <w:r>
              <w:rPr>
                <w:lang w:val="en-GB"/>
              </w:rPr>
              <w:t xml:space="preserve">View diagnostic results </w:t>
            </w:r>
          </w:p>
        </w:tc>
        <w:tc>
          <w:tcPr>
            <w:tcW w:w="1941" w:type="dxa"/>
          </w:tcPr>
          <w:p w14:paraId="450215DD">
            <w:pPr>
              <w:widowControl w:val="0"/>
              <w:jc w:val="both"/>
              <w:rPr>
                <w:lang w:val="en-GB"/>
              </w:rPr>
            </w:pPr>
            <w:r>
              <w:rPr>
                <w:lang w:val="en-GB"/>
              </w:rPr>
              <w:t xml:space="preserve">Use advanced visualization tools to analyze </w:t>
            </w:r>
          </w:p>
        </w:tc>
        <w:tc>
          <w:tcPr>
            <w:tcW w:w="1371" w:type="dxa"/>
          </w:tcPr>
          <w:p w14:paraId="7C0D991F">
            <w:pPr>
              <w:widowControl w:val="0"/>
              <w:jc w:val="both"/>
              <w:rPr>
                <w:lang w:val="en-GB"/>
              </w:rPr>
            </w:pPr>
            <w:r>
              <w:rPr>
                <w:lang w:val="en-GB"/>
              </w:rPr>
              <w:t>N/A</w:t>
            </w:r>
          </w:p>
        </w:tc>
        <w:tc>
          <w:tcPr>
            <w:tcW w:w="1543" w:type="dxa"/>
          </w:tcPr>
          <w:p w14:paraId="30B8324C">
            <w:pPr>
              <w:widowControl w:val="0"/>
              <w:jc w:val="both"/>
              <w:rPr>
                <w:lang w:val="en-GB"/>
              </w:rPr>
            </w:pPr>
            <w:r>
              <w:rPr>
                <w:lang w:val="en-GB"/>
              </w:rPr>
              <w:t>Results are visualized successfully</w:t>
            </w:r>
          </w:p>
        </w:tc>
        <w:tc>
          <w:tcPr>
            <w:tcW w:w="1250" w:type="dxa"/>
          </w:tcPr>
          <w:p w14:paraId="256E6727">
            <w:pPr>
              <w:widowControl w:val="0"/>
              <w:jc w:val="both"/>
            </w:pPr>
            <w:r>
              <w:rPr>
                <w:lang w:val="en-GB"/>
              </w:rPr>
              <w:t xml:space="preserve">System Analyst </w:t>
            </w:r>
          </w:p>
        </w:tc>
        <w:tc>
          <w:tcPr>
            <w:tcW w:w="1557" w:type="dxa"/>
          </w:tcPr>
          <w:p w14:paraId="1777F8F8">
            <w:pPr>
              <w:widowControl w:val="0"/>
              <w:jc w:val="both"/>
              <w:rPr>
                <w:lang w:val="en-GB"/>
              </w:rPr>
            </w:pPr>
            <w:r>
              <w:rPr>
                <w:lang w:val="en-GB"/>
              </w:rPr>
              <w:t>Visualization tools fail to load</w:t>
            </w:r>
          </w:p>
        </w:tc>
      </w:tr>
    </w:tbl>
    <w:p w14:paraId="6CBED808"/>
    <w:p w14:paraId="7072AB1B">
      <w:pPr>
        <w:rPr>
          <w:sz w:val="28"/>
          <w:szCs w:val="28"/>
          <w:u w:val="single"/>
        </w:rPr>
      </w:pPr>
      <w:bookmarkStart w:id="4" w:name="Adopted"/>
    </w:p>
    <w:p w14:paraId="7A1B22EA">
      <w:pPr>
        <w:rPr>
          <w:b/>
          <w:bCs/>
          <w:sz w:val="28"/>
          <w:szCs w:val="28"/>
          <w:u w:val="single"/>
        </w:rPr>
      </w:pPr>
      <w:r>
        <w:rPr>
          <w:b/>
          <w:bCs/>
          <w:sz w:val="28"/>
          <w:szCs w:val="28"/>
          <w:u w:val="single"/>
        </w:rPr>
        <w:t>Adopted Methodology</w:t>
      </w:r>
      <w:bookmarkEnd w:id="4"/>
    </w:p>
    <w:p w14:paraId="7E1771CD">
      <w:pPr>
        <w:ind w:firstLine="720"/>
      </w:pPr>
    </w:p>
    <w:p w14:paraId="6475BCFB">
      <w:pPr>
        <w:ind w:firstLine="720"/>
        <w:rPr>
          <w:b/>
          <w:bCs/>
        </w:rPr>
      </w:pPr>
      <w:r>
        <w:t>The project will follow the VU Process Model, which combines elements of the Waterfall and Spiral models. The Waterfall model provides a structured approach to development, with distinct phases for planning, analysis, design, implementation, testing, and maintenance. The Spiral model incorporates iterative cycles of development, allowing for feedback and refinement throughout the project lifecycle. This hybrid approach ensures both thorough planning and flexibility to adapt to changing requirements and feedback.</w:t>
      </w:r>
    </w:p>
    <w:p w14:paraId="183CE556">
      <w:pPr>
        <w:rPr>
          <w:rFonts w:hint="default"/>
          <w:b/>
          <w:bCs/>
          <w:lang w:val="en-GB"/>
        </w:rPr>
      </w:pPr>
    </w:p>
    <w:p w14:paraId="5DFD3C6D">
      <w:pPr>
        <w:rPr>
          <w:rFonts w:hint="default"/>
          <w:b/>
          <w:bCs/>
          <w:lang w:val="en-GB"/>
        </w:rPr>
      </w:pPr>
      <w:r>
        <w:rPr>
          <w:rFonts w:hint="default"/>
          <w:b/>
          <w:bCs/>
          <w:lang w:val="en-GB"/>
        </w:rPr>
        <w:t>Waterfall Methodology:-</w:t>
      </w:r>
    </w:p>
    <w:p w14:paraId="4F6742A2">
      <w:pPr>
        <w:ind w:firstLine="720"/>
        <w:rPr>
          <w:rFonts w:hint="default"/>
          <w:lang w:val="en-GB"/>
        </w:rPr>
      </w:pPr>
      <w:r>
        <w:rPr>
          <w:rFonts w:hint="default"/>
          <w:lang w:val="en-GB"/>
        </w:rPr>
        <w:t>Waterfall methodology consists of anaysis, design, coding and testing. The system requirement concerns with system  users and classified as software and hardware. The system give s complete construction of the system.</w:t>
      </w:r>
    </w:p>
    <w:p w14:paraId="3A0BF6FE">
      <w:pPr>
        <w:ind w:firstLine="720"/>
        <w:rPr>
          <w:rFonts w:hint="default"/>
          <w:lang w:val="en-GB"/>
        </w:rPr>
      </w:pPr>
      <w:r>
        <w:rPr>
          <w:rFonts w:hint="default"/>
          <w:lang w:val="en-GB"/>
        </w:rPr>
        <w:drawing>
          <wp:inline distT="0" distB="0" distL="114300" distR="114300">
            <wp:extent cx="5886450" cy="4333875"/>
            <wp:effectExtent l="0" t="0" r="0" b="9525"/>
            <wp:docPr id="3" name="Picture 3" descr="Waterfall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erfall_Model"/>
                    <pic:cNvPicPr>
                      <a:picLocks noChangeAspect="1"/>
                    </pic:cNvPicPr>
                  </pic:nvPicPr>
                  <pic:blipFill>
                    <a:blip r:embed="rId8"/>
                    <a:stretch>
                      <a:fillRect/>
                    </a:stretch>
                  </pic:blipFill>
                  <pic:spPr>
                    <a:xfrm>
                      <a:off x="0" y="0"/>
                      <a:ext cx="5886450" cy="4333875"/>
                    </a:xfrm>
                    <a:prstGeom prst="rect">
                      <a:avLst/>
                    </a:prstGeom>
                  </pic:spPr>
                </pic:pic>
              </a:graphicData>
            </a:graphic>
          </wp:inline>
        </w:drawing>
      </w:r>
    </w:p>
    <w:p w14:paraId="04EA1A3B">
      <w:pPr>
        <w:ind w:firstLine="720"/>
        <w:rPr>
          <w:rFonts w:hint="default"/>
          <w:lang w:val="en-GB"/>
        </w:rPr>
      </w:pPr>
    </w:p>
    <w:p w14:paraId="7D3E0EF5">
      <w:pPr>
        <w:ind w:firstLine="720"/>
        <w:rPr>
          <w:rFonts w:hint="default"/>
          <w:b/>
          <w:bCs/>
          <w:lang w:val="en-GB"/>
        </w:rPr>
      </w:pPr>
      <w:r>
        <w:rPr>
          <w:rFonts w:hint="default"/>
          <w:b/>
          <w:bCs/>
          <w:lang w:val="en-GB"/>
        </w:rPr>
        <w:t>Spiral Methodology:-</w:t>
      </w:r>
    </w:p>
    <w:p w14:paraId="639792D3">
      <w:pPr>
        <w:ind w:firstLine="720"/>
        <w:rPr>
          <w:rFonts w:hint="default"/>
          <w:lang w:val="en-GB"/>
        </w:rPr>
      </w:pPr>
      <w:r>
        <w:rPr>
          <w:rFonts w:hint="default"/>
          <w:lang w:val="en-GB"/>
        </w:rPr>
        <w:drawing>
          <wp:inline distT="0" distB="0" distL="114300" distR="114300">
            <wp:extent cx="5907405" cy="4578350"/>
            <wp:effectExtent l="0" t="0" r="17145" b="12700"/>
            <wp:docPr id="4" name="Picture 4" descr="Spiral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piral_Model"/>
                    <pic:cNvPicPr>
                      <a:picLocks noChangeAspect="1"/>
                    </pic:cNvPicPr>
                  </pic:nvPicPr>
                  <pic:blipFill>
                    <a:blip r:embed="rId9"/>
                    <a:stretch>
                      <a:fillRect/>
                    </a:stretch>
                  </pic:blipFill>
                  <pic:spPr>
                    <a:xfrm>
                      <a:off x="0" y="0"/>
                      <a:ext cx="5907405" cy="4578350"/>
                    </a:xfrm>
                    <a:prstGeom prst="rect">
                      <a:avLst/>
                    </a:prstGeom>
                  </pic:spPr>
                </pic:pic>
              </a:graphicData>
            </a:graphic>
          </wp:inline>
        </w:drawing>
      </w:r>
    </w:p>
    <w:p w14:paraId="6797074C">
      <w:pPr>
        <w:ind w:firstLine="720"/>
      </w:pPr>
    </w:p>
    <w:p w14:paraId="44A9A80F">
      <w:pPr>
        <w:ind w:firstLine="720"/>
        <w:rPr>
          <w:b/>
          <w:i/>
          <w:color w:val="000000" w:themeColor="text1"/>
          <w14:textFill>
            <w14:solidFill>
              <w14:schemeClr w14:val="tx1"/>
            </w14:solidFill>
          </w14:textFill>
        </w:rPr>
      </w:pPr>
      <w:r>
        <w:rPr>
          <w:b/>
          <w:i/>
          <w:color w:val="000000" w:themeColor="text1"/>
          <w14:textFill>
            <w14:solidFill>
              <w14:schemeClr w14:val="tx1"/>
            </w14:solidFill>
          </w14:textFill>
        </w:rPr>
        <w:t xml:space="preserve"> Diagram of VU Process model</w:t>
      </w:r>
    </w:p>
    <w:p w14:paraId="5A245F91">
      <w:pPr>
        <w:ind w:firstLine="720"/>
        <w:rPr>
          <w:b/>
          <w:i/>
          <w:color w:val="000000" w:themeColor="text1"/>
          <w14:textFill>
            <w14:solidFill>
              <w14:schemeClr w14:val="tx1"/>
            </w14:solidFill>
          </w14:textFill>
        </w:rPr>
      </w:pPr>
    </w:p>
    <w:p w14:paraId="1ED5C61E">
      <w:pPr>
        <w:ind w:firstLine="720"/>
        <w:rPr>
          <w:rFonts w:hint="default"/>
          <w:lang w:val="en-GB"/>
        </w:rPr>
      </w:pPr>
      <w:r>
        <w:rPr>
          <w:rFonts w:hint="default"/>
          <w:lang w:val="en-GB"/>
        </w:rPr>
        <w:drawing>
          <wp:inline distT="0" distB="0" distL="114300" distR="114300">
            <wp:extent cx="5735320" cy="3676015"/>
            <wp:effectExtent l="0" t="0" r="17780" b="635"/>
            <wp:docPr id="7" name="Picture 7" descr="VU hybri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U hybrid Model"/>
                    <pic:cNvPicPr>
                      <a:picLocks noChangeAspect="1"/>
                    </pic:cNvPicPr>
                  </pic:nvPicPr>
                  <pic:blipFill>
                    <a:blip r:embed="rId10"/>
                    <a:srcRect l="1904" t="5237" r="4120" b="7645"/>
                    <a:stretch>
                      <a:fillRect/>
                    </a:stretch>
                  </pic:blipFill>
                  <pic:spPr>
                    <a:xfrm>
                      <a:off x="0" y="0"/>
                      <a:ext cx="5735320" cy="3676015"/>
                    </a:xfrm>
                    <a:prstGeom prst="rect">
                      <a:avLst/>
                    </a:prstGeom>
                  </pic:spPr>
                </pic:pic>
              </a:graphicData>
            </a:graphic>
          </wp:inline>
        </w:drawing>
      </w:r>
    </w:p>
    <w:p w14:paraId="13DFDE99">
      <w:pPr>
        <w:jc w:val="both"/>
        <w:rPr>
          <w:b/>
          <w:bCs/>
          <w:sz w:val="28"/>
          <w:szCs w:val="28"/>
        </w:rPr>
      </w:pPr>
    </w:p>
    <w:p w14:paraId="0E6B5F43">
      <w:pPr>
        <w:jc w:val="both"/>
        <w:rPr>
          <w:b/>
          <w:bCs/>
          <w:sz w:val="28"/>
          <w:szCs w:val="28"/>
        </w:rPr>
      </w:pPr>
      <w:bookmarkStart w:id="5" w:name="Gantt"/>
      <w:r>
        <w:rPr>
          <w:b/>
          <w:bCs/>
          <w:sz w:val="28"/>
          <w:szCs w:val="28"/>
          <w:u w:val="single"/>
        </w:rPr>
        <w:t>Work Plan (Use MS Project to create Schedule/Work Plan)</w:t>
      </w:r>
      <w:bookmarkEnd w:id="5"/>
    </w:p>
    <w:p w14:paraId="48325259">
      <w:pPr>
        <w:jc w:val="both"/>
        <w:rPr>
          <w:b/>
          <w:bCs/>
          <w:sz w:val="28"/>
          <w:szCs w:val="28"/>
          <w:lang w:val="en-GB"/>
        </w:rPr>
      </w:pPr>
    </w:p>
    <w:p w14:paraId="4D8E0556">
      <w:pPr>
        <w:jc w:val="both"/>
        <w:rPr>
          <w:sz w:val="28"/>
          <w:szCs w:val="28"/>
          <w:lang w:val="en-GB"/>
        </w:rPr>
      </w:pPr>
      <w:r>
        <w:rPr>
          <w:sz w:val="28"/>
          <w:szCs w:val="28"/>
          <w:lang w:val="en-GB"/>
        </w:rPr>
        <w:drawing>
          <wp:inline distT="0" distB="0" distL="114300" distR="114300">
            <wp:extent cx="6479540" cy="3642995"/>
            <wp:effectExtent l="0" t="0" r="16510" b="14605"/>
            <wp:docPr id="5" name="Picture 5" descr="Screenshot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69)"/>
                    <pic:cNvPicPr>
                      <a:picLocks noChangeAspect="1"/>
                    </pic:cNvPicPr>
                  </pic:nvPicPr>
                  <pic:blipFill>
                    <a:blip r:embed="rId11"/>
                    <a:stretch>
                      <a:fillRect/>
                    </a:stretch>
                  </pic:blipFill>
                  <pic:spPr>
                    <a:xfrm>
                      <a:off x="0" y="0"/>
                      <a:ext cx="6479540" cy="3642995"/>
                    </a:xfrm>
                    <a:prstGeom prst="rect">
                      <a:avLst/>
                    </a:prstGeom>
                  </pic:spPr>
                </pic:pic>
              </a:graphicData>
            </a:graphic>
          </wp:inline>
        </w:drawing>
      </w:r>
    </w:p>
    <w:p w14:paraId="5C6F8863">
      <w:pPr>
        <w:jc w:val="both"/>
        <w:rPr>
          <w:sz w:val="28"/>
          <w:szCs w:val="28"/>
          <w:lang w:val="en-GB"/>
        </w:rPr>
      </w:pPr>
    </w:p>
    <w:p w14:paraId="3DD01721">
      <w:pPr>
        <w:jc w:val="both"/>
        <w:rPr>
          <w:sz w:val="28"/>
          <w:szCs w:val="28"/>
          <w:lang w:val="en-GB"/>
        </w:rPr>
      </w:pPr>
      <w:bookmarkStart w:id="6" w:name="_GoBack"/>
      <w:r>
        <w:rPr>
          <w:sz w:val="28"/>
          <w:szCs w:val="28"/>
          <w:lang w:val="en-GB"/>
        </w:rPr>
        <w:drawing>
          <wp:inline distT="0" distB="0" distL="114300" distR="114300">
            <wp:extent cx="6479540" cy="3642995"/>
            <wp:effectExtent l="0" t="0" r="16510" b="14605"/>
            <wp:docPr id="6" name="Picture 6" descr="Screenshot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70)"/>
                    <pic:cNvPicPr>
                      <a:picLocks noChangeAspect="1"/>
                    </pic:cNvPicPr>
                  </pic:nvPicPr>
                  <pic:blipFill>
                    <a:blip r:embed="rId12"/>
                    <a:stretch>
                      <a:fillRect/>
                    </a:stretch>
                  </pic:blipFill>
                  <pic:spPr>
                    <a:xfrm>
                      <a:off x="0" y="0"/>
                      <a:ext cx="6479540" cy="3642995"/>
                    </a:xfrm>
                    <a:prstGeom prst="rect">
                      <a:avLst/>
                    </a:prstGeom>
                  </pic:spPr>
                </pic:pic>
              </a:graphicData>
            </a:graphic>
          </wp:inline>
        </w:drawing>
      </w:r>
      <w:bookmarkEnd w:id="6"/>
    </w:p>
    <w:p w14:paraId="73142CAB">
      <w:pPr>
        <w:jc w:val="both"/>
        <w:rPr>
          <w:sz w:val="28"/>
          <w:szCs w:val="28"/>
          <w:lang w:val="en-GB"/>
        </w:rPr>
      </w:pPr>
    </w:p>
    <w:p w14:paraId="68029A99">
      <w:pPr>
        <w:jc w:val="both"/>
        <w:rPr>
          <w:rFonts w:hint="default"/>
          <w:sz w:val="28"/>
          <w:szCs w:val="28"/>
          <w:lang w:val="en-GB"/>
        </w:rPr>
      </w:pPr>
    </w:p>
    <w:sectPr>
      <w:pgSz w:w="13680" w:h="15840"/>
      <w:pgMar w:top="1440" w:right="1656" w:bottom="1440" w:left="180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oppins">
    <w:altName w:val="Segoe Print"/>
    <w:panose1 w:val="00000000000000000000"/>
    <w:charset w:val="00"/>
    <w:family w:val="auto"/>
    <w:pitch w:val="default"/>
    <w:sig w:usb0="00000000" w:usb1="00000000" w:usb2="00000000" w:usb3="00000000" w:csb0="00000093"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CC115"/>
    <w:multiLevelType w:val="singleLevel"/>
    <w:tmpl w:val="946CC115"/>
    <w:lvl w:ilvl="0" w:tentative="0">
      <w:start w:val="1"/>
      <w:numFmt w:val="decimal"/>
      <w:suff w:val="space"/>
      <w:lvlText w:val="%1."/>
      <w:lvlJc w:val="left"/>
    </w:lvl>
  </w:abstractNum>
  <w:abstractNum w:abstractNumId="1">
    <w:nsid w:val="C715EBDE"/>
    <w:multiLevelType w:val="singleLevel"/>
    <w:tmpl w:val="C715EBDE"/>
    <w:lvl w:ilvl="0" w:tentative="0">
      <w:start w:val="1"/>
      <w:numFmt w:val="lowerRoman"/>
      <w:suff w:val="space"/>
      <w:lvlText w:val="(%1)"/>
      <w:lvlJc w:val="left"/>
    </w:lvl>
  </w:abstractNum>
  <w:abstractNum w:abstractNumId="2">
    <w:nsid w:val="D8A27036"/>
    <w:multiLevelType w:val="singleLevel"/>
    <w:tmpl w:val="D8A27036"/>
    <w:lvl w:ilvl="0" w:tentative="0">
      <w:start w:val="1"/>
      <w:numFmt w:val="decimal"/>
      <w:suff w:val="space"/>
      <w:lvlText w:val="%1."/>
      <w:lvlJc w:val="left"/>
    </w:lvl>
  </w:abstractNum>
  <w:abstractNum w:abstractNumId="3">
    <w:nsid w:val="DCE17905"/>
    <w:multiLevelType w:val="singleLevel"/>
    <w:tmpl w:val="DCE17905"/>
    <w:lvl w:ilvl="0" w:tentative="0">
      <w:start w:val="1"/>
      <w:numFmt w:val="lowerRoman"/>
      <w:suff w:val="space"/>
      <w:lvlText w:val="(%1)"/>
      <w:lvlJc w:val="left"/>
    </w:lvl>
  </w:abstractNum>
  <w:abstractNum w:abstractNumId="4">
    <w:nsid w:val="FC2FA9AF"/>
    <w:multiLevelType w:val="singleLevel"/>
    <w:tmpl w:val="FC2FA9AF"/>
    <w:lvl w:ilvl="0" w:tentative="0">
      <w:start w:val="1"/>
      <w:numFmt w:val="lowerLetter"/>
      <w:suff w:val="space"/>
      <w:lvlText w:val="(%1)"/>
      <w:lvlJc w:val="left"/>
    </w:lvl>
  </w:abstractNum>
  <w:abstractNum w:abstractNumId="5">
    <w:nsid w:val="28F2B73C"/>
    <w:multiLevelType w:val="singleLevel"/>
    <w:tmpl w:val="28F2B73C"/>
    <w:lvl w:ilvl="0" w:tentative="0">
      <w:start w:val="1"/>
      <w:numFmt w:val="lowerRoman"/>
      <w:suff w:val="space"/>
      <w:lvlText w:val="(%1)"/>
      <w:lvlJc w:val="left"/>
      <w:rPr>
        <w:rFonts w:hint="default"/>
        <w:b/>
        <w:bCs/>
      </w:rPr>
    </w:lvl>
  </w:abstractNum>
  <w:abstractNum w:abstractNumId="6">
    <w:nsid w:val="5FF75267"/>
    <w:multiLevelType w:val="multilevel"/>
    <w:tmpl w:val="5FF7526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00A"/>
    <w:rsid w:val="001025A5"/>
    <w:rsid w:val="0011678F"/>
    <w:rsid w:val="001C5302"/>
    <w:rsid w:val="001C53D7"/>
    <w:rsid w:val="00355C78"/>
    <w:rsid w:val="003E0DAF"/>
    <w:rsid w:val="00445F3F"/>
    <w:rsid w:val="004704DA"/>
    <w:rsid w:val="00491AAE"/>
    <w:rsid w:val="004A37EA"/>
    <w:rsid w:val="004E5474"/>
    <w:rsid w:val="00561410"/>
    <w:rsid w:val="005B7B6C"/>
    <w:rsid w:val="005D2B30"/>
    <w:rsid w:val="005E71D4"/>
    <w:rsid w:val="006223C6"/>
    <w:rsid w:val="00764C91"/>
    <w:rsid w:val="007B0D5A"/>
    <w:rsid w:val="007C1890"/>
    <w:rsid w:val="007C6FF0"/>
    <w:rsid w:val="00861153"/>
    <w:rsid w:val="0089718F"/>
    <w:rsid w:val="008F1408"/>
    <w:rsid w:val="00971A9E"/>
    <w:rsid w:val="009E500A"/>
    <w:rsid w:val="00A316EA"/>
    <w:rsid w:val="00A4083A"/>
    <w:rsid w:val="00A60BA0"/>
    <w:rsid w:val="00A92997"/>
    <w:rsid w:val="00AB7A64"/>
    <w:rsid w:val="00B07CF2"/>
    <w:rsid w:val="00B27813"/>
    <w:rsid w:val="00B27BBE"/>
    <w:rsid w:val="00BE063D"/>
    <w:rsid w:val="00BE7CB7"/>
    <w:rsid w:val="00C615AB"/>
    <w:rsid w:val="00C80643"/>
    <w:rsid w:val="00C945D8"/>
    <w:rsid w:val="00D0125F"/>
    <w:rsid w:val="00D376AD"/>
    <w:rsid w:val="00D712E1"/>
    <w:rsid w:val="00D8199E"/>
    <w:rsid w:val="00DA1E45"/>
    <w:rsid w:val="00DE3D07"/>
    <w:rsid w:val="00EB32FA"/>
    <w:rsid w:val="00ED034D"/>
    <w:rsid w:val="00EF0CA6"/>
    <w:rsid w:val="00F03E4F"/>
    <w:rsid w:val="00F164F5"/>
    <w:rsid w:val="00F3588A"/>
    <w:rsid w:val="00F411CB"/>
    <w:rsid w:val="00F735CD"/>
    <w:rsid w:val="00FE6CCD"/>
    <w:rsid w:val="04B367ED"/>
    <w:rsid w:val="05634CE7"/>
    <w:rsid w:val="06CB3026"/>
    <w:rsid w:val="07B45450"/>
    <w:rsid w:val="08AA4743"/>
    <w:rsid w:val="0B0F4ED0"/>
    <w:rsid w:val="0C9153AE"/>
    <w:rsid w:val="0D157F19"/>
    <w:rsid w:val="101F1ADF"/>
    <w:rsid w:val="10961D46"/>
    <w:rsid w:val="11EE1F77"/>
    <w:rsid w:val="135427B8"/>
    <w:rsid w:val="1652472A"/>
    <w:rsid w:val="18FB4688"/>
    <w:rsid w:val="1A0503BE"/>
    <w:rsid w:val="1AA3373F"/>
    <w:rsid w:val="1EFB5963"/>
    <w:rsid w:val="1F394761"/>
    <w:rsid w:val="22AF37F5"/>
    <w:rsid w:val="238A4A63"/>
    <w:rsid w:val="23E14E6C"/>
    <w:rsid w:val="24610C3D"/>
    <w:rsid w:val="2AC32EB5"/>
    <w:rsid w:val="2E581010"/>
    <w:rsid w:val="3509378F"/>
    <w:rsid w:val="352F54F2"/>
    <w:rsid w:val="37113FF6"/>
    <w:rsid w:val="39F20325"/>
    <w:rsid w:val="3AFD53D4"/>
    <w:rsid w:val="3B173D7F"/>
    <w:rsid w:val="45E66A2A"/>
    <w:rsid w:val="49742590"/>
    <w:rsid w:val="4C6D1D17"/>
    <w:rsid w:val="52FE49AF"/>
    <w:rsid w:val="578333BE"/>
    <w:rsid w:val="58F63101"/>
    <w:rsid w:val="5F3F1D92"/>
    <w:rsid w:val="5F900D57"/>
    <w:rsid w:val="60B27F91"/>
    <w:rsid w:val="62677822"/>
    <w:rsid w:val="652E5654"/>
    <w:rsid w:val="65F62E05"/>
    <w:rsid w:val="66AA0F78"/>
    <w:rsid w:val="685B3487"/>
    <w:rsid w:val="698B4A35"/>
    <w:rsid w:val="6A02377A"/>
    <w:rsid w:val="6A5C19DA"/>
    <w:rsid w:val="6AA4394A"/>
    <w:rsid w:val="6B4266BB"/>
    <w:rsid w:val="6B606387"/>
    <w:rsid w:val="6C285A30"/>
    <w:rsid w:val="6CC92C88"/>
    <w:rsid w:val="6D3F776B"/>
    <w:rsid w:val="6D65638A"/>
    <w:rsid w:val="718E1C5D"/>
    <w:rsid w:val="72AB6BB1"/>
    <w:rsid w:val="73E27B77"/>
    <w:rsid w:val="75F1329F"/>
    <w:rsid w:val="76224CCF"/>
    <w:rsid w:val="7BDB7CC3"/>
    <w:rsid w:val="7F2D232C"/>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qFormat/>
    <w:uiPriority w:val="0"/>
    <w:rPr>
      <w:color w:val="800080"/>
      <w:u w:val="single"/>
    </w:rPr>
  </w:style>
  <w:style w:type="character" w:styleId="5">
    <w:name w:val="Hyperlink"/>
    <w:qFormat/>
    <w:uiPriority w:val="0"/>
    <w:rPr>
      <w:color w:val="0000FF"/>
      <w:u w:val="single"/>
    </w:rPr>
  </w:style>
  <w:style w:type="paragraph" w:styleId="6">
    <w:name w:val="Normal (Web)"/>
    <w:uiPriority w:val="0"/>
    <w:pPr>
      <w:spacing w:beforeAutospacing="1" w:afterAutospacing="1"/>
    </w:pPr>
    <w:rPr>
      <w:rFonts w:ascii="Times New Roman" w:hAnsi="Times New Roman" w:eastAsia="SimSun" w:cs="Times New Roman"/>
      <w:sz w:val="24"/>
      <w:szCs w:val="24"/>
      <w:lang w:val="en-US" w:eastAsia="zh-CN" w:bidi="ar-SA"/>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qFormat/>
    <w:uiPriority w:val="0"/>
    <w:pPr>
      <w:jc w:val="center"/>
    </w:pPr>
    <w:rPr>
      <w:rFonts w:ascii="Arial" w:hAnsi="Arial" w:cs="Arial"/>
      <w:b/>
      <w:bCs/>
      <w:sz w:val="36"/>
      <w:szCs w:val="36"/>
    </w:rPr>
  </w:style>
  <w:style w:type="paragraph" w:customStyle="1" w:styleId="9">
    <w:name w:val="tabletext"/>
    <w:basedOn w:val="1"/>
    <w:qFormat/>
    <w:uiPriority w:val="0"/>
    <w:pPr>
      <w:spacing w:after="120" w:line="240" w:lineRule="atLeast"/>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VU</Company>
  <Pages>13</Pages>
  <Words>921</Words>
  <Characters>5805</Characters>
  <Lines>362</Lines>
  <Paragraphs>156</Paragraphs>
  <TotalTime>1197</TotalTime>
  <ScaleCrop>false</ScaleCrop>
  <LinksUpToDate>false</LinksUpToDate>
  <CharactersWithSpaces>6570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2020-05-13T06:42:00Z</dcterms:created>
  <dc:creator>as2</dc:creator>
  <cp:lastModifiedBy>ahmed kamal</cp:lastModifiedBy>
  <dcterms:modified xsi:type="dcterms:W3CDTF">2024-09-04T06:49:28Z</dcterms:modified>
  <dc:title>Project 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36936325C6464576806AD595B3509012_13</vt:lpwstr>
  </property>
  <property fmtid="{D5CDD505-2E9C-101B-9397-08002B2CF9AE}" pid="4" name="GrammarlyDocumentId">
    <vt:lpwstr>89270d2a586a8c3bcf4beaf2cc4fde1f9cfc318697db1508cef004b1835cd4e4</vt:lpwstr>
  </property>
</Properties>
</file>