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6B5" w:rsidRPr="001560F3" w:rsidRDefault="00C020BC" w:rsidP="00372953">
      <w:pPr>
        <w:rPr>
          <w:rFonts w:asciiTheme="majorHAnsi" w:hAnsiTheme="majorHAnsi" w:cstheme="majorHAnsi"/>
          <w:b/>
          <w:sz w:val="36"/>
        </w:rPr>
      </w:pPr>
      <w:bookmarkStart w:id="0" w:name="_GoBack"/>
      <w:bookmarkEnd w:id="0"/>
      <w:r w:rsidRPr="001560F3">
        <w:rPr>
          <w:rFonts w:asciiTheme="majorHAnsi" w:hAnsiTheme="majorHAnsi" w:cstheme="majorHAnsi"/>
          <w:b/>
          <w:sz w:val="36"/>
        </w:rPr>
        <w:t>Titanic Ship dataset</w:t>
      </w:r>
      <w:r w:rsidR="001560F3" w:rsidRPr="001560F3">
        <w:rPr>
          <w:rFonts w:asciiTheme="majorHAnsi" w:hAnsiTheme="majorHAnsi" w:cstheme="majorHAnsi"/>
          <w:b/>
          <w:sz w:val="36"/>
        </w:rPr>
        <w:tab/>
      </w:r>
    </w:p>
    <w:p w:rsidR="001560F3" w:rsidRDefault="001560F3" w:rsidP="00372953">
      <w:pPr>
        <w:rPr>
          <w:rFonts w:asciiTheme="majorHAnsi" w:hAnsiTheme="majorHAnsi" w:cstheme="majorHAnsi"/>
          <w:b/>
          <w:sz w:val="32"/>
        </w:rPr>
      </w:pPr>
    </w:p>
    <w:p w:rsidR="001560F3" w:rsidRPr="001560F3" w:rsidRDefault="001560F3" w:rsidP="001560F3">
      <w:pPr>
        <w:pStyle w:val="ListParagraph"/>
        <w:numPr>
          <w:ilvl w:val="0"/>
          <w:numId w:val="3"/>
        </w:numPr>
        <w:rPr>
          <w:rFonts w:asciiTheme="majorHAnsi" w:hAnsiTheme="majorHAnsi" w:cstheme="majorHAnsi"/>
          <w:b/>
          <w:sz w:val="32"/>
        </w:rPr>
      </w:pPr>
      <w:r w:rsidRPr="001560F3">
        <w:rPr>
          <w:rFonts w:asciiTheme="majorHAnsi" w:hAnsiTheme="majorHAnsi" w:cstheme="majorHAnsi"/>
          <w:b/>
          <w:sz w:val="32"/>
        </w:rPr>
        <w:t>Read the data into Rstudio</w:t>
      </w:r>
    </w:p>
    <w:p w:rsidR="001560F3" w:rsidRDefault="001560F3" w:rsidP="001560F3">
      <w:pPr>
        <w:rPr>
          <w:rFonts w:asciiTheme="majorHAnsi" w:hAnsiTheme="majorHAnsi" w:cstheme="majorHAnsi"/>
          <w:b/>
          <w:sz w:val="32"/>
        </w:rPr>
      </w:pPr>
      <w:r>
        <w:rPr>
          <w:noProof/>
        </w:rPr>
        <w:drawing>
          <wp:inline distT="0" distB="0" distL="0" distR="0" wp14:anchorId="5219F5CA" wp14:editId="4D50E8B9">
            <wp:extent cx="409575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5750" cy="209550"/>
                    </a:xfrm>
                    <a:prstGeom prst="rect">
                      <a:avLst/>
                    </a:prstGeom>
                  </pic:spPr>
                </pic:pic>
              </a:graphicData>
            </a:graphic>
          </wp:inline>
        </w:drawing>
      </w:r>
    </w:p>
    <w:p w:rsidR="001560F3" w:rsidRDefault="001560F3" w:rsidP="001560F3">
      <w:pPr>
        <w:rPr>
          <w:rFonts w:asciiTheme="majorHAnsi" w:hAnsiTheme="majorHAnsi" w:cstheme="majorHAnsi"/>
          <w:b/>
          <w:sz w:val="32"/>
        </w:rPr>
      </w:pPr>
    </w:p>
    <w:p w:rsidR="001560F3" w:rsidRPr="001560F3" w:rsidRDefault="001560F3" w:rsidP="001560F3">
      <w:pPr>
        <w:pStyle w:val="ListParagraph"/>
        <w:numPr>
          <w:ilvl w:val="0"/>
          <w:numId w:val="3"/>
        </w:numPr>
        <w:rPr>
          <w:rFonts w:asciiTheme="majorHAnsi" w:hAnsiTheme="majorHAnsi" w:cstheme="majorHAnsi"/>
          <w:b/>
          <w:sz w:val="32"/>
        </w:rPr>
      </w:pPr>
      <w:r w:rsidRPr="001560F3">
        <w:rPr>
          <w:rFonts w:asciiTheme="majorHAnsi" w:hAnsiTheme="majorHAnsi" w:cstheme="majorHAnsi"/>
          <w:b/>
          <w:sz w:val="32"/>
        </w:rPr>
        <w:t xml:space="preserve">A Glimpse of the data </w:t>
      </w:r>
    </w:p>
    <w:p w:rsidR="001560F3" w:rsidRDefault="001560F3" w:rsidP="001560F3">
      <w:pPr>
        <w:rPr>
          <w:rFonts w:asciiTheme="majorHAnsi" w:hAnsiTheme="majorHAnsi" w:cstheme="majorHAnsi"/>
          <w:b/>
          <w:sz w:val="32"/>
        </w:rPr>
      </w:pPr>
      <w:r>
        <w:rPr>
          <w:noProof/>
        </w:rPr>
        <w:drawing>
          <wp:inline distT="0" distB="0" distL="0" distR="0" wp14:anchorId="04EA7627" wp14:editId="2C17D1D1">
            <wp:extent cx="5943600" cy="1713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713230"/>
                    </a:xfrm>
                    <a:prstGeom prst="rect">
                      <a:avLst/>
                    </a:prstGeom>
                  </pic:spPr>
                </pic:pic>
              </a:graphicData>
            </a:graphic>
          </wp:inline>
        </w:drawing>
      </w:r>
      <w:r>
        <w:rPr>
          <w:rFonts w:asciiTheme="majorHAnsi" w:hAnsiTheme="majorHAnsi" w:cstheme="majorHAnsi"/>
          <w:b/>
          <w:sz w:val="32"/>
        </w:rPr>
        <w:t xml:space="preserve"> </w:t>
      </w:r>
    </w:p>
    <w:p w:rsidR="001560F3" w:rsidRDefault="001560F3" w:rsidP="001560F3">
      <w:pPr>
        <w:rPr>
          <w:rFonts w:asciiTheme="majorHAnsi" w:hAnsiTheme="majorHAnsi" w:cstheme="majorHAnsi"/>
          <w:sz w:val="32"/>
        </w:rPr>
      </w:pPr>
      <w:r>
        <w:rPr>
          <w:rFonts w:asciiTheme="majorHAnsi" w:hAnsiTheme="majorHAnsi" w:cstheme="majorHAnsi"/>
          <w:sz w:val="32"/>
        </w:rPr>
        <w:t xml:space="preserve">Here “Pclass” refers to passenger’s class, 1 is used for </w:t>
      </w:r>
      <w:r w:rsidR="002F032A">
        <w:rPr>
          <w:rFonts w:asciiTheme="majorHAnsi" w:hAnsiTheme="majorHAnsi" w:cstheme="majorHAnsi"/>
          <w:sz w:val="32"/>
        </w:rPr>
        <w:t>1</w:t>
      </w:r>
      <w:r w:rsidR="002F032A" w:rsidRPr="001560F3">
        <w:rPr>
          <w:rFonts w:asciiTheme="majorHAnsi" w:hAnsiTheme="majorHAnsi" w:cstheme="majorHAnsi"/>
          <w:sz w:val="32"/>
          <w:vertAlign w:val="superscript"/>
        </w:rPr>
        <w:t>st</w:t>
      </w:r>
      <w:r w:rsidR="002F032A">
        <w:rPr>
          <w:rFonts w:asciiTheme="majorHAnsi" w:hAnsiTheme="majorHAnsi" w:cstheme="majorHAnsi"/>
          <w:sz w:val="32"/>
        </w:rPr>
        <w:t xml:space="preserve">, </w:t>
      </w:r>
      <w:r>
        <w:rPr>
          <w:rFonts w:asciiTheme="majorHAnsi" w:hAnsiTheme="majorHAnsi" w:cstheme="majorHAnsi"/>
          <w:sz w:val="32"/>
        </w:rPr>
        <w:t>2 for 2</w:t>
      </w:r>
      <w:r w:rsidRPr="001560F3">
        <w:rPr>
          <w:rFonts w:asciiTheme="majorHAnsi" w:hAnsiTheme="majorHAnsi" w:cstheme="majorHAnsi"/>
          <w:sz w:val="32"/>
          <w:vertAlign w:val="superscript"/>
        </w:rPr>
        <w:t>nd</w:t>
      </w:r>
      <w:r>
        <w:rPr>
          <w:rFonts w:asciiTheme="majorHAnsi" w:hAnsiTheme="majorHAnsi" w:cstheme="majorHAnsi"/>
          <w:sz w:val="32"/>
        </w:rPr>
        <w:t xml:space="preserve"> and 3 for 3</w:t>
      </w:r>
      <w:r w:rsidRPr="001560F3">
        <w:rPr>
          <w:rFonts w:asciiTheme="majorHAnsi" w:hAnsiTheme="majorHAnsi" w:cstheme="majorHAnsi"/>
          <w:sz w:val="32"/>
          <w:vertAlign w:val="superscript"/>
        </w:rPr>
        <w:t>rd</w:t>
      </w:r>
      <w:r>
        <w:rPr>
          <w:rFonts w:asciiTheme="majorHAnsi" w:hAnsiTheme="majorHAnsi" w:cstheme="majorHAnsi"/>
          <w:sz w:val="32"/>
        </w:rPr>
        <w:t xml:space="preserve"> respectiv</w:t>
      </w:r>
      <w:r w:rsidR="002F032A">
        <w:rPr>
          <w:rFonts w:asciiTheme="majorHAnsi" w:hAnsiTheme="majorHAnsi" w:cstheme="majorHAnsi"/>
          <w:sz w:val="32"/>
        </w:rPr>
        <w:t>ely. Feature “SibSp” refers to number</w:t>
      </w:r>
      <w:r>
        <w:rPr>
          <w:rFonts w:asciiTheme="majorHAnsi" w:hAnsiTheme="majorHAnsi" w:cstheme="majorHAnsi"/>
          <w:sz w:val="32"/>
        </w:rPr>
        <w:t xml:space="preserve"> of siblings and spouses</w:t>
      </w:r>
      <w:r w:rsidR="009A1821">
        <w:rPr>
          <w:rFonts w:asciiTheme="majorHAnsi" w:hAnsiTheme="majorHAnsi" w:cstheme="majorHAnsi"/>
          <w:sz w:val="32"/>
        </w:rPr>
        <w:t xml:space="preserve"> onboard</w:t>
      </w:r>
      <w:r>
        <w:rPr>
          <w:rFonts w:asciiTheme="majorHAnsi" w:hAnsiTheme="majorHAnsi" w:cstheme="majorHAnsi"/>
          <w:sz w:val="32"/>
        </w:rPr>
        <w:t xml:space="preserve"> </w:t>
      </w:r>
      <w:r w:rsidR="009A1821">
        <w:rPr>
          <w:rFonts w:asciiTheme="majorHAnsi" w:hAnsiTheme="majorHAnsi" w:cstheme="majorHAnsi"/>
          <w:sz w:val="32"/>
        </w:rPr>
        <w:t xml:space="preserve">and “Parch” refers to </w:t>
      </w:r>
      <w:r w:rsidR="002F032A">
        <w:rPr>
          <w:rFonts w:asciiTheme="majorHAnsi" w:hAnsiTheme="majorHAnsi" w:cstheme="majorHAnsi"/>
          <w:sz w:val="32"/>
        </w:rPr>
        <w:t xml:space="preserve">number </w:t>
      </w:r>
      <w:r w:rsidR="009A1821">
        <w:rPr>
          <w:rFonts w:asciiTheme="majorHAnsi" w:hAnsiTheme="majorHAnsi" w:cstheme="majorHAnsi"/>
          <w:sz w:val="32"/>
        </w:rPr>
        <w:t>of parent and child of the passenger are on board.</w:t>
      </w:r>
    </w:p>
    <w:p w:rsidR="009A1821" w:rsidRDefault="009A1821" w:rsidP="009A1821">
      <w:pPr>
        <w:pStyle w:val="ListParagraph"/>
        <w:numPr>
          <w:ilvl w:val="0"/>
          <w:numId w:val="3"/>
        </w:numPr>
        <w:rPr>
          <w:rFonts w:asciiTheme="majorHAnsi" w:hAnsiTheme="majorHAnsi" w:cstheme="majorHAnsi"/>
          <w:b/>
          <w:sz w:val="32"/>
        </w:rPr>
      </w:pPr>
      <w:r w:rsidRPr="009A1821">
        <w:rPr>
          <w:rFonts w:asciiTheme="majorHAnsi" w:hAnsiTheme="majorHAnsi" w:cstheme="majorHAnsi"/>
          <w:b/>
          <w:sz w:val="32"/>
        </w:rPr>
        <w:t>Intuitive prediction</w:t>
      </w:r>
    </w:p>
    <w:p w:rsidR="009A1821" w:rsidRDefault="009A1821" w:rsidP="009A1821">
      <w:pPr>
        <w:rPr>
          <w:rFonts w:asciiTheme="majorHAnsi" w:hAnsiTheme="majorHAnsi" w:cstheme="majorHAnsi"/>
          <w:sz w:val="32"/>
        </w:rPr>
      </w:pPr>
      <w:r>
        <w:rPr>
          <w:rFonts w:asciiTheme="majorHAnsi" w:hAnsiTheme="majorHAnsi" w:cstheme="majorHAnsi"/>
          <w:sz w:val="32"/>
        </w:rPr>
        <w:t>Intuitively one could infer that larger the family more will be the fare or higher the class higher the prizes in return more will be fares.</w:t>
      </w:r>
    </w:p>
    <w:p w:rsidR="009A1821" w:rsidRDefault="009A1821" w:rsidP="009A1821">
      <w:pPr>
        <w:rPr>
          <w:rFonts w:asciiTheme="majorHAnsi" w:hAnsiTheme="majorHAnsi" w:cstheme="majorHAnsi"/>
          <w:sz w:val="32"/>
        </w:rPr>
      </w:pPr>
      <w:r>
        <w:rPr>
          <w:rFonts w:asciiTheme="majorHAnsi" w:hAnsiTheme="majorHAnsi" w:cstheme="majorHAnsi"/>
          <w:sz w:val="32"/>
        </w:rPr>
        <w:t>It means predictors “Pclass”, “SibSp” and “Parch” are most relevant for predicting the fare.</w:t>
      </w:r>
    </w:p>
    <w:p w:rsidR="003F2401" w:rsidRDefault="003F2401" w:rsidP="003F2401">
      <w:pPr>
        <w:pStyle w:val="ListParagraph"/>
        <w:ind w:left="360"/>
        <w:rPr>
          <w:rFonts w:asciiTheme="majorHAnsi" w:hAnsiTheme="majorHAnsi" w:cstheme="majorHAnsi"/>
          <w:b/>
          <w:sz w:val="32"/>
        </w:rPr>
      </w:pPr>
    </w:p>
    <w:p w:rsidR="003F2401" w:rsidRDefault="003F2401" w:rsidP="003F2401">
      <w:pPr>
        <w:pStyle w:val="ListParagraph"/>
        <w:ind w:left="360"/>
        <w:rPr>
          <w:rFonts w:asciiTheme="majorHAnsi" w:hAnsiTheme="majorHAnsi" w:cstheme="majorHAnsi"/>
          <w:b/>
          <w:sz w:val="32"/>
        </w:rPr>
      </w:pPr>
    </w:p>
    <w:p w:rsidR="003F2401" w:rsidRDefault="003F2401" w:rsidP="003F2401">
      <w:pPr>
        <w:pStyle w:val="ListParagraph"/>
        <w:ind w:left="360"/>
        <w:rPr>
          <w:rFonts w:asciiTheme="majorHAnsi" w:hAnsiTheme="majorHAnsi" w:cstheme="majorHAnsi"/>
          <w:b/>
          <w:sz w:val="32"/>
        </w:rPr>
      </w:pPr>
    </w:p>
    <w:p w:rsidR="003F2401" w:rsidRDefault="003F2401" w:rsidP="003F2401">
      <w:pPr>
        <w:pStyle w:val="ListParagraph"/>
        <w:ind w:left="360"/>
        <w:rPr>
          <w:rFonts w:asciiTheme="majorHAnsi" w:hAnsiTheme="majorHAnsi" w:cstheme="majorHAnsi"/>
          <w:b/>
          <w:sz w:val="32"/>
        </w:rPr>
      </w:pPr>
    </w:p>
    <w:p w:rsidR="003F2401" w:rsidRPr="003F2401" w:rsidRDefault="003F2401" w:rsidP="003F2401">
      <w:pPr>
        <w:pStyle w:val="ListParagraph"/>
        <w:ind w:left="360"/>
        <w:rPr>
          <w:rFonts w:asciiTheme="majorHAnsi" w:hAnsiTheme="majorHAnsi" w:cstheme="majorHAnsi"/>
          <w:b/>
          <w:sz w:val="32"/>
        </w:rPr>
      </w:pPr>
    </w:p>
    <w:p w:rsidR="003F2401" w:rsidRDefault="003F2401" w:rsidP="003F2401">
      <w:pPr>
        <w:pStyle w:val="ListParagraph"/>
        <w:numPr>
          <w:ilvl w:val="0"/>
          <w:numId w:val="3"/>
        </w:numPr>
        <w:rPr>
          <w:rFonts w:asciiTheme="majorHAnsi" w:hAnsiTheme="majorHAnsi" w:cstheme="majorHAnsi"/>
          <w:b/>
          <w:sz w:val="32"/>
        </w:rPr>
      </w:pPr>
      <w:r>
        <w:rPr>
          <w:rFonts w:asciiTheme="majorHAnsi" w:hAnsiTheme="majorHAnsi" w:cstheme="majorHAnsi"/>
          <w:b/>
          <w:sz w:val="32"/>
        </w:rPr>
        <w:lastRenderedPageBreak/>
        <w:t xml:space="preserve">Visualizing with </w:t>
      </w:r>
      <w:r w:rsidRPr="003F2401">
        <w:rPr>
          <w:rFonts w:asciiTheme="majorHAnsi" w:hAnsiTheme="majorHAnsi" w:cstheme="majorHAnsi"/>
          <w:b/>
          <w:sz w:val="32"/>
        </w:rPr>
        <w:t>Pairs</w:t>
      </w:r>
    </w:p>
    <w:p w:rsidR="003F2401" w:rsidRPr="003F2401" w:rsidRDefault="003F2401" w:rsidP="003F2401">
      <w:pPr>
        <w:pStyle w:val="ListParagraph"/>
        <w:ind w:left="360"/>
        <w:rPr>
          <w:rFonts w:asciiTheme="majorHAnsi" w:hAnsiTheme="majorHAnsi" w:cstheme="majorHAnsi"/>
          <w:b/>
          <w:sz w:val="32"/>
        </w:rPr>
      </w:pPr>
    </w:p>
    <w:p w:rsidR="003F2401" w:rsidRDefault="003F2401" w:rsidP="003F24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ind w:left="360"/>
        <w:rPr>
          <w:rFonts w:ascii="Lucida Console" w:eastAsia="Times New Roman" w:hAnsi="Lucida Console" w:cs="Courier New"/>
          <w:color w:val="000000"/>
          <w:sz w:val="24"/>
          <w:szCs w:val="20"/>
        </w:rPr>
      </w:pPr>
      <w:r>
        <w:rPr>
          <w:noProof/>
        </w:rPr>
        <w:drawing>
          <wp:inline distT="0" distB="0" distL="0" distR="0" wp14:anchorId="37665790" wp14:editId="711BF632">
            <wp:extent cx="18954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475" cy="438150"/>
                    </a:xfrm>
                    <a:prstGeom prst="rect">
                      <a:avLst/>
                    </a:prstGeom>
                  </pic:spPr>
                </pic:pic>
              </a:graphicData>
            </a:graphic>
          </wp:inline>
        </w:drawing>
      </w:r>
    </w:p>
    <w:p w:rsidR="003F2401" w:rsidRDefault="003F2401" w:rsidP="003F2401">
      <w:pPr>
        <w:rPr>
          <w:rFonts w:asciiTheme="majorHAnsi" w:hAnsiTheme="majorHAnsi" w:cstheme="majorHAnsi"/>
          <w:b/>
          <w:sz w:val="32"/>
        </w:rPr>
      </w:pPr>
      <w:r>
        <w:rPr>
          <w:noProof/>
        </w:rPr>
        <w:drawing>
          <wp:inline distT="0" distB="0" distL="0" distR="0" wp14:anchorId="6124FA5A" wp14:editId="7DEE1DD5">
            <wp:extent cx="6461760" cy="474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1760" cy="4747260"/>
                    </a:xfrm>
                    <a:prstGeom prst="rect">
                      <a:avLst/>
                    </a:prstGeom>
                  </pic:spPr>
                </pic:pic>
              </a:graphicData>
            </a:graphic>
          </wp:inline>
        </w:drawing>
      </w:r>
    </w:p>
    <w:p w:rsidR="009F2A5D" w:rsidRDefault="009F2A5D" w:rsidP="003F2401">
      <w:pPr>
        <w:rPr>
          <w:rFonts w:asciiTheme="majorHAnsi" w:hAnsiTheme="majorHAnsi" w:cstheme="majorHAnsi"/>
          <w:sz w:val="32"/>
        </w:rPr>
      </w:pPr>
      <w:r>
        <w:rPr>
          <w:rFonts w:asciiTheme="majorHAnsi" w:hAnsiTheme="majorHAnsi" w:cstheme="majorHAnsi"/>
          <w:sz w:val="32"/>
        </w:rPr>
        <w:t>No such trends could be found by simple visualization so we now move on to creating models and correlation matrixes to extract meaningful inference.</w:t>
      </w:r>
    </w:p>
    <w:p w:rsidR="009F2A5D" w:rsidRDefault="009F2A5D" w:rsidP="003F2401">
      <w:pPr>
        <w:rPr>
          <w:rFonts w:asciiTheme="majorHAnsi" w:hAnsiTheme="majorHAnsi" w:cstheme="majorHAnsi"/>
          <w:sz w:val="32"/>
        </w:rPr>
      </w:pPr>
    </w:p>
    <w:p w:rsidR="002E0DF4" w:rsidRDefault="002E0DF4" w:rsidP="003F2401">
      <w:pPr>
        <w:rPr>
          <w:rFonts w:asciiTheme="majorHAnsi" w:hAnsiTheme="majorHAnsi" w:cstheme="majorHAnsi"/>
          <w:sz w:val="32"/>
        </w:rPr>
      </w:pPr>
    </w:p>
    <w:p w:rsidR="002E0DF4" w:rsidRDefault="002E0DF4" w:rsidP="003F2401">
      <w:pPr>
        <w:rPr>
          <w:rFonts w:asciiTheme="majorHAnsi" w:hAnsiTheme="majorHAnsi" w:cstheme="majorHAnsi"/>
          <w:sz w:val="32"/>
        </w:rPr>
      </w:pPr>
    </w:p>
    <w:p w:rsidR="002E0DF4" w:rsidRDefault="002E0DF4" w:rsidP="003F2401">
      <w:pPr>
        <w:rPr>
          <w:rFonts w:asciiTheme="majorHAnsi" w:hAnsiTheme="majorHAnsi" w:cstheme="majorHAnsi"/>
          <w:sz w:val="32"/>
        </w:rPr>
      </w:pPr>
    </w:p>
    <w:p w:rsidR="003F2401" w:rsidRDefault="009F2A5D" w:rsidP="009F2A5D">
      <w:pPr>
        <w:pStyle w:val="ListParagraph"/>
        <w:numPr>
          <w:ilvl w:val="0"/>
          <w:numId w:val="3"/>
        </w:numPr>
        <w:rPr>
          <w:rFonts w:asciiTheme="majorHAnsi" w:hAnsiTheme="majorHAnsi" w:cstheme="majorHAnsi"/>
          <w:b/>
          <w:sz w:val="32"/>
        </w:rPr>
      </w:pPr>
      <w:r w:rsidRPr="009F2A5D">
        <w:rPr>
          <w:rFonts w:asciiTheme="majorHAnsi" w:hAnsiTheme="majorHAnsi" w:cstheme="majorHAnsi"/>
          <w:b/>
          <w:sz w:val="32"/>
        </w:rPr>
        <w:lastRenderedPageBreak/>
        <w:t xml:space="preserve">Simple regression models </w:t>
      </w:r>
    </w:p>
    <w:p w:rsidR="002E0DF4" w:rsidRPr="002E0DF4" w:rsidRDefault="002E0DF4" w:rsidP="002E0DF4">
      <w:pPr>
        <w:rPr>
          <w:rFonts w:asciiTheme="majorHAnsi" w:hAnsiTheme="majorHAnsi" w:cstheme="majorHAnsi"/>
          <w:b/>
          <w:sz w:val="32"/>
        </w:rPr>
      </w:pPr>
      <w:r>
        <w:rPr>
          <w:noProof/>
        </w:rPr>
        <w:drawing>
          <wp:inline distT="0" distB="0" distL="0" distR="0" wp14:anchorId="7E25EBF6" wp14:editId="0925EA93">
            <wp:extent cx="466725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1114425"/>
                    </a:xfrm>
                    <a:prstGeom prst="rect">
                      <a:avLst/>
                    </a:prstGeom>
                  </pic:spPr>
                </pic:pic>
              </a:graphicData>
            </a:graphic>
          </wp:inline>
        </w:drawing>
      </w:r>
    </w:p>
    <w:p w:rsidR="002E0DF4" w:rsidRDefault="002E0DF4" w:rsidP="009F2A5D">
      <w:pPr>
        <w:rPr>
          <w:rFonts w:asciiTheme="majorHAnsi" w:hAnsiTheme="majorHAnsi" w:cstheme="majorHAnsi"/>
          <w:b/>
          <w:sz w:val="32"/>
        </w:rPr>
      </w:pPr>
      <w:r>
        <w:rPr>
          <w:noProof/>
        </w:rPr>
        <w:drawing>
          <wp:inline distT="0" distB="0" distL="0" distR="0" wp14:anchorId="538AEFFA" wp14:editId="53B05253">
            <wp:extent cx="5943600" cy="3387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7090"/>
                    </a:xfrm>
                    <a:prstGeom prst="rect">
                      <a:avLst/>
                    </a:prstGeom>
                  </pic:spPr>
                </pic:pic>
              </a:graphicData>
            </a:graphic>
          </wp:inline>
        </w:drawing>
      </w:r>
    </w:p>
    <w:p w:rsidR="002E0DF4" w:rsidRDefault="002E0DF4" w:rsidP="009F2A5D">
      <w:pPr>
        <w:rPr>
          <w:rFonts w:asciiTheme="majorHAnsi" w:hAnsiTheme="majorHAnsi" w:cstheme="majorHAnsi"/>
          <w:sz w:val="32"/>
        </w:rPr>
      </w:pPr>
    </w:p>
    <w:p w:rsidR="002E0DF4" w:rsidRDefault="002E0DF4" w:rsidP="009F2A5D">
      <w:pPr>
        <w:rPr>
          <w:rFonts w:asciiTheme="majorHAnsi" w:hAnsiTheme="majorHAnsi" w:cstheme="majorHAnsi"/>
          <w:sz w:val="32"/>
        </w:rPr>
      </w:pPr>
      <w:r>
        <w:rPr>
          <w:rFonts w:asciiTheme="majorHAnsi" w:hAnsiTheme="majorHAnsi" w:cstheme="majorHAnsi"/>
          <w:sz w:val="32"/>
        </w:rPr>
        <w:t>Now after regressing Fare on each of its predictor separately, some relation can be inferred by generating summaries of these regressed models.</w:t>
      </w:r>
    </w:p>
    <w:p w:rsidR="002E0DF4" w:rsidRDefault="002E0DF4" w:rsidP="009F2A5D">
      <w:pPr>
        <w:rPr>
          <w:rFonts w:asciiTheme="majorHAnsi" w:hAnsiTheme="majorHAnsi" w:cstheme="majorHAnsi"/>
          <w:sz w:val="32"/>
        </w:rPr>
      </w:pPr>
      <w:r>
        <w:rPr>
          <w:rFonts w:asciiTheme="majorHAnsi" w:hAnsiTheme="majorHAnsi" w:cstheme="majorHAnsi"/>
          <w:sz w:val="32"/>
        </w:rPr>
        <w:t>The p-values of “SibSp” and “Parch” show some relationship as inferred intuitively. Apart from that an unexpected relation is seen as “Pclass” as a negative relation on Fare which is a little hard to digest.</w:t>
      </w:r>
    </w:p>
    <w:p w:rsidR="002E0DF4" w:rsidRPr="002E0DF4" w:rsidRDefault="002E0DF4" w:rsidP="009F2A5D">
      <w:pPr>
        <w:rPr>
          <w:rFonts w:asciiTheme="majorHAnsi" w:hAnsiTheme="majorHAnsi" w:cstheme="majorHAnsi"/>
          <w:sz w:val="32"/>
        </w:rPr>
      </w:pPr>
      <w:r>
        <w:rPr>
          <w:noProof/>
        </w:rPr>
        <w:lastRenderedPageBreak/>
        <w:drawing>
          <wp:inline distT="0" distB="0" distL="0" distR="0" wp14:anchorId="1C03F006" wp14:editId="6F1075CA">
            <wp:extent cx="4419600" cy="1619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1619250"/>
                    </a:xfrm>
                    <a:prstGeom prst="rect">
                      <a:avLst/>
                    </a:prstGeom>
                  </pic:spPr>
                </pic:pic>
              </a:graphicData>
            </a:graphic>
          </wp:inline>
        </w:drawing>
      </w:r>
    </w:p>
    <w:p w:rsidR="00820A8E" w:rsidRDefault="00820A8E" w:rsidP="003F2401">
      <w:pPr>
        <w:rPr>
          <w:rFonts w:asciiTheme="majorHAnsi" w:hAnsiTheme="majorHAnsi" w:cstheme="majorHAnsi"/>
          <w:b/>
          <w:sz w:val="32"/>
        </w:rPr>
      </w:pPr>
    </w:p>
    <w:p w:rsidR="003F2401" w:rsidRDefault="00820A8E" w:rsidP="00C604D2">
      <w:pPr>
        <w:pStyle w:val="ListParagraph"/>
        <w:numPr>
          <w:ilvl w:val="0"/>
          <w:numId w:val="3"/>
        </w:numPr>
        <w:rPr>
          <w:rFonts w:asciiTheme="majorHAnsi" w:hAnsiTheme="majorHAnsi" w:cstheme="majorHAnsi"/>
          <w:b/>
          <w:sz w:val="32"/>
        </w:rPr>
      </w:pPr>
      <w:r w:rsidRPr="00820A8E">
        <w:rPr>
          <w:rFonts w:asciiTheme="majorHAnsi" w:hAnsiTheme="majorHAnsi" w:cstheme="majorHAnsi"/>
          <w:b/>
          <w:sz w:val="32"/>
        </w:rPr>
        <w:t>Mul</w:t>
      </w:r>
      <w:r>
        <w:rPr>
          <w:rFonts w:asciiTheme="majorHAnsi" w:hAnsiTheme="majorHAnsi" w:cstheme="majorHAnsi"/>
          <w:b/>
          <w:sz w:val="32"/>
        </w:rPr>
        <w:t>tiple linear regression</w:t>
      </w:r>
    </w:p>
    <w:p w:rsidR="00A70E1A" w:rsidRDefault="00A70E1A" w:rsidP="00820A8E">
      <w:pPr>
        <w:rPr>
          <w:rFonts w:asciiTheme="majorHAnsi" w:hAnsiTheme="majorHAnsi" w:cstheme="majorHAnsi"/>
          <w:sz w:val="32"/>
        </w:rPr>
      </w:pPr>
      <w:r>
        <w:rPr>
          <w:noProof/>
        </w:rPr>
        <w:drawing>
          <wp:inline distT="0" distB="0" distL="0" distR="0" wp14:anchorId="714A73EB" wp14:editId="028B4CAC">
            <wp:extent cx="5943600" cy="4006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06850"/>
                    </a:xfrm>
                    <a:prstGeom prst="rect">
                      <a:avLst/>
                    </a:prstGeom>
                  </pic:spPr>
                </pic:pic>
              </a:graphicData>
            </a:graphic>
          </wp:inline>
        </w:drawing>
      </w:r>
    </w:p>
    <w:p w:rsidR="00A70E1A" w:rsidRDefault="00A70E1A" w:rsidP="00083690">
      <w:pPr>
        <w:jc w:val="both"/>
        <w:rPr>
          <w:rFonts w:asciiTheme="majorHAnsi" w:hAnsiTheme="majorHAnsi" w:cstheme="majorHAnsi"/>
          <w:sz w:val="32"/>
        </w:rPr>
      </w:pPr>
      <w:r>
        <w:rPr>
          <w:rFonts w:asciiTheme="majorHAnsi" w:hAnsiTheme="majorHAnsi" w:cstheme="majorHAnsi"/>
          <w:sz w:val="32"/>
        </w:rPr>
        <w:t xml:space="preserve">“SibSp” is not that significant anymore as we can see from its p-value. But </w:t>
      </w:r>
      <w:r w:rsidR="00083690">
        <w:rPr>
          <w:rFonts w:asciiTheme="majorHAnsi" w:hAnsiTheme="majorHAnsi" w:cstheme="majorHAnsi"/>
          <w:sz w:val="32"/>
        </w:rPr>
        <w:t xml:space="preserve">how is it possible? </w:t>
      </w:r>
      <w:r>
        <w:rPr>
          <w:rFonts w:asciiTheme="majorHAnsi" w:hAnsiTheme="majorHAnsi" w:cstheme="majorHAnsi"/>
          <w:sz w:val="32"/>
        </w:rPr>
        <w:t xml:space="preserve">“SibSp” had a clear </w:t>
      </w:r>
      <w:r w:rsidR="00083690">
        <w:rPr>
          <w:rFonts w:asciiTheme="majorHAnsi" w:hAnsiTheme="majorHAnsi" w:cstheme="majorHAnsi"/>
          <w:sz w:val="32"/>
        </w:rPr>
        <w:t xml:space="preserve">significance in simple regression model. This </w:t>
      </w:r>
      <w:r w:rsidR="005531C4">
        <w:rPr>
          <w:rFonts w:asciiTheme="majorHAnsi" w:hAnsiTheme="majorHAnsi" w:cstheme="majorHAnsi"/>
          <w:sz w:val="32"/>
        </w:rPr>
        <w:t>“</w:t>
      </w:r>
      <w:r w:rsidR="00083690">
        <w:rPr>
          <w:rFonts w:asciiTheme="majorHAnsi" w:hAnsiTheme="majorHAnsi" w:cstheme="majorHAnsi"/>
          <w:sz w:val="32"/>
        </w:rPr>
        <w:t>how</w:t>
      </w:r>
      <w:r w:rsidR="005531C4">
        <w:rPr>
          <w:rFonts w:asciiTheme="majorHAnsi" w:hAnsiTheme="majorHAnsi" w:cstheme="majorHAnsi"/>
          <w:sz w:val="32"/>
        </w:rPr>
        <w:t>”</w:t>
      </w:r>
      <w:r w:rsidR="00083690">
        <w:rPr>
          <w:rFonts w:asciiTheme="majorHAnsi" w:hAnsiTheme="majorHAnsi" w:cstheme="majorHAnsi"/>
          <w:sz w:val="32"/>
        </w:rPr>
        <w:t xml:space="preserve"> can be answered through correlation matrix. So let’s find out which other significant predictor is correlated to “SibSp”.</w:t>
      </w:r>
    </w:p>
    <w:p w:rsidR="00083690" w:rsidRDefault="00083690" w:rsidP="00083690">
      <w:pPr>
        <w:jc w:val="both"/>
        <w:rPr>
          <w:rFonts w:asciiTheme="majorHAnsi" w:hAnsiTheme="majorHAnsi" w:cstheme="majorHAnsi"/>
          <w:sz w:val="32"/>
        </w:rPr>
      </w:pPr>
    </w:p>
    <w:p w:rsidR="00A74575" w:rsidRPr="00A74575" w:rsidRDefault="00A74575" w:rsidP="00A74575">
      <w:pPr>
        <w:pStyle w:val="ListParagraph"/>
        <w:numPr>
          <w:ilvl w:val="0"/>
          <w:numId w:val="3"/>
        </w:numPr>
        <w:jc w:val="both"/>
        <w:rPr>
          <w:rFonts w:asciiTheme="majorHAnsi" w:hAnsiTheme="majorHAnsi" w:cstheme="majorHAnsi"/>
          <w:b/>
          <w:sz w:val="32"/>
        </w:rPr>
      </w:pPr>
      <w:r w:rsidRPr="00A74575">
        <w:rPr>
          <w:rFonts w:asciiTheme="majorHAnsi" w:hAnsiTheme="majorHAnsi" w:cstheme="majorHAnsi"/>
          <w:b/>
          <w:sz w:val="32"/>
        </w:rPr>
        <w:lastRenderedPageBreak/>
        <w:t>Correlation Matrix</w:t>
      </w:r>
    </w:p>
    <w:p w:rsidR="003F2401" w:rsidRDefault="00A74575" w:rsidP="003F2401">
      <w:pPr>
        <w:rPr>
          <w:rFonts w:asciiTheme="majorHAnsi" w:hAnsiTheme="majorHAnsi" w:cstheme="majorHAnsi"/>
          <w:b/>
          <w:sz w:val="32"/>
        </w:rPr>
      </w:pPr>
      <w:r>
        <w:rPr>
          <w:noProof/>
        </w:rPr>
        <w:drawing>
          <wp:inline distT="0" distB="0" distL="0" distR="0" wp14:anchorId="46BDE49F" wp14:editId="12EC7CF0">
            <wp:extent cx="5943600" cy="2034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34540"/>
                    </a:xfrm>
                    <a:prstGeom prst="rect">
                      <a:avLst/>
                    </a:prstGeom>
                  </pic:spPr>
                </pic:pic>
              </a:graphicData>
            </a:graphic>
          </wp:inline>
        </w:drawing>
      </w:r>
    </w:p>
    <w:p w:rsidR="00A74575" w:rsidRDefault="00A74575" w:rsidP="003F2401">
      <w:pPr>
        <w:rPr>
          <w:rFonts w:asciiTheme="majorHAnsi" w:hAnsiTheme="majorHAnsi" w:cstheme="majorHAnsi"/>
          <w:b/>
          <w:sz w:val="32"/>
        </w:rPr>
      </w:pPr>
    </w:p>
    <w:p w:rsidR="00A74575" w:rsidRDefault="00A74575" w:rsidP="00A74575">
      <w:pPr>
        <w:pStyle w:val="ListParagraph"/>
        <w:numPr>
          <w:ilvl w:val="0"/>
          <w:numId w:val="3"/>
        </w:numPr>
        <w:rPr>
          <w:rFonts w:asciiTheme="majorHAnsi" w:hAnsiTheme="majorHAnsi" w:cstheme="majorHAnsi"/>
          <w:b/>
          <w:sz w:val="32"/>
        </w:rPr>
      </w:pPr>
      <w:r w:rsidRPr="00A74575">
        <w:rPr>
          <w:rFonts w:asciiTheme="majorHAnsi" w:hAnsiTheme="majorHAnsi" w:cstheme="majorHAnsi"/>
          <w:b/>
          <w:sz w:val="32"/>
        </w:rPr>
        <w:t>Conclusion</w:t>
      </w:r>
    </w:p>
    <w:p w:rsidR="00A74575" w:rsidRPr="00A74575" w:rsidRDefault="00A74575" w:rsidP="00A74575">
      <w:pPr>
        <w:rPr>
          <w:rFonts w:asciiTheme="majorHAnsi" w:hAnsiTheme="majorHAnsi" w:cstheme="majorHAnsi"/>
          <w:sz w:val="32"/>
        </w:rPr>
      </w:pPr>
      <w:r>
        <w:rPr>
          <w:rFonts w:asciiTheme="majorHAnsi" w:hAnsiTheme="majorHAnsi" w:cstheme="majorHAnsi"/>
          <w:sz w:val="32"/>
        </w:rPr>
        <w:t>Finally from correlation matrix it is inferred that predictors “Survived” and “Parch” are the most helpful for predicting “Fare” as they have high enough correlations with “Fare”. The significance of “SibSp” predictor in simple regression model was due to its high correlation “Parch”.</w:t>
      </w:r>
    </w:p>
    <w:p w:rsidR="00A74575" w:rsidRDefault="00A74575" w:rsidP="003F2401">
      <w:pPr>
        <w:rPr>
          <w:rFonts w:asciiTheme="majorHAnsi" w:hAnsiTheme="majorHAnsi" w:cstheme="majorHAnsi"/>
          <w:b/>
          <w:sz w:val="32"/>
        </w:rPr>
      </w:pPr>
    </w:p>
    <w:p w:rsidR="003F2401" w:rsidRDefault="003F2401" w:rsidP="003F2401">
      <w:pPr>
        <w:rPr>
          <w:rFonts w:asciiTheme="majorHAnsi" w:hAnsiTheme="majorHAnsi" w:cstheme="majorHAnsi"/>
          <w:b/>
          <w:sz w:val="32"/>
        </w:rPr>
      </w:pPr>
    </w:p>
    <w:p w:rsidR="003F2401" w:rsidRDefault="003F2401" w:rsidP="003F2401">
      <w:pPr>
        <w:rPr>
          <w:rFonts w:asciiTheme="majorHAnsi" w:hAnsiTheme="majorHAnsi" w:cstheme="majorHAnsi"/>
          <w:b/>
          <w:sz w:val="32"/>
        </w:rPr>
      </w:pPr>
    </w:p>
    <w:p w:rsidR="003F2401" w:rsidRPr="003F2401" w:rsidRDefault="003F2401" w:rsidP="003F2401">
      <w:pPr>
        <w:rPr>
          <w:rFonts w:asciiTheme="majorHAnsi" w:hAnsiTheme="majorHAnsi" w:cstheme="majorHAnsi"/>
          <w:b/>
          <w:sz w:val="32"/>
        </w:rPr>
      </w:pPr>
    </w:p>
    <w:sectPr w:rsidR="003F2401" w:rsidRPr="003F240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C20" w:rsidRDefault="00053C20" w:rsidP="00A74575">
      <w:pPr>
        <w:spacing w:after="0" w:line="240" w:lineRule="auto"/>
      </w:pPr>
      <w:r>
        <w:separator/>
      </w:r>
    </w:p>
  </w:endnote>
  <w:endnote w:type="continuationSeparator" w:id="0">
    <w:p w:rsidR="00053C20" w:rsidRDefault="00053C20" w:rsidP="00A74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C20" w:rsidRDefault="00053C20" w:rsidP="00A74575">
      <w:pPr>
        <w:spacing w:after="0" w:line="240" w:lineRule="auto"/>
      </w:pPr>
      <w:r>
        <w:separator/>
      </w:r>
    </w:p>
  </w:footnote>
  <w:footnote w:type="continuationSeparator" w:id="0">
    <w:p w:rsidR="00053C20" w:rsidRDefault="00053C20" w:rsidP="00A745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82792"/>
    <w:multiLevelType w:val="multilevel"/>
    <w:tmpl w:val="6BE23F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2D02577"/>
    <w:multiLevelType w:val="multilevel"/>
    <w:tmpl w:val="3CFAB6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B234473"/>
    <w:multiLevelType w:val="hybridMultilevel"/>
    <w:tmpl w:val="0EEE1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BC"/>
    <w:rsid w:val="00053C20"/>
    <w:rsid w:val="00083690"/>
    <w:rsid w:val="001560F3"/>
    <w:rsid w:val="002E0DF4"/>
    <w:rsid w:val="002F032A"/>
    <w:rsid w:val="00372953"/>
    <w:rsid w:val="003F2401"/>
    <w:rsid w:val="005474D5"/>
    <w:rsid w:val="005531C4"/>
    <w:rsid w:val="00820A8E"/>
    <w:rsid w:val="009173ED"/>
    <w:rsid w:val="009A1821"/>
    <w:rsid w:val="009F2A5D"/>
    <w:rsid w:val="00A17A78"/>
    <w:rsid w:val="00A70E1A"/>
    <w:rsid w:val="00A74575"/>
    <w:rsid w:val="00C020BC"/>
    <w:rsid w:val="00C3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68704-A827-4091-A786-2FBF9090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0F3"/>
    <w:pPr>
      <w:ind w:left="720"/>
      <w:contextualSpacing/>
    </w:pPr>
  </w:style>
  <w:style w:type="paragraph" w:styleId="HTMLPreformatted">
    <w:name w:val="HTML Preformatted"/>
    <w:basedOn w:val="Normal"/>
    <w:link w:val="HTMLPreformattedChar"/>
    <w:uiPriority w:val="99"/>
    <w:semiHidden/>
    <w:unhideWhenUsed/>
    <w:rsid w:val="003F2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401"/>
    <w:rPr>
      <w:rFonts w:ascii="Courier New" w:eastAsia="Times New Roman" w:hAnsi="Courier New" w:cs="Courier New"/>
      <w:sz w:val="20"/>
      <w:szCs w:val="20"/>
    </w:rPr>
  </w:style>
  <w:style w:type="character" w:customStyle="1" w:styleId="gnkrckgcmsb">
    <w:name w:val="gnkrckgcmsb"/>
    <w:basedOn w:val="DefaultParagraphFont"/>
    <w:rsid w:val="003F2401"/>
  </w:style>
  <w:style w:type="character" w:customStyle="1" w:styleId="gnkrckgcmrb">
    <w:name w:val="gnkrckgcmrb"/>
    <w:basedOn w:val="DefaultParagraphFont"/>
    <w:rsid w:val="003F2401"/>
  </w:style>
  <w:style w:type="paragraph" w:styleId="Header">
    <w:name w:val="header"/>
    <w:basedOn w:val="Normal"/>
    <w:link w:val="HeaderChar"/>
    <w:uiPriority w:val="99"/>
    <w:semiHidden/>
    <w:unhideWhenUsed/>
    <w:rsid w:val="00A745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4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22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5</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khan</dc:creator>
  <cp:keywords/>
  <dc:description/>
  <cp:lastModifiedBy>Ahmed khan</cp:lastModifiedBy>
  <cp:revision>8</cp:revision>
  <dcterms:created xsi:type="dcterms:W3CDTF">2018-12-21T11:33:00Z</dcterms:created>
  <dcterms:modified xsi:type="dcterms:W3CDTF">2018-12-21T18:01:00Z</dcterms:modified>
</cp:coreProperties>
</file>