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Shadow Toolkit Report</w:t>
      </w:r>
    </w:p>
    <w:p>
      <w:r>
        <w:t>Team: Shadow</w:t>
      </w:r>
    </w:p>
    <w:p>
      <w:r>
        <w:t>Reg token: 22I-2281_Muneeb</w:t>
      </w:r>
    </w:p>
    <w:p>
      <w:r>
        <w:t>Generated: 2025-11-30T17:00:58.215696Z</w:t>
      </w:r>
    </w:p>
    <w:p>
      <w:pPr>
        <w:pStyle w:val="Heading1"/>
      </w:pPr>
      <w:r>
        <w:t>Evidence files</w:t>
      </w:r>
    </w:p>
    <w:p>
      <w:r>
        <w:t>capture_22I-2281_Muneeb.pcap</w:t>
      </w:r>
    </w:p>
    <w:p>
      <w:r>
        <w:t>footprint_paths_22I-2281_Muneeb.json</w:t>
      </w:r>
    </w:p>
    <w:p>
      <w:r>
        <w:t>footprint_subs_22I-2281_Muneeb.json</w:t>
      </w:r>
    </w:p>
    <w:p>
      <w:r>
        <w:t>pcap_summary_22I-2281_Muneeb.json</w:t>
      </w:r>
    </w:p>
    <w:p>
      <w:r>
        <w:t>report_manifest_22I-2281_Muneeb.json</w:t>
      </w:r>
    </w:p>
    <w:p>
      <w:r>
        <w:t>report_Shadow.docx</w:t>
      </w:r>
    </w:p>
    <w:p>
      <w:r>
        <w:t>stress_plot_22I-2281_Muneeb.png</w:t>
      </w:r>
    </w:p>
    <w:p>
      <w:r>
        <w:t>toolkit_log_22I-2281_Muneeb.log</w:t>
      </w:r>
    </w:p>
    <w:p>
      <w:r>
        <w:t>toolkit_log_22I-2281_Muneeb.sha256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