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1D0D1" w14:textId="77777777" w:rsidR="00DA4ABC" w:rsidRPr="00ED5E86" w:rsidRDefault="00DA4ABC" w:rsidP="00975935">
      <w:pPr>
        <w:rPr>
          <w:sz w:val="18"/>
          <w:szCs w:val="18"/>
        </w:rPr>
      </w:pPr>
    </w:p>
    <w:tbl>
      <w:tblPr>
        <w:tblStyle w:val="TableGrid"/>
        <w:tblpPr w:leftFromText="180" w:rightFromText="180" w:vertAnchor="text" w:tblpY="-175"/>
        <w:tblW w:w="105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5228"/>
        <w:gridCol w:w="4976"/>
        <w:gridCol w:w="124"/>
        <w:gridCol w:w="243"/>
      </w:tblGrid>
      <w:tr w:rsidR="00ED5E86" w:rsidRPr="00ED5E86" w14:paraId="4FE38E83" w14:textId="77777777" w:rsidTr="00975935">
        <w:trPr>
          <w:gridAfter w:val="1"/>
          <w:wAfter w:w="243" w:type="dxa"/>
          <w:trHeight w:val="860"/>
        </w:trPr>
        <w:tc>
          <w:tcPr>
            <w:tcW w:w="5238" w:type="dxa"/>
            <w:gridSpan w:val="2"/>
            <w:vAlign w:val="center"/>
          </w:tcPr>
          <w:p w14:paraId="5B606641" w14:textId="77777777" w:rsidR="0064216B" w:rsidRPr="00ED5E86" w:rsidRDefault="0064216B" w:rsidP="001428CE">
            <w:pPr>
              <w:spacing w:before="60" w:after="60" w:line="276" w:lineRule="auto"/>
              <w:ind w:right="24"/>
              <w:rPr>
                <w:rFonts w:ascii="Times New Roman" w:hAnsi="Times New Roman" w:cs="Times New Roman"/>
                <w:b/>
                <w:bCs/>
                <w:sz w:val="24"/>
                <w:szCs w:val="24"/>
              </w:rPr>
            </w:pPr>
            <w:r w:rsidRPr="00ED5E86">
              <w:rPr>
                <w:rFonts w:ascii="Times New Roman" w:hAnsi="Times New Roman" w:cs="Times New Roman"/>
                <w:b/>
                <w:bCs/>
                <w:sz w:val="24"/>
                <w:szCs w:val="24"/>
              </w:rPr>
              <w:t>Department of Computer Science.</w:t>
            </w:r>
          </w:p>
        </w:tc>
        <w:tc>
          <w:tcPr>
            <w:tcW w:w="5100" w:type="dxa"/>
            <w:gridSpan w:val="2"/>
            <w:vAlign w:val="center"/>
          </w:tcPr>
          <w:p w14:paraId="1C3F9FD6" w14:textId="46333464" w:rsidR="0064216B" w:rsidRPr="00ED5E86" w:rsidRDefault="00631931" w:rsidP="001428CE">
            <w:pPr>
              <w:spacing w:before="60" w:after="60" w:line="276" w:lineRule="auto"/>
              <w:ind w:right="630"/>
              <w:jc w:val="right"/>
              <w:rPr>
                <w:rFonts w:ascii="Times New Roman" w:hAnsi="Times New Roman" w:cs="Times New Roman"/>
                <w:b/>
                <w:bCs/>
                <w:sz w:val="24"/>
                <w:szCs w:val="24"/>
              </w:rPr>
            </w:pPr>
            <w:r>
              <w:rPr>
                <w:rFonts w:ascii="Times New Roman" w:hAnsi="Times New Roman" w:cs="Times New Roman"/>
                <w:b/>
                <w:bCs/>
                <w:sz w:val="24"/>
                <w:szCs w:val="24"/>
              </w:rPr>
              <w:t xml:space="preserve">              </w:t>
            </w:r>
            <w:r w:rsidR="0064216B" w:rsidRPr="00ED5E86">
              <w:rPr>
                <w:rFonts w:ascii="Times New Roman" w:hAnsi="Times New Roman" w:cs="Times New Roman"/>
                <w:b/>
                <w:bCs/>
                <w:sz w:val="24"/>
                <w:szCs w:val="24"/>
              </w:rPr>
              <w:t>Spring 202</w:t>
            </w:r>
            <w:r w:rsidR="007D066E" w:rsidRPr="00ED5E86">
              <w:rPr>
                <w:rFonts w:ascii="Times New Roman" w:hAnsi="Times New Roman" w:cs="Times New Roman"/>
                <w:b/>
                <w:bCs/>
                <w:sz w:val="24"/>
                <w:szCs w:val="24"/>
              </w:rPr>
              <w:t>3</w:t>
            </w:r>
            <w:r w:rsidR="0064216B" w:rsidRPr="00ED5E86">
              <w:rPr>
                <w:rFonts w:ascii="Times New Roman" w:hAnsi="Times New Roman" w:cs="Times New Roman"/>
                <w:b/>
                <w:bCs/>
                <w:sz w:val="24"/>
                <w:szCs w:val="24"/>
              </w:rPr>
              <w:t>/202</w:t>
            </w:r>
            <w:r w:rsidR="007D066E" w:rsidRPr="00ED5E86">
              <w:rPr>
                <w:rFonts w:ascii="Times New Roman" w:hAnsi="Times New Roman" w:cs="Times New Roman"/>
                <w:b/>
                <w:bCs/>
                <w:sz w:val="24"/>
                <w:szCs w:val="24"/>
              </w:rPr>
              <w:t>4</w:t>
            </w:r>
            <w:r w:rsidR="0064216B" w:rsidRPr="00ED5E86">
              <w:rPr>
                <w:rFonts w:ascii="Times New Roman" w:hAnsi="Times New Roman" w:cs="Times New Roman"/>
                <w:b/>
                <w:bCs/>
                <w:sz w:val="24"/>
                <w:szCs w:val="24"/>
              </w:rPr>
              <w:t>.</w:t>
            </w:r>
          </w:p>
        </w:tc>
      </w:tr>
      <w:tr w:rsidR="00ED5E86" w:rsidRPr="00ED5E86" w14:paraId="233CF5BA" w14:textId="2E7E331A" w:rsidTr="00975935">
        <w:trPr>
          <w:trHeight w:val="860"/>
        </w:trPr>
        <w:tc>
          <w:tcPr>
            <w:tcW w:w="5238" w:type="dxa"/>
            <w:gridSpan w:val="2"/>
            <w:vAlign w:val="center"/>
          </w:tcPr>
          <w:p w14:paraId="67DF1326" w14:textId="28910EA5" w:rsidR="007D066E" w:rsidRPr="00ED5E86" w:rsidRDefault="007D066E" w:rsidP="001428CE">
            <w:pPr>
              <w:spacing w:before="60" w:after="60" w:line="276" w:lineRule="auto"/>
              <w:ind w:right="24"/>
              <w:rPr>
                <w:rFonts w:ascii="Times New Roman" w:hAnsi="Times New Roman" w:cs="Times New Roman"/>
                <w:b/>
                <w:bCs/>
                <w:sz w:val="24"/>
                <w:szCs w:val="24"/>
                <w:rtl/>
                <w:lang w:bidi="ar-EG"/>
              </w:rPr>
            </w:pPr>
            <w:r w:rsidRPr="00ED5E86">
              <w:rPr>
                <w:rFonts w:ascii="Times New Roman" w:hAnsi="Times New Roman" w:cs="Times New Roman"/>
                <w:b/>
                <w:bCs/>
                <w:sz w:val="24"/>
                <w:szCs w:val="24"/>
              </w:rPr>
              <w:t>Course: CS</w:t>
            </w:r>
            <w:r w:rsidR="001428CE" w:rsidRPr="00ED5E86">
              <w:rPr>
                <w:rFonts w:ascii="Times New Roman" w:hAnsi="Times New Roman" w:cs="Times New Roman"/>
                <w:b/>
                <w:bCs/>
                <w:sz w:val="24"/>
                <w:szCs w:val="24"/>
              </w:rPr>
              <w:t>481</w:t>
            </w:r>
            <w:r w:rsidR="001428CE">
              <w:rPr>
                <w:rFonts w:ascii="Times New Roman" w:hAnsi="Times New Roman" w:cs="Times New Roman"/>
                <w:b/>
                <w:bCs/>
                <w:sz w:val="24"/>
                <w:szCs w:val="24"/>
              </w:rPr>
              <w:t xml:space="preserve"> -</w:t>
            </w:r>
            <w:r w:rsidR="001428CE" w:rsidRPr="00ED5E86">
              <w:rPr>
                <w:rFonts w:ascii="Times New Roman" w:hAnsi="Times New Roman" w:cs="Times New Roman"/>
                <w:b/>
                <w:bCs/>
                <w:sz w:val="24"/>
                <w:szCs w:val="24"/>
              </w:rPr>
              <w:t xml:space="preserve"> Pattern</w:t>
            </w:r>
            <w:r w:rsidRPr="00ED5E86">
              <w:rPr>
                <w:rFonts w:ascii="Times New Roman" w:hAnsi="Times New Roman" w:cs="Times New Roman"/>
                <w:b/>
                <w:bCs/>
                <w:sz w:val="24"/>
                <w:szCs w:val="24"/>
              </w:rPr>
              <w:t xml:space="preserve"> Recognition </w:t>
            </w:r>
          </w:p>
        </w:tc>
        <w:tc>
          <w:tcPr>
            <w:tcW w:w="5343" w:type="dxa"/>
            <w:gridSpan w:val="3"/>
            <w:vAlign w:val="center"/>
          </w:tcPr>
          <w:p w14:paraId="3A7B3F18" w14:textId="43EA0641" w:rsidR="007D066E" w:rsidRPr="00ED5E86" w:rsidRDefault="007D066E" w:rsidP="001428CE">
            <w:pPr>
              <w:spacing w:line="276" w:lineRule="auto"/>
              <w:jc w:val="right"/>
            </w:pPr>
            <w:r w:rsidRPr="00ED5E86">
              <w:rPr>
                <w:rFonts w:ascii="Times New Roman" w:hAnsi="Times New Roman" w:cs="Times New Roman"/>
                <w:b/>
                <w:bCs/>
                <w:sz w:val="24"/>
                <w:szCs w:val="24"/>
              </w:rPr>
              <w:t xml:space="preserve">           Instructor: Prof. Dr. </w:t>
            </w:r>
            <w:r w:rsidR="00B172F2" w:rsidRPr="00ED5E86">
              <w:rPr>
                <w:rFonts w:ascii="Times New Roman" w:hAnsi="Times New Roman" w:cs="Times New Roman"/>
                <w:b/>
                <w:bCs/>
                <w:sz w:val="24"/>
                <w:szCs w:val="24"/>
              </w:rPr>
              <w:t>Moh</w:t>
            </w:r>
            <w:r w:rsidR="007A715B">
              <w:rPr>
                <w:rFonts w:ascii="Times New Roman" w:hAnsi="Times New Roman" w:cs="Times New Roman"/>
                <w:b/>
                <w:bCs/>
                <w:sz w:val="24"/>
                <w:szCs w:val="24"/>
              </w:rPr>
              <w:t>an</w:t>
            </w:r>
            <w:r w:rsidR="00B172F2" w:rsidRPr="00ED5E86">
              <w:rPr>
                <w:rFonts w:ascii="Times New Roman" w:hAnsi="Times New Roman" w:cs="Times New Roman"/>
                <w:b/>
                <w:bCs/>
                <w:sz w:val="24"/>
                <w:szCs w:val="24"/>
              </w:rPr>
              <w:t xml:space="preserve">nad </w:t>
            </w:r>
            <w:proofErr w:type="spellStart"/>
            <w:r w:rsidR="00B172F2" w:rsidRPr="00ED5E86">
              <w:rPr>
                <w:rFonts w:ascii="Times New Roman" w:hAnsi="Times New Roman" w:cs="Times New Roman"/>
                <w:b/>
                <w:bCs/>
                <w:sz w:val="24"/>
                <w:szCs w:val="24"/>
              </w:rPr>
              <w:t>Daif</w:t>
            </w:r>
            <w:proofErr w:type="spellEnd"/>
          </w:p>
        </w:tc>
      </w:tr>
      <w:tr w:rsidR="00ED5E86" w:rsidRPr="00ED5E86" w14:paraId="1F9FE2D7" w14:textId="77777777" w:rsidTr="00975935">
        <w:trPr>
          <w:gridAfter w:val="3"/>
          <w:wAfter w:w="5343" w:type="dxa"/>
          <w:trHeight w:val="941"/>
        </w:trPr>
        <w:tc>
          <w:tcPr>
            <w:tcW w:w="5238" w:type="dxa"/>
            <w:gridSpan w:val="2"/>
            <w:vAlign w:val="center"/>
          </w:tcPr>
          <w:p w14:paraId="74ABB769" w14:textId="4AFD383B" w:rsidR="007D066E" w:rsidRPr="00ED5E86" w:rsidRDefault="007D066E" w:rsidP="00975935">
            <w:pPr>
              <w:spacing w:before="60" w:after="60" w:line="276" w:lineRule="auto"/>
              <w:ind w:right="24"/>
              <w:jc w:val="both"/>
              <w:rPr>
                <w:rFonts w:ascii="Times New Roman" w:hAnsi="Times New Roman" w:cs="Times New Roman"/>
                <w:b/>
                <w:bCs/>
                <w:sz w:val="24"/>
                <w:szCs w:val="24"/>
              </w:rPr>
            </w:pPr>
          </w:p>
        </w:tc>
      </w:tr>
      <w:tr w:rsidR="00ED5E86" w:rsidRPr="00ED5E86" w14:paraId="2595CA51" w14:textId="77777777" w:rsidTr="007A715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2"/>
          <w:wBefore w:w="10" w:type="dxa"/>
          <w:wAfter w:w="367" w:type="dxa"/>
          <w:trHeight w:val="3277"/>
        </w:trPr>
        <w:tc>
          <w:tcPr>
            <w:tcW w:w="10204" w:type="dxa"/>
            <w:gridSpan w:val="2"/>
            <w:shd w:val="clear" w:color="auto" w:fill="auto"/>
          </w:tcPr>
          <w:p w14:paraId="128E17FE" w14:textId="77777777" w:rsidR="00975935" w:rsidRPr="001428CE" w:rsidRDefault="00975935" w:rsidP="00975935">
            <w:pPr>
              <w:tabs>
                <w:tab w:val="center" w:pos="4821"/>
                <w:tab w:val="left" w:pos="6855"/>
              </w:tabs>
              <w:spacing w:before="120" w:after="120"/>
              <w:ind w:right="635"/>
              <w:jc w:val="center"/>
              <w:rPr>
                <w:rFonts w:ascii="Times New Roman" w:hAnsi="Times New Roman" w:cs="Times New Roman"/>
                <w:b/>
                <w:bCs/>
                <w:sz w:val="36"/>
                <w:szCs w:val="36"/>
              </w:rPr>
            </w:pPr>
            <w:r w:rsidRPr="001428CE">
              <w:rPr>
                <w:rFonts w:ascii="Times New Roman" w:hAnsi="Times New Roman" w:cs="Times New Roman"/>
                <w:b/>
                <w:bCs/>
                <w:sz w:val="36"/>
                <w:szCs w:val="36"/>
              </w:rPr>
              <w:t xml:space="preserve">Pattern Recognition Documentation  </w:t>
            </w:r>
          </w:p>
          <w:p w14:paraId="703B1DD9" w14:textId="79E4B85A" w:rsidR="00975935" w:rsidRPr="001428CE" w:rsidRDefault="001428CE" w:rsidP="00975935">
            <w:pPr>
              <w:tabs>
                <w:tab w:val="center" w:pos="4821"/>
                <w:tab w:val="left" w:pos="6855"/>
              </w:tabs>
              <w:spacing w:before="120" w:after="120"/>
              <w:ind w:right="635"/>
              <w:jc w:val="center"/>
              <w:rPr>
                <w:rFonts w:ascii="Times New Roman" w:hAnsi="Times New Roman" w:cs="Times New Roman"/>
                <w:b/>
                <w:bCs/>
                <w:sz w:val="32"/>
                <w:szCs w:val="32"/>
              </w:rPr>
            </w:pPr>
            <w:r>
              <w:rPr>
                <w:rFonts w:ascii="Times New Roman" w:hAnsi="Times New Roman" w:cs="Times New Roman"/>
                <w:b/>
                <w:bCs/>
                <w:sz w:val="32"/>
                <w:szCs w:val="32"/>
              </w:rPr>
              <w:t>“</w:t>
            </w:r>
            <w:r w:rsidRPr="001428CE">
              <w:rPr>
                <w:rFonts w:ascii="Times New Roman" w:hAnsi="Times New Roman" w:cs="Times New Roman"/>
                <w:b/>
                <w:bCs/>
                <w:sz w:val="32"/>
                <w:szCs w:val="32"/>
              </w:rPr>
              <w:t>Breast</w:t>
            </w:r>
            <w:r w:rsidR="00975935" w:rsidRPr="001428CE">
              <w:rPr>
                <w:rFonts w:ascii="Times New Roman" w:hAnsi="Times New Roman" w:cs="Times New Roman"/>
                <w:b/>
                <w:bCs/>
                <w:sz w:val="32"/>
                <w:szCs w:val="32"/>
              </w:rPr>
              <w:t xml:space="preserve"> Cancer Diagnosis Classification using Decision </w:t>
            </w:r>
            <w:r w:rsidRPr="001428CE">
              <w:rPr>
                <w:rFonts w:ascii="Times New Roman" w:hAnsi="Times New Roman" w:cs="Times New Roman"/>
                <w:b/>
                <w:bCs/>
                <w:sz w:val="32"/>
                <w:szCs w:val="32"/>
              </w:rPr>
              <w:t>Trees.”</w:t>
            </w:r>
            <w:r w:rsidR="00975935" w:rsidRPr="001428CE">
              <w:rPr>
                <w:rFonts w:ascii="Times New Roman" w:hAnsi="Times New Roman" w:cs="Times New Roman"/>
                <w:b/>
                <w:bCs/>
                <w:sz w:val="32"/>
                <w:szCs w:val="32"/>
              </w:rPr>
              <w:t xml:space="preserve"> </w:t>
            </w:r>
          </w:p>
          <w:p w14:paraId="26F4FEFA" w14:textId="566897FE" w:rsidR="00975935" w:rsidRPr="00ED5E86" w:rsidRDefault="001428CE" w:rsidP="00975935">
            <w:pPr>
              <w:tabs>
                <w:tab w:val="center" w:pos="4821"/>
                <w:tab w:val="left" w:pos="6855"/>
              </w:tabs>
              <w:spacing w:before="120" w:after="120"/>
              <w:ind w:right="635"/>
              <w:jc w:val="center"/>
              <w:rPr>
                <w:rFonts w:ascii="Times New Roman" w:hAnsi="Times New Roman" w:cs="Times New Roman"/>
                <w:b/>
                <w:bCs/>
                <w:sz w:val="36"/>
                <w:szCs w:val="36"/>
              </w:rPr>
            </w:pPr>
            <w:r>
              <w:rPr>
                <w:rFonts w:ascii="Times New Roman" w:hAnsi="Times New Roman" w:cs="Times New Roman"/>
                <w:b/>
                <w:bCs/>
                <w:sz w:val="36"/>
                <w:szCs w:val="36"/>
              </w:rPr>
              <w:br/>
            </w:r>
            <w:r>
              <w:rPr>
                <w:rFonts w:ascii="Times New Roman" w:hAnsi="Times New Roman" w:cs="Times New Roman"/>
                <w:b/>
                <w:bCs/>
                <w:sz w:val="36"/>
                <w:szCs w:val="36"/>
              </w:rPr>
              <w:br/>
            </w:r>
            <w:r w:rsidR="00975935" w:rsidRPr="00ED5E86">
              <w:rPr>
                <w:rFonts w:ascii="Times New Roman" w:hAnsi="Times New Roman" w:cs="Times New Roman"/>
                <w:b/>
                <w:bCs/>
                <w:sz w:val="36"/>
                <w:szCs w:val="36"/>
              </w:rPr>
              <w:t xml:space="preserve"> </w:t>
            </w:r>
          </w:p>
          <w:p w14:paraId="53CE1F5B" w14:textId="680CD2A8" w:rsidR="00254472" w:rsidRPr="00ED5E86" w:rsidRDefault="00975935" w:rsidP="00975935">
            <w:pPr>
              <w:tabs>
                <w:tab w:val="center" w:pos="4821"/>
                <w:tab w:val="left" w:pos="6855"/>
              </w:tabs>
              <w:spacing w:before="120" w:after="120" w:line="276" w:lineRule="auto"/>
              <w:ind w:right="635"/>
              <w:jc w:val="center"/>
              <w:rPr>
                <w:rFonts w:ascii="Times New Roman" w:hAnsi="Times New Roman" w:cs="Times New Roman"/>
                <w:b/>
                <w:bCs/>
                <w:sz w:val="36"/>
                <w:szCs w:val="36"/>
              </w:rPr>
            </w:pPr>
            <w:r w:rsidRPr="00ED5E86">
              <w:rPr>
                <w:rFonts w:ascii="Times New Roman" w:hAnsi="Times New Roman" w:cs="Times New Roman"/>
                <w:b/>
                <w:bCs/>
                <w:sz w:val="36"/>
                <w:szCs w:val="36"/>
              </w:rPr>
              <w:t>Done by:</w:t>
            </w:r>
          </w:p>
        </w:tc>
      </w:tr>
      <w:tr w:rsidR="00ED5E86" w:rsidRPr="00ED5E86" w14:paraId="697F478B" w14:textId="77777777" w:rsidTr="009759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2"/>
          <w:wBefore w:w="10" w:type="dxa"/>
          <w:wAfter w:w="367" w:type="dxa"/>
          <w:trHeight w:val="4538"/>
        </w:trPr>
        <w:tc>
          <w:tcPr>
            <w:tcW w:w="10204" w:type="dxa"/>
            <w:gridSpan w:val="2"/>
            <w:shd w:val="clear" w:color="auto" w:fill="auto"/>
          </w:tcPr>
          <w:p w14:paraId="3B2CA16E" w14:textId="6E81EE40" w:rsidR="00633E8D" w:rsidRPr="001428CE" w:rsidRDefault="007A715B" w:rsidP="001428CE">
            <w:pPr>
              <w:spacing w:before="120" w:after="120" w:line="276" w:lineRule="auto"/>
              <w:ind w:right="635"/>
              <w:jc w:val="center"/>
              <w:rPr>
                <w:rFonts w:ascii="Times New Roman" w:hAnsi="Times New Roman" w:cs="Times New Roman"/>
                <w:b/>
                <w:bCs/>
                <w:sz w:val="36"/>
                <w:szCs w:val="36"/>
              </w:rPr>
            </w:pPr>
            <w:r>
              <w:rPr>
                <w:rFonts w:ascii="Times New Roman" w:hAnsi="Times New Roman" w:cs="Times New Roman"/>
                <w:b/>
                <w:bCs/>
                <w:sz w:val="36"/>
                <w:szCs w:val="36"/>
              </w:rPr>
              <w:br/>
            </w:r>
            <w:r w:rsidRPr="001428CE">
              <w:rPr>
                <w:rFonts w:ascii="Times New Roman" w:hAnsi="Times New Roman" w:cs="Times New Roman"/>
                <w:b/>
                <w:bCs/>
                <w:sz w:val="36"/>
                <w:szCs w:val="36"/>
              </w:rPr>
              <w:t>Ahmed Zahran</w:t>
            </w:r>
            <w:r w:rsidRPr="001428CE">
              <w:rPr>
                <w:rFonts w:ascii="Times New Roman" w:hAnsi="Times New Roman" w:cs="Times New Roman" w:hint="cs"/>
                <w:b/>
                <w:bCs/>
                <w:sz w:val="36"/>
                <w:szCs w:val="36"/>
                <w:rtl/>
              </w:rPr>
              <w:t xml:space="preserve">          </w:t>
            </w:r>
            <w:r w:rsidRPr="001428CE">
              <w:rPr>
                <w:rFonts w:ascii="Times New Roman" w:hAnsi="Times New Roman" w:cs="Times New Roman"/>
                <w:b/>
                <w:bCs/>
                <w:sz w:val="36"/>
                <w:szCs w:val="36"/>
              </w:rPr>
              <w:t xml:space="preserve">           </w:t>
            </w:r>
            <w:r w:rsidRPr="001428CE">
              <w:rPr>
                <w:rFonts w:ascii="Times New Roman" w:hAnsi="Times New Roman" w:cs="Times New Roman" w:hint="cs"/>
                <w:b/>
                <w:bCs/>
                <w:sz w:val="36"/>
                <w:szCs w:val="36"/>
                <w:rtl/>
              </w:rPr>
              <w:t xml:space="preserve">         </w:t>
            </w:r>
            <w:r w:rsidRPr="001428CE">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1428CE">
              <w:rPr>
                <w:rFonts w:ascii="Times New Roman" w:hAnsi="Times New Roman" w:cs="Times New Roman" w:hint="cs"/>
                <w:b/>
                <w:bCs/>
                <w:sz w:val="36"/>
                <w:szCs w:val="36"/>
                <w:rtl/>
              </w:rPr>
              <w:t xml:space="preserve">     </w:t>
            </w:r>
            <w:r w:rsidRPr="001428CE">
              <w:rPr>
                <w:rFonts w:ascii="Times New Roman" w:hAnsi="Times New Roman" w:cs="Times New Roman"/>
                <w:b/>
                <w:bCs/>
                <w:sz w:val="36"/>
                <w:szCs w:val="36"/>
              </w:rPr>
              <w:t>ID: 62511</w:t>
            </w:r>
            <w:r>
              <w:rPr>
                <w:rFonts w:ascii="Times New Roman" w:hAnsi="Times New Roman" w:cs="Times New Roman"/>
                <w:b/>
                <w:bCs/>
                <w:sz w:val="36"/>
                <w:szCs w:val="36"/>
              </w:rPr>
              <w:br/>
            </w:r>
            <w:proofErr w:type="spellStart"/>
            <w:r w:rsidR="007D066E" w:rsidRPr="001428CE">
              <w:rPr>
                <w:rFonts w:ascii="Times New Roman" w:hAnsi="Times New Roman" w:cs="Times New Roman"/>
                <w:b/>
                <w:bCs/>
                <w:sz w:val="36"/>
                <w:szCs w:val="36"/>
              </w:rPr>
              <w:t>Ezzeldin</w:t>
            </w:r>
            <w:proofErr w:type="spellEnd"/>
            <w:r w:rsidR="007D066E" w:rsidRPr="001428CE">
              <w:rPr>
                <w:rFonts w:ascii="Times New Roman" w:hAnsi="Times New Roman" w:cs="Times New Roman"/>
                <w:b/>
                <w:bCs/>
                <w:sz w:val="36"/>
                <w:szCs w:val="36"/>
              </w:rPr>
              <w:t xml:space="preserve"> Sayed Abbas</w:t>
            </w:r>
            <w:r w:rsidR="007D066E" w:rsidRPr="001428CE">
              <w:rPr>
                <w:rFonts w:ascii="Times New Roman" w:hAnsi="Times New Roman" w:cs="Times New Roman" w:hint="cs"/>
                <w:b/>
                <w:bCs/>
                <w:sz w:val="36"/>
                <w:szCs w:val="36"/>
                <w:rtl/>
              </w:rPr>
              <w:t xml:space="preserve"> </w:t>
            </w:r>
            <w:r>
              <w:rPr>
                <w:rFonts w:ascii="Times New Roman" w:hAnsi="Times New Roman" w:cs="Times New Roman"/>
                <w:b/>
                <w:bCs/>
                <w:sz w:val="36"/>
                <w:szCs w:val="36"/>
              </w:rPr>
              <w:t xml:space="preserve"> </w:t>
            </w:r>
            <w:r w:rsidR="007D066E" w:rsidRPr="001428CE">
              <w:rPr>
                <w:rFonts w:ascii="Times New Roman" w:hAnsi="Times New Roman" w:cs="Times New Roman" w:hint="cs"/>
                <w:b/>
                <w:bCs/>
                <w:sz w:val="36"/>
                <w:szCs w:val="36"/>
                <w:rtl/>
              </w:rPr>
              <w:t xml:space="preserve">                        </w:t>
            </w:r>
            <w:r w:rsidR="007D066E" w:rsidRPr="001428CE">
              <w:rPr>
                <w:rFonts w:ascii="Times New Roman" w:hAnsi="Times New Roman" w:cs="Times New Roman"/>
                <w:b/>
                <w:bCs/>
                <w:sz w:val="36"/>
                <w:szCs w:val="36"/>
              </w:rPr>
              <w:t>ID: 77707</w:t>
            </w:r>
          </w:p>
          <w:p w14:paraId="416BAD0A" w14:textId="099DF0C2" w:rsidR="00680332" w:rsidRPr="001428CE" w:rsidRDefault="00241876" w:rsidP="001428CE">
            <w:pPr>
              <w:spacing w:before="120" w:after="120" w:line="276" w:lineRule="auto"/>
              <w:ind w:right="635"/>
              <w:jc w:val="center"/>
              <w:rPr>
                <w:rFonts w:ascii="Times New Roman" w:hAnsi="Times New Roman" w:cs="Times New Roman"/>
                <w:b/>
                <w:bCs/>
                <w:sz w:val="36"/>
                <w:szCs w:val="36"/>
              </w:rPr>
            </w:pPr>
            <w:r w:rsidRPr="001428CE">
              <w:rPr>
                <w:rFonts w:ascii="Times New Roman" w:hAnsi="Times New Roman" w:cs="Times New Roman"/>
                <w:b/>
                <w:bCs/>
                <w:sz w:val="36"/>
                <w:szCs w:val="36"/>
              </w:rPr>
              <w:t xml:space="preserve">Amir </w:t>
            </w:r>
            <w:proofErr w:type="spellStart"/>
            <w:r w:rsidRPr="001428CE">
              <w:rPr>
                <w:rFonts w:ascii="Times New Roman" w:hAnsi="Times New Roman" w:cs="Times New Roman"/>
                <w:b/>
                <w:bCs/>
                <w:sz w:val="36"/>
                <w:szCs w:val="36"/>
              </w:rPr>
              <w:t>alaaelden</w:t>
            </w:r>
            <w:proofErr w:type="spellEnd"/>
            <w:r w:rsidRPr="001428CE">
              <w:rPr>
                <w:rFonts w:ascii="Times New Roman" w:hAnsi="Times New Roman" w:cs="Times New Roman"/>
                <w:b/>
                <w:bCs/>
                <w:sz w:val="36"/>
                <w:szCs w:val="36"/>
              </w:rPr>
              <w:t xml:space="preserve"> </w:t>
            </w:r>
            <w:proofErr w:type="spellStart"/>
            <w:r w:rsidRPr="001428CE">
              <w:rPr>
                <w:rFonts w:ascii="Times New Roman" w:hAnsi="Times New Roman" w:cs="Times New Roman"/>
                <w:b/>
                <w:bCs/>
                <w:sz w:val="36"/>
                <w:szCs w:val="36"/>
              </w:rPr>
              <w:t>mobasher</w:t>
            </w:r>
            <w:proofErr w:type="spellEnd"/>
            <w:r w:rsidR="00680332" w:rsidRPr="001428CE">
              <w:rPr>
                <w:rFonts w:ascii="Times New Roman" w:hAnsi="Times New Roman" w:cs="Times New Roman" w:hint="cs"/>
                <w:b/>
                <w:bCs/>
                <w:sz w:val="36"/>
                <w:szCs w:val="36"/>
                <w:rtl/>
              </w:rPr>
              <w:t xml:space="preserve">          </w:t>
            </w:r>
            <w:r w:rsidR="00633E8D" w:rsidRPr="001428CE">
              <w:rPr>
                <w:rFonts w:ascii="Times New Roman" w:hAnsi="Times New Roman" w:cs="Times New Roman"/>
                <w:b/>
                <w:bCs/>
                <w:sz w:val="36"/>
                <w:szCs w:val="36"/>
              </w:rPr>
              <w:t xml:space="preserve">   </w:t>
            </w:r>
            <w:r w:rsidR="007A715B">
              <w:rPr>
                <w:rFonts w:ascii="Times New Roman" w:hAnsi="Times New Roman" w:cs="Times New Roman"/>
                <w:b/>
                <w:bCs/>
                <w:sz w:val="36"/>
                <w:szCs w:val="36"/>
              </w:rPr>
              <w:t xml:space="preserve"> </w:t>
            </w:r>
            <w:r w:rsidR="00680332" w:rsidRPr="001428CE">
              <w:rPr>
                <w:rFonts w:ascii="Times New Roman" w:hAnsi="Times New Roman" w:cs="Times New Roman" w:hint="cs"/>
                <w:b/>
                <w:bCs/>
                <w:sz w:val="36"/>
                <w:szCs w:val="36"/>
                <w:rtl/>
              </w:rPr>
              <w:t xml:space="preserve"> </w:t>
            </w:r>
            <w:r w:rsidR="007A715B">
              <w:rPr>
                <w:rFonts w:ascii="Times New Roman" w:hAnsi="Times New Roman" w:cs="Times New Roman"/>
                <w:b/>
                <w:bCs/>
                <w:sz w:val="36"/>
                <w:szCs w:val="36"/>
              </w:rPr>
              <w:t xml:space="preserve"> </w:t>
            </w:r>
            <w:r w:rsidR="00680332" w:rsidRPr="001428CE">
              <w:rPr>
                <w:rFonts w:ascii="Times New Roman" w:hAnsi="Times New Roman" w:cs="Times New Roman" w:hint="cs"/>
                <w:b/>
                <w:bCs/>
                <w:sz w:val="36"/>
                <w:szCs w:val="36"/>
                <w:rtl/>
              </w:rPr>
              <w:t xml:space="preserve">    </w:t>
            </w:r>
            <w:r w:rsidR="00680332" w:rsidRPr="001428CE">
              <w:rPr>
                <w:rFonts w:ascii="Times New Roman" w:hAnsi="Times New Roman" w:cs="Times New Roman"/>
                <w:b/>
                <w:bCs/>
                <w:sz w:val="36"/>
                <w:szCs w:val="36"/>
              </w:rPr>
              <w:t xml:space="preserve">ID: </w:t>
            </w:r>
            <w:r w:rsidR="00DB52E2" w:rsidRPr="001428CE">
              <w:rPr>
                <w:rFonts w:ascii="Times New Roman" w:hAnsi="Times New Roman" w:cs="Times New Roman"/>
                <w:b/>
                <w:bCs/>
                <w:sz w:val="36"/>
                <w:szCs w:val="36"/>
              </w:rPr>
              <w:t>77677</w:t>
            </w:r>
          </w:p>
          <w:p w14:paraId="760DE200" w14:textId="0B29FE59" w:rsidR="00680332" w:rsidRPr="001428CE" w:rsidRDefault="00B17780" w:rsidP="001428CE">
            <w:pPr>
              <w:spacing w:before="120" w:after="120" w:line="276" w:lineRule="auto"/>
              <w:ind w:right="635"/>
              <w:jc w:val="center"/>
              <w:rPr>
                <w:rFonts w:ascii="Times New Roman" w:hAnsi="Times New Roman" w:cs="Times New Roman"/>
                <w:b/>
                <w:bCs/>
                <w:sz w:val="36"/>
                <w:szCs w:val="36"/>
              </w:rPr>
            </w:pPr>
            <w:proofErr w:type="spellStart"/>
            <w:r w:rsidRPr="001428CE">
              <w:rPr>
                <w:rFonts w:ascii="Times New Roman" w:hAnsi="Times New Roman" w:cs="Times New Roman"/>
                <w:b/>
                <w:bCs/>
                <w:sz w:val="36"/>
                <w:szCs w:val="36"/>
              </w:rPr>
              <w:t>mahmoud</w:t>
            </w:r>
            <w:proofErr w:type="spellEnd"/>
            <w:r w:rsidRPr="001428CE">
              <w:rPr>
                <w:rFonts w:ascii="Times New Roman" w:hAnsi="Times New Roman" w:cs="Times New Roman"/>
                <w:b/>
                <w:bCs/>
                <w:sz w:val="36"/>
                <w:szCs w:val="36"/>
              </w:rPr>
              <w:t xml:space="preserve"> </w:t>
            </w:r>
            <w:proofErr w:type="spellStart"/>
            <w:r w:rsidRPr="001428CE">
              <w:rPr>
                <w:rFonts w:ascii="Times New Roman" w:hAnsi="Times New Roman" w:cs="Times New Roman"/>
                <w:b/>
                <w:bCs/>
                <w:sz w:val="36"/>
                <w:szCs w:val="36"/>
              </w:rPr>
              <w:t>khedr</w:t>
            </w:r>
            <w:proofErr w:type="spellEnd"/>
            <w:r w:rsidRPr="001428CE">
              <w:rPr>
                <w:rFonts w:ascii="Times New Roman" w:hAnsi="Times New Roman" w:cs="Times New Roman"/>
                <w:b/>
                <w:bCs/>
                <w:sz w:val="36"/>
                <w:szCs w:val="36"/>
              </w:rPr>
              <w:t xml:space="preserve">         </w:t>
            </w:r>
            <w:r w:rsidR="00680332" w:rsidRPr="001428CE">
              <w:rPr>
                <w:rFonts w:ascii="Times New Roman" w:hAnsi="Times New Roman" w:cs="Times New Roman" w:hint="cs"/>
                <w:b/>
                <w:bCs/>
                <w:sz w:val="36"/>
                <w:szCs w:val="36"/>
                <w:rtl/>
              </w:rPr>
              <w:t xml:space="preserve"> </w:t>
            </w:r>
            <w:r w:rsidR="007A715B">
              <w:rPr>
                <w:rFonts w:ascii="Times New Roman" w:hAnsi="Times New Roman" w:cs="Times New Roman"/>
                <w:b/>
                <w:bCs/>
                <w:sz w:val="36"/>
                <w:szCs w:val="36"/>
              </w:rPr>
              <w:t xml:space="preserve"> </w:t>
            </w:r>
            <w:r w:rsidR="00680332" w:rsidRPr="001428CE">
              <w:rPr>
                <w:rFonts w:ascii="Times New Roman" w:hAnsi="Times New Roman" w:cs="Times New Roman" w:hint="cs"/>
                <w:b/>
                <w:bCs/>
                <w:sz w:val="36"/>
                <w:szCs w:val="36"/>
                <w:rtl/>
              </w:rPr>
              <w:t xml:space="preserve">                        </w:t>
            </w:r>
            <w:r w:rsidR="00680332" w:rsidRPr="001428CE">
              <w:rPr>
                <w:rFonts w:ascii="Times New Roman" w:hAnsi="Times New Roman" w:cs="Times New Roman"/>
                <w:b/>
                <w:bCs/>
                <w:sz w:val="36"/>
                <w:szCs w:val="36"/>
              </w:rPr>
              <w:t xml:space="preserve">ID: </w:t>
            </w:r>
            <w:r w:rsidRPr="001428CE">
              <w:rPr>
                <w:rFonts w:ascii="Times New Roman" w:hAnsi="Times New Roman" w:cs="Times New Roman"/>
                <w:b/>
                <w:bCs/>
                <w:sz w:val="36"/>
                <w:szCs w:val="36"/>
              </w:rPr>
              <w:t>73831</w:t>
            </w:r>
          </w:p>
          <w:p w14:paraId="13598D75" w14:textId="650F54D3" w:rsidR="00680332" w:rsidRPr="001428CE" w:rsidRDefault="0037398F" w:rsidP="001428CE">
            <w:pPr>
              <w:spacing w:before="120" w:after="120" w:line="276" w:lineRule="auto"/>
              <w:ind w:right="635"/>
              <w:jc w:val="center"/>
              <w:rPr>
                <w:rFonts w:ascii="Times New Roman" w:hAnsi="Times New Roman" w:cs="Times New Roman"/>
                <w:b/>
                <w:bCs/>
                <w:sz w:val="36"/>
                <w:szCs w:val="36"/>
              </w:rPr>
            </w:pPr>
            <w:r w:rsidRPr="001428CE">
              <w:rPr>
                <w:rFonts w:ascii="Times New Roman" w:hAnsi="Times New Roman" w:cs="Times New Roman"/>
                <w:b/>
                <w:bCs/>
                <w:sz w:val="36"/>
                <w:szCs w:val="36"/>
              </w:rPr>
              <w:t xml:space="preserve">Omar Ahmad              </w:t>
            </w:r>
            <w:r w:rsidR="00680332" w:rsidRPr="001428CE">
              <w:rPr>
                <w:rFonts w:ascii="Times New Roman" w:hAnsi="Times New Roman" w:cs="Times New Roman" w:hint="cs"/>
                <w:b/>
                <w:bCs/>
                <w:sz w:val="36"/>
                <w:szCs w:val="36"/>
                <w:rtl/>
              </w:rPr>
              <w:t xml:space="preserve"> </w:t>
            </w:r>
            <w:r w:rsidR="007A715B">
              <w:rPr>
                <w:rFonts w:ascii="Times New Roman" w:hAnsi="Times New Roman" w:cs="Times New Roman"/>
                <w:b/>
                <w:bCs/>
                <w:sz w:val="36"/>
                <w:szCs w:val="36"/>
              </w:rPr>
              <w:t xml:space="preserve"> </w:t>
            </w:r>
            <w:r w:rsidR="00680332" w:rsidRPr="001428CE">
              <w:rPr>
                <w:rFonts w:ascii="Times New Roman" w:hAnsi="Times New Roman" w:cs="Times New Roman" w:hint="cs"/>
                <w:b/>
                <w:bCs/>
                <w:sz w:val="36"/>
                <w:szCs w:val="36"/>
                <w:rtl/>
              </w:rPr>
              <w:t xml:space="preserve">                        </w:t>
            </w:r>
            <w:r w:rsidR="00680332" w:rsidRPr="001428CE">
              <w:rPr>
                <w:rFonts w:ascii="Times New Roman" w:hAnsi="Times New Roman" w:cs="Times New Roman"/>
                <w:b/>
                <w:bCs/>
                <w:sz w:val="36"/>
                <w:szCs w:val="36"/>
              </w:rPr>
              <w:t xml:space="preserve">ID: </w:t>
            </w:r>
            <w:r w:rsidRPr="001428CE">
              <w:rPr>
                <w:rFonts w:ascii="Times New Roman" w:hAnsi="Times New Roman" w:cs="Times New Roman"/>
                <w:b/>
                <w:bCs/>
                <w:sz w:val="36"/>
                <w:szCs w:val="36"/>
              </w:rPr>
              <w:t>77674</w:t>
            </w:r>
          </w:p>
          <w:p w14:paraId="693320D4" w14:textId="4768E195" w:rsidR="00680332" w:rsidRPr="00ED5E86" w:rsidRDefault="00680332" w:rsidP="001428CE">
            <w:pPr>
              <w:tabs>
                <w:tab w:val="left" w:pos="1980"/>
                <w:tab w:val="center" w:pos="4821"/>
              </w:tabs>
              <w:spacing w:before="120" w:after="120" w:line="276" w:lineRule="auto"/>
              <w:ind w:right="635"/>
              <w:jc w:val="center"/>
              <w:rPr>
                <w:rFonts w:ascii="Times New Roman" w:hAnsi="Times New Roman" w:cs="Times New Roman"/>
                <w:b/>
                <w:bCs/>
                <w:sz w:val="24"/>
                <w:szCs w:val="24"/>
              </w:rPr>
            </w:pPr>
          </w:p>
        </w:tc>
      </w:tr>
    </w:tbl>
    <w:p w14:paraId="27A7F45A" w14:textId="189534D6" w:rsidR="00E37FE1" w:rsidRPr="00ED5E86" w:rsidRDefault="00E37FE1" w:rsidP="00975935">
      <w:pPr>
        <w:spacing w:before="0" w:after="4"/>
        <w:ind w:left="720" w:right="785"/>
        <w:jc w:val="both"/>
        <w:rPr>
          <w:rFonts w:ascii="Times New Roman" w:hAnsi="Times New Roman" w:cs="Times New Roman"/>
          <w:b/>
          <w:bCs/>
          <w:sz w:val="36"/>
          <w:szCs w:val="36"/>
        </w:rPr>
      </w:pPr>
    </w:p>
    <w:p w14:paraId="55F2F446" w14:textId="373157DE" w:rsidR="00975935" w:rsidRPr="00ED5E86" w:rsidRDefault="007A715B" w:rsidP="00975935">
      <w:pPr>
        <w:tabs>
          <w:tab w:val="left" w:pos="720"/>
          <w:tab w:val="left" w:pos="1440"/>
          <w:tab w:val="left" w:pos="2160"/>
          <w:tab w:val="left" w:pos="2880"/>
          <w:tab w:val="left" w:pos="3870"/>
        </w:tabs>
        <w:spacing w:before="0" w:after="4"/>
        <w:ind w:right="785"/>
        <w:jc w:val="both"/>
        <w:rPr>
          <w:rFonts w:ascii="Abadi" w:hAnsi="Abadi" w:cs="Times New Roman"/>
          <w:sz w:val="32"/>
          <w:szCs w:val="32"/>
        </w:rPr>
      </w:pPr>
      <w:r>
        <w:rPr>
          <w:rFonts w:ascii="Abadi" w:hAnsi="Abadi" w:cs="Times New Roman"/>
          <w:sz w:val="32"/>
          <w:szCs w:val="32"/>
        </w:rPr>
        <w:br/>
      </w:r>
    </w:p>
    <w:p w14:paraId="1F8F6FC9" w14:textId="72CAE9BD"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lastRenderedPageBreak/>
        <w:t xml:space="preserve">Introduction </w:t>
      </w:r>
    </w:p>
    <w:p w14:paraId="5CC036E1" w14:textId="77777777" w:rsidR="00975935" w:rsidRPr="00ED5E86" w:rsidRDefault="00975935" w:rsidP="00975935">
      <w:pPr>
        <w:ind w:left="-5"/>
        <w:rPr>
          <w:sz w:val="24"/>
          <w:szCs w:val="24"/>
        </w:rPr>
      </w:pPr>
      <w:r w:rsidRPr="00ED5E86">
        <w:rPr>
          <w:sz w:val="24"/>
          <w:szCs w:val="24"/>
        </w:rPr>
        <w:t xml:space="preserve">Breast cancer is a prevalent and life-threatening disease affecting millions of individuals worldwide. Early detection plays a pivotal role in improving patient outcomes, making accurate diagnosis a crucial aspect of medical research and practice. In this context, machine learning techniques offer promising avenues for enhancing the diagnostic process. </w:t>
      </w:r>
    </w:p>
    <w:p w14:paraId="55062CCE" w14:textId="77777777" w:rsidR="00975935" w:rsidRPr="00ED5E86" w:rsidRDefault="00975935" w:rsidP="00975935">
      <w:pPr>
        <w:ind w:left="-5"/>
        <w:rPr>
          <w:sz w:val="24"/>
          <w:szCs w:val="24"/>
        </w:rPr>
      </w:pPr>
      <w:r w:rsidRPr="00ED5E86">
        <w:rPr>
          <w:sz w:val="24"/>
          <w:szCs w:val="24"/>
        </w:rPr>
        <w:t xml:space="preserve">Motivated by the imperative to improve breast cancer diagnosis, this project employs a Decision Tree Classifier on a dataset containing various features extracted from breast cancer biopsies. The dataset, acquired from [provide source], encompasses a comprehensive set of attributes that describe key characteristics of tumors. </w:t>
      </w:r>
    </w:p>
    <w:p w14:paraId="68F1B738"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Background </w:t>
      </w:r>
    </w:p>
    <w:p w14:paraId="1C0EDE20" w14:textId="3569728E" w:rsidR="00975935" w:rsidRPr="00ED5E86" w:rsidRDefault="00975935" w:rsidP="00975935">
      <w:pPr>
        <w:ind w:left="-5"/>
        <w:rPr>
          <w:sz w:val="24"/>
          <w:szCs w:val="24"/>
        </w:rPr>
      </w:pPr>
      <w:r w:rsidRPr="00ED5E86">
        <w:rPr>
          <w:sz w:val="24"/>
          <w:szCs w:val="24"/>
        </w:rPr>
        <w:t xml:space="preserve">Conventional diagnostic methods involve complex and </w:t>
      </w:r>
      <w:proofErr w:type="gramStart"/>
      <w:r w:rsidR="001428CE" w:rsidRPr="00ED5E86">
        <w:rPr>
          <w:sz w:val="24"/>
          <w:szCs w:val="24"/>
        </w:rPr>
        <w:t>time consuming</w:t>
      </w:r>
      <w:proofErr w:type="gramEnd"/>
      <w:r w:rsidRPr="00ED5E86">
        <w:rPr>
          <w:sz w:val="24"/>
          <w:szCs w:val="24"/>
        </w:rPr>
        <w:t xml:space="preserve"> histopathological examinations. With the advent of machine learning, there's an opportunity to expedite and refine the diagnostic process by leveraging automated classification algorithms. Decision trees, being interpretable and capable of capturing complex decision boundaries, make them particularly suitable for medical diagnosis tasks. </w:t>
      </w:r>
    </w:p>
    <w:p w14:paraId="016C31FE"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Motivation </w:t>
      </w:r>
    </w:p>
    <w:p w14:paraId="2EC691E0" w14:textId="77777777" w:rsidR="00975935" w:rsidRPr="00ED5E86" w:rsidRDefault="00975935" w:rsidP="00975935">
      <w:pPr>
        <w:ind w:left="-5"/>
        <w:rPr>
          <w:sz w:val="24"/>
          <w:szCs w:val="24"/>
        </w:rPr>
      </w:pPr>
      <w:r w:rsidRPr="00ED5E86">
        <w:rPr>
          <w:sz w:val="24"/>
          <w:szCs w:val="24"/>
        </w:rPr>
        <w:t xml:space="preserve">The motivation behind this project is to explore the potential of machine learning in improving the accuracy and efficiency of breast cancer diagnosis. By developing a Decision Tree Classifier trained on a diverse set of features, we aim to contribute to the growing body of research focused on enhancing medical diagnostics through computational approaches. </w:t>
      </w:r>
    </w:p>
    <w:p w14:paraId="12D7057C"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Problem Definition </w:t>
      </w:r>
    </w:p>
    <w:p w14:paraId="5DFA337C" w14:textId="77777777" w:rsidR="00975935" w:rsidRPr="00ED5E86" w:rsidRDefault="00975935" w:rsidP="00975935">
      <w:pPr>
        <w:ind w:left="-5"/>
        <w:rPr>
          <w:sz w:val="24"/>
          <w:szCs w:val="24"/>
        </w:rPr>
      </w:pPr>
      <w:r w:rsidRPr="00ED5E86">
        <w:rPr>
          <w:sz w:val="24"/>
          <w:szCs w:val="24"/>
        </w:rPr>
        <w:t xml:space="preserve">The primary challenge addressed in this project is to accurately distinguish between malignant (cancerous) and benign (noncancerous) tumors based on features derived from biopsy samples. The project seeks to evaluate the efficacy of a Decision Tree Classifier in automating this classification task, with a specific emphasis on achieving high accuracy and interpretability. </w:t>
      </w:r>
    </w:p>
    <w:p w14:paraId="6295FE8A" w14:textId="6D75E906" w:rsidR="00975935" w:rsidRPr="00ED5E86" w:rsidRDefault="00975935" w:rsidP="00975935">
      <w:pPr>
        <w:ind w:left="-5"/>
        <w:rPr>
          <w:sz w:val="24"/>
          <w:szCs w:val="24"/>
        </w:rPr>
      </w:pPr>
      <w:r w:rsidRPr="00ED5E86">
        <w:rPr>
          <w:sz w:val="24"/>
          <w:szCs w:val="24"/>
        </w:rPr>
        <w:t xml:space="preserve">Through this exploration, we aim to provide insights into the feasibility and reliability of machine learning models for aiding in the early detection of breast cancer, ultimately contributing to advancements in medical diagnostics. </w:t>
      </w:r>
      <w:r w:rsidR="001428CE">
        <w:rPr>
          <w:sz w:val="24"/>
          <w:szCs w:val="24"/>
        </w:rPr>
        <w:br/>
      </w:r>
      <w:r w:rsidR="001428CE">
        <w:rPr>
          <w:sz w:val="24"/>
          <w:szCs w:val="24"/>
        </w:rPr>
        <w:br/>
      </w:r>
      <w:r w:rsidR="001428CE">
        <w:rPr>
          <w:sz w:val="24"/>
          <w:szCs w:val="24"/>
        </w:rPr>
        <w:br/>
      </w:r>
      <w:r w:rsidR="001428CE">
        <w:rPr>
          <w:sz w:val="24"/>
          <w:szCs w:val="24"/>
        </w:rPr>
        <w:br/>
      </w:r>
    </w:p>
    <w:p w14:paraId="2F52D83D"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lastRenderedPageBreak/>
        <w:t xml:space="preserve">Dataset Description </w:t>
      </w:r>
    </w:p>
    <w:p w14:paraId="183E696A" w14:textId="77777777" w:rsidR="00975935" w:rsidRPr="00ED5E86" w:rsidRDefault="00975935" w:rsidP="00975935">
      <w:pPr>
        <w:ind w:left="-5"/>
        <w:rPr>
          <w:sz w:val="24"/>
          <w:szCs w:val="24"/>
        </w:rPr>
      </w:pPr>
      <w:r w:rsidRPr="00ED5E86">
        <w:rPr>
          <w:sz w:val="24"/>
          <w:szCs w:val="24"/>
        </w:rPr>
        <w:t xml:space="preserve">The dataset employed in this project is sourced from Kaggle, and it constitutes a comprehensive collection of features extracted from breast cancer biopsies. The dataset is curated to facilitate the classification of tumors into malignant (M) or benign (B) categories based on a range of quantitative measurements. </w:t>
      </w:r>
    </w:p>
    <w:p w14:paraId="2D5EC566"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Attributes: </w:t>
      </w:r>
    </w:p>
    <w:p w14:paraId="27C7B53F" w14:textId="5F7984A3" w:rsidR="00975935" w:rsidRPr="00ED5E86" w:rsidRDefault="00975935" w:rsidP="00975935">
      <w:pPr>
        <w:ind w:left="-5"/>
        <w:rPr>
          <w:sz w:val="24"/>
          <w:szCs w:val="24"/>
        </w:rPr>
      </w:pPr>
      <w:r w:rsidRPr="00ED5E86">
        <w:rPr>
          <w:rFonts w:ascii="Calibri" w:eastAsia="Calibri" w:hAnsi="Calibri" w:cs="Calibri"/>
          <w:b/>
          <w:sz w:val="24"/>
          <w:szCs w:val="24"/>
        </w:rPr>
        <w:t>Radius Mean</w:t>
      </w:r>
      <w:r w:rsidRPr="00ED5E86">
        <w:rPr>
          <w:sz w:val="24"/>
          <w:szCs w:val="24"/>
        </w:rPr>
        <w:t xml:space="preserve">: Mean of distances from the center to points on the perimeter. </w:t>
      </w:r>
    </w:p>
    <w:p w14:paraId="3380E789" w14:textId="77777777" w:rsidR="00975935" w:rsidRPr="00ED5E86" w:rsidRDefault="00975935" w:rsidP="00975935">
      <w:pPr>
        <w:ind w:left="-5"/>
        <w:rPr>
          <w:sz w:val="24"/>
          <w:szCs w:val="24"/>
        </w:rPr>
      </w:pPr>
      <w:r w:rsidRPr="00ED5E86">
        <w:rPr>
          <w:rFonts w:ascii="Calibri" w:eastAsia="Calibri" w:hAnsi="Calibri" w:cs="Calibri"/>
          <w:b/>
          <w:sz w:val="24"/>
          <w:szCs w:val="24"/>
        </w:rPr>
        <w:t>Texture Mean</w:t>
      </w:r>
      <w:r w:rsidRPr="00ED5E86">
        <w:rPr>
          <w:sz w:val="24"/>
          <w:szCs w:val="24"/>
        </w:rPr>
        <w:t xml:space="preserve">: Standard deviation of gray-scale values. </w:t>
      </w:r>
    </w:p>
    <w:p w14:paraId="733F4EB4" w14:textId="77777777" w:rsidR="00975935" w:rsidRPr="00ED5E86" w:rsidRDefault="00975935" w:rsidP="00975935">
      <w:pPr>
        <w:ind w:left="-5"/>
        <w:rPr>
          <w:sz w:val="24"/>
          <w:szCs w:val="24"/>
        </w:rPr>
      </w:pPr>
      <w:r w:rsidRPr="00ED5E86">
        <w:rPr>
          <w:sz w:val="24"/>
          <w:szCs w:val="24"/>
        </w:rPr>
        <w:t xml:space="preserve">(Additional features...) </w:t>
      </w:r>
    </w:p>
    <w:p w14:paraId="5EBB4AB9" w14:textId="77777777" w:rsidR="00975935" w:rsidRPr="00ED5E86" w:rsidRDefault="00975935" w:rsidP="00975935">
      <w:pPr>
        <w:ind w:left="-5"/>
        <w:rPr>
          <w:sz w:val="24"/>
          <w:szCs w:val="24"/>
        </w:rPr>
      </w:pPr>
      <w:r w:rsidRPr="00ED5E86">
        <w:rPr>
          <w:sz w:val="24"/>
          <w:szCs w:val="24"/>
        </w:rPr>
        <w:t xml:space="preserve">The dataset includes various other attributes, capturing essential characteristics of cell nuclei present in breast biopsy samples. Each instance in the dataset represents a distinct biopsy, with corresponding labels indicating whether the tumor is malignant or benign. </w:t>
      </w:r>
    </w:p>
    <w:p w14:paraId="522E7472"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Data Cleaning: </w:t>
      </w:r>
    </w:p>
    <w:p w14:paraId="5B362011" w14:textId="77777777" w:rsidR="00975935" w:rsidRPr="00ED5E86" w:rsidRDefault="00975935" w:rsidP="00975935">
      <w:pPr>
        <w:ind w:left="-5"/>
        <w:rPr>
          <w:sz w:val="24"/>
          <w:szCs w:val="24"/>
        </w:rPr>
      </w:pPr>
      <w:r w:rsidRPr="00ED5E86">
        <w:rPr>
          <w:sz w:val="24"/>
          <w:szCs w:val="24"/>
        </w:rPr>
        <w:t xml:space="preserve">Prior to analysis, the dataset underwent preprocessing, involving the removal of any irrelevant or redundant information. The "Unnamed: 32" column was eliminated as it did not contribute to the analysis. </w:t>
      </w:r>
    </w:p>
    <w:p w14:paraId="4679002C"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Data Visualization: </w:t>
      </w:r>
    </w:p>
    <w:p w14:paraId="2B086337" w14:textId="77777777" w:rsidR="00975935" w:rsidRPr="00ED5E86" w:rsidRDefault="00975935" w:rsidP="00975935">
      <w:pPr>
        <w:ind w:left="-5"/>
        <w:rPr>
          <w:sz w:val="24"/>
          <w:szCs w:val="24"/>
        </w:rPr>
      </w:pPr>
      <w:r w:rsidRPr="00ED5E86">
        <w:rPr>
          <w:sz w:val="24"/>
          <w:szCs w:val="24"/>
        </w:rPr>
        <w:t xml:space="preserve">To gain insights into the distribution of malignant and benign tumors, a scatter plot was generated, depicting the relationship between the mean radius and texture. Malignant tumors are represented in red, while benign tumors are represented in lime, aiding in the visual identification of patterns. </w:t>
      </w:r>
    </w:p>
    <w:p w14:paraId="7BD2F68A"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Target Variable: </w:t>
      </w:r>
    </w:p>
    <w:p w14:paraId="674909DC" w14:textId="77777777" w:rsidR="00975935" w:rsidRPr="00ED5E86" w:rsidRDefault="00975935" w:rsidP="00975935">
      <w:pPr>
        <w:ind w:left="-5"/>
        <w:rPr>
          <w:sz w:val="24"/>
          <w:szCs w:val="24"/>
        </w:rPr>
      </w:pPr>
      <w:r w:rsidRPr="00ED5E86">
        <w:rPr>
          <w:sz w:val="24"/>
          <w:szCs w:val="24"/>
        </w:rPr>
        <w:t xml:space="preserve">The target variable, "diagnosis," has been transformed into numerical values, where 1 corresponds to malignant and 0 to benign. This binary classification enables the utilization of machine learning algorithms for predictive modeling. </w:t>
      </w:r>
    </w:p>
    <w:p w14:paraId="780C3554"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 Data Normalization: </w:t>
      </w:r>
    </w:p>
    <w:p w14:paraId="0766D3C0" w14:textId="77777777" w:rsidR="00975935" w:rsidRPr="00ED5E86" w:rsidRDefault="00975935" w:rsidP="00975935">
      <w:pPr>
        <w:ind w:left="-5"/>
        <w:rPr>
          <w:sz w:val="24"/>
          <w:szCs w:val="24"/>
        </w:rPr>
      </w:pPr>
      <w:r w:rsidRPr="00ED5E86">
        <w:rPr>
          <w:sz w:val="24"/>
          <w:szCs w:val="24"/>
        </w:rPr>
        <w:t xml:space="preserve">Normalization was applied to scale the feature values between 0 and 1. This step ensures that each feature contributes proportionally to the model's learning process, preventing biases due to differences in scale. </w:t>
      </w:r>
    </w:p>
    <w:p w14:paraId="0ED62686"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lastRenderedPageBreak/>
        <w:t xml:space="preserve">Train-Test Split: </w:t>
      </w:r>
    </w:p>
    <w:p w14:paraId="489097E1" w14:textId="77777777" w:rsidR="00975935" w:rsidRPr="00ED5E86" w:rsidRDefault="00975935" w:rsidP="00975935">
      <w:pPr>
        <w:ind w:left="-5"/>
        <w:rPr>
          <w:sz w:val="24"/>
          <w:szCs w:val="24"/>
        </w:rPr>
      </w:pPr>
      <w:r w:rsidRPr="00ED5E86">
        <w:rPr>
          <w:sz w:val="24"/>
          <w:szCs w:val="24"/>
        </w:rPr>
        <w:t xml:space="preserve">The dataset was divided into training and testing sets using a 70-30 split ratio, ensuring an unbiased evaluation of the model's performance. </w:t>
      </w:r>
    </w:p>
    <w:p w14:paraId="6E1F6B3A" w14:textId="77777777" w:rsidR="00975935" w:rsidRPr="00ED5E86" w:rsidRDefault="00975935" w:rsidP="00975935">
      <w:pPr>
        <w:ind w:left="-5"/>
        <w:rPr>
          <w:sz w:val="24"/>
          <w:szCs w:val="24"/>
        </w:rPr>
      </w:pPr>
      <w:r w:rsidRPr="00ED5E86">
        <w:rPr>
          <w:sz w:val="24"/>
          <w:szCs w:val="24"/>
        </w:rPr>
        <w:t xml:space="preserve">This dataset forms the foundation for training and evaluating a Decision Tree Classifier, with the goal of creating a robust and accurate model for breast cancer diagnosis. The features encapsulate diverse aspects of tumor characteristics, empowering the model to discern between malignant and benign tumors with a high level of precision. </w:t>
      </w:r>
    </w:p>
    <w:p w14:paraId="46617DC4"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Methodology </w:t>
      </w:r>
    </w:p>
    <w:p w14:paraId="25229F0C" w14:textId="77777777" w:rsidR="00975935" w:rsidRPr="00ED5E86" w:rsidRDefault="00975935" w:rsidP="00975935">
      <w:pPr>
        <w:ind w:left="-5"/>
        <w:rPr>
          <w:sz w:val="24"/>
          <w:szCs w:val="24"/>
        </w:rPr>
      </w:pPr>
      <w:r w:rsidRPr="00ED5E86">
        <w:rPr>
          <w:sz w:val="24"/>
          <w:szCs w:val="24"/>
        </w:rPr>
        <w:t xml:space="preserve">The methodology employed in this project involves several key steps, encompassing data exploration, preprocessing, model selection, training, and evaluation. The primary focus is on utilizing a Decision Tree Classifier to achieve accurate and interpretable classification of breast tumors based on the provided dataset. </w:t>
      </w:r>
    </w:p>
    <w:p w14:paraId="3C3C56D7"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Data Exploration: </w:t>
      </w:r>
    </w:p>
    <w:p w14:paraId="71DC5AE2" w14:textId="77777777" w:rsidR="00975935" w:rsidRPr="00ED5E86" w:rsidRDefault="00975935" w:rsidP="00975935">
      <w:pPr>
        <w:ind w:left="-5"/>
        <w:rPr>
          <w:sz w:val="24"/>
          <w:szCs w:val="24"/>
        </w:rPr>
      </w:pPr>
      <w:r w:rsidRPr="00ED5E86">
        <w:rPr>
          <w:sz w:val="24"/>
          <w:szCs w:val="24"/>
        </w:rPr>
        <w:t xml:space="preserve">The initial phase involves loading the dataset and conducting an exploratory data analysis (EDA). Descriptive statistics and visualizations are utilized to gain insights into the distribution and characteristics of the dataset. </w:t>
      </w:r>
    </w:p>
    <w:p w14:paraId="2D9775B5"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Data Preprocessing: </w:t>
      </w:r>
    </w:p>
    <w:p w14:paraId="268B5FEC" w14:textId="77777777" w:rsidR="00975935" w:rsidRPr="00ED5E86" w:rsidRDefault="00975935" w:rsidP="00975935">
      <w:pPr>
        <w:ind w:left="-5"/>
        <w:rPr>
          <w:sz w:val="24"/>
          <w:szCs w:val="24"/>
        </w:rPr>
      </w:pPr>
      <w:r w:rsidRPr="00ED5E86">
        <w:rPr>
          <w:sz w:val="24"/>
          <w:szCs w:val="24"/>
        </w:rPr>
        <w:t xml:space="preserve">The dataset undergoes preprocessing to ensure its suitability for machine learning. This includes handling missing values, if any, and removing any irrelevant columns. In this project, the "Unnamed: 32" column is dropped as it does not contribute to the analysis. </w:t>
      </w:r>
    </w:p>
    <w:p w14:paraId="4BEB98EE"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Data Visualization: </w:t>
      </w:r>
    </w:p>
    <w:p w14:paraId="2856C525" w14:textId="77777777" w:rsidR="00975935" w:rsidRPr="00ED5E86" w:rsidRDefault="00975935" w:rsidP="00975935">
      <w:pPr>
        <w:ind w:left="-5"/>
        <w:rPr>
          <w:sz w:val="24"/>
          <w:szCs w:val="24"/>
        </w:rPr>
      </w:pPr>
      <w:r w:rsidRPr="00ED5E86">
        <w:rPr>
          <w:sz w:val="24"/>
          <w:szCs w:val="24"/>
        </w:rPr>
        <w:t xml:space="preserve">Visualizations, such as scatter plots, are created to visually represent the distribution of malignant and benign tumors in the feature space. This step aids in identifying potential patterns and relationships within the data. </w:t>
      </w:r>
    </w:p>
    <w:p w14:paraId="23D5D863" w14:textId="77777777" w:rsidR="00975935" w:rsidRPr="00ED5E86" w:rsidRDefault="00975935" w:rsidP="00975935">
      <w:pPr>
        <w:ind w:left="-5"/>
        <w:rPr>
          <w:sz w:val="24"/>
          <w:szCs w:val="24"/>
        </w:rPr>
      </w:pPr>
      <w:r w:rsidRPr="00ED5E86">
        <w:rPr>
          <w:sz w:val="24"/>
          <w:szCs w:val="24"/>
        </w:rPr>
        <w:t xml:space="preserve">Target Variable Transformation: </w:t>
      </w:r>
    </w:p>
    <w:p w14:paraId="5DDB0D6D" w14:textId="77777777" w:rsidR="00975935" w:rsidRPr="00ED5E86" w:rsidRDefault="00975935" w:rsidP="00975935">
      <w:pPr>
        <w:ind w:left="-5"/>
        <w:rPr>
          <w:sz w:val="24"/>
          <w:szCs w:val="24"/>
        </w:rPr>
      </w:pPr>
      <w:r w:rsidRPr="00ED5E86">
        <w:rPr>
          <w:sz w:val="24"/>
          <w:szCs w:val="24"/>
        </w:rPr>
        <w:t xml:space="preserve">The target variable, "diagnosis," is transformed into numerical values, where 1 corresponds to malignant tumors and 0 to benign tumors. This binary encoding facilitates the application of classification algorithms. </w:t>
      </w:r>
    </w:p>
    <w:p w14:paraId="207AC56F" w14:textId="77777777" w:rsidR="00975935" w:rsidRPr="00ED5E86" w:rsidRDefault="00975935" w:rsidP="00975935">
      <w:pPr>
        <w:spacing w:after="158"/>
        <w:ind w:left="-5"/>
        <w:rPr>
          <w:rFonts w:ascii="Calibri" w:eastAsia="Calibri" w:hAnsi="Calibri" w:cs="Calibri"/>
          <w:b/>
          <w:sz w:val="24"/>
          <w:szCs w:val="24"/>
        </w:rPr>
      </w:pPr>
    </w:p>
    <w:p w14:paraId="07976AA0" w14:textId="77777777" w:rsidR="00975935" w:rsidRPr="00ED5E86" w:rsidRDefault="00975935" w:rsidP="001428CE">
      <w:pPr>
        <w:spacing w:after="158"/>
        <w:rPr>
          <w:rFonts w:ascii="Calibri" w:eastAsia="Calibri" w:hAnsi="Calibri" w:cs="Calibri"/>
          <w:b/>
          <w:sz w:val="24"/>
          <w:szCs w:val="24"/>
        </w:rPr>
      </w:pPr>
    </w:p>
    <w:p w14:paraId="379F0908" w14:textId="2DFABFA8"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lastRenderedPageBreak/>
        <w:t xml:space="preserve">Data Normalization: </w:t>
      </w:r>
    </w:p>
    <w:p w14:paraId="6B2A4A1A" w14:textId="77777777" w:rsidR="00975935" w:rsidRPr="00ED5E86" w:rsidRDefault="00975935" w:rsidP="00975935">
      <w:pPr>
        <w:ind w:left="-5"/>
        <w:rPr>
          <w:sz w:val="24"/>
          <w:szCs w:val="24"/>
        </w:rPr>
      </w:pPr>
      <w:r w:rsidRPr="00ED5E86">
        <w:rPr>
          <w:sz w:val="24"/>
          <w:szCs w:val="24"/>
        </w:rPr>
        <w:t xml:space="preserve">Feature scaling is applied to normalize the values of the features between 0 and 1. This step ensures that each feature contributes proportionally to the training process, preventing biases due to differences in scale. </w:t>
      </w:r>
    </w:p>
    <w:p w14:paraId="5069AB40"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Train-Test Split: </w:t>
      </w:r>
    </w:p>
    <w:p w14:paraId="00DB8DFF" w14:textId="77777777" w:rsidR="00975935" w:rsidRPr="00ED5E86" w:rsidRDefault="00975935" w:rsidP="00975935">
      <w:pPr>
        <w:ind w:left="-5"/>
        <w:rPr>
          <w:sz w:val="24"/>
          <w:szCs w:val="24"/>
        </w:rPr>
      </w:pPr>
      <w:r w:rsidRPr="00ED5E86">
        <w:rPr>
          <w:sz w:val="24"/>
          <w:szCs w:val="24"/>
        </w:rPr>
        <w:t xml:space="preserve">The dataset is split into training and testing sets using a 70-30 ratio. The training set is used to train the model, while the testing set serves for unbiased evaluation of its performance. </w:t>
      </w:r>
    </w:p>
    <w:p w14:paraId="01E317A7"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Model Selection: </w:t>
      </w:r>
    </w:p>
    <w:p w14:paraId="000F1500" w14:textId="77777777" w:rsidR="00975935" w:rsidRPr="00ED5E86" w:rsidRDefault="00975935" w:rsidP="00975935">
      <w:pPr>
        <w:ind w:left="-5"/>
        <w:rPr>
          <w:sz w:val="24"/>
          <w:szCs w:val="24"/>
        </w:rPr>
      </w:pPr>
      <w:r w:rsidRPr="00ED5E86">
        <w:rPr>
          <w:sz w:val="24"/>
          <w:szCs w:val="24"/>
        </w:rPr>
        <w:t xml:space="preserve">A Decision Tree Classifier is chosen as the machine learning model for its ability to handle non-linear decision boundaries and provide interpretability. Decision trees are well-suited for medical diagnosis tasks, where interpretability is crucial. </w:t>
      </w:r>
    </w:p>
    <w:p w14:paraId="5DA549DF"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Model Training: </w:t>
      </w:r>
    </w:p>
    <w:p w14:paraId="290FC94D" w14:textId="77777777" w:rsidR="00975935" w:rsidRPr="00ED5E86" w:rsidRDefault="00975935" w:rsidP="00975935">
      <w:pPr>
        <w:ind w:left="-5"/>
        <w:rPr>
          <w:sz w:val="24"/>
          <w:szCs w:val="24"/>
        </w:rPr>
      </w:pPr>
      <w:r w:rsidRPr="00ED5E86">
        <w:rPr>
          <w:sz w:val="24"/>
          <w:szCs w:val="24"/>
        </w:rPr>
        <w:t xml:space="preserve">The Decision Tree Classifier is trained on the training dataset, learning the underlying patterns and relationships between features and tumor diagnosis. The "fit" method is employed to optimize the model parameters. </w:t>
      </w:r>
    </w:p>
    <w:p w14:paraId="5DAA4572"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Model Evaluation: </w:t>
      </w:r>
    </w:p>
    <w:p w14:paraId="68370246" w14:textId="77777777" w:rsidR="00975935" w:rsidRPr="00ED5E86" w:rsidRDefault="00975935" w:rsidP="00975935">
      <w:pPr>
        <w:ind w:left="-5"/>
        <w:rPr>
          <w:sz w:val="24"/>
          <w:szCs w:val="24"/>
        </w:rPr>
      </w:pPr>
      <w:r w:rsidRPr="00ED5E86">
        <w:rPr>
          <w:sz w:val="24"/>
          <w:szCs w:val="24"/>
        </w:rPr>
        <w:t xml:space="preserve">The trained model is evaluated using the testing set. The accuracy, confusion matrix, and classification report are computed to assess the model's performance in distinguishing between malignant and benign tumors. </w:t>
      </w:r>
    </w:p>
    <w:p w14:paraId="215F2BCC"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Results Interpretation: </w:t>
      </w:r>
    </w:p>
    <w:p w14:paraId="5B1FE7F5" w14:textId="77777777" w:rsidR="00975935" w:rsidRPr="00ED5E86" w:rsidRDefault="00975935" w:rsidP="00975935">
      <w:pPr>
        <w:ind w:left="-5"/>
        <w:rPr>
          <w:sz w:val="24"/>
          <w:szCs w:val="24"/>
        </w:rPr>
      </w:pPr>
      <w:r w:rsidRPr="00ED5E86">
        <w:rPr>
          <w:sz w:val="24"/>
          <w:szCs w:val="24"/>
        </w:rPr>
        <w:t xml:space="preserve">The interpretability of the Decision Tree model is leveraged to gain insights into the key features influencing the classification decision. Visualization tools may be used to illustrate the constructed decision tree. </w:t>
      </w:r>
    </w:p>
    <w:p w14:paraId="72127A57" w14:textId="53E24BFD" w:rsidR="00975935" w:rsidRDefault="00975935" w:rsidP="00975935">
      <w:pPr>
        <w:ind w:left="-5"/>
        <w:rPr>
          <w:sz w:val="24"/>
          <w:szCs w:val="24"/>
        </w:rPr>
      </w:pPr>
      <w:r w:rsidRPr="00ED5E86">
        <w:rPr>
          <w:sz w:val="24"/>
          <w:szCs w:val="24"/>
        </w:rPr>
        <w:t xml:space="preserve">By following this methodology, the project aims to develop a robust and interpretable model for breast cancer diagnosis, contributing to the ongoing efforts to enhance medical diagnostics through machine learning techniques. The Decision Tree Classifier serves as a tool for automated tumor classification, providing valuable support to healthcare professionals in the early detection of breast cancer. </w:t>
      </w:r>
      <w:r w:rsidR="001428CE">
        <w:rPr>
          <w:sz w:val="24"/>
          <w:szCs w:val="24"/>
        </w:rPr>
        <w:br/>
      </w:r>
    </w:p>
    <w:p w14:paraId="35B4BBD2" w14:textId="77777777" w:rsidR="001428CE" w:rsidRPr="00ED5E86" w:rsidRDefault="001428CE" w:rsidP="00975935">
      <w:pPr>
        <w:ind w:left="-5"/>
        <w:rPr>
          <w:sz w:val="24"/>
          <w:szCs w:val="24"/>
        </w:rPr>
      </w:pPr>
    </w:p>
    <w:p w14:paraId="49EC61BA"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lastRenderedPageBreak/>
        <w:t xml:space="preserve">Results and Evaluation </w:t>
      </w:r>
    </w:p>
    <w:p w14:paraId="0C6DFBCF" w14:textId="77777777" w:rsidR="00975935" w:rsidRPr="00ED5E86" w:rsidRDefault="00975935" w:rsidP="00975935">
      <w:pPr>
        <w:ind w:left="-5"/>
        <w:rPr>
          <w:sz w:val="24"/>
          <w:szCs w:val="24"/>
        </w:rPr>
      </w:pPr>
      <w:r w:rsidRPr="00ED5E86">
        <w:rPr>
          <w:sz w:val="24"/>
          <w:szCs w:val="24"/>
        </w:rPr>
        <w:t xml:space="preserve">The trained Decision Tree Classifier exhibited promising results in the classification of breast tumors into malignant and benign categories. The evaluation metrics provide a comprehensive assessment of the model's performance: </w:t>
      </w:r>
    </w:p>
    <w:p w14:paraId="7261E281"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Confusion Matrix: </w:t>
      </w:r>
    </w:p>
    <w:p w14:paraId="303B5272" w14:textId="77777777" w:rsidR="00975935" w:rsidRPr="00ED5E86" w:rsidRDefault="00975935" w:rsidP="00975935">
      <w:pPr>
        <w:ind w:left="-5"/>
        <w:rPr>
          <w:sz w:val="24"/>
          <w:szCs w:val="24"/>
        </w:rPr>
      </w:pPr>
      <w:r w:rsidRPr="00ED5E86">
        <w:rPr>
          <w:sz w:val="24"/>
          <w:szCs w:val="24"/>
        </w:rPr>
        <w:t xml:space="preserve">The confusion matrix summarizes the model's predictions, highlighting true positives, true negatives, false positives, and false negatives.  </w:t>
      </w:r>
    </w:p>
    <w:p w14:paraId="6ED6A253"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Classification Report: </w:t>
      </w:r>
    </w:p>
    <w:p w14:paraId="3B1E2BDC" w14:textId="77777777" w:rsidR="00975935" w:rsidRPr="00ED5E86" w:rsidRDefault="00975935" w:rsidP="00975935">
      <w:pPr>
        <w:ind w:left="-5"/>
        <w:rPr>
          <w:sz w:val="24"/>
          <w:szCs w:val="24"/>
        </w:rPr>
      </w:pPr>
      <w:r w:rsidRPr="00ED5E86">
        <w:rPr>
          <w:sz w:val="24"/>
          <w:szCs w:val="24"/>
        </w:rPr>
        <w:t xml:space="preserve">The classification report includes precision, recall, F1-score, and support for both classes. Precision measures the accuracy of positive predictions, recall assesses the ability to capture all positive instances, and the F1-score is the harmonic mean of precision and recall. </w:t>
      </w:r>
    </w:p>
    <w:p w14:paraId="0F856B5F" w14:textId="77777777" w:rsidR="00975935" w:rsidRPr="001428CE" w:rsidRDefault="00975935" w:rsidP="00975935">
      <w:pPr>
        <w:spacing w:after="158"/>
        <w:ind w:left="-5"/>
        <w:rPr>
          <w:sz w:val="24"/>
          <w:szCs w:val="24"/>
          <w:u w:val="single"/>
        </w:rPr>
      </w:pPr>
      <w:r w:rsidRPr="001428CE">
        <w:rPr>
          <w:rFonts w:ascii="Calibri" w:eastAsia="Calibri" w:hAnsi="Calibri" w:cs="Calibri"/>
          <w:b/>
          <w:sz w:val="24"/>
          <w:szCs w:val="24"/>
          <w:u w:val="single"/>
        </w:rPr>
        <w:t xml:space="preserve">Accuracy: </w:t>
      </w:r>
    </w:p>
    <w:p w14:paraId="0C74C3D4" w14:textId="77777777" w:rsidR="00975935" w:rsidRPr="00ED5E86" w:rsidRDefault="00975935" w:rsidP="00975935">
      <w:pPr>
        <w:ind w:left="-5"/>
        <w:rPr>
          <w:sz w:val="24"/>
          <w:szCs w:val="24"/>
        </w:rPr>
      </w:pPr>
      <w:r w:rsidRPr="00ED5E86">
        <w:rPr>
          <w:sz w:val="24"/>
          <w:szCs w:val="24"/>
        </w:rPr>
        <w:t xml:space="preserve">The overall accuracy of the model on the test set is calculated, providing a general measure of its performance. </w:t>
      </w:r>
    </w:p>
    <w:p w14:paraId="768944D9" w14:textId="1451CA68" w:rsidR="00975935" w:rsidRPr="00ED5E86" w:rsidRDefault="00975935" w:rsidP="00975935">
      <w:pPr>
        <w:spacing w:after="27"/>
        <w:ind w:left="-5"/>
        <w:rPr>
          <w:sz w:val="24"/>
          <w:szCs w:val="24"/>
        </w:rPr>
      </w:pPr>
      <w:r w:rsidRPr="00ED5E86">
        <w:rPr>
          <w:sz w:val="24"/>
          <w:szCs w:val="24"/>
        </w:rPr>
        <w:t xml:space="preserve">These results indicate that the Decision Tree Classifier achieved a high level of accuracy in distinguishing between malignant and benign tumors. The model's precision, recall, and F1-score further demonstrate its effectiveness in both classes. </w:t>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r w:rsidR="001428CE">
        <w:rPr>
          <w:sz w:val="24"/>
          <w:szCs w:val="24"/>
        </w:rPr>
        <w:br/>
      </w:r>
    </w:p>
    <w:p w14:paraId="0B2338D0" w14:textId="77777777" w:rsidR="00975935" w:rsidRPr="001428CE" w:rsidRDefault="00975935" w:rsidP="00975935">
      <w:pPr>
        <w:rPr>
          <w:sz w:val="24"/>
          <w:szCs w:val="24"/>
          <w:u w:val="single"/>
        </w:rPr>
      </w:pPr>
      <w:r w:rsidRPr="001428CE">
        <w:rPr>
          <w:rFonts w:ascii="Calibri" w:eastAsia="Calibri" w:hAnsi="Calibri" w:cs="Calibri"/>
          <w:b/>
          <w:sz w:val="24"/>
          <w:szCs w:val="24"/>
          <w:u w:val="single"/>
        </w:rPr>
        <w:lastRenderedPageBreak/>
        <w:t xml:space="preserve">References </w:t>
      </w:r>
    </w:p>
    <w:p w14:paraId="61474054" w14:textId="77777777" w:rsidR="00975935" w:rsidRPr="00ED5E86" w:rsidRDefault="00975935" w:rsidP="00975935">
      <w:pPr>
        <w:numPr>
          <w:ilvl w:val="0"/>
          <w:numId w:val="40"/>
        </w:numPr>
        <w:spacing w:before="0" w:after="162"/>
        <w:ind w:hanging="160"/>
        <w:rPr>
          <w:sz w:val="24"/>
          <w:szCs w:val="24"/>
        </w:rPr>
      </w:pPr>
      <w:r w:rsidRPr="00ED5E86">
        <w:rPr>
          <w:rFonts w:ascii="Calibri" w:eastAsia="Calibri" w:hAnsi="Calibri" w:cs="Calibri"/>
          <w:sz w:val="24"/>
          <w:szCs w:val="24"/>
        </w:rPr>
        <w:t>–</w:t>
      </w:r>
      <w:r w:rsidRPr="00ED5E86">
        <w:rPr>
          <w:sz w:val="24"/>
          <w:szCs w:val="24"/>
        </w:rPr>
        <w:t xml:space="preserve"> www.kaggle.com </w:t>
      </w:r>
    </w:p>
    <w:p w14:paraId="057BBC46" w14:textId="77777777" w:rsidR="00975935" w:rsidRPr="00ED5E86" w:rsidRDefault="00975935" w:rsidP="00975935">
      <w:pPr>
        <w:numPr>
          <w:ilvl w:val="0"/>
          <w:numId w:val="40"/>
        </w:numPr>
        <w:spacing w:before="0" w:after="162"/>
        <w:ind w:hanging="160"/>
        <w:rPr>
          <w:sz w:val="24"/>
          <w:szCs w:val="24"/>
        </w:rPr>
      </w:pPr>
      <w:r w:rsidRPr="00ED5E86">
        <w:rPr>
          <w:sz w:val="24"/>
          <w:szCs w:val="24"/>
        </w:rPr>
        <w:t xml:space="preserve">- Hastie, T., </w:t>
      </w:r>
      <w:proofErr w:type="spellStart"/>
      <w:r w:rsidRPr="00ED5E86">
        <w:rPr>
          <w:sz w:val="24"/>
          <w:szCs w:val="24"/>
        </w:rPr>
        <w:t>Tibsherany</w:t>
      </w:r>
      <w:proofErr w:type="spellEnd"/>
      <w:r w:rsidRPr="00ED5E86">
        <w:rPr>
          <w:sz w:val="24"/>
          <w:szCs w:val="24"/>
        </w:rPr>
        <w:t xml:space="preserve">, R., &amp; Friedman, J. (2009). The Elements of Statistical Learning. Springer. </w:t>
      </w:r>
    </w:p>
    <w:p w14:paraId="76F2702A" w14:textId="77777777" w:rsidR="00975935" w:rsidRPr="00ED5E86" w:rsidRDefault="00975935" w:rsidP="00975935">
      <w:pPr>
        <w:numPr>
          <w:ilvl w:val="0"/>
          <w:numId w:val="40"/>
        </w:numPr>
        <w:spacing w:before="0" w:after="162"/>
        <w:ind w:hanging="160"/>
        <w:rPr>
          <w:sz w:val="24"/>
          <w:szCs w:val="24"/>
        </w:rPr>
      </w:pPr>
      <w:r w:rsidRPr="00ED5E86">
        <w:rPr>
          <w:sz w:val="24"/>
          <w:szCs w:val="24"/>
        </w:rPr>
        <w:t>- Scikit-learn: Machine Learning in Python. (</w:t>
      </w:r>
      <w:hyperlink r:id="rId8">
        <w:r w:rsidRPr="00ED5E86">
          <w:rPr>
            <w:sz w:val="24"/>
            <w:szCs w:val="24"/>
            <w:u w:val="single" w:color="0563C1"/>
          </w:rPr>
          <w:t>https://scikit</w:t>
        </w:r>
      </w:hyperlink>
      <w:hyperlink r:id="rId9">
        <w:r w:rsidRPr="00ED5E86">
          <w:rPr>
            <w:sz w:val="24"/>
            <w:szCs w:val="24"/>
            <w:u w:val="single" w:color="0563C1"/>
          </w:rPr>
          <w:t>-</w:t>
        </w:r>
      </w:hyperlink>
      <w:hyperlink r:id="rId10">
        <w:r w:rsidRPr="00ED5E86">
          <w:rPr>
            <w:sz w:val="24"/>
            <w:szCs w:val="24"/>
            <w:u w:val="single" w:color="0563C1"/>
          </w:rPr>
          <w:t>learn.org/stable/index.html</w:t>
        </w:r>
      </w:hyperlink>
      <w:hyperlink r:id="rId11">
        <w:r w:rsidRPr="00ED5E86">
          <w:rPr>
            <w:sz w:val="24"/>
            <w:szCs w:val="24"/>
          </w:rPr>
          <w:t>)</w:t>
        </w:r>
      </w:hyperlink>
      <w:r w:rsidRPr="00ED5E86">
        <w:rPr>
          <w:sz w:val="24"/>
          <w:szCs w:val="24"/>
        </w:rPr>
        <w:t xml:space="preserve"> </w:t>
      </w:r>
    </w:p>
    <w:p w14:paraId="4DC5F7F0" w14:textId="77777777" w:rsidR="00975935" w:rsidRPr="00ED5E86" w:rsidRDefault="00975935" w:rsidP="00975935">
      <w:pPr>
        <w:numPr>
          <w:ilvl w:val="0"/>
          <w:numId w:val="40"/>
        </w:numPr>
        <w:spacing w:before="0" w:after="162"/>
        <w:ind w:hanging="160"/>
        <w:rPr>
          <w:sz w:val="24"/>
          <w:szCs w:val="24"/>
        </w:rPr>
      </w:pPr>
      <w:r w:rsidRPr="00ED5E86">
        <w:rPr>
          <w:sz w:val="24"/>
          <w:szCs w:val="24"/>
        </w:rPr>
        <w:t xml:space="preserve">- Breast Cancer Wisconsin (Diagnostic) Data Set. UCI Machine Learning Repository. </w:t>
      </w:r>
      <w:hyperlink r:id="rId12">
        <w:r w:rsidRPr="00ED5E86">
          <w:rPr>
            <w:sz w:val="24"/>
            <w:szCs w:val="24"/>
          </w:rPr>
          <w:t>(</w:t>
        </w:r>
      </w:hyperlink>
      <w:hyperlink r:id="rId13">
        <w:r w:rsidRPr="00ED5E86">
          <w:rPr>
            <w:sz w:val="24"/>
            <w:szCs w:val="24"/>
            <w:u w:val="single" w:color="0563C1"/>
          </w:rPr>
          <w:t>https://archive.ics.uci.edu/ml/datasets/Breast+Cancer+Wisconsin+(Diagnostic</w:t>
        </w:r>
      </w:hyperlink>
      <w:hyperlink r:id="rId14">
        <w:r w:rsidRPr="00ED5E86">
          <w:rPr>
            <w:sz w:val="24"/>
            <w:szCs w:val="24"/>
          </w:rPr>
          <w:t>)</w:t>
        </w:r>
      </w:hyperlink>
      <w:r w:rsidRPr="00ED5E86">
        <w:rPr>
          <w:sz w:val="24"/>
          <w:szCs w:val="24"/>
        </w:rPr>
        <w:t xml:space="preserve">) </w:t>
      </w:r>
    </w:p>
    <w:p w14:paraId="3EC5959E" w14:textId="77777777" w:rsidR="00975935" w:rsidRPr="00ED5E86" w:rsidRDefault="00975935" w:rsidP="00975935">
      <w:pPr>
        <w:numPr>
          <w:ilvl w:val="0"/>
          <w:numId w:val="40"/>
        </w:numPr>
        <w:spacing w:before="0" w:after="162"/>
        <w:ind w:hanging="160"/>
        <w:rPr>
          <w:sz w:val="24"/>
          <w:szCs w:val="24"/>
        </w:rPr>
      </w:pPr>
      <w:r w:rsidRPr="00ED5E86">
        <w:rPr>
          <w:sz w:val="24"/>
          <w:szCs w:val="24"/>
        </w:rPr>
        <w:t xml:space="preserve">- Wolberg, W. H., &amp; Mangasarian, O. L. (1990). </w:t>
      </w:r>
      <w:proofErr w:type="spellStart"/>
      <w:r w:rsidRPr="00ED5E86">
        <w:rPr>
          <w:sz w:val="24"/>
          <w:szCs w:val="24"/>
        </w:rPr>
        <w:t>Multisurface</w:t>
      </w:r>
      <w:proofErr w:type="spellEnd"/>
      <w:r w:rsidRPr="00ED5E86">
        <w:rPr>
          <w:sz w:val="24"/>
          <w:szCs w:val="24"/>
        </w:rPr>
        <w:t xml:space="preserve"> method of pattern separation for medical diagnosis applied to breast cytology. Proceedings of the National Academy of Sciences, 87(23), 91939196. </w:t>
      </w:r>
    </w:p>
    <w:p w14:paraId="3D09A9A9" w14:textId="77777777" w:rsidR="00975935" w:rsidRPr="00ED5E86" w:rsidRDefault="00975935" w:rsidP="00975935">
      <w:pPr>
        <w:numPr>
          <w:ilvl w:val="0"/>
          <w:numId w:val="40"/>
        </w:numPr>
        <w:spacing w:before="0" w:after="162"/>
        <w:ind w:hanging="160"/>
        <w:rPr>
          <w:sz w:val="24"/>
          <w:szCs w:val="24"/>
        </w:rPr>
      </w:pPr>
      <w:r w:rsidRPr="00ED5E86">
        <w:rPr>
          <w:sz w:val="24"/>
          <w:szCs w:val="24"/>
        </w:rPr>
        <w:t xml:space="preserve">- Cover, T., &amp; Hart, P. (1967). Nearest neighbor pattern classification. IEEE Transactions on Information Theory, 13(1), 21-27. </w:t>
      </w:r>
    </w:p>
    <w:p w14:paraId="36BE9B60" w14:textId="77777777" w:rsidR="00975935" w:rsidRPr="00ED5E86" w:rsidRDefault="00975935" w:rsidP="00975935">
      <w:pPr>
        <w:numPr>
          <w:ilvl w:val="0"/>
          <w:numId w:val="40"/>
        </w:numPr>
        <w:spacing w:before="0" w:after="162"/>
        <w:ind w:hanging="160"/>
        <w:rPr>
          <w:sz w:val="24"/>
          <w:szCs w:val="24"/>
        </w:rPr>
      </w:pPr>
      <w:r w:rsidRPr="00ED5E86">
        <w:rPr>
          <w:sz w:val="24"/>
          <w:szCs w:val="24"/>
        </w:rPr>
        <w:t xml:space="preserve">- Friedman, J. H., Bentley, J. L., &amp; Finkel, R. A. (1977). An algorithm for finding best matches in logarithmic expected time. ACM Transactions on Mathematical Software (TOMS), 3(3), 209-226. </w:t>
      </w:r>
    </w:p>
    <w:p w14:paraId="495B89B1" w14:textId="77777777" w:rsidR="00975935" w:rsidRPr="00ED5E86" w:rsidRDefault="00975935" w:rsidP="00975935">
      <w:pPr>
        <w:numPr>
          <w:ilvl w:val="0"/>
          <w:numId w:val="40"/>
        </w:numPr>
        <w:spacing w:before="0" w:after="2"/>
        <w:ind w:hanging="160"/>
        <w:rPr>
          <w:sz w:val="24"/>
          <w:szCs w:val="24"/>
        </w:rPr>
      </w:pPr>
      <w:r w:rsidRPr="00ED5E86">
        <w:rPr>
          <w:sz w:val="24"/>
          <w:szCs w:val="24"/>
        </w:rPr>
        <w:t xml:space="preserve">- Pedregosa, F., </w:t>
      </w:r>
      <w:proofErr w:type="spellStart"/>
      <w:r w:rsidRPr="00ED5E86">
        <w:rPr>
          <w:sz w:val="24"/>
          <w:szCs w:val="24"/>
        </w:rPr>
        <w:t>Varoquaux</w:t>
      </w:r>
      <w:proofErr w:type="spellEnd"/>
      <w:r w:rsidRPr="00ED5E86">
        <w:rPr>
          <w:sz w:val="24"/>
          <w:szCs w:val="24"/>
        </w:rPr>
        <w:t xml:space="preserve">, G., </w:t>
      </w:r>
      <w:proofErr w:type="spellStart"/>
      <w:r w:rsidRPr="00ED5E86">
        <w:rPr>
          <w:sz w:val="24"/>
          <w:szCs w:val="24"/>
        </w:rPr>
        <w:t>Gramfort</w:t>
      </w:r>
      <w:proofErr w:type="spellEnd"/>
      <w:r w:rsidRPr="00ED5E86">
        <w:rPr>
          <w:sz w:val="24"/>
          <w:szCs w:val="24"/>
        </w:rPr>
        <w:t xml:space="preserve">, A., Michel, V., Thirion, B., Grisel, O., ... &amp; </w:t>
      </w:r>
      <w:proofErr w:type="spellStart"/>
      <w:r w:rsidRPr="00ED5E86">
        <w:rPr>
          <w:sz w:val="24"/>
          <w:szCs w:val="24"/>
        </w:rPr>
        <w:t>Duchesnay</w:t>
      </w:r>
      <w:proofErr w:type="spellEnd"/>
      <w:r w:rsidRPr="00ED5E86">
        <w:rPr>
          <w:sz w:val="24"/>
          <w:szCs w:val="24"/>
        </w:rPr>
        <w:t xml:space="preserve">, É. </w:t>
      </w:r>
    </w:p>
    <w:p w14:paraId="57BE20A5" w14:textId="77777777" w:rsidR="00975935" w:rsidRPr="00ED5E86" w:rsidRDefault="00975935" w:rsidP="00975935">
      <w:pPr>
        <w:spacing w:after="162"/>
        <w:ind w:left="-5"/>
        <w:rPr>
          <w:sz w:val="24"/>
          <w:szCs w:val="24"/>
        </w:rPr>
      </w:pPr>
      <w:r w:rsidRPr="00ED5E86">
        <w:rPr>
          <w:sz w:val="24"/>
          <w:szCs w:val="24"/>
        </w:rPr>
        <w:t xml:space="preserve">(2011). Scikit-learn: Machine learning in Python. Journal of Machine Learning Research, 12, 2825-2830. </w:t>
      </w:r>
    </w:p>
    <w:p w14:paraId="33F72F83" w14:textId="77777777" w:rsidR="00975935" w:rsidRPr="00ED5E86" w:rsidRDefault="00975935" w:rsidP="00975935">
      <w:pPr>
        <w:numPr>
          <w:ilvl w:val="0"/>
          <w:numId w:val="40"/>
        </w:numPr>
        <w:spacing w:before="0" w:after="162"/>
        <w:ind w:hanging="160"/>
        <w:rPr>
          <w:sz w:val="24"/>
          <w:szCs w:val="24"/>
        </w:rPr>
      </w:pPr>
      <w:r w:rsidRPr="00ED5E86">
        <w:rPr>
          <w:sz w:val="24"/>
          <w:szCs w:val="24"/>
        </w:rPr>
        <w:t xml:space="preserve">- </w:t>
      </w:r>
      <w:proofErr w:type="spellStart"/>
      <w:r w:rsidRPr="00ED5E86">
        <w:rPr>
          <w:sz w:val="24"/>
          <w:szCs w:val="24"/>
        </w:rPr>
        <w:t>Breiman</w:t>
      </w:r>
      <w:proofErr w:type="spellEnd"/>
      <w:r w:rsidRPr="00ED5E86">
        <w:rPr>
          <w:sz w:val="24"/>
          <w:szCs w:val="24"/>
        </w:rPr>
        <w:t xml:space="preserve">, L. (2001). Random forests. Machine learning, 45(1), 5-32. </w:t>
      </w:r>
    </w:p>
    <w:p w14:paraId="2CE678B3" w14:textId="77777777" w:rsidR="00975935" w:rsidRPr="00ED5E86" w:rsidRDefault="00975935" w:rsidP="00975935">
      <w:pPr>
        <w:spacing w:after="162"/>
        <w:ind w:left="-5"/>
        <w:rPr>
          <w:sz w:val="24"/>
          <w:szCs w:val="24"/>
        </w:rPr>
      </w:pPr>
      <w:r w:rsidRPr="00ED5E86">
        <w:rPr>
          <w:sz w:val="24"/>
          <w:szCs w:val="24"/>
        </w:rPr>
        <w:t xml:space="preserve">10-James, G., Witten, D., Hastie, T., &amp; </w:t>
      </w:r>
      <w:proofErr w:type="spellStart"/>
      <w:r w:rsidRPr="00ED5E86">
        <w:rPr>
          <w:sz w:val="24"/>
          <w:szCs w:val="24"/>
        </w:rPr>
        <w:t>Tibshirani</w:t>
      </w:r>
      <w:proofErr w:type="spellEnd"/>
      <w:r w:rsidRPr="00ED5E86">
        <w:rPr>
          <w:sz w:val="24"/>
          <w:szCs w:val="24"/>
        </w:rPr>
        <w:t xml:space="preserve">, R. (2013). An Introduction to Statistical Learning. Springer. </w:t>
      </w:r>
    </w:p>
    <w:p w14:paraId="4F197AF9" w14:textId="77777777" w:rsidR="00975935" w:rsidRPr="00ED5E86" w:rsidRDefault="00975935" w:rsidP="00975935">
      <w:pPr>
        <w:tabs>
          <w:tab w:val="left" w:pos="720"/>
          <w:tab w:val="left" w:pos="1440"/>
          <w:tab w:val="left" w:pos="2160"/>
          <w:tab w:val="left" w:pos="2880"/>
          <w:tab w:val="left" w:pos="3870"/>
        </w:tabs>
        <w:spacing w:before="0" w:after="4"/>
        <w:ind w:left="720" w:right="785"/>
        <w:jc w:val="both"/>
        <w:rPr>
          <w:rFonts w:ascii="Abadi" w:hAnsi="Abadi" w:cs="Times New Roman"/>
          <w:sz w:val="24"/>
          <w:szCs w:val="24"/>
        </w:rPr>
      </w:pPr>
    </w:p>
    <w:sectPr w:rsidR="00975935" w:rsidRPr="00ED5E86" w:rsidSect="000E04C6">
      <w:headerReference w:type="even" r:id="rId15"/>
      <w:headerReference w:type="default" r:id="rId16"/>
      <w:footerReference w:type="default" r:id="rId17"/>
      <w:headerReference w:type="first" r:id="rId18"/>
      <w:pgSz w:w="12240" w:h="15840"/>
      <w:pgMar w:top="1452" w:right="900" w:bottom="1134" w:left="851" w:header="284" w:footer="298" w:gutter="0"/>
      <w:pgBorders w:offsetFrom="page">
        <w:top w:val="double" w:sz="12" w:space="24" w:color="auto"/>
        <w:left w:val="double" w:sz="12" w:space="24" w:color="auto"/>
        <w:bottom w:val="double" w:sz="12" w:space="24" w:color="auto"/>
        <w:right w:val="double" w:sz="12" w:space="24" w:color="auto"/>
      </w:pgBorders>
      <w:pgNumType w:start="1"/>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DBC8A" w14:textId="77777777" w:rsidR="000E04C6" w:rsidRDefault="000E04C6" w:rsidP="00BA4F51">
      <w:pPr>
        <w:spacing w:after="0" w:line="240" w:lineRule="auto"/>
      </w:pPr>
      <w:r>
        <w:separator/>
      </w:r>
    </w:p>
  </w:endnote>
  <w:endnote w:type="continuationSeparator" w:id="0">
    <w:p w14:paraId="62548F05" w14:textId="77777777" w:rsidR="000E04C6" w:rsidRDefault="000E04C6"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851780442"/>
      <w:docPartObj>
        <w:docPartGallery w:val="Page Numbers (Bottom of Page)"/>
        <w:docPartUnique/>
      </w:docPartObj>
    </w:sdtPr>
    <w:sdtContent>
      <w:sdt>
        <w:sdtPr>
          <w:rPr>
            <w:sz w:val="24"/>
            <w:szCs w:val="24"/>
          </w:rPr>
          <w:id w:val="-1176032701"/>
          <w:docPartObj>
            <w:docPartGallery w:val="Page Numbers (Top of Page)"/>
            <w:docPartUnique/>
          </w:docPartObj>
        </w:sdtPr>
        <w:sdtContent>
          <w:p w14:paraId="32CE8F56" w14:textId="78F22A04" w:rsidR="00406122" w:rsidRDefault="00000000" w:rsidP="006A7817">
            <w:pPr>
              <w:pStyle w:val="Footer"/>
              <w:jc w:val="center"/>
              <w:rPr>
                <w:sz w:val="24"/>
                <w:szCs w:val="24"/>
              </w:rPr>
            </w:pPr>
            <w:r>
              <w:rPr>
                <w:sz w:val="24"/>
                <w:szCs w:val="24"/>
              </w:rPr>
              <w:pict w14:anchorId="5969F09C">
                <v:rect id="_x0000_i1025" style="width:0;height:1.5pt" o:hralign="center" o:hrstd="t" o:hr="t" fillcolor="#a0a0a0" stroked="f"/>
              </w:pict>
            </w:r>
          </w:p>
          <w:p w14:paraId="12C22F54" w14:textId="53425B0D" w:rsidR="00D8394A" w:rsidRPr="002C294F" w:rsidRDefault="006A7817" w:rsidP="00406122">
            <w:pPr>
              <w:pStyle w:val="Footer"/>
              <w:jc w:val="center"/>
              <w:rPr>
                <w:sz w:val="24"/>
                <w:szCs w:val="24"/>
              </w:rPr>
            </w:pPr>
            <w:r>
              <w:rPr>
                <w:sz w:val="24"/>
                <w:szCs w:val="24"/>
              </w:rPr>
              <w:t xml:space="preserve">(Exam </w:t>
            </w:r>
            <w:r w:rsidR="00D8394A" w:rsidRPr="002C294F">
              <w:rPr>
                <w:sz w:val="24"/>
                <w:szCs w:val="24"/>
              </w:rPr>
              <w:t xml:space="preserve">Page </w:t>
            </w:r>
            <w:r w:rsidR="00D8394A" w:rsidRPr="002C294F">
              <w:rPr>
                <w:b/>
                <w:bCs/>
                <w:sz w:val="24"/>
                <w:szCs w:val="24"/>
              </w:rPr>
              <w:fldChar w:fldCharType="begin"/>
            </w:r>
            <w:r w:rsidR="00D8394A" w:rsidRPr="002C294F">
              <w:rPr>
                <w:b/>
                <w:bCs/>
                <w:sz w:val="24"/>
                <w:szCs w:val="24"/>
              </w:rPr>
              <w:instrText xml:space="preserve"> PAGE </w:instrText>
            </w:r>
            <w:r w:rsidR="00D8394A" w:rsidRPr="002C294F">
              <w:rPr>
                <w:b/>
                <w:bCs/>
                <w:sz w:val="24"/>
                <w:szCs w:val="24"/>
              </w:rPr>
              <w:fldChar w:fldCharType="separate"/>
            </w:r>
            <w:r w:rsidR="005A7816">
              <w:rPr>
                <w:b/>
                <w:bCs/>
                <w:noProof/>
                <w:sz w:val="24"/>
                <w:szCs w:val="24"/>
              </w:rPr>
              <w:t>6</w:t>
            </w:r>
            <w:r w:rsidR="00D8394A" w:rsidRPr="002C294F">
              <w:rPr>
                <w:b/>
                <w:bCs/>
                <w:sz w:val="24"/>
                <w:szCs w:val="24"/>
              </w:rPr>
              <w:fldChar w:fldCharType="end"/>
            </w:r>
            <w:r w:rsidR="00D8394A" w:rsidRPr="002C294F">
              <w:rPr>
                <w:sz w:val="24"/>
                <w:szCs w:val="24"/>
              </w:rPr>
              <w:t xml:space="preserve"> of </w:t>
            </w:r>
            <w:r w:rsidR="00D8394A" w:rsidRPr="002C294F">
              <w:rPr>
                <w:b/>
                <w:bCs/>
                <w:sz w:val="24"/>
                <w:szCs w:val="24"/>
              </w:rPr>
              <w:fldChar w:fldCharType="begin"/>
            </w:r>
            <w:r w:rsidR="00D8394A" w:rsidRPr="002C294F">
              <w:rPr>
                <w:b/>
                <w:bCs/>
                <w:sz w:val="24"/>
                <w:szCs w:val="24"/>
              </w:rPr>
              <w:instrText xml:space="preserve"> NUMPAGES  </w:instrText>
            </w:r>
            <w:r w:rsidR="00D8394A" w:rsidRPr="002C294F">
              <w:rPr>
                <w:b/>
                <w:bCs/>
                <w:sz w:val="24"/>
                <w:szCs w:val="24"/>
              </w:rPr>
              <w:fldChar w:fldCharType="separate"/>
            </w:r>
            <w:r w:rsidR="005A7816">
              <w:rPr>
                <w:b/>
                <w:bCs/>
                <w:noProof/>
                <w:sz w:val="24"/>
                <w:szCs w:val="24"/>
              </w:rPr>
              <w:t>6</w:t>
            </w:r>
            <w:r w:rsidR="00D8394A" w:rsidRPr="002C294F">
              <w:rPr>
                <w:b/>
                <w:bCs/>
                <w:sz w:val="24"/>
                <w:szCs w:val="24"/>
              </w:rPr>
              <w:fldChar w:fldCharType="end"/>
            </w:r>
            <w:r>
              <w:rPr>
                <w:b/>
                <w:bCs/>
                <w:sz w:val="24"/>
                <w:szCs w:val="24"/>
              </w:rPr>
              <w:t>)</w:t>
            </w:r>
          </w:p>
        </w:sdtContent>
      </w:sdt>
    </w:sdtContent>
  </w:sdt>
  <w:p w14:paraId="29010B84" w14:textId="771E18DF" w:rsidR="00D8394A" w:rsidRDefault="00D8394A" w:rsidP="00E32D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5A06" w14:textId="77777777" w:rsidR="000E04C6" w:rsidRDefault="000E04C6" w:rsidP="00BA4F51">
      <w:pPr>
        <w:spacing w:after="0" w:line="240" w:lineRule="auto"/>
      </w:pPr>
      <w:r>
        <w:separator/>
      </w:r>
    </w:p>
  </w:footnote>
  <w:footnote w:type="continuationSeparator" w:id="0">
    <w:p w14:paraId="2531FD9E" w14:textId="77777777" w:rsidR="000E04C6" w:rsidRDefault="000E04C6"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0D52" w14:textId="77777777" w:rsidR="00D8394A" w:rsidRDefault="00000000">
    <w:pPr>
      <w:pStyle w:val="Header"/>
    </w:pPr>
    <w:r>
      <w:rPr>
        <w:noProof/>
      </w:rPr>
      <w:pict w14:anchorId="75C49E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9"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8C7E" w14:textId="10DA5B7F" w:rsidR="00D8394A" w:rsidRDefault="00D8394A" w:rsidP="009F5B10">
    <w:pPr>
      <w:pStyle w:val="NormalWeb"/>
      <w:shd w:val="clear" w:color="auto" w:fill="FFFFFF"/>
      <w:bidi/>
      <w:spacing w:before="0" w:beforeAutospacing="0" w:after="0" w:afterAutospacing="0" w:line="360" w:lineRule="atLeast"/>
      <w:ind w:left="-180"/>
      <w:jc w:val="lowKashida"/>
      <w:rPr>
        <w:rFonts w:asciiTheme="majorBidi" w:hAnsiTheme="majorBidi" w:cstheme="majorBidi"/>
        <w:color w:val="000000"/>
        <w:bdr w:val="none" w:sz="0" w:space="0" w:color="auto" w:frame="1"/>
        <w:rtl/>
        <w:lang w:bidi="ar-EG"/>
      </w:rPr>
    </w:pPr>
  </w:p>
  <w:tbl>
    <w:tblPr>
      <w:tblStyle w:val="TableGrid"/>
      <w:bidiVisual/>
      <w:tblW w:w="0" w:type="auto"/>
      <w:jc w:val="center"/>
      <w:tblBorders>
        <w:top w:val="none" w:sz="0" w:space="0" w:color="auto"/>
        <w:left w:val="none" w:sz="0" w:space="0" w:color="auto"/>
        <w:bottom w:val="single" w:sz="12" w:space="0" w:color="002060"/>
        <w:right w:val="none" w:sz="0" w:space="0" w:color="auto"/>
        <w:insideH w:val="none" w:sz="0" w:space="0" w:color="auto"/>
        <w:insideV w:val="none" w:sz="0" w:space="0" w:color="auto"/>
      </w:tblBorders>
      <w:tblLook w:val="04A0" w:firstRow="1" w:lastRow="0" w:firstColumn="1" w:lastColumn="0" w:noHBand="0" w:noVBand="1"/>
    </w:tblPr>
    <w:tblGrid>
      <w:gridCol w:w="1646"/>
      <w:gridCol w:w="6593"/>
      <w:gridCol w:w="2250"/>
    </w:tblGrid>
    <w:tr w:rsidR="00D8394A" w14:paraId="29AE9AB0" w14:textId="77777777" w:rsidTr="000827E0">
      <w:trPr>
        <w:jc w:val="center"/>
      </w:trPr>
      <w:tc>
        <w:tcPr>
          <w:tcW w:w="1655" w:type="dxa"/>
          <w:vAlign w:val="center"/>
        </w:tcPr>
        <w:p w14:paraId="3F57BA0E" w14:textId="23F4C5D2" w:rsidR="00D8394A" w:rsidRDefault="00D8394A" w:rsidP="009F5B10">
          <w:pPr>
            <w:pStyle w:val="NormalWeb"/>
            <w:bidi/>
            <w:spacing w:before="0" w:beforeAutospacing="0" w:after="0" w:afterAutospacing="0" w:line="360" w:lineRule="atLeast"/>
            <w:jc w:val="center"/>
            <w:rPr>
              <w:rFonts w:asciiTheme="majorBidi" w:hAnsiTheme="majorBidi" w:cstheme="majorBidi"/>
              <w:color w:val="000000"/>
              <w:bdr w:val="none" w:sz="0" w:space="0" w:color="auto" w:frame="1"/>
              <w:rtl/>
              <w:lang w:bidi="ar-EG"/>
            </w:rPr>
          </w:pPr>
          <w:r w:rsidRPr="00BA4F51">
            <w:rPr>
              <w:noProof/>
            </w:rPr>
            <w:drawing>
              <wp:inline distT="0" distB="0" distL="0" distR="0" wp14:anchorId="3CE5C5B1" wp14:editId="7B0D0546">
                <wp:extent cx="866775" cy="7996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rotWithShape="1">
                        <a:blip r:embed="rId1" cstate="print">
                          <a:extLst>
                            <a:ext uri="{28A0092B-C50C-407E-A947-70E740481C1C}">
                              <a14:useLocalDpi xmlns:a14="http://schemas.microsoft.com/office/drawing/2010/main" val="0"/>
                            </a:ext>
                          </a:extLst>
                        </a:blip>
                        <a:srcRect l="83065" t="19919" r="4268" b="18142"/>
                        <a:stretch/>
                      </pic:blipFill>
                      <pic:spPr bwMode="auto">
                        <a:xfrm>
                          <a:off x="0" y="0"/>
                          <a:ext cx="866775" cy="799681"/>
                        </a:xfrm>
                        <a:prstGeom prst="rect">
                          <a:avLst/>
                        </a:prstGeom>
                        <a:ln>
                          <a:noFill/>
                        </a:ln>
                        <a:extLst>
                          <a:ext uri="{53640926-AAD7-44D8-BBD7-CCE9431645EC}">
                            <a14:shadowObscured xmlns:a14="http://schemas.microsoft.com/office/drawing/2010/main"/>
                          </a:ext>
                        </a:extLst>
                      </pic:spPr>
                    </pic:pic>
                  </a:graphicData>
                </a:graphic>
              </wp:inline>
            </w:drawing>
          </w:r>
        </w:p>
      </w:tc>
      <w:tc>
        <w:tcPr>
          <w:tcW w:w="7230" w:type="dxa"/>
          <w:vAlign w:val="center"/>
        </w:tcPr>
        <w:p w14:paraId="3891EF78" w14:textId="7BDE674A" w:rsidR="00D8394A" w:rsidRPr="00AA3D03" w:rsidRDefault="00D8394A" w:rsidP="009F5B10">
          <w:pPr>
            <w:pStyle w:val="NormalWeb"/>
            <w:bidi/>
            <w:spacing w:before="0" w:beforeAutospacing="0" w:after="0" w:afterAutospacing="0" w:line="360" w:lineRule="atLeast"/>
            <w:jc w:val="center"/>
            <w:rPr>
              <w:b/>
              <w:bCs/>
              <w:color w:val="1F4E79" w:themeColor="accent1" w:themeShade="80"/>
              <w:sz w:val="32"/>
              <w:szCs w:val="32"/>
              <w:lang w:bidi="ar-EG"/>
            </w:rPr>
          </w:pPr>
          <w:r w:rsidRPr="00AA3D03">
            <w:rPr>
              <w:b/>
              <w:bCs/>
              <w:color w:val="1F4E79" w:themeColor="accent1" w:themeShade="80"/>
              <w:sz w:val="32"/>
              <w:szCs w:val="32"/>
              <w:lang w:bidi="ar-EG"/>
            </w:rPr>
            <w:t>Misr University for Science and Technology</w:t>
          </w:r>
        </w:p>
        <w:p w14:paraId="23897977" w14:textId="2702FC33" w:rsidR="00D8394A" w:rsidRPr="009F5B10" w:rsidRDefault="00D8394A" w:rsidP="009F5B10">
          <w:pPr>
            <w:pStyle w:val="NormalWeb"/>
            <w:bidi/>
            <w:spacing w:before="0" w:beforeAutospacing="0" w:after="0" w:afterAutospacing="0" w:line="360" w:lineRule="atLeast"/>
            <w:jc w:val="center"/>
            <w:rPr>
              <w:rFonts w:asciiTheme="majorBidi" w:hAnsiTheme="majorBidi" w:cstheme="majorBidi"/>
              <w:color w:val="000000"/>
              <w:sz w:val="28"/>
              <w:szCs w:val="28"/>
              <w:bdr w:val="none" w:sz="0" w:space="0" w:color="auto" w:frame="1"/>
              <w:rtl/>
              <w:lang w:bidi="ar-EG"/>
            </w:rPr>
          </w:pPr>
          <w:r w:rsidRPr="00AA3D03">
            <w:rPr>
              <w:b/>
              <w:bCs/>
              <w:color w:val="1F4E79" w:themeColor="accent1" w:themeShade="80"/>
              <w:sz w:val="32"/>
              <w:szCs w:val="32"/>
            </w:rPr>
            <w:t>College of Information Technology</w:t>
          </w:r>
        </w:p>
      </w:tc>
      <w:tc>
        <w:tcPr>
          <w:tcW w:w="2265" w:type="dxa"/>
          <w:vAlign w:val="center"/>
        </w:tcPr>
        <w:p w14:paraId="6C057D8E" w14:textId="3B335CA4" w:rsidR="00D8394A" w:rsidRDefault="00D8394A" w:rsidP="009F5B10">
          <w:pPr>
            <w:pStyle w:val="NormalWeb"/>
            <w:bidi/>
            <w:spacing w:before="0" w:beforeAutospacing="0" w:after="0" w:afterAutospacing="0" w:line="360" w:lineRule="atLeast"/>
            <w:jc w:val="center"/>
            <w:rPr>
              <w:rFonts w:asciiTheme="majorBidi" w:hAnsiTheme="majorBidi" w:cstheme="majorBidi"/>
              <w:color w:val="000000"/>
              <w:bdr w:val="none" w:sz="0" w:space="0" w:color="auto" w:frame="1"/>
              <w:rtl/>
              <w:lang w:bidi="ar-EG"/>
            </w:rPr>
          </w:pPr>
          <w:r w:rsidRPr="00BA4F51">
            <w:rPr>
              <w:noProof/>
            </w:rPr>
            <w:drawing>
              <wp:inline distT="0" distB="0" distL="0" distR="0" wp14:anchorId="3C75C0D7" wp14:editId="69E688FC">
                <wp:extent cx="1213075" cy="84836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rotWithShape="1">
                        <a:blip r:embed="rId2" cstate="print">
                          <a:extLst>
                            <a:ext uri="{28A0092B-C50C-407E-A947-70E740481C1C}">
                              <a14:useLocalDpi xmlns:a14="http://schemas.microsoft.com/office/drawing/2010/main" val="0"/>
                            </a:ext>
                          </a:extLst>
                        </a:blip>
                        <a:srcRect l="4452" t="16962" r="74260" b="4129"/>
                        <a:stretch/>
                      </pic:blipFill>
                      <pic:spPr bwMode="auto">
                        <a:xfrm>
                          <a:off x="0" y="0"/>
                          <a:ext cx="1261588" cy="8822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7940DB" w14:textId="305C7CBB" w:rsidR="00D8394A" w:rsidRPr="000827E0" w:rsidRDefault="00D8394A" w:rsidP="00553A7D">
    <w:pPr>
      <w:pStyle w:val="Header"/>
      <w:rPr>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C3B13" w14:textId="77777777" w:rsidR="00D8394A" w:rsidRDefault="00000000">
    <w:pPr>
      <w:pStyle w:val="Header"/>
    </w:pPr>
    <w:r>
      <w:rPr>
        <w:noProof/>
      </w:rPr>
      <w:pict w14:anchorId="0CB3E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8"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4459"/>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0F43DA7"/>
    <w:multiLevelType w:val="hybridMultilevel"/>
    <w:tmpl w:val="E7229190"/>
    <w:lvl w:ilvl="0" w:tplc="C94E4170">
      <w:start w:val="1"/>
      <w:numFmt w:val="decimal"/>
      <w:lvlText w:val="%1)"/>
      <w:lvlJc w:val="left"/>
      <w:pPr>
        <w:ind w:left="755" w:hanging="361"/>
      </w:pPr>
      <w:rPr>
        <w:rFonts w:ascii="Times New Roman" w:eastAsia="Times New Roman" w:hAnsi="Times New Roman" w:cs="Times New Roman" w:hint="default"/>
        <w:w w:val="99"/>
        <w:sz w:val="24"/>
        <w:szCs w:val="24"/>
        <w:lang w:val="en-US" w:eastAsia="en-US" w:bidi="ar-SA"/>
      </w:rPr>
    </w:lvl>
    <w:lvl w:ilvl="1" w:tplc="D8CC9548">
      <w:start w:val="1"/>
      <w:numFmt w:val="upperLetter"/>
      <w:lvlText w:val="%2."/>
      <w:lvlJc w:val="left"/>
      <w:pPr>
        <w:ind w:left="1125" w:hanging="293"/>
      </w:pPr>
      <w:rPr>
        <w:rFonts w:ascii="Times New Roman" w:eastAsia="Times New Roman" w:hAnsi="Times New Roman" w:cs="Times New Roman" w:hint="default"/>
        <w:w w:val="99"/>
        <w:sz w:val="24"/>
        <w:szCs w:val="24"/>
        <w:lang w:val="en-US" w:eastAsia="en-US" w:bidi="ar-SA"/>
      </w:rPr>
    </w:lvl>
    <w:lvl w:ilvl="2" w:tplc="799CBCA8">
      <w:numFmt w:val="bullet"/>
      <w:lvlText w:val="•"/>
      <w:lvlJc w:val="left"/>
      <w:pPr>
        <w:ind w:left="1060" w:hanging="293"/>
      </w:pPr>
      <w:rPr>
        <w:rFonts w:hint="default"/>
        <w:lang w:val="en-US" w:eastAsia="en-US" w:bidi="ar-SA"/>
      </w:rPr>
    </w:lvl>
    <w:lvl w:ilvl="3" w:tplc="3402C294">
      <w:numFmt w:val="bullet"/>
      <w:lvlText w:val="•"/>
      <w:lvlJc w:val="left"/>
      <w:pPr>
        <w:ind w:left="1120" w:hanging="293"/>
      </w:pPr>
      <w:rPr>
        <w:rFonts w:hint="default"/>
        <w:lang w:val="en-US" w:eastAsia="en-US" w:bidi="ar-SA"/>
      </w:rPr>
    </w:lvl>
    <w:lvl w:ilvl="4" w:tplc="2FFE83AC">
      <w:numFmt w:val="bullet"/>
      <w:lvlText w:val="•"/>
      <w:lvlJc w:val="left"/>
      <w:pPr>
        <w:ind w:left="1180" w:hanging="293"/>
      </w:pPr>
      <w:rPr>
        <w:rFonts w:hint="default"/>
        <w:lang w:val="en-US" w:eastAsia="en-US" w:bidi="ar-SA"/>
      </w:rPr>
    </w:lvl>
    <w:lvl w:ilvl="5" w:tplc="E030126A">
      <w:numFmt w:val="bullet"/>
      <w:lvlText w:val="•"/>
      <w:lvlJc w:val="left"/>
      <w:pPr>
        <w:ind w:left="1840" w:hanging="293"/>
      </w:pPr>
      <w:rPr>
        <w:rFonts w:hint="default"/>
        <w:lang w:val="en-US" w:eastAsia="en-US" w:bidi="ar-SA"/>
      </w:rPr>
    </w:lvl>
    <w:lvl w:ilvl="6" w:tplc="B93012BE">
      <w:numFmt w:val="bullet"/>
      <w:lvlText w:val="•"/>
      <w:lvlJc w:val="left"/>
      <w:pPr>
        <w:ind w:left="3636" w:hanging="293"/>
      </w:pPr>
      <w:rPr>
        <w:rFonts w:hint="default"/>
        <w:lang w:val="en-US" w:eastAsia="en-US" w:bidi="ar-SA"/>
      </w:rPr>
    </w:lvl>
    <w:lvl w:ilvl="7" w:tplc="523C402A">
      <w:numFmt w:val="bullet"/>
      <w:lvlText w:val="•"/>
      <w:lvlJc w:val="left"/>
      <w:pPr>
        <w:ind w:left="5432" w:hanging="293"/>
      </w:pPr>
      <w:rPr>
        <w:rFonts w:hint="default"/>
        <w:lang w:val="en-US" w:eastAsia="en-US" w:bidi="ar-SA"/>
      </w:rPr>
    </w:lvl>
    <w:lvl w:ilvl="8" w:tplc="0FDA93F4">
      <w:numFmt w:val="bullet"/>
      <w:lvlText w:val="•"/>
      <w:lvlJc w:val="left"/>
      <w:pPr>
        <w:ind w:left="7228" w:hanging="293"/>
      </w:pPr>
      <w:rPr>
        <w:rFonts w:hint="default"/>
        <w:lang w:val="en-US" w:eastAsia="en-US" w:bidi="ar-SA"/>
      </w:rPr>
    </w:lvl>
  </w:abstractNum>
  <w:abstractNum w:abstractNumId="2" w15:restartNumberingAfterBreak="0">
    <w:nsid w:val="040723B6"/>
    <w:multiLevelType w:val="multilevel"/>
    <w:tmpl w:val="4B3CC0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4C23A93"/>
    <w:multiLevelType w:val="hybridMultilevel"/>
    <w:tmpl w:val="A36E2E02"/>
    <w:lvl w:ilvl="0" w:tplc="A2C0214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C668C0"/>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7CD3B2C"/>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8570641"/>
    <w:multiLevelType w:val="hybridMultilevel"/>
    <w:tmpl w:val="3F8AF278"/>
    <w:lvl w:ilvl="0" w:tplc="91FAA06A">
      <w:start w:val="1"/>
      <w:numFmt w:val="decimal"/>
      <w:lvlText w:val="%1."/>
      <w:lvlJc w:val="left"/>
      <w:pPr>
        <w:ind w:left="720"/>
      </w:pPr>
      <w:rPr>
        <w:rFonts w:ascii="Times New Roman" w:eastAsia="Times New Roman" w:hAnsi="Times New Roman" w:cs="Times New Roman"/>
        <w:b w:val="0"/>
        <w:i w:val="0"/>
        <w:strike w:val="0"/>
        <w:dstrike w:val="0"/>
        <w:color w:val="auto"/>
        <w:sz w:val="28"/>
        <w:szCs w:val="28"/>
        <w:u w:val="none" w:color="000000"/>
        <w:bdr w:val="none" w:sz="0" w:space="0" w:color="auto"/>
        <w:shd w:val="clear" w:color="auto" w:fill="auto"/>
        <w:vertAlign w:val="baseline"/>
      </w:rPr>
    </w:lvl>
    <w:lvl w:ilvl="1" w:tplc="EAC053F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DE8A3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20F02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F4FCA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14815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A47BC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A2059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F257B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8050A6"/>
    <w:multiLevelType w:val="hybridMultilevel"/>
    <w:tmpl w:val="B93020BC"/>
    <w:lvl w:ilvl="0" w:tplc="EDDA506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8" w15:restartNumberingAfterBreak="0">
    <w:nsid w:val="29111F50"/>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29B827A8"/>
    <w:multiLevelType w:val="multilevel"/>
    <w:tmpl w:val="42C4D1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CC40BEE"/>
    <w:multiLevelType w:val="hybridMultilevel"/>
    <w:tmpl w:val="824405A0"/>
    <w:lvl w:ilvl="0" w:tplc="34D05786">
      <w:start w:val="1"/>
      <w:numFmt w:val="decimal"/>
      <w:lvlText w:val="%1."/>
      <w:lvlJc w:val="left"/>
      <w:pPr>
        <w:ind w:left="720"/>
      </w:pPr>
      <w:rPr>
        <w:rFonts w:ascii="Times New Roman" w:eastAsia="Times New Roman" w:hAnsi="Times New Roman" w:cs="Times New Roman"/>
        <w:b w:val="0"/>
        <w:i w:val="0"/>
        <w:strike w:val="0"/>
        <w:dstrike w:val="0"/>
        <w:color w:val="auto"/>
        <w:sz w:val="28"/>
        <w:szCs w:val="28"/>
        <w:u w:val="none" w:color="000000"/>
        <w:bdr w:val="none" w:sz="0" w:space="0" w:color="auto"/>
        <w:shd w:val="clear" w:color="auto" w:fill="auto"/>
        <w:vertAlign w:val="baseline"/>
      </w:rPr>
    </w:lvl>
    <w:lvl w:ilvl="1" w:tplc="2D323706">
      <w:start w:val="1"/>
      <w:numFmt w:val="lowerLetter"/>
      <w:lvlText w:val="%2)"/>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76B12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CCD76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FC247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621C1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34901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C29A5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860A7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08E7D62"/>
    <w:multiLevelType w:val="hybridMultilevel"/>
    <w:tmpl w:val="F7BCB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80F2C"/>
    <w:multiLevelType w:val="hybridMultilevel"/>
    <w:tmpl w:val="EBC6D274"/>
    <w:lvl w:ilvl="0" w:tplc="1924C31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23428B9"/>
    <w:multiLevelType w:val="hybridMultilevel"/>
    <w:tmpl w:val="EE90918E"/>
    <w:lvl w:ilvl="0" w:tplc="6C0A44A8">
      <w:start w:val="1"/>
      <w:numFmt w:val="decimal"/>
      <w:lvlText w:val="%1"/>
      <w:lvlJc w:val="left"/>
      <w:pPr>
        <w:ind w:left="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3E5C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CD72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AC1C7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36B3A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D4C2E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9C104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7AA7C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840CA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73400A2"/>
    <w:multiLevelType w:val="multilevel"/>
    <w:tmpl w:val="FFB680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C780351"/>
    <w:multiLevelType w:val="multilevel"/>
    <w:tmpl w:val="E1807A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D96596D"/>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F655860"/>
    <w:multiLevelType w:val="hybridMultilevel"/>
    <w:tmpl w:val="6B0E5E36"/>
    <w:lvl w:ilvl="0" w:tplc="08090011">
      <w:start w:val="1"/>
      <w:numFmt w:val="decimal"/>
      <w:lvlText w:val="%1)"/>
      <w:lvlJc w:val="left"/>
      <w:pPr>
        <w:ind w:left="644"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8" w15:restartNumberingAfterBreak="0">
    <w:nsid w:val="41CD250C"/>
    <w:multiLevelType w:val="multilevel"/>
    <w:tmpl w:val="DD5A62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3554EAE"/>
    <w:multiLevelType w:val="hybridMultilevel"/>
    <w:tmpl w:val="C89ED7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11966"/>
    <w:multiLevelType w:val="hybridMultilevel"/>
    <w:tmpl w:val="D22C6778"/>
    <w:lvl w:ilvl="0" w:tplc="C6CE5F28">
      <w:start w:val="1"/>
      <w:numFmt w:val="decimal"/>
      <w:lvlText w:val="%1."/>
      <w:lvlJc w:val="left"/>
      <w:pPr>
        <w:ind w:left="430"/>
      </w:pPr>
      <w:rPr>
        <w:rFonts w:ascii="Times New Roman" w:eastAsia="Times New Roman" w:hAnsi="Times New Roman" w:cs="Times New Roman"/>
        <w:b w:val="0"/>
        <w:i w:val="0"/>
        <w:strike w:val="0"/>
        <w:dstrike w:val="0"/>
        <w:color w:val="auto"/>
        <w:sz w:val="28"/>
        <w:szCs w:val="28"/>
        <w:u w:val="none" w:color="000000"/>
        <w:bdr w:val="none" w:sz="0" w:space="0" w:color="auto"/>
        <w:shd w:val="clear" w:color="auto" w:fill="auto"/>
        <w:vertAlign w:val="baseline"/>
      </w:rPr>
    </w:lvl>
    <w:lvl w:ilvl="1" w:tplc="C6E4A848">
      <w:start w:val="1"/>
      <w:numFmt w:val="lowerLetter"/>
      <w:lvlText w:val="%2)"/>
      <w:lvlJc w:val="left"/>
      <w:pPr>
        <w:ind w:left="1425"/>
      </w:pPr>
      <w:rPr>
        <w:rFonts w:ascii="Times New Roman" w:eastAsia="Times New Roman" w:hAnsi="Times New Roman" w:cs="Times New Roman"/>
        <w:b w:val="0"/>
        <w:i w:val="0"/>
        <w:strike w:val="0"/>
        <w:dstrike w:val="0"/>
        <w:color w:val="auto"/>
        <w:sz w:val="28"/>
        <w:szCs w:val="28"/>
        <w:u w:val="none" w:color="000000"/>
        <w:bdr w:val="none" w:sz="0" w:space="0" w:color="auto"/>
        <w:shd w:val="clear" w:color="auto" w:fill="auto"/>
        <w:vertAlign w:val="baseline"/>
      </w:rPr>
    </w:lvl>
    <w:lvl w:ilvl="2" w:tplc="163C47F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3E710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789A3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36D97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80B85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D0847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DC6A81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A0F5BCD"/>
    <w:multiLevelType w:val="hybridMultilevel"/>
    <w:tmpl w:val="E7765E94"/>
    <w:lvl w:ilvl="0" w:tplc="1EC01DFE">
      <w:start w:val="1"/>
      <w:numFmt w:val="decimal"/>
      <w:lvlText w:val="%1)"/>
      <w:lvlJc w:val="left"/>
      <w:pPr>
        <w:ind w:left="717" w:hanging="360"/>
      </w:pPr>
      <w:rPr>
        <w:rFonts w:eastAsia="Times New Roman" w:hint="default"/>
        <w:sz w:val="28"/>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2" w15:restartNumberingAfterBreak="0">
    <w:nsid w:val="4AAD20E2"/>
    <w:multiLevelType w:val="hybridMultilevel"/>
    <w:tmpl w:val="77F0CCE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E526BB"/>
    <w:multiLevelType w:val="multilevel"/>
    <w:tmpl w:val="21785A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FAB1B09"/>
    <w:multiLevelType w:val="multilevel"/>
    <w:tmpl w:val="9DF2E0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51EB6B60"/>
    <w:multiLevelType w:val="hybridMultilevel"/>
    <w:tmpl w:val="B05C4A78"/>
    <w:lvl w:ilvl="0" w:tplc="66320ACC">
      <w:start w:val="1"/>
      <w:numFmt w:val="decimal"/>
      <w:lvlText w:val="%1."/>
      <w:lvlJc w:val="left"/>
      <w:pPr>
        <w:ind w:left="720" w:hanging="360"/>
      </w:pPr>
      <w:rPr>
        <w:rFonts w:asciiTheme="majorBidi" w:eastAsiaTheme="minorHAnsi" w:hAnsiTheme="majorBidi" w:cstheme="majorBidi"/>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315B9"/>
    <w:multiLevelType w:val="hybridMultilevel"/>
    <w:tmpl w:val="0CDC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22531F"/>
    <w:multiLevelType w:val="hybridMultilevel"/>
    <w:tmpl w:val="3FF88A84"/>
    <w:lvl w:ilvl="0" w:tplc="9CFE34A6">
      <w:start w:val="1"/>
      <w:numFmt w:val="decimal"/>
      <w:lvlText w:val="%1."/>
      <w:lvlJc w:val="left"/>
      <w:pPr>
        <w:ind w:left="30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15:restartNumberingAfterBreak="0">
    <w:nsid w:val="5C33520C"/>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5E2A3FFA"/>
    <w:multiLevelType w:val="multilevel"/>
    <w:tmpl w:val="17E2A5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1C3337A"/>
    <w:multiLevelType w:val="hybridMultilevel"/>
    <w:tmpl w:val="23E2DDFE"/>
    <w:lvl w:ilvl="0" w:tplc="08090015">
      <w:start w:val="1"/>
      <w:numFmt w:val="upperLetter"/>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1" w15:restartNumberingAfterBreak="0">
    <w:nsid w:val="677C46EA"/>
    <w:multiLevelType w:val="multilevel"/>
    <w:tmpl w:val="7270D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7EB64F9"/>
    <w:multiLevelType w:val="multilevel"/>
    <w:tmpl w:val="F91073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6A1508C1"/>
    <w:multiLevelType w:val="hybridMultilevel"/>
    <w:tmpl w:val="72849B6E"/>
    <w:lvl w:ilvl="0" w:tplc="4916493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416D0A"/>
    <w:multiLevelType w:val="multilevel"/>
    <w:tmpl w:val="C41288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6CB36AAC"/>
    <w:multiLevelType w:val="multilevel"/>
    <w:tmpl w:val="4C5A9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709D02FE"/>
    <w:multiLevelType w:val="hybridMultilevel"/>
    <w:tmpl w:val="D6366CD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73666BB3"/>
    <w:multiLevelType w:val="hybridMultilevel"/>
    <w:tmpl w:val="C89ED7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EF123A"/>
    <w:multiLevelType w:val="hybridMultilevel"/>
    <w:tmpl w:val="C89ED7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03230D"/>
    <w:multiLevelType w:val="hybridMultilevel"/>
    <w:tmpl w:val="B082FA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278800552">
    <w:abstractNumId w:val="25"/>
  </w:num>
  <w:num w:numId="2" w16cid:durableId="1094132603">
    <w:abstractNumId w:val="11"/>
  </w:num>
  <w:num w:numId="3" w16cid:durableId="696390324">
    <w:abstractNumId w:val="27"/>
  </w:num>
  <w:num w:numId="4" w16cid:durableId="1484543499">
    <w:abstractNumId w:val="39"/>
  </w:num>
  <w:num w:numId="5" w16cid:durableId="1327972446">
    <w:abstractNumId w:val="26"/>
  </w:num>
  <w:num w:numId="6" w16cid:durableId="642735732">
    <w:abstractNumId w:val="36"/>
  </w:num>
  <w:num w:numId="7" w16cid:durableId="741415941">
    <w:abstractNumId w:val="19"/>
  </w:num>
  <w:num w:numId="8" w16cid:durableId="264270746">
    <w:abstractNumId w:val="37"/>
  </w:num>
  <w:num w:numId="9" w16cid:durableId="1401323231">
    <w:abstractNumId w:val="38"/>
  </w:num>
  <w:num w:numId="10" w16cid:durableId="1274944631">
    <w:abstractNumId w:val="8"/>
  </w:num>
  <w:num w:numId="11" w16cid:durableId="364647311">
    <w:abstractNumId w:val="16"/>
  </w:num>
  <w:num w:numId="12" w16cid:durableId="555355019">
    <w:abstractNumId w:val="5"/>
  </w:num>
  <w:num w:numId="13" w16cid:durableId="370107286">
    <w:abstractNumId w:val="28"/>
  </w:num>
  <w:num w:numId="14" w16cid:durableId="848914120">
    <w:abstractNumId w:val="4"/>
  </w:num>
  <w:num w:numId="15" w16cid:durableId="1921910944">
    <w:abstractNumId w:val="0"/>
  </w:num>
  <w:num w:numId="16" w16cid:durableId="673070964">
    <w:abstractNumId w:val="22"/>
  </w:num>
  <w:num w:numId="17" w16cid:durableId="1209683445">
    <w:abstractNumId w:val="33"/>
  </w:num>
  <w:num w:numId="18" w16cid:durableId="359742338">
    <w:abstractNumId w:val="30"/>
  </w:num>
  <w:num w:numId="19" w16cid:durableId="75517019">
    <w:abstractNumId w:val="7"/>
  </w:num>
  <w:num w:numId="20" w16cid:durableId="2137486858">
    <w:abstractNumId w:val="21"/>
  </w:num>
  <w:num w:numId="21" w16cid:durableId="49229502">
    <w:abstractNumId w:val="17"/>
  </w:num>
  <w:num w:numId="22" w16cid:durableId="1000549352">
    <w:abstractNumId w:val="3"/>
  </w:num>
  <w:num w:numId="23" w16cid:durableId="1395398693">
    <w:abstractNumId w:val="12"/>
  </w:num>
  <w:num w:numId="24" w16cid:durableId="892741651">
    <w:abstractNumId w:val="14"/>
  </w:num>
  <w:num w:numId="25" w16cid:durableId="722296502">
    <w:abstractNumId w:val="18"/>
  </w:num>
  <w:num w:numId="26" w16cid:durableId="710612512">
    <w:abstractNumId w:val="2"/>
  </w:num>
  <w:num w:numId="27" w16cid:durableId="2017003438">
    <w:abstractNumId w:val="24"/>
  </w:num>
  <w:num w:numId="28" w16cid:durableId="536624748">
    <w:abstractNumId w:val="9"/>
  </w:num>
  <w:num w:numId="29" w16cid:durableId="539361291">
    <w:abstractNumId w:val="15"/>
  </w:num>
  <w:num w:numId="30" w16cid:durableId="977147906">
    <w:abstractNumId w:val="34"/>
  </w:num>
  <w:num w:numId="31" w16cid:durableId="2098942007">
    <w:abstractNumId w:val="32"/>
  </w:num>
  <w:num w:numId="32" w16cid:durableId="1754862909">
    <w:abstractNumId w:val="35"/>
  </w:num>
  <w:num w:numId="33" w16cid:durableId="257643394">
    <w:abstractNumId w:val="23"/>
  </w:num>
  <w:num w:numId="34" w16cid:durableId="176234158">
    <w:abstractNumId w:val="31"/>
  </w:num>
  <w:num w:numId="35" w16cid:durableId="58985268">
    <w:abstractNumId w:val="29"/>
  </w:num>
  <w:num w:numId="36" w16cid:durableId="1609652566">
    <w:abstractNumId w:val="1"/>
  </w:num>
  <w:num w:numId="37" w16cid:durableId="479033019">
    <w:abstractNumId w:val="6"/>
  </w:num>
  <w:num w:numId="38" w16cid:durableId="1420177836">
    <w:abstractNumId w:val="10"/>
  </w:num>
  <w:num w:numId="39" w16cid:durableId="1804888703">
    <w:abstractNumId w:val="20"/>
  </w:num>
  <w:num w:numId="40" w16cid:durableId="18790034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0C"/>
    <w:rsid w:val="00000DA0"/>
    <w:rsid w:val="00003993"/>
    <w:rsid w:val="0000410F"/>
    <w:rsid w:val="00027DC1"/>
    <w:rsid w:val="00050B56"/>
    <w:rsid w:val="000535C4"/>
    <w:rsid w:val="0006260F"/>
    <w:rsid w:val="0006319A"/>
    <w:rsid w:val="00072C09"/>
    <w:rsid w:val="000827E0"/>
    <w:rsid w:val="00082E40"/>
    <w:rsid w:val="00084EE2"/>
    <w:rsid w:val="000A5AAA"/>
    <w:rsid w:val="000B1A91"/>
    <w:rsid w:val="000B1BEF"/>
    <w:rsid w:val="000B441F"/>
    <w:rsid w:val="000B6AEC"/>
    <w:rsid w:val="000B6E98"/>
    <w:rsid w:val="000D769A"/>
    <w:rsid w:val="000E04C6"/>
    <w:rsid w:val="000E274A"/>
    <w:rsid w:val="000E56A2"/>
    <w:rsid w:val="000F4661"/>
    <w:rsid w:val="000F66BB"/>
    <w:rsid w:val="0010354E"/>
    <w:rsid w:val="00111046"/>
    <w:rsid w:val="00111901"/>
    <w:rsid w:val="00121DD6"/>
    <w:rsid w:val="0012296F"/>
    <w:rsid w:val="00125BB9"/>
    <w:rsid w:val="0013494A"/>
    <w:rsid w:val="001428CE"/>
    <w:rsid w:val="00151417"/>
    <w:rsid w:val="001524E8"/>
    <w:rsid w:val="00157F6B"/>
    <w:rsid w:val="00161CC9"/>
    <w:rsid w:val="00166480"/>
    <w:rsid w:val="00170186"/>
    <w:rsid w:val="001709C1"/>
    <w:rsid w:val="0017170A"/>
    <w:rsid w:val="00173884"/>
    <w:rsid w:val="00183DC3"/>
    <w:rsid w:val="00184136"/>
    <w:rsid w:val="00185C80"/>
    <w:rsid w:val="00190A54"/>
    <w:rsid w:val="00192F55"/>
    <w:rsid w:val="001A10E3"/>
    <w:rsid w:val="001A141B"/>
    <w:rsid w:val="001A3D45"/>
    <w:rsid w:val="001A78B7"/>
    <w:rsid w:val="001C6415"/>
    <w:rsid w:val="00211023"/>
    <w:rsid w:val="00231D53"/>
    <w:rsid w:val="00233549"/>
    <w:rsid w:val="00237A87"/>
    <w:rsid w:val="00241875"/>
    <w:rsid w:val="00241876"/>
    <w:rsid w:val="00251244"/>
    <w:rsid w:val="00254472"/>
    <w:rsid w:val="002574B7"/>
    <w:rsid w:val="002577D7"/>
    <w:rsid w:val="00267F2F"/>
    <w:rsid w:val="00280B8C"/>
    <w:rsid w:val="00281367"/>
    <w:rsid w:val="00286A85"/>
    <w:rsid w:val="002B6FC3"/>
    <w:rsid w:val="002C0550"/>
    <w:rsid w:val="002C294F"/>
    <w:rsid w:val="002C654D"/>
    <w:rsid w:val="002C6B3D"/>
    <w:rsid w:val="002D6FD4"/>
    <w:rsid w:val="002E44DF"/>
    <w:rsid w:val="002E58B9"/>
    <w:rsid w:val="002E5960"/>
    <w:rsid w:val="002F33F8"/>
    <w:rsid w:val="002F436E"/>
    <w:rsid w:val="002F6918"/>
    <w:rsid w:val="0031721F"/>
    <w:rsid w:val="00320A23"/>
    <w:rsid w:val="003227E3"/>
    <w:rsid w:val="0032444F"/>
    <w:rsid w:val="003361D8"/>
    <w:rsid w:val="0034423C"/>
    <w:rsid w:val="00354386"/>
    <w:rsid w:val="00366D9D"/>
    <w:rsid w:val="0037398F"/>
    <w:rsid w:val="003746B3"/>
    <w:rsid w:val="00390B23"/>
    <w:rsid w:val="00392F79"/>
    <w:rsid w:val="003931CC"/>
    <w:rsid w:val="003A1B24"/>
    <w:rsid w:val="003A6705"/>
    <w:rsid w:val="003B1917"/>
    <w:rsid w:val="003B3864"/>
    <w:rsid w:val="003C2887"/>
    <w:rsid w:val="003C3B87"/>
    <w:rsid w:val="003C5934"/>
    <w:rsid w:val="003C67EA"/>
    <w:rsid w:val="003D5A8D"/>
    <w:rsid w:val="003E55D3"/>
    <w:rsid w:val="003F2F1B"/>
    <w:rsid w:val="00401FFB"/>
    <w:rsid w:val="0040322C"/>
    <w:rsid w:val="00403AF9"/>
    <w:rsid w:val="00406122"/>
    <w:rsid w:val="00415AB1"/>
    <w:rsid w:val="0042174E"/>
    <w:rsid w:val="00421F1E"/>
    <w:rsid w:val="004250E8"/>
    <w:rsid w:val="004258F0"/>
    <w:rsid w:val="00430E7F"/>
    <w:rsid w:val="004319CF"/>
    <w:rsid w:val="00432074"/>
    <w:rsid w:val="004432BF"/>
    <w:rsid w:val="00446607"/>
    <w:rsid w:val="00451DCB"/>
    <w:rsid w:val="004553B9"/>
    <w:rsid w:val="004635CA"/>
    <w:rsid w:val="0047214A"/>
    <w:rsid w:val="00486C8C"/>
    <w:rsid w:val="00492570"/>
    <w:rsid w:val="004933DD"/>
    <w:rsid w:val="004B556C"/>
    <w:rsid w:val="004C0CC2"/>
    <w:rsid w:val="004C1705"/>
    <w:rsid w:val="004C676F"/>
    <w:rsid w:val="004C7E8C"/>
    <w:rsid w:val="004D0B89"/>
    <w:rsid w:val="004D22DA"/>
    <w:rsid w:val="004E1A39"/>
    <w:rsid w:val="00500C7B"/>
    <w:rsid w:val="0050692A"/>
    <w:rsid w:val="00510E6D"/>
    <w:rsid w:val="00512408"/>
    <w:rsid w:val="00515636"/>
    <w:rsid w:val="00517079"/>
    <w:rsid w:val="005234D7"/>
    <w:rsid w:val="00523B3D"/>
    <w:rsid w:val="00523C10"/>
    <w:rsid w:val="005345F5"/>
    <w:rsid w:val="00537CF2"/>
    <w:rsid w:val="00553A7D"/>
    <w:rsid w:val="00564266"/>
    <w:rsid w:val="00567218"/>
    <w:rsid w:val="005725D2"/>
    <w:rsid w:val="00581D51"/>
    <w:rsid w:val="0059146C"/>
    <w:rsid w:val="005A7816"/>
    <w:rsid w:val="005B5344"/>
    <w:rsid w:val="005B55BA"/>
    <w:rsid w:val="005C0B74"/>
    <w:rsid w:val="005C57A9"/>
    <w:rsid w:val="005E6257"/>
    <w:rsid w:val="00611D0C"/>
    <w:rsid w:val="006219D4"/>
    <w:rsid w:val="00631931"/>
    <w:rsid w:val="00633E8D"/>
    <w:rsid w:val="00637883"/>
    <w:rsid w:val="00637A96"/>
    <w:rsid w:val="0064216B"/>
    <w:rsid w:val="00642F14"/>
    <w:rsid w:val="00645F52"/>
    <w:rsid w:val="00651B13"/>
    <w:rsid w:val="006524AF"/>
    <w:rsid w:val="00652812"/>
    <w:rsid w:val="006540A2"/>
    <w:rsid w:val="00654B97"/>
    <w:rsid w:val="00665C28"/>
    <w:rsid w:val="0067314A"/>
    <w:rsid w:val="00673E2E"/>
    <w:rsid w:val="00680332"/>
    <w:rsid w:val="006813BE"/>
    <w:rsid w:val="006827CE"/>
    <w:rsid w:val="0068514C"/>
    <w:rsid w:val="00685E71"/>
    <w:rsid w:val="006A6231"/>
    <w:rsid w:val="006A7817"/>
    <w:rsid w:val="006B163C"/>
    <w:rsid w:val="006B3F6C"/>
    <w:rsid w:val="006C4C2E"/>
    <w:rsid w:val="006D2D6F"/>
    <w:rsid w:val="006D64AC"/>
    <w:rsid w:val="006F1FBE"/>
    <w:rsid w:val="006F532A"/>
    <w:rsid w:val="007069A3"/>
    <w:rsid w:val="00724630"/>
    <w:rsid w:val="00724EC5"/>
    <w:rsid w:val="007310C9"/>
    <w:rsid w:val="007378DD"/>
    <w:rsid w:val="00741855"/>
    <w:rsid w:val="00741994"/>
    <w:rsid w:val="0075158A"/>
    <w:rsid w:val="00752195"/>
    <w:rsid w:val="00766EC3"/>
    <w:rsid w:val="0077332C"/>
    <w:rsid w:val="00773F26"/>
    <w:rsid w:val="00776944"/>
    <w:rsid w:val="00777F70"/>
    <w:rsid w:val="00784ECF"/>
    <w:rsid w:val="00785214"/>
    <w:rsid w:val="007874D5"/>
    <w:rsid w:val="00787F19"/>
    <w:rsid w:val="00792985"/>
    <w:rsid w:val="007942E1"/>
    <w:rsid w:val="00797BED"/>
    <w:rsid w:val="007A2B10"/>
    <w:rsid w:val="007A6E3C"/>
    <w:rsid w:val="007A715B"/>
    <w:rsid w:val="007B0031"/>
    <w:rsid w:val="007B7624"/>
    <w:rsid w:val="007C70A8"/>
    <w:rsid w:val="007D066E"/>
    <w:rsid w:val="007D354B"/>
    <w:rsid w:val="007D4154"/>
    <w:rsid w:val="007E0F2A"/>
    <w:rsid w:val="007F603E"/>
    <w:rsid w:val="007F6311"/>
    <w:rsid w:val="007F6780"/>
    <w:rsid w:val="00806CC7"/>
    <w:rsid w:val="0082000A"/>
    <w:rsid w:val="00826BE4"/>
    <w:rsid w:val="008369F5"/>
    <w:rsid w:val="00841E19"/>
    <w:rsid w:val="008469B2"/>
    <w:rsid w:val="00852E05"/>
    <w:rsid w:val="0085624F"/>
    <w:rsid w:val="00857BD9"/>
    <w:rsid w:val="008706EF"/>
    <w:rsid w:val="00887DC9"/>
    <w:rsid w:val="0089182B"/>
    <w:rsid w:val="00895A81"/>
    <w:rsid w:val="008A1401"/>
    <w:rsid w:val="008B020A"/>
    <w:rsid w:val="008C3FA5"/>
    <w:rsid w:val="008C6131"/>
    <w:rsid w:val="008D32B8"/>
    <w:rsid w:val="008D3708"/>
    <w:rsid w:val="008D6087"/>
    <w:rsid w:val="008F0E87"/>
    <w:rsid w:val="008F6EC1"/>
    <w:rsid w:val="00901710"/>
    <w:rsid w:val="00921AAA"/>
    <w:rsid w:val="00924B04"/>
    <w:rsid w:val="00926652"/>
    <w:rsid w:val="00933498"/>
    <w:rsid w:val="00933D5D"/>
    <w:rsid w:val="00942D69"/>
    <w:rsid w:val="0095134D"/>
    <w:rsid w:val="00951EA1"/>
    <w:rsid w:val="0095282C"/>
    <w:rsid w:val="00957C24"/>
    <w:rsid w:val="0096650A"/>
    <w:rsid w:val="00970DE5"/>
    <w:rsid w:val="00975935"/>
    <w:rsid w:val="00984E6C"/>
    <w:rsid w:val="00994DDC"/>
    <w:rsid w:val="00996C94"/>
    <w:rsid w:val="009A0610"/>
    <w:rsid w:val="009B2854"/>
    <w:rsid w:val="009C52EC"/>
    <w:rsid w:val="009C58D9"/>
    <w:rsid w:val="009C6D19"/>
    <w:rsid w:val="009D2007"/>
    <w:rsid w:val="009F4AD4"/>
    <w:rsid w:val="009F5B10"/>
    <w:rsid w:val="00A005EC"/>
    <w:rsid w:val="00A1349B"/>
    <w:rsid w:val="00A22C87"/>
    <w:rsid w:val="00A346B1"/>
    <w:rsid w:val="00A37459"/>
    <w:rsid w:val="00A41765"/>
    <w:rsid w:val="00A427DA"/>
    <w:rsid w:val="00A442F9"/>
    <w:rsid w:val="00A44B83"/>
    <w:rsid w:val="00A50468"/>
    <w:rsid w:val="00A53811"/>
    <w:rsid w:val="00A635D3"/>
    <w:rsid w:val="00A864A7"/>
    <w:rsid w:val="00A868B0"/>
    <w:rsid w:val="00A912F4"/>
    <w:rsid w:val="00A91DBA"/>
    <w:rsid w:val="00AA123D"/>
    <w:rsid w:val="00AA3D03"/>
    <w:rsid w:val="00AB0E8E"/>
    <w:rsid w:val="00AD4160"/>
    <w:rsid w:val="00AE138C"/>
    <w:rsid w:val="00AF75A4"/>
    <w:rsid w:val="00B0018E"/>
    <w:rsid w:val="00B064FC"/>
    <w:rsid w:val="00B14FC0"/>
    <w:rsid w:val="00B172F2"/>
    <w:rsid w:val="00B17780"/>
    <w:rsid w:val="00B23D7D"/>
    <w:rsid w:val="00B27B7D"/>
    <w:rsid w:val="00B33A2E"/>
    <w:rsid w:val="00B35CC2"/>
    <w:rsid w:val="00B37105"/>
    <w:rsid w:val="00B50410"/>
    <w:rsid w:val="00B50EEE"/>
    <w:rsid w:val="00B6299F"/>
    <w:rsid w:val="00B66D06"/>
    <w:rsid w:val="00B70871"/>
    <w:rsid w:val="00B76AB8"/>
    <w:rsid w:val="00B9398C"/>
    <w:rsid w:val="00BA2588"/>
    <w:rsid w:val="00BA2D28"/>
    <w:rsid w:val="00BA4F51"/>
    <w:rsid w:val="00BA53B8"/>
    <w:rsid w:val="00BC4265"/>
    <w:rsid w:val="00BC5714"/>
    <w:rsid w:val="00BE08F2"/>
    <w:rsid w:val="00BE1F4F"/>
    <w:rsid w:val="00BE6B25"/>
    <w:rsid w:val="00BE7E67"/>
    <w:rsid w:val="00BF6188"/>
    <w:rsid w:val="00C004EE"/>
    <w:rsid w:val="00C0604C"/>
    <w:rsid w:val="00C068A7"/>
    <w:rsid w:val="00C2257A"/>
    <w:rsid w:val="00C32CBB"/>
    <w:rsid w:val="00C3384C"/>
    <w:rsid w:val="00C349EA"/>
    <w:rsid w:val="00C35781"/>
    <w:rsid w:val="00C36938"/>
    <w:rsid w:val="00C43C67"/>
    <w:rsid w:val="00C61107"/>
    <w:rsid w:val="00C76958"/>
    <w:rsid w:val="00C80180"/>
    <w:rsid w:val="00C8279D"/>
    <w:rsid w:val="00C82F42"/>
    <w:rsid w:val="00C95A85"/>
    <w:rsid w:val="00C972A1"/>
    <w:rsid w:val="00CA213D"/>
    <w:rsid w:val="00CA6DD9"/>
    <w:rsid w:val="00CC1676"/>
    <w:rsid w:val="00CC55D3"/>
    <w:rsid w:val="00CD3D00"/>
    <w:rsid w:val="00CF3923"/>
    <w:rsid w:val="00D04FB4"/>
    <w:rsid w:val="00D1243D"/>
    <w:rsid w:val="00D15810"/>
    <w:rsid w:val="00D17376"/>
    <w:rsid w:val="00D21F69"/>
    <w:rsid w:val="00D325CE"/>
    <w:rsid w:val="00D43ADB"/>
    <w:rsid w:val="00D54D13"/>
    <w:rsid w:val="00D55829"/>
    <w:rsid w:val="00D61B25"/>
    <w:rsid w:val="00D74D2D"/>
    <w:rsid w:val="00D8394A"/>
    <w:rsid w:val="00DA4ABC"/>
    <w:rsid w:val="00DB52E2"/>
    <w:rsid w:val="00DB7CCF"/>
    <w:rsid w:val="00DC6F0E"/>
    <w:rsid w:val="00DE166F"/>
    <w:rsid w:val="00DE4094"/>
    <w:rsid w:val="00DE7126"/>
    <w:rsid w:val="00DF0A9A"/>
    <w:rsid w:val="00DF787C"/>
    <w:rsid w:val="00E00466"/>
    <w:rsid w:val="00E02891"/>
    <w:rsid w:val="00E15568"/>
    <w:rsid w:val="00E15AAD"/>
    <w:rsid w:val="00E171BB"/>
    <w:rsid w:val="00E17D4F"/>
    <w:rsid w:val="00E25F36"/>
    <w:rsid w:val="00E30538"/>
    <w:rsid w:val="00E32D2E"/>
    <w:rsid w:val="00E36BD2"/>
    <w:rsid w:val="00E37FE1"/>
    <w:rsid w:val="00E44256"/>
    <w:rsid w:val="00E5016B"/>
    <w:rsid w:val="00E56FDF"/>
    <w:rsid w:val="00E65C9D"/>
    <w:rsid w:val="00E745D9"/>
    <w:rsid w:val="00E85DE0"/>
    <w:rsid w:val="00E92784"/>
    <w:rsid w:val="00EB4CBA"/>
    <w:rsid w:val="00ED0493"/>
    <w:rsid w:val="00ED0B5B"/>
    <w:rsid w:val="00ED1A36"/>
    <w:rsid w:val="00ED5467"/>
    <w:rsid w:val="00ED5E86"/>
    <w:rsid w:val="00EF31EF"/>
    <w:rsid w:val="00F00FD9"/>
    <w:rsid w:val="00F14918"/>
    <w:rsid w:val="00F21715"/>
    <w:rsid w:val="00F261DE"/>
    <w:rsid w:val="00F3109E"/>
    <w:rsid w:val="00F310C6"/>
    <w:rsid w:val="00F32165"/>
    <w:rsid w:val="00F3408F"/>
    <w:rsid w:val="00F440C7"/>
    <w:rsid w:val="00F50950"/>
    <w:rsid w:val="00F51FC4"/>
    <w:rsid w:val="00F5300F"/>
    <w:rsid w:val="00F533D6"/>
    <w:rsid w:val="00F7144B"/>
    <w:rsid w:val="00F778EB"/>
    <w:rsid w:val="00F80841"/>
    <w:rsid w:val="00F957BF"/>
    <w:rsid w:val="00FA0A21"/>
    <w:rsid w:val="00FC103E"/>
    <w:rsid w:val="00FC6C67"/>
    <w:rsid w:val="00FE40CE"/>
    <w:rsid w:val="00FF3F96"/>
    <w:rsid w:val="00FF70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A494C"/>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BE4"/>
  </w:style>
  <w:style w:type="paragraph" w:styleId="Heading1">
    <w:name w:val="heading 1"/>
    <w:basedOn w:val="Normal"/>
    <w:next w:val="Normal"/>
    <w:link w:val="Heading1Char"/>
    <w:uiPriority w:val="9"/>
    <w:qFormat/>
    <w:rsid w:val="00826BE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26BE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26BE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26BE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26BE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26BE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26BE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26BE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26BE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NormalWeb">
    <w:name w:val="Normal (Web)"/>
    <w:basedOn w:val="Normal"/>
    <w:uiPriority w:val="99"/>
    <w:unhideWhenUsed/>
    <w:rsid w:val="00523B3D"/>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3B3D"/>
    <w:rPr>
      <w:color w:val="0563C1" w:themeColor="hyperlink"/>
      <w:u w:val="single"/>
    </w:rPr>
  </w:style>
  <w:style w:type="paragraph" w:styleId="ListParagraph">
    <w:name w:val="List Paragraph"/>
    <w:basedOn w:val="Normal"/>
    <w:uiPriority w:val="1"/>
    <w:qFormat/>
    <w:rsid w:val="00523B3D"/>
    <w:pPr>
      <w:ind w:left="720"/>
      <w:contextualSpacing/>
    </w:pPr>
  </w:style>
  <w:style w:type="table" w:styleId="TableGrid">
    <w:name w:val="Table Grid"/>
    <w:basedOn w:val="TableNormal"/>
    <w:uiPriority w:val="39"/>
    <w:rsid w:val="00523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26BE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semiHidden/>
    <w:rsid w:val="00826BE4"/>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826BE4"/>
    <w:rPr>
      <w:caps/>
      <w:color w:val="1F4D78" w:themeColor="accent1" w:themeShade="7F"/>
      <w:spacing w:val="15"/>
    </w:rPr>
  </w:style>
  <w:style w:type="character" w:customStyle="1" w:styleId="Heading4Char">
    <w:name w:val="Heading 4 Char"/>
    <w:basedOn w:val="DefaultParagraphFont"/>
    <w:link w:val="Heading4"/>
    <w:uiPriority w:val="9"/>
    <w:semiHidden/>
    <w:rsid w:val="00826BE4"/>
    <w:rPr>
      <w:caps/>
      <w:color w:val="2E74B5" w:themeColor="accent1" w:themeShade="BF"/>
      <w:spacing w:val="10"/>
    </w:rPr>
  </w:style>
  <w:style w:type="character" w:customStyle="1" w:styleId="Heading5Char">
    <w:name w:val="Heading 5 Char"/>
    <w:basedOn w:val="DefaultParagraphFont"/>
    <w:link w:val="Heading5"/>
    <w:uiPriority w:val="9"/>
    <w:semiHidden/>
    <w:rsid w:val="00826BE4"/>
    <w:rPr>
      <w:caps/>
      <w:color w:val="2E74B5" w:themeColor="accent1" w:themeShade="BF"/>
      <w:spacing w:val="10"/>
    </w:rPr>
  </w:style>
  <w:style w:type="character" w:customStyle="1" w:styleId="Heading6Char">
    <w:name w:val="Heading 6 Char"/>
    <w:basedOn w:val="DefaultParagraphFont"/>
    <w:link w:val="Heading6"/>
    <w:uiPriority w:val="9"/>
    <w:semiHidden/>
    <w:rsid w:val="00826BE4"/>
    <w:rPr>
      <w:caps/>
      <w:color w:val="2E74B5" w:themeColor="accent1" w:themeShade="BF"/>
      <w:spacing w:val="10"/>
    </w:rPr>
  </w:style>
  <w:style w:type="character" w:customStyle="1" w:styleId="Heading7Char">
    <w:name w:val="Heading 7 Char"/>
    <w:basedOn w:val="DefaultParagraphFont"/>
    <w:link w:val="Heading7"/>
    <w:uiPriority w:val="9"/>
    <w:semiHidden/>
    <w:rsid w:val="00826BE4"/>
    <w:rPr>
      <w:caps/>
      <w:color w:val="2E74B5" w:themeColor="accent1" w:themeShade="BF"/>
      <w:spacing w:val="10"/>
    </w:rPr>
  </w:style>
  <w:style w:type="character" w:customStyle="1" w:styleId="Heading8Char">
    <w:name w:val="Heading 8 Char"/>
    <w:basedOn w:val="DefaultParagraphFont"/>
    <w:link w:val="Heading8"/>
    <w:uiPriority w:val="9"/>
    <w:semiHidden/>
    <w:rsid w:val="00826BE4"/>
    <w:rPr>
      <w:caps/>
      <w:spacing w:val="10"/>
      <w:sz w:val="18"/>
      <w:szCs w:val="18"/>
    </w:rPr>
  </w:style>
  <w:style w:type="character" w:customStyle="1" w:styleId="Heading9Char">
    <w:name w:val="Heading 9 Char"/>
    <w:basedOn w:val="DefaultParagraphFont"/>
    <w:link w:val="Heading9"/>
    <w:uiPriority w:val="9"/>
    <w:semiHidden/>
    <w:rsid w:val="00826BE4"/>
    <w:rPr>
      <w:i/>
      <w:iCs/>
      <w:caps/>
      <w:spacing w:val="10"/>
      <w:sz w:val="18"/>
      <w:szCs w:val="18"/>
    </w:rPr>
  </w:style>
  <w:style w:type="paragraph" w:styleId="Caption">
    <w:name w:val="caption"/>
    <w:basedOn w:val="Normal"/>
    <w:next w:val="Normal"/>
    <w:uiPriority w:val="35"/>
    <w:semiHidden/>
    <w:unhideWhenUsed/>
    <w:qFormat/>
    <w:rsid w:val="00826BE4"/>
    <w:rPr>
      <w:b/>
      <w:bCs/>
      <w:color w:val="2E74B5" w:themeColor="accent1" w:themeShade="BF"/>
      <w:sz w:val="16"/>
      <w:szCs w:val="16"/>
    </w:rPr>
  </w:style>
  <w:style w:type="paragraph" w:styleId="Title">
    <w:name w:val="Title"/>
    <w:basedOn w:val="Normal"/>
    <w:next w:val="Normal"/>
    <w:link w:val="TitleChar"/>
    <w:uiPriority w:val="10"/>
    <w:qFormat/>
    <w:rsid w:val="00826BE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26BE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26BE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26BE4"/>
    <w:rPr>
      <w:caps/>
      <w:color w:val="595959" w:themeColor="text1" w:themeTint="A6"/>
      <w:spacing w:val="10"/>
      <w:sz w:val="21"/>
      <w:szCs w:val="21"/>
    </w:rPr>
  </w:style>
  <w:style w:type="character" w:styleId="Strong">
    <w:name w:val="Strong"/>
    <w:uiPriority w:val="22"/>
    <w:qFormat/>
    <w:rsid w:val="00826BE4"/>
    <w:rPr>
      <w:b/>
      <w:bCs/>
    </w:rPr>
  </w:style>
  <w:style w:type="character" w:styleId="Emphasis">
    <w:name w:val="Emphasis"/>
    <w:uiPriority w:val="20"/>
    <w:qFormat/>
    <w:rsid w:val="00826BE4"/>
    <w:rPr>
      <w:caps/>
      <w:color w:val="1F4D78" w:themeColor="accent1" w:themeShade="7F"/>
      <w:spacing w:val="5"/>
    </w:rPr>
  </w:style>
  <w:style w:type="paragraph" w:styleId="NoSpacing">
    <w:name w:val="No Spacing"/>
    <w:link w:val="NoSpacingChar"/>
    <w:uiPriority w:val="1"/>
    <w:qFormat/>
    <w:rsid w:val="00826BE4"/>
    <w:pPr>
      <w:spacing w:after="0" w:line="240" w:lineRule="auto"/>
    </w:pPr>
  </w:style>
  <w:style w:type="paragraph" w:styleId="Quote">
    <w:name w:val="Quote"/>
    <w:basedOn w:val="Normal"/>
    <w:next w:val="Normal"/>
    <w:link w:val="QuoteChar"/>
    <w:uiPriority w:val="29"/>
    <w:qFormat/>
    <w:rsid w:val="00826BE4"/>
    <w:rPr>
      <w:i/>
      <w:iCs/>
      <w:sz w:val="24"/>
      <w:szCs w:val="24"/>
    </w:rPr>
  </w:style>
  <w:style w:type="character" w:customStyle="1" w:styleId="QuoteChar">
    <w:name w:val="Quote Char"/>
    <w:basedOn w:val="DefaultParagraphFont"/>
    <w:link w:val="Quote"/>
    <w:uiPriority w:val="29"/>
    <w:rsid w:val="00826BE4"/>
    <w:rPr>
      <w:i/>
      <w:iCs/>
      <w:sz w:val="24"/>
      <w:szCs w:val="24"/>
    </w:rPr>
  </w:style>
  <w:style w:type="paragraph" w:styleId="IntenseQuote">
    <w:name w:val="Intense Quote"/>
    <w:basedOn w:val="Normal"/>
    <w:next w:val="Normal"/>
    <w:link w:val="IntenseQuoteChar"/>
    <w:uiPriority w:val="30"/>
    <w:qFormat/>
    <w:rsid w:val="00826BE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26BE4"/>
    <w:rPr>
      <w:color w:val="5B9BD5" w:themeColor="accent1"/>
      <w:sz w:val="24"/>
      <w:szCs w:val="24"/>
    </w:rPr>
  </w:style>
  <w:style w:type="character" w:styleId="SubtleEmphasis">
    <w:name w:val="Subtle Emphasis"/>
    <w:uiPriority w:val="19"/>
    <w:qFormat/>
    <w:rsid w:val="00826BE4"/>
    <w:rPr>
      <w:i/>
      <w:iCs/>
      <w:color w:val="1F4D78" w:themeColor="accent1" w:themeShade="7F"/>
    </w:rPr>
  </w:style>
  <w:style w:type="character" w:styleId="IntenseEmphasis">
    <w:name w:val="Intense Emphasis"/>
    <w:uiPriority w:val="21"/>
    <w:qFormat/>
    <w:rsid w:val="00826BE4"/>
    <w:rPr>
      <w:b/>
      <w:bCs/>
      <w:caps/>
      <w:color w:val="1F4D78" w:themeColor="accent1" w:themeShade="7F"/>
      <w:spacing w:val="10"/>
    </w:rPr>
  </w:style>
  <w:style w:type="character" w:styleId="SubtleReference">
    <w:name w:val="Subtle Reference"/>
    <w:uiPriority w:val="31"/>
    <w:qFormat/>
    <w:rsid w:val="00826BE4"/>
    <w:rPr>
      <w:b/>
      <w:bCs/>
      <w:color w:val="5B9BD5" w:themeColor="accent1"/>
    </w:rPr>
  </w:style>
  <w:style w:type="character" w:styleId="IntenseReference">
    <w:name w:val="Intense Reference"/>
    <w:uiPriority w:val="32"/>
    <w:qFormat/>
    <w:rsid w:val="00826BE4"/>
    <w:rPr>
      <w:b/>
      <w:bCs/>
      <w:i/>
      <w:iCs/>
      <w:caps/>
      <w:color w:val="5B9BD5" w:themeColor="accent1"/>
    </w:rPr>
  </w:style>
  <w:style w:type="character" w:styleId="BookTitle">
    <w:name w:val="Book Title"/>
    <w:uiPriority w:val="33"/>
    <w:qFormat/>
    <w:rsid w:val="00826BE4"/>
    <w:rPr>
      <w:b/>
      <w:bCs/>
      <w:i/>
      <w:iCs/>
      <w:spacing w:val="0"/>
    </w:rPr>
  </w:style>
  <w:style w:type="paragraph" w:styleId="TOCHeading">
    <w:name w:val="TOC Heading"/>
    <w:basedOn w:val="Heading1"/>
    <w:next w:val="Normal"/>
    <w:uiPriority w:val="39"/>
    <w:semiHidden/>
    <w:unhideWhenUsed/>
    <w:qFormat/>
    <w:rsid w:val="00826BE4"/>
    <w:pPr>
      <w:outlineLvl w:val="9"/>
    </w:pPr>
  </w:style>
  <w:style w:type="character" w:styleId="PlaceholderText">
    <w:name w:val="Placeholder Text"/>
    <w:basedOn w:val="DefaultParagraphFont"/>
    <w:uiPriority w:val="99"/>
    <w:semiHidden/>
    <w:rsid w:val="002E58B9"/>
    <w:rPr>
      <w:color w:val="808080"/>
    </w:rPr>
  </w:style>
  <w:style w:type="character" w:styleId="FollowedHyperlink">
    <w:name w:val="FollowedHyperlink"/>
    <w:basedOn w:val="DefaultParagraphFont"/>
    <w:uiPriority w:val="99"/>
    <w:semiHidden/>
    <w:unhideWhenUsed/>
    <w:rsid w:val="00BA2D28"/>
    <w:rPr>
      <w:color w:val="954F72" w:themeColor="followedHyperlink"/>
      <w:u w:val="single"/>
    </w:rPr>
  </w:style>
  <w:style w:type="paragraph" w:customStyle="1" w:styleId="paragraph">
    <w:name w:val="paragraph"/>
    <w:basedOn w:val="Normal"/>
    <w:rsid w:val="00970DE5"/>
    <w:pPr>
      <w:spacing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70DE5"/>
  </w:style>
  <w:style w:type="character" w:customStyle="1" w:styleId="eop">
    <w:name w:val="eop"/>
    <w:basedOn w:val="DefaultParagraphFont"/>
    <w:rsid w:val="00970DE5"/>
  </w:style>
  <w:style w:type="character" w:customStyle="1" w:styleId="termtext">
    <w:name w:val="termtext"/>
    <w:basedOn w:val="DefaultParagraphFont"/>
    <w:rsid w:val="0064216B"/>
  </w:style>
  <w:style w:type="character" w:customStyle="1" w:styleId="NoSpacingChar">
    <w:name w:val="No Spacing Char"/>
    <w:basedOn w:val="DefaultParagraphFont"/>
    <w:link w:val="NoSpacing"/>
    <w:uiPriority w:val="1"/>
    <w:rsid w:val="00DA4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0197">
      <w:bodyDiv w:val="1"/>
      <w:marLeft w:val="0"/>
      <w:marRight w:val="0"/>
      <w:marTop w:val="0"/>
      <w:marBottom w:val="0"/>
      <w:divBdr>
        <w:top w:val="none" w:sz="0" w:space="0" w:color="auto"/>
        <w:left w:val="none" w:sz="0" w:space="0" w:color="auto"/>
        <w:bottom w:val="none" w:sz="0" w:space="0" w:color="auto"/>
        <w:right w:val="none" w:sz="0" w:space="0" w:color="auto"/>
      </w:divBdr>
    </w:div>
    <w:div w:id="484056409">
      <w:bodyDiv w:val="1"/>
      <w:marLeft w:val="0"/>
      <w:marRight w:val="0"/>
      <w:marTop w:val="0"/>
      <w:marBottom w:val="0"/>
      <w:divBdr>
        <w:top w:val="none" w:sz="0" w:space="0" w:color="auto"/>
        <w:left w:val="none" w:sz="0" w:space="0" w:color="auto"/>
        <w:bottom w:val="none" w:sz="0" w:space="0" w:color="auto"/>
        <w:right w:val="none" w:sz="0" w:space="0" w:color="auto"/>
      </w:divBdr>
    </w:div>
    <w:div w:id="1074473496">
      <w:bodyDiv w:val="1"/>
      <w:marLeft w:val="0"/>
      <w:marRight w:val="0"/>
      <w:marTop w:val="0"/>
      <w:marBottom w:val="0"/>
      <w:divBdr>
        <w:top w:val="none" w:sz="0" w:space="0" w:color="auto"/>
        <w:left w:val="none" w:sz="0" w:space="0" w:color="auto"/>
        <w:bottom w:val="none" w:sz="0" w:space="0" w:color="auto"/>
        <w:right w:val="none" w:sz="0" w:space="0" w:color="auto"/>
      </w:divBdr>
      <w:divsChild>
        <w:div w:id="196433214">
          <w:marLeft w:val="0"/>
          <w:marRight w:val="0"/>
          <w:marTop w:val="0"/>
          <w:marBottom w:val="0"/>
          <w:divBdr>
            <w:top w:val="none" w:sz="0" w:space="0" w:color="auto"/>
            <w:left w:val="none" w:sz="0" w:space="0" w:color="auto"/>
            <w:bottom w:val="none" w:sz="0" w:space="0" w:color="auto"/>
            <w:right w:val="none" w:sz="0" w:space="0" w:color="auto"/>
          </w:divBdr>
        </w:div>
        <w:div w:id="1503273065">
          <w:marLeft w:val="0"/>
          <w:marRight w:val="0"/>
          <w:marTop w:val="0"/>
          <w:marBottom w:val="0"/>
          <w:divBdr>
            <w:top w:val="none" w:sz="0" w:space="0" w:color="auto"/>
            <w:left w:val="none" w:sz="0" w:space="0" w:color="auto"/>
            <w:bottom w:val="none" w:sz="0" w:space="0" w:color="auto"/>
            <w:right w:val="none" w:sz="0" w:space="0" w:color="auto"/>
          </w:divBdr>
        </w:div>
        <w:div w:id="1685210457">
          <w:marLeft w:val="0"/>
          <w:marRight w:val="0"/>
          <w:marTop w:val="0"/>
          <w:marBottom w:val="0"/>
          <w:divBdr>
            <w:top w:val="none" w:sz="0" w:space="0" w:color="auto"/>
            <w:left w:val="none" w:sz="0" w:space="0" w:color="auto"/>
            <w:bottom w:val="none" w:sz="0" w:space="0" w:color="auto"/>
            <w:right w:val="none" w:sz="0" w:space="0" w:color="auto"/>
          </w:divBdr>
        </w:div>
        <w:div w:id="2008048515">
          <w:marLeft w:val="0"/>
          <w:marRight w:val="0"/>
          <w:marTop w:val="0"/>
          <w:marBottom w:val="0"/>
          <w:divBdr>
            <w:top w:val="none" w:sz="0" w:space="0" w:color="auto"/>
            <w:left w:val="none" w:sz="0" w:space="0" w:color="auto"/>
            <w:bottom w:val="none" w:sz="0" w:space="0" w:color="auto"/>
            <w:right w:val="none" w:sz="0" w:space="0" w:color="auto"/>
          </w:divBdr>
        </w:div>
        <w:div w:id="1381586423">
          <w:marLeft w:val="0"/>
          <w:marRight w:val="0"/>
          <w:marTop w:val="0"/>
          <w:marBottom w:val="0"/>
          <w:divBdr>
            <w:top w:val="none" w:sz="0" w:space="0" w:color="auto"/>
            <w:left w:val="none" w:sz="0" w:space="0" w:color="auto"/>
            <w:bottom w:val="none" w:sz="0" w:space="0" w:color="auto"/>
            <w:right w:val="none" w:sz="0" w:space="0" w:color="auto"/>
          </w:divBdr>
          <w:divsChild>
            <w:div w:id="1085106821">
              <w:marLeft w:val="0"/>
              <w:marRight w:val="0"/>
              <w:marTop w:val="0"/>
              <w:marBottom w:val="0"/>
              <w:divBdr>
                <w:top w:val="none" w:sz="0" w:space="0" w:color="auto"/>
                <w:left w:val="none" w:sz="0" w:space="0" w:color="auto"/>
                <w:bottom w:val="none" w:sz="0" w:space="0" w:color="auto"/>
                <w:right w:val="none" w:sz="0" w:space="0" w:color="auto"/>
              </w:divBdr>
            </w:div>
            <w:div w:id="132063323">
              <w:marLeft w:val="0"/>
              <w:marRight w:val="0"/>
              <w:marTop w:val="0"/>
              <w:marBottom w:val="0"/>
              <w:divBdr>
                <w:top w:val="none" w:sz="0" w:space="0" w:color="auto"/>
                <w:left w:val="none" w:sz="0" w:space="0" w:color="auto"/>
                <w:bottom w:val="none" w:sz="0" w:space="0" w:color="auto"/>
                <w:right w:val="none" w:sz="0" w:space="0" w:color="auto"/>
              </w:divBdr>
            </w:div>
            <w:div w:id="645742122">
              <w:marLeft w:val="0"/>
              <w:marRight w:val="0"/>
              <w:marTop w:val="0"/>
              <w:marBottom w:val="0"/>
              <w:divBdr>
                <w:top w:val="none" w:sz="0" w:space="0" w:color="auto"/>
                <w:left w:val="none" w:sz="0" w:space="0" w:color="auto"/>
                <w:bottom w:val="none" w:sz="0" w:space="0" w:color="auto"/>
                <w:right w:val="none" w:sz="0" w:space="0" w:color="auto"/>
              </w:divBdr>
            </w:div>
            <w:div w:id="2013601647">
              <w:marLeft w:val="0"/>
              <w:marRight w:val="0"/>
              <w:marTop w:val="0"/>
              <w:marBottom w:val="0"/>
              <w:divBdr>
                <w:top w:val="none" w:sz="0" w:space="0" w:color="auto"/>
                <w:left w:val="none" w:sz="0" w:space="0" w:color="auto"/>
                <w:bottom w:val="none" w:sz="0" w:space="0" w:color="auto"/>
                <w:right w:val="none" w:sz="0" w:space="0" w:color="auto"/>
              </w:divBdr>
            </w:div>
            <w:div w:id="1718554480">
              <w:marLeft w:val="0"/>
              <w:marRight w:val="0"/>
              <w:marTop w:val="0"/>
              <w:marBottom w:val="0"/>
              <w:divBdr>
                <w:top w:val="none" w:sz="0" w:space="0" w:color="auto"/>
                <w:left w:val="none" w:sz="0" w:space="0" w:color="auto"/>
                <w:bottom w:val="none" w:sz="0" w:space="0" w:color="auto"/>
                <w:right w:val="none" w:sz="0" w:space="0" w:color="auto"/>
              </w:divBdr>
            </w:div>
          </w:divsChild>
        </w:div>
        <w:div w:id="1353603606">
          <w:marLeft w:val="0"/>
          <w:marRight w:val="0"/>
          <w:marTop w:val="0"/>
          <w:marBottom w:val="0"/>
          <w:divBdr>
            <w:top w:val="none" w:sz="0" w:space="0" w:color="auto"/>
            <w:left w:val="none" w:sz="0" w:space="0" w:color="auto"/>
            <w:bottom w:val="none" w:sz="0" w:space="0" w:color="auto"/>
            <w:right w:val="none" w:sz="0" w:space="0" w:color="auto"/>
          </w:divBdr>
          <w:divsChild>
            <w:div w:id="115831117">
              <w:marLeft w:val="0"/>
              <w:marRight w:val="0"/>
              <w:marTop w:val="0"/>
              <w:marBottom w:val="0"/>
              <w:divBdr>
                <w:top w:val="none" w:sz="0" w:space="0" w:color="auto"/>
                <w:left w:val="none" w:sz="0" w:space="0" w:color="auto"/>
                <w:bottom w:val="none" w:sz="0" w:space="0" w:color="auto"/>
                <w:right w:val="none" w:sz="0" w:space="0" w:color="auto"/>
              </w:divBdr>
            </w:div>
            <w:div w:id="133639579">
              <w:marLeft w:val="0"/>
              <w:marRight w:val="0"/>
              <w:marTop w:val="0"/>
              <w:marBottom w:val="0"/>
              <w:divBdr>
                <w:top w:val="none" w:sz="0" w:space="0" w:color="auto"/>
                <w:left w:val="none" w:sz="0" w:space="0" w:color="auto"/>
                <w:bottom w:val="none" w:sz="0" w:space="0" w:color="auto"/>
                <w:right w:val="none" w:sz="0" w:space="0" w:color="auto"/>
              </w:divBdr>
            </w:div>
            <w:div w:id="773592676">
              <w:marLeft w:val="0"/>
              <w:marRight w:val="0"/>
              <w:marTop w:val="0"/>
              <w:marBottom w:val="0"/>
              <w:divBdr>
                <w:top w:val="none" w:sz="0" w:space="0" w:color="auto"/>
                <w:left w:val="none" w:sz="0" w:space="0" w:color="auto"/>
                <w:bottom w:val="none" w:sz="0" w:space="0" w:color="auto"/>
                <w:right w:val="none" w:sz="0" w:space="0" w:color="auto"/>
              </w:divBdr>
            </w:div>
            <w:div w:id="335617043">
              <w:marLeft w:val="0"/>
              <w:marRight w:val="0"/>
              <w:marTop w:val="0"/>
              <w:marBottom w:val="0"/>
              <w:divBdr>
                <w:top w:val="none" w:sz="0" w:space="0" w:color="auto"/>
                <w:left w:val="none" w:sz="0" w:space="0" w:color="auto"/>
                <w:bottom w:val="none" w:sz="0" w:space="0" w:color="auto"/>
                <w:right w:val="none" w:sz="0" w:space="0" w:color="auto"/>
              </w:divBdr>
            </w:div>
            <w:div w:id="975064752">
              <w:marLeft w:val="0"/>
              <w:marRight w:val="0"/>
              <w:marTop w:val="0"/>
              <w:marBottom w:val="0"/>
              <w:divBdr>
                <w:top w:val="none" w:sz="0" w:space="0" w:color="auto"/>
                <w:left w:val="none" w:sz="0" w:space="0" w:color="auto"/>
                <w:bottom w:val="none" w:sz="0" w:space="0" w:color="auto"/>
                <w:right w:val="none" w:sz="0" w:space="0" w:color="auto"/>
              </w:divBdr>
            </w:div>
          </w:divsChild>
        </w:div>
        <w:div w:id="726105475">
          <w:marLeft w:val="0"/>
          <w:marRight w:val="0"/>
          <w:marTop w:val="0"/>
          <w:marBottom w:val="0"/>
          <w:divBdr>
            <w:top w:val="none" w:sz="0" w:space="0" w:color="auto"/>
            <w:left w:val="none" w:sz="0" w:space="0" w:color="auto"/>
            <w:bottom w:val="none" w:sz="0" w:space="0" w:color="auto"/>
            <w:right w:val="none" w:sz="0" w:space="0" w:color="auto"/>
          </w:divBdr>
          <w:divsChild>
            <w:div w:id="558251977">
              <w:marLeft w:val="0"/>
              <w:marRight w:val="0"/>
              <w:marTop w:val="0"/>
              <w:marBottom w:val="0"/>
              <w:divBdr>
                <w:top w:val="none" w:sz="0" w:space="0" w:color="auto"/>
                <w:left w:val="none" w:sz="0" w:space="0" w:color="auto"/>
                <w:bottom w:val="none" w:sz="0" w:space="0" w:color="auto"/>
                <w:right w:val="none" w:sz="0" w:space="0" w:color="auto"/>
              </w:divBdr>
            </w:div>
            <w:div w:id="672681348">
              <w:marLeft w:val="0"/>
              <w:marRight w:val="0"/>
              <w:marTop w:val="0"/>
              <w:marBottom w:val="0"/>
              <w:divBdr>
                <w:top w:val="none" w:sz="0" w:space="0" w:color="auto"/>
                <w:left w:val="none" w:sz="0" w:space="0" w:color="auto"/>
                <w:bottom w:val="none" w:sz="0" w:space="0" w:color="auto"/>
                <w:right w:val="none" w:sz="0" w:space="0" w:color="auto"/>
              </w:divBdr>
            </w:div>
            <w:div w:id="1224609214">
              <w:marLeft w:val="0"/>
              <w:marRight w:val="0"/>
              <w:marTop w:val="0"/>
              <w:marBottom w:val="0"/>
              <w:divBdr>
                <w:top w:val="none" w:sz="0" w:space="0" w:color="auto"/>
                <w:left w:val="none" w:sz="0" w:space="0" w:color="auto"/>
                <w:bottom w:val="none" w:sz="0" w:space="0" w:color="auto"/>
                <w:right w:val="none" w:sz="0" w:space="0" w:color="auto"/>
              </w:divBdr>
            </w:div>
            <w:div w:id="874735604">
              <w:marLeft w:val="0"/>
              <w:marRight w:val="0"/>
              <w:marTop w:val="0"/>
              <w:marBottom w:val="0"/>
              <w:divBdr>
                <w:top w:val="none" w:sz="0" w:space="0" w:color="auto"/>
                <w:left w:val="none" w:sz="0" w:space="0" w:color="auto"/>
                <w:bottom w:val="none" w:sz="0" w:space="0" w:color="auto"/>
                <w:right w:val="none" w:sz="0" w:space="0" w:color="auto"/>
              </w:divBdr>
            </w:div>
            <w:div w:id="521554703">
              <w:marLeft w:val="0"/>
              <w:marRight w:val="0"/>
              <w:marTop w:val="0"/>
              <w:marBottom w:val="0"/>
              <w:divBdr>
                <w:top w:val="none" w:sz="0" w:space="0" w:color="auto"/>
                <w:left w:val="none" w:sz="0" w:space="0" w:color="auto"/>
                <w:bottom w:val="none" w:sz="0" w:space="0" w:color="auto"/>
                <w:right w:val="none" w:sz="0" w:space="0" w:color="auto"/>
              </w:divBdr>
            </w:div>
          </w:divsChild>
        </w:div>
        <w:div w:id="623080429">
          <w:marLeft w:val="0"/>
          <w:marRight w:val="0"/>
          <w:marTop w:val="0"/>
          <w:marBottom w:val="0"/>
          <w:divBdr>
            <w:top w:val="none" w:sz="0" w:space="0" w:color="auto"/>
            <w:left w:val="none" w:sz="0" w:space="0" w:color="auto"/>
            <w:bottom w:val="none" w:sz="0" w:space="0" w:color="auto"/>
            <w:right w:val="none" w:sz="0" w:space="0" w:color="auto"/>
          </w:divBdr>
          <w:divsChild>
            <w:div w:id="1845625809">
              <w:marLeft w:val="0"/>
              <w:marRight w:val="0"/>
              <w:marTop w:val="0"/>
              <w:marBottom w:val="0"/>
              <w:divBdr>
                <w:top w:val="none" w:sz="0" w:space="0" w:color="auto"/>
                <w:left w:val="none" w:sz="0" w:space="0" w:color="auto"/>
                <w:bottom w:val="none" w:sz="0" w:space="0" w:color="auto"/>
                <w:right w:val="none" w:sz="0" w:space="0" w:color="auto"/>
              </w:divBdr>
            </w:div>
            <w:div w:id="1811440995">
              <w:marLeft w:val="0"/>
              <w:marRight w:val="0"/>
              <w:marTop w:val="0"/>
              <w:marBottom w:val="0"/>
              <w:divBdr>
                <w:top w:val="none" w:sz="0" w:space="0" w:color="auto"/>
                <w:left w:val="none" w:sz="0" w:space="0" w:color="auto"/>
                <w:bottom w:val="none" w:sz="0" w:space="0" w:color="auto"/>
                <w:right w:val="none" w:sz="0" w:space="0" w:color="auto"/>
              </w:divBdr>
            </w:div>
            <w:div w:id="502940903">
              <w:marLeft w:val="0"/>
              <w:marRight w:val="0"/>
              <w:marTop w:val="0"/>
              <w:marBottom w:val="0"/>
              <w:divBdr>
                <w:top w:val="none" w:sz="0" w:space="0" w:color="auto"/>
                <w:left w:val="none" w:sz="0" w:space="0" w:color="auto"/>
                <w:bottom w:val="none" w:sz="0" w:space="0" w:color="auto"/>
                <w:right w:val="none" w:sz="0" w:space="0" w:color="auto"/>
              </w:divBdr>
            </w:div>
            <w:div w:id="2086149495">
              <w:marLeft w:val="0"/>
              <w:marRight w:val="0"/>
              <w:marTop w:val="0"/>
              <w:marBottom w:val="0"/>
              <w:divBdr>
                <w:top w:val="none" w:sz="0" w:space="0" w:color="auto"/>
                <w:left w:val="none" w:sz="0" w:space="0" w:color="auto"/>
                <w:bottom w:val="none" w:sz="0" w:space="0" w:color="auto"/>
                <w:right w:val="none" w:sz="0" w:space="0" w:color="auto"/>
              </w:divBdr>
            </w:div>
            <w:div w:id="1826160701">
              <w:marLeft w:val="0"/>
              <w:marRight w:val="0"/>
              <w:marTop w:val="0"/>
              <w:marBottom w:val="0"/>
              <w:divBdr>
                <w:top w:val="none" w:sz="0" w:space="0" w:color="auto"/>
                <w:left w:val="none" w:sz="0" w:space="0" w:color="auto"/>
                <w:bottom w:val="none" w:sz="0" w:space="0" w:color="auto"/>
                <w:right w:val="none" w:sz="0" w:space="0" w:color="auto"/>
              </w:divBdr>
            </w:div>
          </w:divsChild>
        </w:div>
        <w:div w:id="415178150">
          <w:marLeft w:val="0"/>
          <w:marRight w:val="0"/>
          <w:marTop w:val="0"/>
          <w:marBottom w:val="0"/>
          <w:divBdr>
            <w:top w:val="none" w:sz="0" w:space="0" w:color="auto"/>
            <w:left w:val="none" w:sz="0" w:space="0" w:color="auto"/>
            <w:bottom w:val="none" w:sz="0" w:space="0" w:color="auto"/>
            <w:right w:val="none" w:sz="0" w:space="0" w:color="auto"/>
          </w:divBdr>
          <w:divsChild>
            <w:div w:id="1288589301">
              <w:marLeft w:val="0"/>
              <w:marRight w:val="0"/>
              <w:marTop w:val="0"/>
              <w:marBottom w:val="0"/>
              <w:divBdr>
                <w:top w:val="none" w:sz="0" w:space="0" w:color="auto"/>
                <w:left w:val="none" w:sz="0" w:space="0" w:color="auto"/>
                <w:bottom w:val="none" w:sz="0" w:space="0" w:color="auto"/>
                <w:right w:val="none" w:sz="0" w:space="0" w:color="auto"/>
              </w:divBdr>
            </w:div>
            <w:div w:id="175193674">
              <w:marLeft w:val="0"/>
              <w:marRight w:val="0"/>
              <w:marTop w:val="0"/>
              <w:marBottom w:val="0"/>
              <w:divBdr>
                <w:top w:val="none" w:sz="0" w:space="0" w:color="auto"/>
                <w:left w:val="none" w:sz="0" w:space="0" w:color="auto"/>
                <w:bottom w:val="none" w:sz="0" w:space="0" w:color="auto"/>
                <w:right w:val="none" w:sz="0" w:space="0" w:color="auto"/>
              </w:divBdr>
            </w:div>
            <w:div w:id="952591767">
              <w:marLeft w:val="0"/>
              <w:marRight w:val="0"/>
              <w:marTop w:val="0"/>
              <w:marBottom w:val="0"/>
              <w:divBdr>
                <w:top w:val="none" w:sz="0" w:space="0" w:color="auto"/>
                <w:left w:val="none" w:sz="0" w:space="0" w:color="auto"/>
                <w:bottom w:val="none" w:sz="0" w:space="0" w:color="auto"/>
                <w:right w:val="none" w:sz="0" w:space="0" w:color="auto"/>
              </w:divBdr>
            </w:div>
            <w:div w:id="203568184">
              <w:marLeft w:val="0"/>
              <w:marRight w:val="0"/>
              <w:marTop w:val="0"/>
              <w:marBottom w:val="0"/>
              <w:divBdr>
                <w:top w:val="none" w:sz="0" w:space="0" w:color="auto"/>
                <w:left w:val="none" w:sz="0" w:space="0" w:color="auto"/>
                <w:bottom w:val="none" w:sz="0" w:space="0" w:color="auto"/>
                <w:right w:val="none" w:sz="0" w:space="0" w:color="auto"/>
              </w:divBdr>
            </w:div>
            <w:div w:id="1464885055">
              <w:marLeft w:val="0"/>
              <w:marRight w:val="0"/>
              <w:marTop w:val="0"/>
              <w:marBottom w:val="0"/>
              <w:divBdr>
                <w:top w:val="none" w:sz="0" w:space="0" w:color="auto"/>
                <w:left w:val="none" w:sz="0" w:space="0" w:color="auto"/>
                <w:bottom w:val="none" w:sz="0" w:space="0" w:color="auto"/>
                <w:right w:val="none" w:sz="0" w:space="0" w:color="auto"/>
              </w:divBdr>
            </w:div>
          </w:divsChild>
        </w:div>
        <w:div w:id="86388871">
          <w:marLeft w:val="0"/>
          <w:marRight w:val="0"/>
          <w:marTop w:val="0"/>
          <w:marBottom w:val="0"/>
          <w:divBdr>
            <w:top w:val="none" w:sz="0" w:space="0" w:color="auto"/>
            <w:left w:val="none" w:sz="0" w:space="0" w:color="auto"/>
            <w:bottom w:val="none" w:sz="0" w:space="0" w:color="auto"/>
            <w:right w:val="none" w:sz="0" w:space="0" w:color="auto"/>
          </w:divBdr>
          <w:divsChild>
            <w:div w:id="1943490481">
              <w:marLeft w:val="0"/>
              <w:marRight w:val="0"/>
              <w:marTop w:val="0"/>
              <w:marBottom w:val="0"/>
              <w:divBdr>
                <w:top w:val="none" w:sz="0" w:space="0" w:color="auto"/>
                <w:left w:val="none" w:sz="0" w:space="0" w:color="auto"/>
                <w:bottom w:val="none" w:sz="0" w:space="0" w:color="auto"/>
                <w:right w:val="none" w:sz="0" w:space="0" w:color="auto"/>
              </w:divBdr>
            </w:div>
            <w:div w:id="695617727">
              <w:marLeft w:val="0"/>
              <w:marRight w:val="0"/>
              <w:marTop w:val="0"/>
              <w:marBottom w:val="0"/>
              <w:divBdr>
                <w:top w:val="none" w:sz="0" w:space="0" w:color="auto"/>
                <w:left w:val="none" w:sz="0" w:space="0" w:color="auto"/>
                <w:bottom w:val="none" w:sz="0" w:space="0" w:color="auto"/>
                <w:right w:val="none" w:sz="0" w:space="0" w:color="auto"/>
              </w:divBdr>
            </w:div>
            <w:div w:id="1800298055">
              <w:marLeft w:val="0"/>
              <w:marRight w:val="0"/>
              <w:marTop w:val="0"/>
              <w:marBottom w:val="0"/>
              <w:divBdr>
                <w:top w:val="none" w:sz="0" w:space="0" w:color="auto"/>
                <w:left w:val="none" w:sz="0" w:space="0" w:color="auto"/>
                <w:bottom w:val="none" w:sz="0" w:space="0" w:color="auto"/>
                <w:right w:val="none" w:sz="0" w:space="0" w:color="auto"/>
              </w:divBdr>
            </w:div>
            <w:div w:id="1744328085">
              <w:marLeft w:val="0"/>
              <w:marRight w:val="0"/>
              <w:marTop w:val="0"/>
              <w:marBottom w:val="0"/>
              <w:divBdr>
                <w:top w:val="none" w:sz="0" w:space="0" w:color="auto"/>
                <w:left w:val="none" w:sz="0" w:space="0" w:color="auto"/>
                <w:bottom w:val="none" w:sz="0" w:space="0" w:color="auto"/>
                <w:right w:val="none" w:sz="0" w:space="0" w:color="auto"/>
              </w:divBdr>
            </w:div>
            <w:div w:id="432668972">
              <w:marLeft w:val="0"/>
              <w:marRight w:val="0"/>
              <w:marTop w:val="0"/>
              <w:marBottom w:val="0"/>
              <w:divBdr>
                <w:top w:val="none" w:sz="0" w:space="0" w:color="auto"/>
                <w:left w:val="none" w:sz="0" w:space="0" w:color="auto"/>
                <w:bottom w:val="none" w:sz="0" w:space="0" w:color="auto"/>
                <w:right w:val="none" w:sz="0" w:space="0" w:color="auto"/>
              </w:divBdr>
            </w:div>
          </w:divsChild>
        </w:div>
        <w:div w:id="947008036">
          <w:marLeft w:val="0"/>
          <w:marRight w:val="0"/>
          <w:marTop w:val="0"/>
          <w:marBottom w:val="0"/>
          <w:divBdr>
            <w:top w:val="none" w:sz="0" w:space="0" w:color="auto"/>
            <w:left w:val="none" w:sz="0" w:space="0" w:color="auto"/>
            <w:bottom w:val="none" w:sz="0" w:space="0" w:color="auto"/>
            <w:right w:val="none" w:sz="0" w:space="0" w:color="auto"/>
          </w:divBdr>
          <w:divsChild>
            <w:div w:id="1012991697">
              <w:marLeft w:val="0"/>
              <w:marRight w:val="0"/>
              <w:marTop w:val="0"/>
              <w:marBottom w:val="0"/>
              <w:divBdr>
                <w:top w:val="none" w:sz="0" w:space="0" w:color="auto"/>
                <w:left w:val="none" w:sz="0" w:space="0" w:color="auto"/>
                <w:bottom w:val="none" w:sz="0" w:space="0" w:color="auto"/>
                <w:right w:val="none" w:sz="0" w:space="0" w:color="auto"/>
              </w:divBdr>
            </w:div>
            <w:div w:id="1924221911">
              <w:marLeft w:val="0"/>
              <w:marRight w:val="0"/>
              <w:marTop w:val="0"/>
              <w:marBottom w:val="0"/>
              <w:divBdr>
                <w:top w:val="none" w:sz="0" w:space="0" w:color="auto"/>
                <w:left w:val="none" w:sz="0" w:space="0" w:color="auto"/>
                <w:bottom w:val="none" w:sz="0" w:space="0" w:color="auto"/>
                <w:right w:val="none" w:sz="0" w:space="0" w:color="auto"/>
              </w:divBdr>
            </w:div>
            <w:div w:id="134763069">
              <w:marLeft w:val="0"/>
              <w:marRight w:val="0"/>
              <w:marTop w:val="0"/>
              <w:marBottom w:val="0"/>
              <w:divBdr>
                <w:top w:val="none" w:sz="0" w:space="0" w:color="auto"/>
                <w:left w:val="none" w:sz="0" w:space="0" w:color="auto"/>
                <w:bottom w:val="none" w:sz="0" w:space="0" w:color="auto"/>
                <w:right w:val="none" w:sz="0" w:space="0" w:color="auto"/>
              </w:divBdr>
            </w:div>
            <w:div w:id="231936594">
              <w:marLeft w:val="0"/>
              <w:marRight w:val="0"/>
              <w:marTop w:val="0"/>
              <w:marBottom w:val="0"/>
              <w:divBdr>
                <w:top w:val="none" w:sz="0" w:space="0" w:color="auto"/>
                <w:left w:val="none" w:sz="0" w:space="0" w:color="auto"/>
                <w:bottom w:val="none" w:sz="0" w:space="0" w:color="auto"/>
                <w:right w:val="none" w:sz="0" w:space="0" w:color="auto"/>
              </w:divBdr>
            </w:div>
            <w:div w:id="1490976385">
              <w:marLeft w:val="0"/>
              <w:marRight w:val="0"/>
              <w:marTop w:val="0"/>
              <w:marBottom w:val="0"/>
              <w:divBdr>
                <w:top w:val="none" w:sz="0" w:space="0" w:color="auto"/>
                <w:left w:val="none" w:sz="0" w:space="0" w:color="auto"/>
                <w:bottom w:val="none" w:sz="0" w:space="0" w:color="auto"/>
                <w:right w:val="none" w:sz="0" w:space="0" w:color="auto"/>
              </w:divBdr>
            </w:div>
          </w:divsChild>
        </w:div>
        <w:div w:id="1447654469">
          <w:marLeft w:val="0"/>
          <w:marRight w:val="0"/>
          <w:marTop w:val="0"/>
          <w:marBottom w:val="0"/>
          <w:divBdr>
            <w:top w:val="none" w:sz="0" w:space="0" w:color="auto"/>
            <w:left w:val="none" w:sz="0" w:space="0" w:color="auto"/>
            <w:bottom w:val="none" w:sz="0" w:space="0" w:color="auto"/>
            <w:right w:val="none" w:sz="0" w:space="0" w:color="auto"/>
          </w:divBdr>
          <w:divsChild>
            <w:div w:id="734551707">
              <w:marLeft w:val="0"/>
              <w:marRight w:val="0"/>
              <w:marTop w:val="0"/>
              <w:marBottom w:val="0"/>
              <w:divBdr>
                <w:top w:val="none" w:sz="0" w:space="0" w:color="auto"/>
                <w:left w:val="none" w:sz="0" w:space="0" w:color="auto"/>
                <w:bottom w:val="none" w:sz="0" w:space="0" w:color="auto"/>
                <w:right w:val="none" w:sz="0" w:space="0" w:color="auto"/>
              </w:divBdr>
            </w:div>
            <w:div w:id="190412403">
              <w:marLeft w:val="0"/>
              <w:marRight w:val="0"/>
              <w:marTop w:val="0"/>
              <w:marBottom w:val="0"/>
              <w:divBdr>
                <w:top w:val="none" w:sz="0" w:space="0" w:color="auto"/>
                <w:left w:val="none" w:sz="0" w:space="0" w:color="auto"/>
                <w:bottom w:val="none" w:sz="0" w:space="0" w:color="auto"/>
                <w:right w:val="none" w:sz="0" w:space="0" w:color="auto"/>
              </w:divBdr>
            </w:div>
            <w:div w:id="1186212908">
              <w:marLeft w:val="0"/>
              <w:marRight w:val="0"/>
              <w:marTop w:val="0"/>
              <w:marBottom w:val="0"/>
              <w:divBdr>
                <w:top w:val="none" w:sz="0" w:space="0" w:color="auto"/>
                <w:left w:val="none" w:sz="0" w:space="0" w:color="auto"/>
                <w:bottom w:val="none" w:sz="0" w:space="0" w:color="auto"/>
                <w:right w:val="none" w:sz="0" w:space="0" w:color="auto"/>
              </w:divBdr>
            </w:div>
            <w:div w:id="760679496">
              <w:marLeft w:val="0"/>
              <w:marRight w:val="0"/>
              <w:marTop w:val="0"/>
              <w:marBottom w:val="0"/>
              <w:divBdr>
                <w:top w:val="none" w:sz="0" w:space="0" w:color="auto"/>
                <w:left w:val="none" w:sz="0" w:space="0" w:color="auto"/>
                <w:bottom w:val="none" w:sz="0" w:space="0" w:color="auto"/>
                <w:right w:val="none" w:sz="0" w:space="0" w:color="auto"/>
              </w:divBdr>
            </w:div>
            <w:div w:id="762799030">
              <w:marLeft w:val="0"/>
              <w:marRight w:val="0"/>
              <w:marTop w:val="0"/>
              <w:marBottom w:val="0"/>
              <w:divBdr>
                <w:top w:val="none" w:sz="0" w:space="0" w:color="auto"/>
                <w:left w:val="none" w:sz="0" w:space="0" w:color="auto"/>
                <w:bottom w:val="none" w:sz="0" w:space="0" w:color="auto"/>
                <w:right w:val="none" w:sz="0" w:space="0" w:color="auto"/>
              </w:divBdr>
            </w:div>
          </w:divsChild>
        </w:div>
        <w:div w:id="851453546">
          <w:marLeft w:val="0"/>
          <w:marRight w:val="0"/>
          <w:marTop w:val="0"/>
          <w:marBottom w:val="0"/>
          <w:divBdr>
            <w:top w:val="none" w:sz="0" w:space="0" w:color="auto"/>
            <w:left w:val="none" w:sz="0" w:space="0" w:color="auto"/>
            <w:bottom w:val="none" w:sz="0" w:space="0" w:color="auto"/>
            <w:right w:val="none" w:sz="0" w:space="0" w:color="auto"/>
          </w:divBdr>
        </w:div>
      </w:divsChild>
    </w:div>
    <w:div w:id="1552110833">
      <w:bodyDiv w:val="1"/>
      <w:marLeft w:val="0"/>
      <w:marRight w:val="0"/>
      <w:marTop w:val="0"/>
      <w:marBottom w:val="0"/>
      <w:divBdr>
        <w:top w:val="none" w:sz="0" w:space="0" w:color="auto"/>
        <w:left w:val="none" w:sz="0" w:space="0" w:color="auto"/>
        <w:bottom w:val="none" w:sz="0" w:space="0" w:color="auto"/>
        <w:right w:val="none" w:sz="0" w:space="0" w:color="auto"/>
      </w:divBdr>
    </w:div>
    <w:div w:id="1564219375">
      <w:bodyDiv w:val="1"/>
      <w:marLeft w:val="0"/>
      <w:marRight w:val="0"/>
      <w:marTop w:val="0"/>
      <w:marBottom w:val="0"/>
      <w:divBdr>
        <w:top w:val="none" w:sz="0" w:space="0" w:color="auto"/>
        <w:left w:val="none" w:sz="0" w:space="0" w:color="auto"/>
        <w:bottom w:val="none" w:sz="0" w:space="0" w:color="auto"/>
        <w:right w:val="none" w:sz="0" w:space="0" w:color="auto"/>
      </w:divBdr>
    </w:div>
    <w:div w:id="1657297468">
      <w:bodyDiv w:val="1"/>
      <w:marLeft w:val="0"/>
      <w:marRight w:val="0"/>
      <w:marTop w:val="0"/>
      <w:marBottom w:val="0"/>
      <w:divBdr>
        <w:top w:val="none" w:sz="0" w:space="0" w:color="auto"/>
        <w:left w:val="none" w:sz="0" w:space="0" w:color="auto"/>
        <w:bottom w:val="none" w:sz="0" w:space="0" w:color="auto"/>
        <w:right w:val="none" w:sz="0" w:space="0" w:color="auto"/>
      </w:divBdr>
    </w:div>
    <w:div w:id="1712801276">
      <w:bodyDiv w:val="1"/>
      <w:marLeft w:val="0"/>
      <w:marRight w:val="0"/>
      <w:marTop w:val="0"/>
      <w:marBottom w:val="0"/>
      <w:divBdr>
        <w:top w:val="none" w:sz="0" w:space="0" w:color="auto"/>
        <w:left w:val="none" w:sz="0" w:space="0" w:color="auto"/>
        <w:bottom w:val="none" w:sz="0" w:space="0" w:color="auto"/>
        <w:right w:val="none" w:sz="0" w:space="0" w:color="auto"/>
      </w:divBdr>
      <w:divsChild>
        <w:div w:id="110982425">
          <w:marLeft w:val="0"/>
          <w:marRight w:val="0"/>
          <w:marTop w:val="0"/>
          <w:marBottom w:val="0"/>
          <w:divBdr>
            <w:top w:val="none" w:sz="0" w:space="0" w:color="auto"/>
            <w:left w:val="none" w:sz="0" w:space="0" w:color="auto"/>
            <w:bottom w:val="none" w:sz="0" w:space="0" w:color="auto"/>
            <w:right w:val="none" w:sz="0" w:space="0" w:color="auto"/>
          </w:divBdr>
          <w:divsChild>
            <w:div w:id="337658511">
              <w:marLeft w:val="0"/>
              <w:marRight w:val="0"/>
              <w:marTop w:val="0"/>
              <w:marBottom w:val="0"/>
              <w:divBdr>
                <w:top w:val="none" w:sz="0" w:space="0" w:color="auto"/>
                <w:left w:val="none" w:sz="0" w:space="0" w:color="auto"/>
                <w:bottom w:val="none" w:sz="0" w:space="0" w:color="auto"/>
                <w:right w:val="none" w:sz="0" w:space="0" w:color="auto"/>
              </w:divBdr>
            </w:div>
          </w:divsChild>
        </w:div>
        <w:div w:id="1999184539">
          <w:marLeft w:val="0"/>
          <w:marRight w:val="0"/>
          <w:marTop w:val="0"/>
          <w:marBottom w:val="0"/>
          <w:divBdr>
            <w:top w:val="none" w:sz="0" w:space="0" w:color="auto"/>
            <w:left w:val="none" w:sz="0" w:space="0" w:color="auto"/>
            <w:bottom w:val="none" w:sz="0" w:space="0" w:color="auto"/>
            <w:right w:val="none" w:sz="0" w:space="0" w:color="auto"/>
          </w:divBdr>
          <w:divsChild>
            <w:div w:id="1707174696">
              <w:marLeft w:val="0"/>
              <w:marRight w:val="0"/>
              <w:marTop w:val="0"/>
              <w:marBottom w:val="0"/>
              <w:divBdr>
                <w:top w:val="none" w:sz="0" w:space="0" w:color="auto"/>
                <w:left w:val="none" w:sz="0" w:space="0" w:color="auto"/>
                <w:bottom w:val="none" w:sz="0" w:space="0" w:color="auto"/>
                <w:right w:val="none" w:sz="0" w:space="0" w:color="auto"/>
              </w:divBdr>
            </w:div>
          </w:divsChild>
        </w:div>
        <w:div w:id="1249148359">
          <w:marLeft w:val="0"/>
          <w:marRight w:val="0"/>
          <w:marTop w:val="0"/>
          <w:marBottom w:val="0"/>
          <w:divBdr>
            <w:top w:val="none" w:sz="0" w:space="0" w:color="auto"/>
            <w:left w:val="none" w:sz="0" w:space="0" w:color="auto"/>
            <w:bottom w:val="none" w:sz="0" w:space="0" w:color="auto"/>
            <w:right w:val="none" w:sz="0" w:space="0" w:color="auto"/>
          </w:divBdr>
          <w:divsChild>
            <w:div w:id="933785977">
              <w:marLeft w:val="0"/>
              <w:marRight w:val="0"/>
              <w:marTop w:val="0"/>
              <w:marBottom w:val="0"/>
              <w:divBdr>
                <w:top w:val="none" w:sz="0" w:space="0" w:color="auto"/>
                <w:left w:val="none" w:sz="0" w:space="0" w:color="auto"/>
                <w:bottom w:val="none" w:sz="0" w:space="0" w:color="auto"/>
                <w:right w:val="none" w:sz="0" w:space="0" w:color="auto"/>
              </w:divBdr>
            </w:div>
          </w:divsChild>
        </w:div>
        <w:div w:id="2021812358">
          <w:marLeft w:val="0"/>
          <w:marRight w:val="0"/>
          <w:marTop w:val="0"/>
          <w:marBottom w:val="0"/>
          <w:divBdr>
            <w:top w:val="none" w:sz="0" w:space="0" w:color="auto"/>
            <w:left w:val="none" w:sz="0" w:space="0" w:color="auto"/>
            <w:bottom w:val="none" w:sz="0" w:space="0" w:color="auto"/>
            <w:right w:val="none" w:sz="0" w:space="0" w:color="auto"/>
          </w:divBdr>
          <w:divsChild>
            <w:div w:id="1914198536">
              <w:marLeft w:val="0"/>
              <w:marRight w:val="0"/>
              <w:marTop w:val="0"/>
              <w:marBottom w:val="0"/>
              <w:divBdr>
                <w:top w:val="none" w:sz="0" w:space="0" w:color="auto"/>
                <w:left w:val="none" w:sz="0" w:space="0" w:color="auto"/>
                <w:bottom w:val="none" w:sz="0" w:space="0" w:color="auto"/>
                <w:right w:val="none" w:sz="0" w:space="0" w:color="auto"/>
              </w:divBdr>
            </w:div>
          </w:divsChild>
        </w:div>
        <w:div w:id="1022826075">
          <w:marLeft w:val="0"/>
          <w:marRight w:val="0"/>
          <w:marTop w:val="0"/>
          <w:marBottom w:val="0"/>
          <w:divBdr>
            <w:top w:val="none" w:sz="0" w:space="0" w:color="auto"/>
            <w:left w:val="none" w:sz="0" w:space="0" w:color="auto"/>
            <w:bottom w:val="none" w:sz="0" w:space="0" w:color="auto"/>
            <w:right w:val="none" w:sz="0" w:space="0" w:color="auto"/>
          </w:divBdr>
          <w:divsChild>
            <w:div w:id="160774336">
              <w:marLeft w:val="0"/>
              <w:marRight w:val="0"/>
              <w:marTop w:val="0"/>
              <w:marBottom w:val="0"/>
              <w:divBdr>
                <w:top w:val="none" w:sz="0" w:space="0" w:color="auto"/>
                <w:left w:val="none" w:sz="0" w:space="0" w:color="auto"/>
                <w:bottom w:val="none" w:sz="0" w:space="0" w:color="auto"/>
                <w:right w:val="none" w:sz="0" w:space="0" w:color="auto"/>
              </w:divBdr>
            </w:div>
          </w:divsChild>
        </w:div>
        <w:div w:id="447554975">
          <w:marLeft w:val="0"/>
          <w:marRight w:val="0"/>
          <w:marTop w:val="0"/>
          <w:marBottom w:val="0"/>
          <w:divBdr>
            <w:top w:val="none" w:sz="0" w:space="0" w:color="auto"/>
            <w:left w:val="none" w:sz="0" w:space="0" w:color="auto"/>
            <w:bottom w:val="none" w:sz="0" w:space="0" w:color="auto"/>
            <w:right w:val="none" w:sz="0" w:space="0" w:color="auto"/>
          </w:divBdr>
          <w:divsChild>
            <w:div w:id="1002898346">
              <w:marLeft w:val="0"/>
              <w:marRight w:val="0"/>
              <w:marTop w:val="0"/>
              <w:marBottom w:val="0"/>
              <w:divBdr>
                <w:top w:val="none" w:sz="0" w:space="0" w:color="auto"/>
                <w:left w:val="none" w:sz="0" w:space="0" w:color="auto"/>
                <w:bottom w:val="none" w:sz="0" w:space="0" w:color="auto"/>
                <w:right w:val="none" w:sz="0" w:space="0" w:color="auto"/>
              </w:divBdr>
            </w:div>
          </w:divsChild>
        </w:div>
        <w:div w:id="1031764480">
          <w:marLeft w:val="0"/>
          <w:marRight w:val="0"/>
          <w:marTop w:val="0"/>
          <w:marBottom w:val="0"/>
          <w:divBdr>
            <w:top w:val="none" w:sz="0" w:space="0" w:color="auto"/>
            <w:left w:val="none" w:sz="0" w:space="0" w:color="auto"/>
            <w:bottom w:val="none" w:sz="0" w:space="0" w:color="auto"/>
            <w:right w:val="none" w:sz="0" w:space="0" w:color="auto"/>
          </w:divBdr>
          <w:divsChild>
            <w:div w:id="1357199709">
              <w:marLeft w:val="0"/>
              <w:marRight w:val="0"/>
              <w:marTop w:val="0"/>
              <w:marBottom w:val="0"/>
              <w:divBdr>
                <w:top w:val="none" w:sz="0" w:space="0" w:color="auto"/>
                <w:left w:val="none" w:sz="0" w:space="0" w:color="auto"/>
                <w:bottom w:val="none" w:sz="0" w:space="0" w:color="auto"/>
                <w:right w:val="none" w:sz="0" w:space="0" w:color="auto"/>
              </w:divBdr>
            </w:div>
          </w:divsChild>
        </w:div>
        <w:div w:id="1464421381">
          <w:marLeft w:val="0"/>
          <w:marRight w:val="0"/>
          <w:marTop w:val="0"/>
          <w:marBottom w:val="0"/>
          <w:divBdr>
            <w:top w:val="none" w:sz="0" w:space="0" w:color="auto"/>
            <w:left w:val="none" w:sz="0" w:space="0" w:color="auto"/>
            <w:bottom w:val="none" w:sz="0" w:space="0" w:color="auto"/>
            <w:right w:val="none" w:sz="0" w:space="0" w:color="auto"/>
          </w:divBdr>
          <w:divsChild>
            <w:div w:id="115106231">
              <w:marLeft w:val="0"/>
              <w:marRight w:val="0"/>
              <w:marTop w:val="0"/>
              <w:marBottom w:val="0"/>
              <w:divBdr>
                <w:top w:val="none" w:sz="0" w:space="0" w:color="auto"/>
                <w:left w:val="none" w:sz="0" w:space="0" w:color="auto"/>
                <w:bottom w:val="none" w:sz="0" w:space="0" w:color="auto"/>
                <w:right w:val="none" w:sz="0" w:space="0" w:color="auto"/>
              </w:divBdr>
            </w:div>
          </w:divsChild>
        </w:div>
        <w:div w:id="1699157407">
          <w:marLeft w:val="0"/>
          <w:marRight w:val="0"/>
          <w:marTop w:val="0"/>
          <w:marBottom w:val="0"/>
          <w:divBdr>
            <w:top w:val="none" w:sz="0" w:space="0" w:color="auto"/>
            <w:left w:val="none" w:sz="0" w:space="0" w:color="auto"/>
            <w:bottom w:val="none" w:sz="0" w:space="0" w:color="auto"/>
            <w:right w:val="none" w:sz="0" w:space="0" w:color="auto"/>
          </w:divBdr>
          <w:divsChild>
            <w:div w:id="200365618">
              <w:marLeft w:val="0"/>
              <w:marRight w:val="0"/>
              <w:marTop w:val="0"/>
              <w:marBottom w:val="0"/>
              <w:divBdr>
                <w:top w:val="none" w:sz="0" w:space="0" w:color="auto"/>
                <w:left w:val="none" w:sz="0" w:space="0" w:color="auto"/>
                <w:bottom w:val="none" w:sz="0" w:space="0" w:color="auto"/>
                <w:right w:val="none" w:sz="0" w:space="0" w:color="auto"/>
              </w:divBdr>
            </w:div>
          </w:divsChild>
        </w:div>
        <w:div w:id="1125271741">
          <w:marLeft w:val="0"/>
          <w:marRight w:val="0"/>
          <w:marTop w:val="0"/>
          <w:marBottom w:val="0"/>
          <w:divBdr>
            <w:top w:val="none" w:sz="0" w:space="0" w:color="auto"/>
            <w:left w:val="none" w:sz="0" w:space="0" w:color="auto"/>
            <w:bottom w:val="none" w:sz="0" w:space="0" w:color="auto"/>
            <w:right w:val="none" w:sz="0" w:space="0" w:color="auto"/>
          </w:divBdr>
          <w:divsChild>
            <w:div w:id="236400752">
              <w:marLeft w:val="0"/>
              <w:marRight w:val="0"/>
              <w:marTop w:val="0"/>
              <w:marBottom w:val="0"/>
              <w:divBdr>
                <w:top w:val="none" w:sz="0" w:space="0" w:color="auto"/>
                <w:left w:val="none" w:sz="0" w:space="0" w:color="auto"/>
                <w:bottom w:val="none" w:sz="0" w:space="0" w:color="auto"/>
                <w:right w:val="none" w:sz="0" w:space="0" w:color="auto"/>
              </w:divBdr>
            </w:div>
          </w:divsChild>
        </w:div>
        <w:div w:id="349453800">
          <w:marLeft w:val="0"/>
          <w:marRight w:val="0"/>
          <w:marTop w:val="0"/>
          <w:marBottom w:val="0"/>
          <w:divBdr>
            <w:top w:val="none" w:sz="0" w:space="0" w:color="auto"/>
            <w:left w:val="none" w:sz="0" w:space="0" w:color="auto"/>
            <w:bottom w:val="none" w:sz="0" w:space="0" w:color="auto"/>
            <w:right w:val="none" w:sz="0" w:space="0" w:color="auto"/>
          </w:divBdr>
          <w:divsChild>
            <w:div w:id="321470109">
              <w:marLeft w:val="0"/>
              <w:marRight w:val="0"/>
              <w:marTop w:val="0"/>
              <w:marBottom w:val="0"/>
              <w:divBdr>
                <w:top w:val="none" w:sz="0" w:space="0" w:color="auto"/>
                <w:left w:val="none" w:sz="0" w:space="0" w:color="auto"/>
                <w:bottom w:val="none" w:sz="0" w:space="0" w:color="auto"/>
                <w:right w:val="none" w:sz="0" w:space="0" w:color="auto"/>
              </w:divBdr>
            </w:div>
          </w:divsChild>
        </w:div>
        <w:div w:id="1508133378">
          <w:marLeft w:val="0"/>
          <w:marRight w:val="0"/>
          <w:marTop w:val="0"/>
          <w:marBottom w:val="0"/>
          <w:divBdr>
            <w:top w:val="none" w:sz="0" w:space="0" w:color="auto"/>
            <w:left w:val="none" w:sz="0" w:space="0" w:color="auto"/>
            <w:bottom w:val="none" w:sz="0" w:space="0" w:color="auto"/>
            <w:right w:val="none" w:sz="0" w:space="0" w:color="auto"/>
          </w:divBdr>
          <w:divsChild>
            <w:div w:id="289243010">
              <w:marLeft w:val="0"/>
              <w:marRight w:val="0"/>
              <w:marTop w:val="0"/>
              <w:marBottom w:val="0"/>
              <w:divBdr>
                <w:top w:val="none" w:sz="0" w:space="0" w:color="auto"/>
                <w:left w:val="none" w:sz="0" w:space="0" w:color="auto"/>
                <w:bottom w:val="none" w:sz="0" w:space="0" w:color="auto"/>
                <w:right w:val="none" w:sz="0" w:space="0" w:color="auto"/>
              </w:divBdr>
            </w:div>
          </w:divsChild>
        </w:div>
        <w:div w:id="639727115">
          <w:marLeft w:val="0"/>
          <w:marRight w:val="0"/>
          <w:marTop w:val="0"/>
          <w:marBottom w:val="0"/>
          <w:divBdr>
            <w:top w:val="none" w:sz="0" w:space="0" w:color="auto"/>
            <w:left w:val="none" w:sz="0" w:space="0" w:color="auto"/>
            <w:bottom w:val="none" w:sz="0" w:space="0" w:color="auto"/>
            <w:right w:val="none" w:sz="0" w:space="0" w:color="auto"/>
          </w:divBdr>
          <w:divsChild>
            <w:div w:id="1419981381">
              <w:marLeft w:val="0"/>
              <w:marRight w:val="0"/>
              <w:marTop w:val="0"/>
              <w:marBottom w:val="0"/>
              <w:divBdr>
                <w:top w:val="none" w:sz="0" w:space="0" w:color="auto"/>
                <w:left w:val="none" w:sz="0" w:space="0" w:color="auto"/>
                <w:bottom w:val="none" w:sz="0" w:space="0" w:color="auto"/>
                <w:right w:val="none" w:sz="0" w:space="0" w:color="auto"/>
              </w:divBdr>
            </w:div>
          </w:divsChild>
        </w:div>
        <w:div w:id="1249537259">
          <w:marLeft w:val="0"/>
          <w:marRight w:val="0"/>
          <w:marTop w:val="0"/>
          <w:marBottom w:val="0"/>
          <w:divBdr>
            <w:top w:val="none" w:sz="0" w:space="0" w:color="auto"/>
            <w:left w:val="none" w:sz="0" w:space="0" w:color="auto"/>
            <w:bottom w:val="none" w:sz="0" w:space="0" w:color="auto"/>
            <w:right w:val="none" w:sz="0" w:space="0" w:color="auto"/>
          </w:divBdr>
          <w:divsChild>
            <w:div w:id="551045264">
              <w:marLeft w:val="0"/>
              <w:marRight w:val="0"/>
              <w:marTop w:val="0"/>
              <w:marBottom w:val="0"/>
              <w:divBdr>
                <w:top w:val="none" w:sz="0" w:space="0" w:color="auto"/>
                <w:left w:val="none" w:sz="0" w:space="0" w:color="auto"/>
                <w:bottom w:val="none" w:sz="0" w:space="0" w:color="auto"/>
                <w:right w:val="none" w:sz="0" w:space="0" w:color="auto"/>
              </w:divBdr>
            </w:div>
          </w:divsChild>
        </w:div>
        <w:div w:id="948391549">
          <w:marLeft w:val="0"/>
          <w:marRight w:val="0"/>
          <w:marTop w:val="0"/>
          <w:marBottom w:val="0"/>
          <w:divBdr>
            <w:top w:val="none" w:sz="0" w:space="0" w:color="auto"/>
            <w:left w:val="none" w:sz="0" w:space="0" w:color="auto"/>
            <w:bottom w:val="none" w:sz="0" w:space="0" w:color="auto"/>
            <w:right w:val="none" w:sz="0" w:space="0" w:color="auto"/>
          </w:divBdr>
          <w:divsChild>
            <w:div w:id="574778360">
              <w:marLeft w:val="0"/>
              <w:marRight w:val="0"/>
              <w:marTop w:val="0"/>
              <w:marBottom w:val="0"/>
              <w:divBdr>
                <w:top w:val="none" w:sz="0" w:space="0" w:color="auto"/>
                <w:left w:val="none" w:sz="0" w:space="0" w:color="auto"/>
                <w:bottom w:val="none" w:sz="0" w:space="0" w:color="auto"/>
                <w:right w:val="none" w:sz="0" w:space="0" w:color="auto"/>
              </w:divBdr>
            </w:div>
          </w:divsChild>
        </w:div>
        <w:div w:id="144202920">
          <w:marLeft w:val="0"/>
          <w:marRight w:val="0"/>
          <w:marTop w:val="0"/>
          <w:marBottom w:val="0"/>
          <w:divBdr>
            <w:top w:val="none" w:sz="0" w:space="0" w:color="auto"/>
            <w:left w:val="none" w:sz="0" w:space="0" w:color="auto"/>
            <w:bottom w:val="none" w:sz="0" w:space="0" w:color="auto"/>
            <w:right w:val="none" w:sz="0" w:space="0" w:color="auto"/>
          </w:divBdr>
          <w:divsChild>
            <w:div w:id="770008725">
              <w:marLeft w:val="0"/>
              <w:marRight w:val="0"/>
              <w:marTop w:val="0"/>
              <w:marBottom w:val="0"/>
              <w:divBdr>
                <w:top w:val="none" w:sz="0" w:space="0" w:color="auto"/>
                <w:left w:val="none" w:sz="0" w:space="0" w:color="auto"/>
                <w:bottom w:val="none" w:sz="0" w:space="0" w:color="auto"/>
                <w:right w:val="none" w:sz="0" w:space="0" w:color="auto"/>
              </w:divBdr>
            </w:div>
          </w:divsChild>
        </w:div>
        <w:div w:id="1556963611">
          <w:marLeft w:val="0"/>
          <w:marRight w:val="0"/>
          <w:marTop w:val="0"/>
          <w:marBottom w:val="0"/>
          <w:divBdr>
            <w:top w:val="none" w:sz="0" w:space="0" w:color="auto"/>
            <w:left w:val="none" w:sz="0" w:space="0" w:color="auto"/>
            <w:bottom w:val="none" w:sz="0" w:space="0" w:color="auto"/>
            <w:right w:val="none" w:sz="0" w:space="0" w:color="auto"/>
          </w:divBdr>
          <w:divsChild>
            <w:div w:id="746540286">
              <w:marLeft w:val="0"/>
              <w:marRight w:val="0"/>
              <w:marTop w:val="0"/>
              <w:marBottom w:val="0"/>
              <w:divBdr>
                <w:top w:val="none" w:sz="0" w:space="0" w:color="auto"/>
                <w:left w:val="none" w:sz="0" w:space="0" w:color="auto"/>
                <w:bottom w:val="none" w:sz="0" w:space="0" w:color="auto"/>
                <w:right w:val="none" w:sz="0" w:space="0" w:color="auto"/>
              </w:divBdr>
            </w:div>
          </w:divsChild>
        </w:div>
        <w:div w:id="1140072558">
          <w:marLeft w:val="0"/>
          <w:marRight w:val="0"/>
          <w:marTop w:val="0"/>
          <w:marBottom w:val="0"/>
          <w:divBdr>
            <w:top w:val="none" w:sz="0" w:space="0" w:color="auto"/>
            <w:left w:val="none" w:sz="0" w:space="0" w:color="auto"/>
            <w:bottom w:val="none" w:sz="0" w:space="0" w:color="auto"/>
            <w:right w:val="none" w:sz="0" w:space="0" w:color="auto"/>
          </w:divBdr>
          <w:divsChild>
            <w:div w:id="1967929126">
              <w:marLeft w:val="0"/>
              <w:marRight w:val="0"/>
              <w:marTop w:val="0"/>
              <w:marBottom w:val="0"/>
              <w:divBdr>
                <w:top w:val="none" w:sz="0" w:space="0" w:color="auto"/>
                <w:left w:val="none" w:sz="0" w:space="0" w:color="auto"/>
                <w:bottom w:val="none" w:sz="0" w:space="0" w:color="auto"/>
                <w:right w:val="none" w:sz="0" w:space="0" w:color="auto"/>
              </w:divBdr>
            </w:div>
          </w:divsChild>
        </w:div>
        <w:div w:id="562134658">
          <w:marLeft w:val="0"/>
          <w:marRight w:val="0"/>
          <w:marTop w:val="0"/>
          <w:marBottom w:val="0"/>
          <w:divBdr>
            <w:top w:val="none" w:sz="0" w:space="0" w:color="auto"/>
            <w:left w:val="none" w:sz="0" w:space="0" w:color="auto"/>
            <w:bottom w:val="none" w:sz="0" w:space="0" w:color="auto"/>
            <w:right w:val="none" w:sz="0" w:space="0" w:color="auto"/>
          </w:divBdr>
          <w:divsChild>
            <w:div w:id="790514994">
              <w:marLeft w:val="0"/>
              <w:marRight w:val="0"/>
              <w:marTop w:val="0"/>
              <w:marBottom w:val="0"/>
              <w:divBdr>
                <w:top w:val="none" w:sz="0" w:space="0" w:color="auto"/>
                <w:left w:val="none" w:sz="0" w:space="0" w:color="auto"/>
                <w:bottom w:val="none" w:sz="0" w:space="0" w:color="auto"/>
                <w:right w:val="none" w:sz="0" w:space="0" w:color="auto"/>
              </w:divBdr>
            </w:div>
          </w:divsChild>
        </w:div>
        <w:div w:id="1612349430">
          <w:marLeft w:val="0"/>
          <w:marRight w:val="0"/>
          <w:marTop w:val="0"/>
          <w:marBottom w:val="0"/>
          <w:divBdr>
            <w:top w:val="none" w:sz="0" w:space="0" w:color="auto"/>
            <w:left w:val="none" w:sz="0" w:space="0" w:color="auto"/>
            <w:bottom w:val="none" w:sz="0" w:space="0" w:color="auto"/>
            <w:right w:val="none" w:sz="0" w:space="0" w:color="auto"/>
          </w:divBdr>
          <w:divsChild>
            <w:div w:id="1564635320">
              <w:marLeft w:val="0"/>
              <w:marRight w:val="0"/>
              <w:marTop w:val="0"/>
              <w:marBottom w:val="0"/>
              <w:divBdr>
                <w:top w:val="none" w:sz="0" w:space="0" w:color="auto"/>
                <w:left w:val="none" w:sz="0" w:space="0" w:color="auto"/>
                <w:bottom w:val="none" w:sz="0" w:space="0" w:color="auto"/>
                <w:right w:val="none" w:sz="0" w:space="0" w:color="auto"/>
              </w:divBdr>
            </w:div>
          </w:divsChild>
        </w:div>
        <w:div w:id="1380864070">
          <w:marLeft w:val="0"/>
          <w:marRight w:val="0"/>
          <w:marTop w:val="0"/>
          <w:marBottom w:val="0"/>
          <w:divBdr>
            <w:top w:val="none" w:sz="0" w:space="0" w:color="auto"/>
            <w:left w:val="none" w:sz="0" w:space="0" w:color="auto"/>
            <w:bottom w:val="none" w:sz="0" w:space="0" w:color="auto"/>
            <w:right w:val="none" w:sz="0" w:space="0" w:color="auto"/>
          </w:divBdr>
          <w:divsChild>
            <w:div w:id="868881038">
              <w:marLeft w:val="0"/>
              <w:marRight w:val="0"/>
              <w:marTop w:val="0"/>
              <w:marBottom w:val="0"/>
              <w:divBdr>
                <w:top w:val="none" w:sz="0" w:space="0" w:color="auto"/>
                <w:left w:val="none" w:sz="0" w:space="0" w:color="auto"/>
                <w:bottom w:val="none" w:sz="0" w:space="0" w:color="auto"/>
                <w:right w:val="none" w:sz="0" w:space="0" w:color="auto"/>
              </w:divBdr>
            </w:div>
          </w:divsChild>
        </w:div>
        <w:div w:id="184635907">
          <w:marLeft w:val="0"/>
          <w:marRight w:val="0"/>
          <w:marTop w:val="0"/>
          <w:marBottom w:val="0"/>
          <w:divBdr>
            <w:top w:val="none" w:sz="0" w:space="0" w:color="auto"/>
            <w:left w:val="none" w:sz="0" w:space="0" w:color="auto"/>
            <w:bottom w:val="none" w:sz="0" w:space="0" w:color="auto"/>
            <w:right w:val="none" w:sz="0" w:space="0" w:color="auto"/>
          </w:divBdr>
          <w:divsChild>
            <w:div w:id="1015617611">
              <w:marLeft w:val="0"/>
              <w:marRight w:val="0"/>
              <w:marTop w:val="0"/>
              <w:marBottom w:val="0"/>
              <w:divBdr>
                <w:top w:val="none" w:sz="0" w:space="0" w:color="auto"/>
                <w:left w:val="none" w:sz="0" w:space="0" w:color="auto"/>
                <w:bottom w:val="none" w:sz="0" w:space="0" w:color="auto"/>
                <w:right w:val="none" w:sz="0" w:space="0" w:color="auto"/>
              </w:divBdr>
            </w:div>
          </w:divsChild>
        </w:div>
        <w:div w:id="1555315212">
          <w:marLeft w:val="0"/>
          <w:marRight w:val="0"/>
          <w:marTop w:val="0"/>
          <w:marBottom w:val="0"/>
          <w:divBdr>
            <w:top w:val="none" w:sz="0" w:space="0" w:color="auto"/>
            <w:left w:val="none" w:sz="0" w:space="0" w:color="auto"/>
            <w:bottom w:val="none" w:sz="0" w:space="0" w:color="auto"/>
            <w:right w:val="none" w:sz="0" w:space="0" w:color="auto"/>
          </w:divBdr>
          <w:divsChild>
            <w:div w:id="1266228125">
              <w:marLeft w:val="0"/>
              <w:marRight w:val="0"/>
              <w:marTop w:val="0"/>
              <w:marBottom w:val="0"/>
              <w:divBdr>
                <w:top w:val="none" w:sz="0" w:space="0" w:color="auto"/>
                <w:left w:val="none" w:sz="0" w:space="0" w:color="auto"/>
                <w:bottom w:val="none" w:sz="0" w:space="0" w:color="auto"/>
                <w:right w:val="none" w:sz="0" w:space="0" w:color="auto"/>
              </w:divBdr>
            </w:div>
          </w:divsChild>
        </w:div>
        <w:div w:id="915432858">
          <w:marLeft w:val="0"/>
          <w:marRight w:val="0"/>
          <w:marTop w:val="0"/>
          <w:marBottom w:val="0"/>
          <w:divBdr>
            <w:top w:val="none" w:sz="0" w:space="0" w:color="auto"/>
            <w:left w:val="none" w:sz="0" w:space="0" w:color="auto"/>
            <w:bottom w:val="none" w:sz="0" w:space="0" w:color="auto"/>
            <w:right w:val="none" w:sz="0" w:space="0" w:color="auto"/>
          </w:divBdr>
          <w:divsChild>
            <w:div w:id="1965886536">
              <w:marLeft w:val="0"/>
              <w:marRight w:val="0"/>
              <w:marTop w:val="0"/>
              <w:marBottom w:val="0"/>
              <w:divBdr>
                <w:top w:val="none" w:sz="0" w:space="0" w:color="auto"/>
                <w:left w:val="none" w:sz="0" w:space="0" w:color="auto"/>
                <w:bottom w:val="none" w:sz="0" w:space="0" w:color="auto"/>
                <w:right w:val="none" w:sz="0" w:space="0" w:color="auto"/>
              </w:divBdr>
            </w:div>
          </w:divsChild>
        </w:div>
        <w:div w:id="1162891282">
          <w:marLeft w:val="0"/>
          <w:marRight w:val="0"/>
          <w:marTop w:val="0"/>
          <w:marBottom w:val="0"/>
          <w:divBdr>
            <w:top w:val="none" w:sz="0" w:space="0" w:color="auto"/>
            <w:left w:val="none" w:sz="0" w:space="0" w:color="auto"/>
            <w:bottom w:val="none" w:sz="0" w:space="0" w:color="auto"/>
            <w:right w:val="none" w:sz="0" w:space="0" w:color="auto"/>
          </w:divBdr>
          <w:divsChild>
            <w:div w:id="1520125895">
              <w:marLeft w:val="0"/>
              <w:marRight w:val="0"/>
              <w:marTop w:val="0"/>
              <w:marBottom w:val="0"/>
              <w:divBdr>
                <w:top w:val="none" w:sz="0" w:space="0" w:color="auto"/>
                <w:left w:val="none" w:sz="0" w:space="0" w:color="auto"/>
                <w:bottom w:val="none" w:sz="0" w:space="0" w:color="auto"/>
                <w:right w:val="none" w:sz="0" w:space="0" w:color="auto"/>
              </w:divBdr>
            </w:div>
          </w:divsChild>
        </w:div>
        <w:div w:id="1160586532">
          <w:marLeft w:val="0"/>
          <w:marRight w:val="0"/>
          <w:marTop w:val="0"/>
          <w:marBottom w:val="0"/>
          <w:divBdr>
            <w:top w:val="none" w:sz="0" w:space="0" w:color="auto"/>
            <w:left w:val="none" w:sz="0" w:space="0" w:color="auto"/>
            <w:bottom w:val="none" w:sz="0" w:space="0" w:color="auto"/>
            <w:right w:val="none" w:sz="0" w:space="0" w:color="auto"/>
          </w:divBdr>
          <w:divsChild>
            <w:div w:id="1605961924">
              <w:marLeft w:val="0"/>
              <w:marRight w:val="0"/>
              <w:marTop w:val="0"/>
              <w:marBottom w:val="0"/>
              <w:divBdr>
                <w:top w:val="none" w:sz="0" w:space="0" w:color="auto"/>
                <w:left w:val="none" w:sz="0" w:space="0" w:color="auto"/>
                <w:bottom w:val="none" w:sz="0" w:space="0" w:color="auto"/>
                <w:right w:val="none" w:sz="0" w:space="0" w:color="auto"/>
              </w:divBdr>
            </w:div>
          </w:divsChild>
        </w:div>
        <w:div w:id="853690603">
          <w:marLeft w:val="0"/>
          <w:marRight w:val="0"/>
          <w:marTop w:val="0"/>
          <w:marBottom w:val="0"/>
          <w:divBdr>
            <w:top w:val="none" w:sz="0" w:space="0" w:color="auto"/>
            <w:left w:val="none" w:sz="0" w:space="0" w:color="auto"/>
            <w:bottom w:val="none" w:sz="0" w:space="0" w:color="auto"/>
            <w:right w:val="none" w:sz="0" w:space="0" w:color="auto"/>
          </w:divBdr>
          <w:divsChild>
            <w:div w:id="2077582578">
              <w:marLeft w:val="0"/>
              <w:marRight w:val="0"/>
              <w:marTop w:val="0"/>
              <w:marBottom w:val="0"/>
              <w:divBdr>
                <w:top w:val="none" w:sz="0" w:space="0" w:color="auto"/>
                <w:left w:val="none" w:sz="0" w:space="0" w:color="auto"/>
                <w:bottom w:val="none" w:sz="0" w:space="0" w:color="auto"/>
                <w:right w:val="none" w:sz="0" w:space="0" w:color="auto"/>
              </w:divBdr>
            </w:div>
          </w:divsChild>
        </w:div>
        <w:div w:id="1850831196">
          <w:marLeft w:val="0"/>
          <w:marRight w:val="0"/>
          <w:marTop w:val="0"/>
          <w:marBottom w:val="0"/>
          <w:divBdr>
            <w:top w:val="none" w:sz="0" w:space="0" w:color="auto"/>
            <w:left w:val="none" w:sz="0" w:space="0" w:color="auto"/>
            <w:bottom w:val="none" w:sz="0" w:space="0" w:color="auto"/>
            <w:right w:val="none" w:sz="0" w:space="0" w:color="auto"/>
          </w:divBdr>
          <w:divsChild>
            <w:div w:id="1834834339">
              <w:marLeft w:val="0"/>
              <w:marRight w:val="0"/>
              <w:marTop w:val="0"/>
              <w:marBottom w:val="0"/>
              <w:divBdr>
                <w:top w:val="none" w:sz="0" w:space="0" w:color="auto"/>
                <w:left w:val="none" w:sz="0" w:space="0" w:color="auto"/>
                <w:bottom w:val="none" w:sz="0" w:space="0" w:color="auto"/>
                <w:right w:val="none" w:sz="0" w:space="0" w:color="auto"/>
              </w:divBdr>
            </w:div>
          </w:divsChild>
        </w:div>
        <w:div w:id="1299456459">
          <w:marLeft w:val="0"/>
          <w:marRight w:val="0"/>
          <w:marTop w:val="0"/>
          <w:marBottom w:val="0"/>
          <w:divBdr>
            <w:top w:val="none" w:sz="0" w:space="0" w:color="auto"/>
            <w:left w:val="none" w:sz="0" w:space="0" w:color="auto"/>
            <w:bottom w:val="none" w:sz="0" w:space="0" w:color="auto"/>
            <w:right w:val="none" w:sz="0" w:space="0" w:color="auto"/>
          </w:divBdr>
          <w:divsChild>
            <w:div w:id="1842038714">
              <w:marLeft w:val="0"/>
              <w:marRight w:val="0"/>
              <w:marTop w:val="0"/>
              <w:marBottom w:val="0"/>
              <w:divBdr>
                <w:top w:val="none" w:sz="0" w:space="0" w:color="auto"/>
                <w:left w:val="none" w:sz="0" w:space="0" w:color="auto"/>
                <w:bottom w:val="none" w:sz="0" w:space="0" w:color="auto"/>
                <w:right w:val="none" w:sz="0" w:space="0" w:color="auto"/>
              </w:divBdr>
            </w:div>
          </w:divsChild>
        </w:div>
        <w:div w:id="836382340">
          <w:marLeft w:val="0"/>
          <w:marRight w:val="0"/>
          <w:marTop w:val="0"/>
          <w:marBottom w:val="0"/>
          <w:divBdr>
            <w:top w:val="none" w:sz="0" w:space="0" w:color="auto"/>
            <w:left w:val="none" w:sz="0" w:space="0" w:color="auto"/>
            <w:bottom w:val="none" w:sz="0" w:space="0" w:color="auto"/>
            <w:right w:val="none" w:sz="0" w:space="0" w:color="auto"/>
          </w:divBdr>
          <w:divsChild>
            <w:div w:id="19090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2972">
      <w:bodyDiv w:val="1"/>
      <w:marLeft w:val="0"/>
      <w:marRight w:val="0"/>
      <w:marTop w:val="0"/>
      <w:marBottom w:val="0"/>
      <w:divBdr>
        <w:top w:val="none" w:sz="0" w:space="0" w:color="auto"/>
        <w:left w:val="none" w:sz="0" w:space="0" w:color="auto"/>
        <w:bottom w:val="none" w:sz="0" w:space="0" w:color="auto"/>
        <w:right w:val="none" w:sz="0" w:space="0" w:color="auto"/>
      </w:divBdr>
      <w:divsChild>
        <w:div w:id="478569570">
          <w:marLeft w:val="0"/>
          <w:marRight w:val="0"/>
          <w:marTop w:val="0"/>
          <w:marBottom w:val="0"/>
          <w:divBdr>
            <w:top w:val="none" w:sz="0" w:space="0" w:color="auto"/>
            <w:left w:val="none" w:sz="0" w:space="0" w:color="auto"/>
            <w:bottom w:val="none" w:sz="0" w:space="0" w:color="auto"/>
            <w:right w:val="none" w:sz="0" w:space="0" w:color="auto"/>
          </w:divBdr>
        </w:div>
        <w:div w:id="635528127">
          <w:marLeft w:val="0"/>
          <w:marRight w:val="0"/>
          <w:marTop w:val="0"/>
          <w:marBottom w:val="0"/>
          <w:divBdr>
            <w:top w:val="none" w:sz="0" w:space="0" w:color="auto"/>
            <w:left w:val="none" w:sz="0" w:space="0" w:color="auto"/>
            <w:bottom w:val="none" w:sz="0" w:space="0" w:color="auto"/>
            <w:right w:val="none" w:sz="0" w:space="0" w:color="auto"/>
          </w:divBdr>
        </w:div>
        <w:div w:id="722410572">
          <w:marLeft w:val="0"/>
          <w:marRight w:val="0"/>
          <w:marTop w:val="0"/>
          <w:marBottom w:val="0"/>
          <w:divBdr>
            <w:top w:val="none" w:sz="0" w:space="0" w:color="auto"/>
            <w:left w:val="none" w:sz="0" w:space="0" w:color="auto"/>
            <w:bottom w:val="none" w:sz="0" w:space="0" w:color="auto"/>
            <w:right w:val="none" w:sz="0" w:space="0" w:color="auto"/>
          </w:divBdr>
        </w:div>
        <w:div w:id="778597963">
          <w:marLeft w:val="0"/>
          <w:marRight w:val="0"/>
          <w:marTop w:val="0"/>
          <w:marBottom w:val="0"/>
          <w:divBdr>
            <w:top w:val="none" w:sz="0" w:space="0" w:color="auto"/>
            <w:left w:val="none" w:sz="0" w:space="0" w:color="auto"/>
            <w:bottom w:val="none" w:sz="0" w:space="0" w:color="auto"/>
            <w:right w:val="none" w:sz="0" w:space="0" w:color="auto"/>
          </w:divBdr>
        </w:div>
        <w:div w:id="1976829117">
          <w:marLeft w:val="0"/>
          <w:marRight w:val="0"/>
          <w:marTop w:val="0"/>
          <w:marBottom w:val="0"/>
          <w:divBdr>
            <w:top w:val="none" w:sz="0" w:space="0" w:color="auto"/>
            <w:left w:val="none" w:sz="0" w:space="0" w:color="auto"/>
            <w:bottom w:val="none" w:sz="0" w:space="0" w:color="auto"/>
            <w:right w:val="none" w:sz="0" w:space="0" w:color="auto"/>
          </w:divBdr>
          <w:divsChild>
            <w:div w:id="870846657">
              <w:marLeft w:val="0"/>
              <w:marRight w:val="0"/>
              <w:marTop w:val="0"/>
              <w:marBottom w:val="0"/>
              <w:divBdr>
                <w:top w:val="none" w:sz="0" w:space="0" w:color="auto"/>
                <w:left w:val="none" w:sz="0" w:space="0" w:color="auto"/>
                <w:bottom w:val="none" w:sz="0" w:space="0" w:color="auto"/>
                <w:right w:val="none" w:sz="0" w:space="0" w:color="auto"/>
              </w:divBdr>
            </w:div>
            <w:div w:id="1471165418">
              <w:marLeft w:val="0"/>
              <w:marRight w:val="0"/>
              <w:marTop w:val="0"/>
              <w:marBottom w:val="0"/>
              <w:divBdr>
                <w:top w:val="none" w:sz="0" w:space="0" w:color="auto"/>
                <w:left w:val="none" w:sz="0" w:space="0" w:color="auto"/>
                <w:bottom w:val="none" w:sz="0" w:space="0" w:color="auto"/>
                <w:right w:val="none" w:sz="0" w:space="0" w:color="auto"/>
              </w:divBdr>
            </w:div>
            <w:div w:id="1154570211">
              <w:marLeft w:val="0"/>
              <w:marRight w:val="0"/>
              <w:marTop w:val="0"/>
              <w:marBottom w:val="0"/>
              <w:divBdr>
                <w:top w:val="none" w:sz="0" w:space="0" w:color="auto"/>
                <w:left w:val="none" w:sz="0" w:space="0" w:color="auto"/>
                <w:bottom w:val="none" w:sz="0" w:space="0" w:color="auto"/>
                <w:right w:val="none" w:sz="0" w:space="0" w:color="auto"/>
              </w:divBdr>
            </w:div>
            <w:div w:id="948242475">
              <w:marLeft w:val="0"/>
              <w:marRight w:val="0"/>
              <w:marTop w:val="0"/>
              <w:marBottom w:val="0"/>
              <w:divBdr>
                <w:top w:val="none" w:sz="0" w:space="0" w:color="auto"/>
                <w:left w:val="none" w:sz="0" w:space="0" w:color="auto"/>
                <w:bottom w:val="none" w:sz="0" w:space="0" w:color="auto"/>
                <w:right w:val="none" w:sz="0" w:space="0" w:color="auto"/>
              </w:divBdr>
            </w:div>
            <w:div w:id="1700471677">
              <w:marLeft w:val="0"/>
              <w:marRight w:val="0"/>
              <w:marTop w:val="0"/>
              <w:marBottom w:val="0"/>
              <w:divBdr>
                <w:top w:val="none" w:sz="0" w:space="0" w:color="auto"/>
                <w:left w:val="none" w:sz="0" w:space="0" w:color="auto"/>
                <w:bottom w:val="none" w:sz="0" w:space="0" w:color="auto"/>
                <w:right w:val="none" w:sz="0" w:space="0" w:color="auto"/>
              </w:divBdr>
            </w:div>
          </w:divsChild>
        </w:div>
        <w:div w:id="389380891">
          <w:marLeft w:val="0"/>
          <w:marRight w:val="0"/>
          <w:marTop w:val="0"/>
          <w:marBottom w:val="0"/>
          <w:divBdr>
            <w:top w:val="none" w:sz="0" w:space="0" w:color="auto"/>
            <w:left w:val="none" w:sz="0" w:space="0" w:color="auto"/>
            <w:bottom w:val="none" w:sz="0" w:space="0" w:color="auto"/>
            <w:right w:val="none" w:sz="0" w:space="0" w:color="auto"/>
          </w:divBdr>
          <w:divsChild>
            <w:div w:id="1336541633">
              <w:marLeft w:val="0"/>
              <w:marRight w:val="0"/>
              <w:marTop w:val="0"/>
              <w:marBottom w:val="0"/>
              <w:divBdr>
                <w:top w:val="none" w:sz="0" w:space="0" w:color="auto"/>
                <w:left w:val="none" w:sz="0" w:space="0" w:color="auto"/>
                <w:bottom w:val="none" w:sz="0" w:space="0" w:color="auto"/>
                <w:right w:val="none" w:sz="0" w:space="0" w:color="auto"/>
              </w:divBdr>
            </w:div>
            <w:div w:id="766193775">
              <w:marLeft w:val="0"/>
              <w:marRight w:val="0"/>
              <w:marTop w:val="0"/>
              <w:marBottom w:val="0"/>
              <w:divBdr>
                <w:top w:val="none" w:sz="0" w:space="0" w:color="auto"/>
                <w:left w:val="none" w:sz="0" w:space="0" w:color="auto"/>
                <w:bottom w:val="none" w:sz="0" w:space="0" w:color="auto"/>
                <w:right w:val="none" w:sz="0" w:space="0" w:color="auto"/>
              </w:divBdr>
            </w:div>
            <w:div w:id="473379440">
              <w:marLeft w:val="0"/>
              <w:marRight w:val="0"/>
              <w:marTop w:val="0"/>
              <w:marBottom w:val="0"/>
              <w:divBdr>
                <w:top w:val="none" w:sz="0" w:space="0" w:color="auto"/>
                <w:left w:val="none" w:sz="0" w:space="0" w:color="auto"/>
                <w:bottom w:val="none" w:sz="0" w:space="0" w:color="auto"/>
                <w:right w:val="none" w:sz="0" w:space="0" w:color="auto"/>
              </w:divBdr>
            </w:div>
            <w:div w:id="466901652">
              <w:marLeft w:val="0"/>
              <w:marRight w:val="0"/>
              <w:marTop w:val="0"/>
              <w:marBottom w:val="0"/>
              <w:divBdr>
                <w:top w:val="none" w:sz="0" w:space="0" w:color="auto"/>
                <w:left w:val="none" w:sz="0" w:space="0" w:color="auto"/>
                <w:bottom w:val="none" w:sz="0" w:space="0" w:color="auto"/>
                <w:right w:val="none" w:sz="0" w:space="0" w:color="auto"/>
              </w:divBdr>
            </w:div>
            <w:div w:id="1798914643">
              <w:marLeft w:val="0"/>
              <w:marRight w:val="0"/>
              <w:marTop w:val="0"/>
              <w:marBottom w:val="0"/>
              <w:divBdr>
                <w:top w:val="none" w:sz="0" w:space="0" w:color="auto"/>
                <w:left w:val="none" w:sz="0" w:space="0" w:color="auto"/>
                <w:bottom w:val="none" w:sz="0" w:space="0" w:color="auto"/>
                <w:right w:val="none" w:sz="0" w:space="0" w:color="auto"/>
              </w:divBdr>
            </w:div>
          </w:divsChild>
        </w:div>
        <w:div w:id="327709295">
          <w:marLeft w:val="0"/>
          <w:marRight w:val="0"/>
          <w:marTop w:val="0"/>
          <w:marBottom w:val="0"/>
          <w:divBdr>
            <w:top w:val="none" w:sz="0" w:space="0" w:color="auto"/>
            <w:left w:val="none" w:sz="0" w:space="0" w:color="auto"/>
            <w:bottom w:val="none" w:sz="0" w:space="0" w:color="auto"/>
            <w:right w:val="none" w:sz="0" w:space="0" w:color="auto"/>
          </w:divBdr>
          <w:divsChild>
            <w:div w:id="1832715011">
              <w:marLeft w:val="0"/>
              <w:marRight w:val="0"/>
              <w:marTop w:val="0"/>
              <w:marBottom w:val="0"/>
              <w:divBdr>
                <w:top w:val="none" w:sz="0" w:space="0" w:color="auto"/>
                <w:left w:val="none" w:sz="0" w:space="0" w:color="auto"/>
                <w:bottom w:val="none" w:sz="0" w:space="0" w:color="auto"/>
                <w:right w:val="none" w:sz="0" w:space="0" w:color="auto"/>
              </w:divBdr>
            </w:div>
            <w:div w:id="208416683">
              <w:marLeft w:val="0"/>
              <w:marRight w:val="0"/>
              <w:marTop w:val="0"/>
              <w:marBottom w:val="0"/>
              <w:divBdr>
                <w:top w:val="none" w:sz="0" w:space="0" w:color="auto"/>
                <w:left w:val="none" w:sz="0" w:space="0" w:color="auto"/>
                <w:bottom w:val="none" w:sz="0" w:space="0" w:color="auto"/>
                <w:right w:val="none" w:sz="0" w:space="0" w:color="auto"/>
              </w:divBdr>
            </w:div>
            <w:div w:id="453863233">
              <w:marLeft w:val="0"/>
              <w:marRight w:val="0"/>
              <w:marTop w:val="0"/>
              <w:marBottom w:val="0"/>
              <w:divBdr>
                <w:top w:val="none" w:sz="0" w:space="0" w:color="auto"/>
                <w:left w:val="none" w:sz="0" w:space="0" w:color="auto"/>
                <w:bottom w:val="none" w:sz="0" w:space="0" w:color="auto"/>
                <w:right w:val="none" w:sz="0" w:space="0" w:color="auto"/>
              </w:divBdr>
            </w:div>
            <w:div w:id="1143428862">
              <w:marLeft w:val="0"/>
              <w:marRight w:val="0"/>
              <w:marTop w:val="0"/>
              <w:marBottom w:val="0"/>
              <w:divBdr>
                <w:top w:val="none" w:sz="0" w:space="0" w:color="auto"/>
                <w:left w:val="none" w:sz="0" w:space="0" w:color="auto"/>
                <w:bottom w:val="none" w:sz="0" w:space="0" w:color="auto"/>
                <w:right w:val="none" w:sz="0" w:space="0" w:color="auto"/>
              </w:divBdr>
            </w:div>
            <w:div w:id="1663464083">
              <w:marLeft w:val="0"/>
              <w:marRight w:val="0"/>
              <w:marTop w:val="0"/>
              <w:marBottom w:val="0"/>
              <w:divBdr>
                <w:top w:val="none" w:sz="0" w:space="0" w:color="auto"/>
                <w:left w:val="none" w:sz="0" w:space="0" w:color="auto"/>
                <w:bottom w:val="none" w:sz="0" w:space="0" w:color="auto"/>
                <w:right w:val="none" w:sz="0" w:space="0" w:color="auto"/>
              </w:divBdr>
            </w:div>
          </w:divsChild>
        </w:div>
        <w:div w:id="1480027205">
          <w:marLeft w:val="0"/>
          <w:marRight w:val="0"/>
          <w:marTop w:val="0"/>
          <w:marBottom w:val="0"/>
          <w:divBdr>
            <w:top w:val="none" w:sz="0" w:space="0" w:color="auto"/>
            <w:left w:val="none" w:sz="0" w:space="0" w:color="auto"/>
            <w:bottom w:val="none" w:sz="0" w:space="0" w:color="auto"/>
            <w:right w:val="none" w:sz="0" w:space="0" w:color="auto"/>
          </w:divBdr>
          <w:divsChild>
            <w:div w:id="1225525645">
              <w:marLeft w:val="0"/>
              <w:marRight w:val="0"/>
              <w:marTop w:val="0"/>
              <w:marBottom w:val="0"/>
              <w:divBdr>
                <w:top w:val="none" w:sz="0" w:space="0" w:color="auto"/>
                <w:left w:val="none" w:sz="0" w:space="0" w:color="auto"/>
                <w:bottom w:val="none" w:sz="0" w:space="0" w:color="auto"/>
                <w:right w:val="none" w:sz="0" w:space="0" w:color="auto"/>
              </w:divBdr>
            </w:div>
            <w:div w:id="1855337215">
              <w:marLeft w:val="0"/>
              <w:marRight w:val="0"/>
              <w:marTop w:val="0"/>
              <w:marBottom w:val="0"/>
              <w:divBdr>
                <w:top w:val="none" w:sz="0" w:space="0" w:color="auto"/>
                <w:left w:val="none" w:sz="0" w:space="0" w:color="auto"/>
                <w:bottom w:val="none" w:sz="0" w:space="0" w:color="auto"/>
                <w:right w:val="none" w:sz="0" w:space="0" w:color="auto"/>
              </w:divBdr>
            </w:div>
            <w:div w:id="7753111">
              <w:marLeft w:val="0"/>
              <w:marRight w:val="0"/>
              <w:marTop w:val="0"/>
              <w:marBottom w:val="0"/>
              <w:divBdr>
                <w:top w:val="none" w:sz="0" w:space="0" w:color="auto"/>
                <w:left w:val="none" w:sz="0" w:space="0" w:color="auto"/>
                <w:bottom w:val="none" w:sz="0" w:space="0" w:color="auto"/>
                <w:right w:val="none" w:sz="0" w:space="0" w:color="auto"/>
              </w:divBdr>
            </w:div>
            <w:div w:id="907837012">
              <w:marLeft w:val="0"/>
              <w:marRight w:val="0"/>
              <w:marTop w:val="0"/>
              <w:marBottom w:val="0"/>
              <w:divBdr>
                <w:top w:val="none" w:sz="0" w:space="0" w:color="auto"/>
                <w:left w:val="none" w:sz="0" w:space="0" w:color="auto"/>
                <w:bottom w:val="none" w:sz="0" w:space="0" w:color="auto"/>
                <w:right w:val="none" w:sz="0" w:space="0" w:color="auto"/>
              </w:divBdr>
            </w:div>
            <w:div w:id="303508869">
              <w:marLeft w:val="0"/>
              <w:marRight w:val="0"/>
              <w:marTop w:val="0"/>
              <w:marBottom w:val="0"/>
              <w:divBdr>
                <w:top w:val="none" w:sz="0" w:space="0" w:color="auto"/>
                <w:left w:val="none" w:sz="0" w:space="0" w:color="auto"/>
                <w:bottom w:val="none" w:sz="0" w:space="0" w:color="auto"/>
                <w:right w:val="none" w:sz="0" w:space="0" w:color="auto"/>
              </w:divBdr>
            </w:div>
          </w:divsChild>
        </w:div>
        <w:div w:id="2080856697">
          <w:marLeft w:val="0"/>
          <w:marRight w:val="0"/>
          <w:marTop w:val="0"/>
          <w:marBottom w:val="0"/>
          <w:divBdr>
            <w:top w:val="none" w:sz="0" w:space="0" w:color="auto"/>
            <w:left w:val="none" w:sz="0" w:space="0" w:color="auto"/>
            <w:bottom w:val="none" w:sz="0" w:space="0" w:color="auto"/>
            <w:right w:val="none" w:sz="0" w:space="0" w:color="auto"/>
          </w:divBdr>
          <w:divsChild>
            <w:div w:id="231235829">
              <w:marLeft w:val="0"/>
              <w:marRight w:val="0"/>
              <w:marTop w:val="0"/>
              <w:marBottom w:val="0"/>
              <w:divBdr>
                <w:top w:val="none" w:sz="0" w:space="0" w:color="auto"/>
                <w:left w:val="none" w:sz="0" w:space="0" w:color="auto"/>
                <w:bottom w:val="none" w:sz="0" w:space="0" w:color="auto"/>
                <w:right w:val="none" w:sz="0" w:space="0" w:color="auto"/>
              </w:divBdr>
            </w:div>
            <w:div w:id="953756808">
              <w:marLeft w:val="0"/>
              <w:marRight w:val="0"/>
              <w:marTop w:val="0"/>
              <w:marBottom w:val="0"/>
              <w:divBdr>
                <w:top w:val="none" w:sz="0" w:space="0" w:color="auto"/>
                <w:left w:val="none" w:sz="0" w:space="0" w:color="auto"/>
                <w:bottom w:val="none" w:sz="0" w:space="0" w:color="auto"/>
                <w:right w:val="none" w:sz="0" w:space="0" w:color="auto"/>
              </w:divBdr>
            </w:div>
            <w:div w:id="1691637458">
              <w:marLeft w:val="0"/>
              <w:marRight w:val="0"/>
              <w:marTop w:val="0"/>
              <w:marBottom w:val="0"/>
              <w:divBdr>
                <w:top w:val="none" w:sz="0" w:space="0" w:color="auto"/>
                <w:left w:val="none" w:sz="0" w:space="0" w:color="auto"/>
                <w:bottom w:val="none" w:sz="0" w:space="0" w:color="auto"/>
                <w:right w:val="none" w:sz="0" w:space="0" w:color="auto"/>
              </w:divBdr>
            </w:div>
            <w:div w:id="1006857675">
              <w:marLeft w:val="0"/>
              <w:marRight w:val="0"/>
              <w:marTop w:val="0"/>
              <w:marBottom w:val="0"/>
              <w:divBdr>
                <w:top w:val="none" w:sz="0" w:space="0" w:color="auto"/>
                <w:left w:val="none" w:sz="0" w:space="0" w:color="auto"/>
                <w:bottom w:val="none" w:sz="0" w:space="0" w:color="auto"/>
                <w:right w:val="none" w:sz="0" w:space="0" w:color="auto"/>
              </w:divBdr>
            </w:div>
            <w:div w:id="935097432">
              <w:marLeft w:val="0"/>
              <w:marRight w:val="0"/>
              <w:marTop w:val="0"/>
              <w:marBottom w:val="0"/>
              <w:divBdr>
                <w:top w:val="none" w:sz="0" w:space="0" w:color="auto"/>
                <w:left w:val="none" w:sz="0" w:space="0" w:color="auto"/>
                <w:bottom w:val="none" w:sz="0" w:space="0" w:color="auto"/>
                <w:right w:val="none" w:sz="0" w:space="0" w:color="auto"/>
              </w:divBdr>
            </w:div>
          </w:divsChild>
        </w:div>
        <w:div w:id="622348349">
          <w:marLeft w:val="0"/>
          <w:marRight w:val="0"/>
          <w:marTop w:val="0"/>
          <w:marBottom w:val="0"/>
          <w:divBdr>
            <w:top w:val="none" w:sz="0" w:space="0" w:color="auto"/>
            <w:left w:val="none" w:sz="0" w:space="0" w:color="auto"/>
            <w:bottom w:val="none" w:sz="0" w:space="0" w:color="auto"/>
            <w:right w:val="none" w:sz="0" w:space="0" w:color="auto"/>
          </w:divBdr>
          <w:divsChild>
            <w:div w:id="1813983862">
              <w:marLeft w:val="0"/>
              <w:marRight w:val="0"/>
              <w:marTop w:val="0"/>
              <w:marBottom w:val="0"/>
              <w:divBdr>
                <w:top w:val="none" w:sz="0" w:space="0" w:color="auto"/>
                <w:left w:val="none" w:sz="0" w:space="0" w:color="auto"/>
                <w:bottom w:val="none" w:sz="0" w:space="0" w:color="auto"/>
                <w:right w:val="none" w:sz="0" w:space="0" w:color="auto"/>
              </w:divBdr>
            </w:div>
            <w:div w:id="2144304514">
              <w:marLeft w:val="0"/>
              <w:marRight w:val="0"/>
              <w:marTop w:val="0"/>
              <w:marBottom w:val="0"/>
              <w:divBdr>
                <w:top w:val="none" w:sz="0" w:space="0" w:color="auto"/>
                <w:left w:val="none" w:sz="0" w:space="0" w:color="auto"/>
                <w:bottom w:val="none" w:sz="0" w:space="0" w:color="auto"/>
                <w:right w:val="none" w:sz="0" w:space="0" w:color="auto"/>
              </w:divBdr>
            </w:div>
            <w:div w:id="336736413">
              <w:marLeft w:val="0"/>
              <w:marRight w:val="0"/>
              <w:marTop w:val="0"/>
              <w:marBottom w:val="0"/>
              <w:divBdr>
                <w:top w:val="none" w:sz="0" w:space="0" w:color="auto"/>
                <w:left w:val="none" w:sz="0" w:space="0" w:color="auto"/>
                <w:bottom w:val="none" w:sz="0" w:space="0" w:color="auto"/>
                <w:right w:val="none" w:sz="0" w:space="0" w:color="auto"/>
              </w:divBdr>
            </w:div>
            <w:div w:id="460685173">
              <w:marLeft w:val="0"/>
              <w:marRight w:val="0"/>
              <w:marTop w:val="0"/>
              <w:marBottom w:val="0"/>
              <w:divBdr>
                <w:top w:val="none" w:sz="0" w:space="0" w:color="auto"/>
                <w:left w:val="none" w:sz="0" w:space="0" w:color="auto"/>
                <w:bottom w:val="none" w:sz="0" w:space="0" w:color="auto"/>
                <w:right w:val="none" w:sz="0" w:space="0" w:color="auto"/>
              </w:divBdr>
            </w:div>
            <w:div w:id="290289310">
              <w:marLeft w:val="0"/>
              <w:marRight w:val="0"/>
              <w:marTop w:val="0"/>
              <w:marBottom w:val="0"/>
              <w:divBdr>
                <w:top w:val="none" w:sz="0" w:space="0" w:color="auto"/>
                <w:left w:val="none" w:sz="0" w:space="0" w:color="auto"/>
                <w:bottom w:val="none" w:sz="0" w:space="0" w:color="auto"/>
                <w:right w:val="none" w:sz="0" w:space="0" w:color="auto"/>
              </w:divBdr>
            </w:div>
          </w:divsChild>
        </w:div>
        <w:div w:id="1094591711">
          <w:marLeft w:val="0"/>
          <w:marRight w:val="0"/>
          <w:marTop w:val="0"/>
          <w:marBottom w:val="0"/>
          <w:divBdr>
            <w:top w:val="none" w:sz="0" w:space="0" w:color="auto"/>
            <w:left w:val="none" w:sz="0" w:space="0" w:color="auto"/>
            <w:bottom w:val="none" w:sz="0" w:space="0" w:color="auto"/>
            <w:right w:val="none" w:sz="0" w:space="0" w:color="auto"/>
          </w:divBdr>
          <w:divsChild>
            <w:div w:id="2013221505">
              <w:marLeft w:val="0"/>
              <w:marRight w:val="0"/>
              <w:marTop w:val="0"/>
              <w:marBottom w:val="0"/>
              <w:divBdr>
                <w:top w:val="none" w:sz="0" w:space="0" w:color="auto"/>
                <w:left w:val="none" w:sz="0" w:space="0" w:color="auto"/>
                <w:bottom w:val="none" w:sz="0" w:space="0" w:color="auto"/>
                <w:right w:val="none" w:sz="0" w:space="0" w:color="auto"/>
              </w:divBdr>
            </w:div>
            <w:div w:id="1675063183">
              <w:marLeft w:val="0"/>
              <w:marRight w:val="0"/>
              <w:marTop w:val="0"/>
              <w:marBottom w:val="0"/>
              <w:divBdr>
                <w:top w:val="none" w:sz="0" w:space="0" w:color="auto"/>
                <w:left w:val="none" w:sz="0" w:space="0" w:color="auto"/>
                <w:bottom w:val="none" w:sz="0" w:space="0" w:color="auto"/>
                <w:right w:val="none" w:sz="0" w:space="0" w:color="auto"/>
              </w:divBdr>
            </w:div>
            <w:div w:id="1843936383">
              <w:marLeft w:val="0"/>
              <w:marRight w:val="0"/>
              <w:marTop w:val="0"/>
              <w:marBottom w:val="0"/>
              <w:divBdr>
                <w:top w:val="none" w:sz="0" w:space="0" w:color="auto"/>
                <w:left w:val="none" w:sz="0" w:space="0" w:color="auto"/>
                <w:bottom w:val="none" w:sz="0" w:space="0" w:color="auto"/>
                <w:right w:val="none" w:sz="0" w:space="0" w:color="auto"/>
              </w:divBdr>
            </w:div>
            <w:div w:id="1919292693">
              <w:marLeft w:val="0"/>
              <w:marRight w:val="0"/>
              <w:marTop w:val="0"/>
              <w:marBottom w:val="0"/>
              <w:divBdr>
                <w:top w:val="none" w:sz="0" w:space="0" w:color="auto"/>
                <w:left w:val="none" w:sz="0" w:space="0" w:color="auto"/>
                <w:bottom w:val="none" w:sz="0" w:space="0" w:color="auto"/>
                <w:right w:val="none" w:sz="0" w:space="0" w:color="auto"/>
              </w:divBdr>
            </w:div>
            <w:div w:id="6712920">
              <w:marLeft w:val="0"/>
              <w:marRight w:val="0"/>
              <w:marTop w:val="0"/>
              <w:marBottom w:val="0"/>
              <w:divBdr>
                <w:top w:val="none" w:sz="0" w:space="0" w:color="auto"/>
                <w:left w:val="none" w:sz="0" w:space="0" w:color="auto"/>
                <w:bottom w:val="none" w:sz="0" w:space="0" w:color="auto"/>
                <w:right w:val="none" w:sz="0" w:space="0" w:color="auto"/>
              </w:divBdr>
            </w:div>
          </w:divsChild>
        </w:div>
        <w:div w:id="62722861">
          <w:marLeft w:val="0"/>
          <w:marRight w:val="0"/>
          <w:marTop w:val="0"/>
          <w:marBottom w:val="0"/>
          <w:divBdr>
            <w:top w:val="none" w:sz="0" w:space="0" w:color="auto"/>
            <w:left w:val="none" w:sz="0" w:space="0" w:color="auto"/>
            <w:bottom w:val="none" w:sz="0" w:space="0" w:color="auto"/>
            <w:right w:val="none" w:sz="0" w:space="0" w:color="auto"/>
          </w:divBdr>
          <w:divsChild>
            <w:div w:id="433718970">
              <w:marLeft w:val="0"/>
              <w:marRight w:val="0"/>
              <w:marTop w:val="0"/>
              <w:marBottom w:val="0"/>
              <w:divBdr>
                <w:top w:val="none" w:sz="0" w:space="0" w:color="auto"/>
                <w:left w:val="none" w:sz="0" w:space="0" w:color="auto"/>
                <w:bottom w:val="none" w:sz="0" w:space="0" w:color="auto"/>
                <w:right w:val="none" w:sz="0" w:space="0" w:color="auto"/>
              </w:divBdr>
            </w:div>
            <w:div w:id="189490641">
              <w:marLeft w:val="0"/>
              <w:marRight w:val="0"/>
              <w:marTop w:val="0"/>
              <w:marBottom w:val="0"/>
              <w:divBdr>
                <w:top w:val="none" w:sz="0" w:space="0" w:color="auto"/>
                <w:left w:val="none" w:sz="0" w:space="0" w:color="auto"/>
                <w:bottom w:val="none" w:sz="0" w:space="0" w:color="auto"/>
                <w:right w:val="none" w:sz="0" w:space="0" w:color="auto"/>
              </w:divBdr>
            </w:div>
            <w:div w:id="411198641">
              <w:marLeft w:val="0"/>
              <w:marRight w:val="0"/>
              <w:marTop w:val="0"/>
              <w:marBottom w:val="0"/>
              <w:divBdr>
                <w:top w:val="none" w:sz="0" w:space="0" w:color="auto"/>
                <w:left w:val="none" w:sz="0" w:space="0" w:color="auto"/>
                <w:bottom w:val="none" w:sz="0" w:space="0" w:color="auto"/>
                <w:right w:val="none" w:sz="0" w:space="0" w:color="auto"/>
              </w:divBdr>
            </w:div>
            <w:div w:id="1886983705">
              <w:marLeft w:val="0"/>
              <w:marRight w:val="0"/>
              <w:marTop w:val="0"/>
              <w:marBottom w:val="0"/>
              <w:divBdr>
                <w:top w:val="none" w:sz="0" w:space="0" w:color="auto"/>
                <w:left w:val="none" w:sz="0" w:space="0" w:color="auto"/>
                <w:bottom w:val="none" w:sz="0" w:space="0" w:color="auto"/>
                <w:right w:val="none" w:sz="0" w:space="0" w:color="auto"/>
              </w:divBdr>
            </w:div>
            <w:div w:id="1130169558">
              <w:marLeft w:val="0"/>
              <w:marRight w:val="0"/>
              <w:marTop w:val="0"/>
              <w:marBottom w:val="0"/>
              <w:divBdr>
                <w:top w:val="none" w:sz="0" w:space="0" w:color="auto"/>
                <w:left w:val="none" w:sz="0" w:space="0" w:color="auto"/>
                <w:bottom w:val="none" w:sz="0" w:space="0" w:color="auto"/>
                <w:right w:val="none" w:sz="0" w:space="0" w:color="auto"/>
              </w:divBdr>
            </w:div>
          </w:divsChild>
        </w:div>
        <w:div w:id="704133367">
          <w:marLeft w:val="0"/>
          <w:marRight w:val="0"/>
          <w:marTop w:val="0"/>
          <w:marBottom w:val="0"/>
          <w:divBdr>
            <w:top w:val="none" w:sz="0" w:space="0" w:color="auto"/>
            <w:left w:val="none" w:sz="0" w:space="0" w:color="auto"/>
            <w:bottom w:val="none" w:sz="0" w:space="0" w:color="auto"/>
            <w:right w:val="none" w:sz="0" w:space="0" w:color="auto"/>
          </w:divBdr>
        </w:div>
      </w:divsChild>
    </w:div>
    <w:div w:id="1927691208">
      <w:bodyDiv w:val="1"/>
      <w:marLeft w:val="0"/>
      <w:marRight w:val="0"/>
      <w:marTop w:val="0"/>
      <w:marBottom w:val="0"/>
      <w:divBdr>
        <w:top w:val="none" w:sz="0" w:space="0" w:color="auto"/>
        <w:left w:val="none" w:sz="0" w:space="0" w:color="auto"/>
        <w:bottom w:val="none" w:sz="0" w:space="0" w:color="auto"/>
        <w:right w:val="none" w:sz="0" w:space="0" w:color="auto"/>
      </w:divBdr>
    </w:div>
    <w:div w:id="1950115386">
      <w:bodyDiv w:val="1"/>
      <w:marLeft w:val="0"/>
      <w:marRight w:val="0"/>
      <w:marTop w:val="0"/>
      <w:marBottom w:val="0"/>
      <w:divBdr>
        <w:top w:val="none" w:sz="0" w:space="0" w:color="auto"/>
        <w:left w:val="none" w:sz="0" w:space="0" w:color="auto"/>
        <w:bottom w:val="none" w:sz="0" w:space="0" w:color="auto"/>
        <w:right w:val="none" w:sz="0" w:space="0" w:color="auto"/>
      </w:divBdr>
    </w:div>
    <w:div w:id="209250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index.html" TargetMode="External"/><Relationship Id="rId13" Type="http://schemas.openxmlformats.org/officeDocument/2006/relationships/hyperlink" Target="https://archive.ics.uci.edu/ml/datasets/Breast+Cancer+Wisconsin+(Diagnostic"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chive.ics.uci.edu/ml/datasets/Breast+Cancer+Wisconsin+(Diagnostic"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index.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scikit-learn.org/stable/index.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cikit-learn.org/stable/index.html" TargetMode="External"/><Relationship Id="rId14" Type="http://schemas.openxmlformats.org/officeDocument/2006/relationships/hyperlink" Target="https://archive.ics.uci.edu/ml/datasets/Breast+Cancer+Wisconsin+(Diagnosti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F0FF6-2D64-4504-9AAA-FAD78B1A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AhmedAbduallah</dc:creator>
  <cp:keywords/>
  <dc:description/>
  <cp:lastModifiedBy>Ahmed Mohammed Kamal Zahran</cp:lastModifiedBy>
  <cp:revision>40</cp:revision>
  <cp:lastPrinted>2024-01-12T22:49:00Z</cp:lastPrinted>
  <dcterms:created xsi:type="dcterms:W3CDTF">2023-03-20T13:24:00Z</dcterms:created>
  <dcterms:modified xsi:type="dcterms:W3CDTF">2024-01-12T22:49:00Z</dcterms:modified>
</cp:coreProperties>
</file>