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9502" w14:textId="77777777" w:rsidR="0051321B" w:rsidRDefault="0051321B">
      <w:pPr>
        <w:pStyle w:val="GvdeMetni"/>
        <w:spacing w:before="11" w:after="1"/>
        <w:rPr>
          <w:rFonts w:ascii="Century Gothic"/>
          <w:sz w:val="15"/>
        </w:rPr>
      </w:pPr>
      <w:bookmarkStart w:id="0" w:name="_Hlk192458677"/>
      <w:bookmarkStart w:id="1" w:name="_Hlk192459306"/>
      <w:bookmarkStart w:id="2" w:name="_Hlk192459281"/>
    </w:p>
    <w:bookmarkEnd w:id="0"/>
    <w:bookmarkEnd w:id="1"/>
    <w:bookmarkEnd w:id="2"/>
    <w:p w14:paraId="394F55F8" w14:textId="77777777" w:rsidR="00CB7C19" w:rsidRDefault="00CB7C19" w:rsidP="00D268DE">
      <w:pPr>
        <w:spacing w:line="360" w:lineRule="auto"/>
        <w:rPr>
          <w:b/>
          <w:bCs/>
          <w:sz w:val="24"/>
          <w:szCs w:val="24"/>
        </w:rPr>
      </w:pPr>
    </w:p>
    <w:p w14:paraId="4E320021" w14:textId="77777777" w:rsidR="00C4741A" w:rsidRDefault="00C4741A" w:rsidP="00C4741A">
      <w:pPr>
        <w:pStyle w:val="GvdeMetni"/>
        <w:spacing w:before="11" w:after="1"/>
        <w:rPr>
          <w:rFonts w:ascii="Century Gothic"/>
          <w:sz w:val="15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2"/>
        <w:gridCol w:w="1277"/>
        <w:gridCol w:w="4911"/>
      </w:tblGrid>
      <w:tr w:rsidR="00A53B74" w14:paraId="459AD8F9" w14:textId="77777777" w:rsidTr="008A6259">
        <w:trPr>
          <w:trHeight w:val="513"/>
        </w:trPr>
        <w:tc>
          <w:tcPr>
            <w:tcW w:w="2832" w:type="dxa"/>
          </w:tcPr>
          <w:p w14:paraId="7A7BE719" w14:textId="6964A7ED" w:rsidR="00A53B74" w:rsidRDefault="009F1217" w:rsidP="008A6259">
            <w:pPr>
              <w:pStyle w:val="TableParagraph"/>
              <w:spacing w:before="11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Eğitim</w:t>
            </w:r>
            <w:proofErr w:type="spellEnd"/>
          </w:p>
        </w:tc>
        <w:tc>
          <w:tcPr>
            <w:tcW w:w="1277" w:type="dxa"/>
          </w:tcPr>
          <w:p w14:paraId="7E5D99F2" w14:textId="3901465F" w:rsidR="00A53B74" w:rsidRDefault="009F1217" w:rsidP="008A6259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Yıl</w:t>
            </w:r>
            <w:proofErr w:type="spellEnd"/>
          </w:p>
        </w:tc>
        <w:tc>
          <w:tcPr>
            <w:tcW w:w="4911" w:type="dxa"/>
          </w:tcPr>
          <w:p w14:paraId="67E7E075" w14:textId="242A5F78" w:rsidR="00A53B74" w:rsidRDefault="009F1217" w:rsidP="008A6259">
            <w:pPr>
              <w:pStyle w:val="TableParagraph"/>
              <w:spacing w:before="114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Üniversite</w:t>
            </w:r>
            <w:proofErr w:type="spellEnd"/>
          </w:p>
        </w:tc>
      </w:tr>
      <w:tr w:rsidR="00A53B74" w:rsidRPr="009F1217" w14:paraId="4CCD6E38" w14:textId="77777777" w:rsidTr="008A6259">
        <w:trPr>
          <w:trHeight w:val="263"/>
        </w:trPr>
        <w:tc>
          <w:tcPr>
            <w:tcW w:w="2832" w:type="dxa"/>
          </w:tcPr>
          <w:p w14:paraId="60829495" w14:textId="4F89E0A5" w:rsidR="00A53B74" w:rsidRDefault="009F1217" w:rsidP="008A6259">
            <w:pPr>
              <w:pStyle w:val="TableParagraph"/>
              <w:spacing w:line="270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Tıp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Eğitimi</w:t>
            </w:r>
            <w:proofErr w:type="spellEnd"/>
          </w:p>
        </w:tc>
        <w:tc>
          <w:tcPr>
            <w:tcW w:w="1277" w:type="dxa"/>
          </w:tcPr>
          <w:p w14:paraId="0C8B06F4" w14:textId="77777777" w:rsidR="00A53B74" w:rsidRDefault="00A53B74" w:rsidP="008A6259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2006-</w:t>
            </w: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4911" w:type="dxa"/>
          </w:tcPr>
          <w:p w14:paraId="4C96648E" w14:textId="2C775D71" w:rsidR="00A53B74" w:rsidRPr="00C85149" w:rsidRDefault="00A53B74" w:rsidP="008A6259">
            <w:pPr>
              <w:pStyle w:val="TableParagraph"/>
              <w:spacing w:line="270" w:lineRule="exact"/>
              <w:ind w:left="110"/>
              <w:rPr>
                <w:spacing w:val="-2"/>
                <w:sz w:val="24"/>
              </w:rPr>
            </w:pPr>
            <w:r w:rsidRPr="00C85149">
              <w:rPr>
                <w:sz w:val="24"/>
              </w:rPr>
              <w:t>Ankara</w:t>
            </w:r>
            <w:r w:rsidRPr="00C85149">
              <w:rPr>
                <w:spacing w:val="-8"/>
                <w:sz w:val="24"/>
              </w:rPr>
              <w:t xml:space="preserve"> </w:t>
            </w:r>
            <w:proofErr w:type="spellStart"/>
            <w:r w:rsidR="009F1217" w:rsidRPr="00C85149">
              <w:rPr>
                <w:sz w:val="24"/>
              </w:rPr>
              <w:t>Üniversitesi</w:t>
            </w:r>
            <w:proofErr w:type="spellEnd"/>
            <w:r w:rsidR="009F1217" w:rsidRPr="00C85149">
              <w:rPr>
                <w:sz w:val="24"/>
              </w:rPr>
              <w:t xml:space="preserve"> </w:t>
            </w:r>
            <w:proofErr w:type="spellStart"/>
            <w:r w:rsidR="009F1217" w:rsidRPr="00C85149">
              <w:rPr>
                <w:sz w:val="24"/>
              </w:rPr>
              <w:t>Tıp</w:t>
            </w:r>
            <w:proofErr w:type="spellEnd"/>
            <w:r w:rsidR="009F1217" w:rsidRPr="00C85149">
              <w:rPr>
                <w:sz w:val="24"/>
              </w:rPr>
              <w:t xml:space="preserve"> Fakültesi</w:t>
            </w:r>
            <w:r w:rsidRPr="00C85149">
              <w:rPr>
                <w:sz w:val="24"/>
              </w:rPr>
              <w:t>,</w:t>
            </w:r>
            <w:r w:rsidRPr="00C85149">
              <w:rPr>
                <w:spacing w:val="-6"/>
                <w:sz w:val="24"/>
              </w:rPr>
              <w:t xml:space="preserve"> </w:t>
            </w:r>
            <w:r w:rsidRPr="00C85149">
              <w:rPr>
                <w:spacing w:val="-2"/>
                <w:sz w:val="24"/>
              </w:rPr>
              <w:t>Türkiye</w:t>
            </w:r>
          </w:p>
          <w:p w14:paraId="409C71FB" w14:textId="38D7F7D1" w:rsidR="00A53B74" w:rsidRPr="00C85149" w:rsidRDefault="009F1217" w:rsidP="008A6259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proofErr w:type="spellStart"/>
            <w:r w:rsidRPr="00C85149">
              <w:rPr>
                <w:spacing w:val="-2"/>
                <w:sz w:val="24"/>
              </w:rPr>
              <w:t>Mezuniyet</w:t>
            </w:r>
            <w:proofErr w:type="spellEnd"/>
            <w:r w:rsidRPr="00C85149">
              <w:rPr>
                <w:spacing w:val="-2"/>
                <w:sz w:val="24"/>
              </w:rPr>
              <w:t xml:space="preserve"> </w:t>
            </w:r>
            <w:proofErr w:type="spellStart"/>
            <w:r w:rsidRPr="00C85149">
              <w:rPr>
                <w:spacing w:val="-2"/>
                <w:sz w:val="24"/>
              </w:rPr>
              <w:t>Notu</w:t>
            </w:r>
            <w:proofErr w:type="spellEnd"/>
            <w:r w:rsidRPr="00C85149">
              <w:rPr>
                <w:spacing w:val="-2"/>
                <w:sz w:val="24"/>
              </w:rPr>
              <w:t xml:space="preserve"> (</w:t>
            </w:r>
            <w:r w:rsidR="00A53B74" w:rsidRPr="00C85149">
              <w:rPr>
                <w:spacing w:val="-2"/>
                <w:sz w:val="24"/>
              </w:rPr>
              <w:t>GPA</w:t>
            </w:r>
            <w:r w:rsidRPr="00C85149">
              <w:rPr>
                <w:spacing w:val="-2"/>
                <w:sz w:val="24"/>
              </w:rPr>
              <w:t>)</w:t>
            </w:r>
            <w:r w:rsidR="00A53B74" w:rsidRPr="00C85149">
              <w:rPr>
                <w:spacing w:val="-2"/>
                <w:sz w:val="24"/>
              </w:rPr>
              <w:t>: 3.44/4.00</w:t>
            </w:r>
          </w:p>
        </w:tc>
      </w:tr>
    </w:tbl>
    <w:p w14:paraId="6F3BD93D" w14:textId="77777777" w:rsidR="00C4741A" w:rsidRPr="00C85149" w:rsidRDefault="00C4741A" w:rsidP="00C4741A">
      <w:pPr>
        <w:pStyle w:val="GvdeMetni"/>
        <w:spacing w:before="11" w:after="1"/>
        <w:rPr>
          <w:rFonts w:ascii="Century Gothic"/>
          <w:sz w:val="15"/>
        </w:rPr>
      </w:pPr>
    </w:p>
    <w:p w14:paraId="6FB6B327" w14:textId="77777777" w:rsidR="00C4741A" w:rsidRPr="00C85149" w:rsidRDefault="00C4741A" w:rsidP="00C4741A">
      <w:pPr>
        <w:pStyle w:val="GvdeMetni"/>
        <w:spacing w:before="11" w:after="1"/>
        <w:rPr>
          <w:rFonts w:ascii="Century Gothic"/>
          <w:sz w:val="15"/>
        </w:rPr>
      </w:pPr>
    </w:p>
    <w:p w14:paraId="7F8B0B08" w14:textId="77777777" w:rsidR="00C4741A" w:rsidRPr="00C85149" w:rsidRDefault="00C4741A" w:rsidP="00C4741A">
      <w:pPr>
        <w:pStyle w:val="GvdeMetni"/>
        <w:spacing w:before="11" w:after="1"/>
        <w:rPr>
          <w:rFonts w:ascii="Century Gothic"/>
          <w:sz w:val="15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6"/>
        <w:gridCol w:w="4263"/>
        <w:gridCol w:w="1654"/>
      </w:tblGrid>
      <w:tr w:rsidR="00C4741A" w14:paraId="7E60E7D3" w14:textId="77777777" w:rsidTr="00E10B66">
        <w:trPr>
          <w:trHeight w:val="827"/>
        </w:trPr>
        <w:tc>
          <w:tcPr>
            <w:tcW w:w="3106" w:type="dxa"/>
          </w:tcPr>
          <w:p w14:paraId="7C7FF2DF" w14:textId="77777777" w:rsidR="009F1217" w:rsidRDefault="009F1217" w:rsidP="00E10B66">
            <w:pPr>
              <w:pStyle w:val="TableParagraph"/>
              <w:spacing w:line="276" w:lineRule="exact"/>
              <w:rPr>
                <w:b/>
                <w:spacing w:val="-2"/>
                <w:sz w:val="24"/>
              </w:rPr>
            </w:pPr>
            <w:bookmarkStart w:id="3" w:name="_Hlk192459333"/>
            <w:r>
              <w:rPr>
                <w:b/>
                <w:spacing w:val="-2"/>
                <w:sz w:val="24"/>
              </w:rPr>
              <w:t>Deneyim</w:t>
            </w:r>
          </w:p>
          <w:p w14:paraId="23AB24D5" w14:textId="20F3249E" w:rsidR="00C4741A" w:rsidRDefault="00C4741A" w:rsidP="00E10B66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</w:t>
            </w:r>
            <w:proofErr w:type="spellStart"/>
            <w:r>
              <w:rPr>
                <w:b/>
                <w:spacing w:val="-4"/>
                <w:sz w:val="24"/>
              </w:rPr>
              <w:t>Po</w:t>
            </w:r>
            <w:r w:rsidR="009F1217">
              <w:rPr>
                <w:b/>
                <w:spacing w:val="-4"/>
                <w:sz w:val="24"/>
              </w:rPr>
              <w:t>zisyon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4263" w:type="dxa"/>
          </w:tcPr>
          <w:p w14:paraId="77B0CAE7" w14:textId="77777777" w:rsidR="00C4741A" w:rsidRDefault="00C4741A" w:rsidP="00E10B66">
            <w:pPr>
              <w:pStyle w:val="TableParagraph"/>
              <w:spacing w:before="5"/>
              <w:ind w:left="0"/>
              <w:rPr>
                <w:rFonts w:ascii="Century Gothic"/>
                <w:b/>
              </w:rPr>
            </w:pPr>
          </w:p>
          <w:p w14:paraId="546503B7" w14:textId="53F9EB9B" w:rsidR="00C4741A" w:rsidRDefault="009F1217" w:rsidP="00E10B66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Görev Yeri </w:t>
            </w:r>
          </w:p>
        </w:tc>
        <w:tc>
          <w:tcPr>
            <w:tcW w:w="1654" w:type="dxa"/>
          </w:tcPr>
          <w:p w14:paraId="424C70CD" w14:textId="77777777" w:rsidR="00C4741A" w:rsidRDefault="00C4741A" w:rsidP="00E10B66">
            <w:pPr>
              <w:pStyle w:val="TableParagraph"/>
              <w:spacing w:before="5"/>
              <w:ind w:left="0"/>
              <w:rPr>
                <w:rFonts w:ascii="Century Gothic"/>
                <w:b/>
              </w:rPr>
            </w:pPr>
          </w:p>
          <w:p w14:paraId="099042D7" w14:textId="4DD6EF12" w:rsidR="00C4741A" w:rsidRDefault="009F1217" w:rsidP="00E10B66">
            <w:pPr>
              <w:pStyle w:val="TableParagraph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Yıl</w:t>
            </w:r>
            <w:proofErr w:type="spellEnd"/>
          </w:p>
        </w:tc>
      </w:tr>
      <w:tr w:rsidR="00C4741A" w14:paraId="2CAA086E" w14:textId="77777777" w:rsidTr="00E10B66">
        <w:trPr>
          <w:trHeight w:val="874"/>
        </w:trPr>
        <w:tc>
          <w:tcPr>
            <w:tcW w:w="3106" w:type="dxa"/>
          </w:tcPr>
          <w:p w14:paraId="66AA92EB" w14:textId="77777777" w:rsidR="00C4741A" w:rsidRDefault="00C4741A" w:rsidP="00E10B66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</w:p>
          <w:p w14:paraId="38D33895" w14:textId="55D467BE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  <w:r>
              <w:rPr>
                <w:b/>
                <w:sz w:val="24"/>
              </w:rPr>
              <w:t xml:space="preserve">  </w:t>
            </w:r>
            <w:proofErr w:type="spellStart"/>
            <w:r w:rsidR="009F1217">
              <w:rPr>
                <w:b/>
                <w:sz w:val="24"/>
              </w:rPr>
              <w:t>Araştırma</w:t>
            </w:r>
            <w:proofErr w:type="spellEnd"/>
            <w:r w:rsidR="009F1217">
              <w:rPr>
                <w:b/>
                <w:sz w:val="24"/>
              </w:rPr>
              <w:t xml:space="preserve"> </w:t>
            </w:r>
            <w:proofErr w:type="spellStart"/>
            <w:r w:rsidR="009F1217">
              <w:rPr>
                <w:b/>
                <w:sz w:val="24"/>
              </w:rPr>
              <w:t>Görevlisi</w:t>
            </w:r>
            <w:proofErr w:type="spellEnd"/>
          </w:p>
        </w:tc>
        <w:tc>
          <w:tcPr>
            <w:tcW w:w="4263" w:type="dxa"/>
          </w:tcPr>
          <w:p w14:paraId="1A2E8599" w14:textId="726FB968" w:rsidR="00C4741A" w:rsidRPr="009F1217" w:rsidRDefault="00C4741A" w:rsidP="00E10B66">
            <w:pPr>
              <w:pStyle w:val="TableParagraph"/>
              <w:spacing w:before="1"/>
              <w:ind w:left="109" w:right="425"/>
              <w:rPr>
                <w:sz w:val="24"/>
              </w:rPr>
            </w:pPr>
            <w:r w:rsidRPr="009F1217">
              <w:rPr>
                <w:sz w:val="24"/>
              </w:rPr>
              <w:t xml:space="preserve">Ankara </w:t>
            </w:r>
            <w:proofErr w:type="spellStart"/>
            <w:r w:rsidR="009F1217" w:rsidRPr="009F1217">
              <w:rPr>
                <w:sz w:val="24"/>
              </w:rPr>
              <w:t>Üniversitesi</w:t>
            </w:r>
            <w:proofErr w:type="spellEnd"/>
            <w:r w:rsidR="009F1217" w:rsidRPr="009F1217">
              <w:rPr>
                <w:sz w:val="24"/>
              </w:rPr>
              <w:t xml:space="preserve"> </w:t>
            </w:r>
            <w:proofErr w:type="spellStart"/>
            <w:r w:rsidR="009F1217" w:rsidRPr="009F1217">
              <w:rPr>
                <w:sz w:val="24"/>
              </w:rPr>
              <w:t>Tıp</w:t>
            </w:r>
            <w:proofErr w:type="spellEnd"/>
            <w:r w:rsidR="009F1217" w:rsidRPr="009F1217">
              <w:rPr>
                <w:sz w:val="24"/>
              </w:rPr>
              <w:t xml:space="preserve"> Fakültesi</w:t>
            </w:r>
            <w:r w:rsidRPr="009F1217">
              <w:rPr>
                <w:sz w:val="24"/>
              </w:rPr>
              <w:t>,</w:t>
            </w:r>
            <w:r w:rsidR="009F1217" w:rsidRPr="009F1217">
              <w:rPr>
                <w:sz w:val="24"/>
              </w:rPr>
              <w:t xml:space="preserve"> </w:t>
            </w:r>
            <w:proofErr w:type="spellStart"/>
            <w:r w:rsidR="009F1217" w:rsidRPr="009F1217">
              <w:rPr>
                <w:sz w:val="24"/>
              </w:rPr>
              <w:t>Çocuk</w:t>
            </w:r>
            <w:proofErr w:type="spellEnd"/>
            <w:r w:rsidR="009F1217" w:rsidRPr="009F1217">
              <w:rPr>
                <w:sz w:val="24"/>
              </w:rPr>
              <w:t xml:space="preserve"> </w:t>
            </w:r>
            <w:proofErr w:type="spellStart"/>
            <w:r w:rsidR="009F1217" w:rsidRPr="009F1217">
              <w:rPr>
                <w:sz w:val="24"/>
              </w:rPr>
              <w:t>Sağlığı</w:t>
            </w:r>
            <w:proofErr w:type="spellEnd"/>
            <w:r w:rsidR="009F1217" w:rsidRPr="009F1217">
              <w:rPr>
                <w:sz w:val="24"/>
              </w:rPr>
              <w:t xml:space="preserve"> </w:t>
            </w:r>
            <w:proofErr w:type="spellStart"/>
            <w:r w:rsidR="009F1217" w:rsidRPr="009F1217">
              <w:rPr>
                <w:sz w:val="24"/>
              </w:rPr>
              <w:t>ve</w:t>
            </w:r>
            <w:proofErr w:type="spellEnd"/>
            <w:r w:rsidR="009F1217" w:rsidRPr="009F1217">
              <w:rPr>
                <w:sz w:val="24"/>
              </w:rPr>
              <w:t xml:space="preserve"> </w:t>
            </w:r>
            <w:proofErr w:type="spellStart"/>
            <w:r w:rsidR="009F1217" w:rsidRPr="009F1217">
              <w:rPr>
                <w:sz w:val="24"/>
              </w:rPr>
              <w:t>Hasta</w:t>
            </w:r>
            <w:r w:rsidR="009F1217">
              <w:rPr>
                <w:sz w:val="24"/>
              </w:rPr>
              <w:t>lıkları</w:t>
            </w:r>
            <w:proofErr w:type="spellEnd"/>
            <w:r w:rsidR="009F1217">
              <w:rPr>
                <w:sz w:val="24"/>
              </w:rPr>
              <w:t>,</w:t>
            </w:r>
            <w:r w:rsidRPr="009F1217">
              <w:rPr>
                <w:sz w:val="24"/>
              </w:rPr>
              <w:t xml:space="preserve"> Ankara/ Türkiye</w:t>
            </w:r>
          </w:p>
        </w:tc>
        <w:tc>
          <w:tcPr>
            <w:tcW w:w="1654" w:type="dxa"/>
          </w:tcPr>
          <w:p w14:paraId="05C7ED6B" w14:textId="77777777" w:rsidR="00C4741A" w:rsidRPr="009F1217" w:rsidRDefault="00C4741A" w:rsidP="00E10B66">
            <w:pPr>
              <w:pStyle w:val="TableParagraph"/>
              <w:ind w:left="0"/>
              <w:rPr>
                <w:spacing w:val="-5"/>
                <w:sz w:val="24"/>
              </w:rPr>
            </w:pPr>
          </w:p>
          <w:p w14:paraId="61EBC323" w14:textId="77777777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  <w:r w:rsidRPr="009F1217">
              <w:rPr>
                <w:spacing w:val="-5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</w:tr>
      <w:tr w:rsidR="00C4741A" w14:paraId="56BE0064" w14:textId="77777777" w:rsidTr="00E10B66">
        <w:trPr>
          <w:trHeight w:val="874"/>
        </w:trPr>
        <w:tc>
          <w:tcPr>
            <w:tcW w:w="3106" w:type="dxa"/>
          </w:tcPr>
          <w:p w14:paraId="12124153" w14:textId="77777777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</w:p>
          <w:p w14:paraId="6160CD11" w14:textId="32456974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  <w:r>
              <w:rPr>
                <w:b/>
                <w:sz w:val="24"/>
              </w:rPr>
              <w:t xml:space="preserve">  </w:t>
            </w:r>
            <w:proofErr w:type="spellStart"/>
            <w:r w:rsidR="009F1217">
              <w:rPr>
                <w:b/>
                <w:sz w:val="24"/>
              </w:rPr>
              <w:t>Araştırma</w:t>
            </w:r>
            <w:proofErr w:type="spellEnd"/>
            <w:r w:rsidR="009F1217">
              <w:rPr>
                <w:b/>
                <w:sz w:val="24"/>
              </w:rPr>
              <w:t xml:space="preserve"> </w:t>
            </w:r>
            <w:proofErr w:type="spellStart"/>
            <w:r w:rsidR="009F1217">
              <w:rPr>
                <w:b/>
                <w:sz w:val="24"/>
              </w:rPr>
              <w:t>Görevlisi</w:t>
            </w:r>
            <w:proofErr w:type="spellEnd"/>
          </w:p>
        </w:tc>
        <w:tc>
          <w:tcPr>
            <w:tcW w:w="4263" w:type="dxa"/>
          </w:tcPr>
          <w:p w14:paraId="59A7DCB1" w14:textId="405710FF" w:rsidR="00C4741A" w:rsidRDefault="00C4741A" w:rsidP="00E10B66">
            <w:pPr>
              <w:pStyle w:val="TableParagraph"/>
              <w:spacing w:before="1"/>
              <w:ind w:left="109" w:right="425"/>
              <w:rPr>
                <w:sz w:val="24"/>
              </w:rPr>
            </w:pPr>
            <w:proofErr w:type="spellStart"/>
            <w:r>
              <w:rPr>
                <w:sz w:val="24"/>
              </w:rPr>
              <w:t>Hacettepe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 w:rsidR="009F1217">
              <w:rPr>
                <w:sz w:val="24"/>
              </w:rPr>
              <w:t>Üniversitesi</w:t>
            </w:r>
            <w:proofErr w:type="spellEnd"/>
            <w:r w:rsidR="009F1217">
              <w:rPr>
                <w:sz w:val="24"/>
              </w:rPr>
              <w:t xml:space="preserve"> </w:t>
            </w:r>
            <w:proofErr w:type="spellStart"/>
            <w:r w:rsidR="009F1217">
              <w:rPr>
                <w:sz w:val="24"/>
              </w:rPr>
              <w:t>Tıp</w:t>
            </w:r>
            <w:proofErr w:type="spellEnd"/>
            <w:r w:rsidR="009F1217">
              <w:rPr>
                <w:sz w:val="24"/>
              </w:rPr>
              <w:t xml:space="preserve"> Fakültesi, </w:t>
            </w:r>
            <w:proofErr w:type="spellStart"/>
            <w:r w:rsidR="009F1217">
              <w:rPr>
                <w:sz w:val="24"/>
              </w:rPr>
              <w:t>İç</w:t>
            </w:r>
            <w:proofErr w:type="spellEnd"/>
            <w:r w:rsidR="009F1217">
              <w:rPr>
                <w:sz w:val="24"/>
              </w:rPr>
              <w:t xml:space="preserve"> </w:t>
            </w:r>
            <w:proofErr w:type="spellStart"/>
            <w:r w:rsidR="009F1217">
              <w:rPr>
                <w:sz w:val="24"/>
              </w:rPr>
              <w:t>Hastalıkları</w:t>
            </w:r>
            <w:proofErr w:type="spellEnd"/>
            <w:r w:rsidR="009F1217">
              <w:rPr>
                <w:sz w:val="24"/>
              </w:rPr>
              <w:t>,</w:t>
            </w:r>
            <w:r>
              <w:rPr>
                <w:sz w:val="24"/>
              </w:rPr>
              <w:t xml:space="preserve"> Ankara/ Türkiye</w:t>
            </w:r>
          </w:p>
        </w:tc>
        <w:tc>
          <w:tcPr>
            <w:tcW w:w="1654" w:type="dxa"/>
          </w:tcPr>
          <w:p w14:paraId="17CA5223" w14:textId="77777777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</w:p>
          <w:p w14:paraId="47BDC867" w14:textId="77777777" w:rsidR="00C4741A" w:rsidRDefault="00C4741A" w:rsidP="00E10B66">
            <w:pPr>
              <w:pStyle w:val="TableParagraph"/>
              <w:ind w:left="0"/>
              <w:rPr>
                <w:rFonts w:ascii="Century Gothic"/>
                <w:b/>
                <w:sz w:val="26"/>
              </w:rPr>
            </w:pPr>
            <w:r>
              <w:rPr>
                <w:spacing w:val="-5"/>
                <w:sz w:val="24"/>
              </w:rPr>
              <w:t xml:space="preserve">  2015-</w:t>
            </w:r>
            <w:r>
              <w:rPr>
                <w:spacing w:val="-4"/>
                <w:sz w:val="24"/>
              </w:rPr>
              <w:t>2020</w:t>
            </w:r>
          </w:p>
        </w:tc>
      </w:tr>
      <w:tr w:rsidR="00C4741A" w14:paraId="7735D294" w14:textId="77777777" w:rsidTr="00E10B66">
        <w:trPr>
          <w:trHeight w:val="874"/>
        </w:trPr>
        <w:tc>
          <w:tcPr>
            <w:tcW w:w="3106" w:type="dxa"/>
          </w:tcPr>
          <w:p w14:paraId="5221E886" w14:textId="77777777" w:rsidR="00C4741A" w:rsidRPr="00D73AA6" w:rsidRDefault="00C4741A" w:rsidP="00E10B66">
            <w:pPr>
              <w:pStyle w:val="TableParagraph"/>
              <w:ind w:left="0"/>
              <w:rPr>
                <w:b/>
                <w:sz w:val="24"/>
                <w:szCs w:val="20"/>
              </w:rPr>
            </w:pPr>
            <w:r w:rsidRPr="00D73AA6">
              <w:rPr>
                <w:b/>
                <w:sz w:val="24"/>
                <w:szCs w:val="20"/>
              </w:rPr>
              <w:t xml:space="preserve">  </w:t>
            </w:r>
          </w:p>
          <w:p w14:paraId="79E2419B" w14:textId="75FD7D86" w:rsidR="00C4741A" w:rsidRPr="00D73AA6" w:rsidRDefault="00C4741A" w:rsidP="00E10B66">
            <w:pPr>
              <w:pStyle w:val="TableParagraph"/>
              <w:ind w:left="0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 xml:space="preserve">  </w:t>
            </w:r>
            <w:proofErr w:type="spellStart"/>
            <w:r w:rsidR="009F1217">
              <w:rPr>
                <w:b/>
                <w:sz w:val="24"/>
                <w:szCs w:val="20"/>
              </w:rPr>
              <w:t>İç</w:t>
            </w:r>
            <w:proofErr w:type="spellEnd"/>
            <w:r w:rsidR="009F1217">
              <w:rPr>
                <w:b/>
                <w:sz w:val="24"/>
                <w:szCs w:val="20"/>
              </w:rPr>
              <w:t xml:space="preserve"> </w:t>
            </w:r>
            <w:proofErr w:type="spellStart"/>
            <w:r w:rsidR="009F1217">
              <w:rPr>
                <w:b/>
                <w:sz w:val="24"/>
                <w:szCs w:val="20"/>
              </w:rPr>
              <w:t>Hastalıkları</w:t>
            </w:r>
            <w:proofErr w:type="spellEnd"/>
            <w:r w:rsidR="009F1217">
              <w:rPr>
                <w:b/>
                <w:sz w:val="24"/>
                <w:szCs w:val="20"/>
              </w:rPr>
              <w:t xml:space="preserve"> </w:t>
            </w:r>
            <w:proofErr w:type="spellStart"/>
            <w:r w:rsidR="009F1217">
              <w:rPr>
                <w:b/>
                <w:sz w:val="24"/>
                <w:szCs w:val="20"/>
              </w:rPr>
              <w:t>Uzmanlığı</w:t>
            </w:r>
            <w:proofErr w:type="spellEnd"/>
            <w:r>
              <w:rPr>
                <w:b/>
                <w:sz w:val="24"/>
                <w:szCs w:val="20"/>
              </w:rPr>
              <w:t xml:space="preserve">         </w:t>
            </w:r>
          </w:p>
        </w:tc>
        <w:tc>
          <w:tcPr>
            <w:tcW w:w="4263" w:type="dxa"/>
          </w:tcPr>
          <w:p w14:paraId="77FBCAD8" w14:textId="77777777" w:rsidR="00C4741A" w:rsidRPr="009F1217" w:rsidRDefault="00C4741A" w:rsidP="00E10B66">
            <w:pPr>
              <w:pStyle w:val="TableParagraph"/>
              <w:spacing w:before="1"/>
              <w:ind w:left="109" w:right="425"/>
              <w:rPr>
                <w:sz w:val="24"/>
                <w:szCs w:val="20"/>
                <w:lang w:val="sv-SE"/>
              </w:rPr>
            </w:pPr>
          </w:p>
          <w:p w14:paraId="11A1C445" w14:textId="51B3010D" w:rsidR="00C4741A" w:rsidRPr="009F1217" w:rsidRDefault="00C4741A" w:rsidP="00E10B66">
            <w:pPr>
              <w:pStyle w:val="TableParagraph"/>
              <w:spacing w:before="1"/>
              <w:ind w:left="109" w:right="425"/>
              <w:rPr>
                <w:sz w:val="24"/>
                <w:szCs w:val="20"/>
                <w:lang w:val="sv-SE"/>
              </w:rPr>
            </w:pPr>
            <w:proofErr w:type="spellStart"/>
            <w:r w:rsidRPr="009F1217">
              <w:rPr>
                <w:sz w:val="24"/>
                <w:szCs w:val="20"/>
                <w:lang w:val="sv-SE"/>
              </w:rPr>
              <w:t>Hüyük</w:t>
            </w:r>
            <w:proofErr w:type="spellEnd"/>
            <w:r w:rsidRPr="009F1217">
              <w:rPr>
                <w:sz w:val="24"/>
                <w:szCs w:val="20"/>
                <w:lang w:val="sv-SE"/>
              </w:rPr>
              <w:t xml:space="preserve"> </w:t>
            </w:r>
            <w:proofErr w:type="spellStart"/>
            <w:r w:rsidR="009F1217" w:rsidRPr="009F1217">
              <w:rPr>
                <w:sz w:val="24"/>
                <w:szCs w:val="20"/>
                <w:lang w:val="sv-SE"/>
              </w:rPr>
              <w:t>Devlet</w:t>
            </w:r>
            <w:proofErr w:type="spellEnd"/>
            <w:r w:rsidR="009F1217" w:rsidRPr="009F1217">
              <w:rPr>
                <w:sz w:val="24"/>
                <w:szCs w:val="20"/>
                <w:lang w:val="sv-SE"/>
              </w:rPr>
              <w:t xml:space="preserve"> </w:t>
            </w:r>
            <w:proofErr w:type="spellStart"/>
            <w:r w:rsidR="009F1217" w:rsidRPr="009F1217">
              <w:rPr>
                <w:sz w:val="24"/>
                <w:szCs w:val="20"/>
                <w:lang w:val="sv-SE"/>
              </w:rPr>
              <w:t>Hastanesi</w:t>
            </w:r>
            <w:proofErr w:type="spellEnd"/>
            <w:r w:rsidRPr="009F1217">
              <w:rPr>
                <w:sz w:val="24"/>
                <w:szCs w:val="20"/>
                <w:lang w:val="sv-SE"/>
              </w:rPr>
              <w:t xml:space="preserve">, Konya/ </w:t>
            </w:r>
            <w:proofErr w:type="spellStart"/>
            <w:r w:rsidRPr="009F1217">
              <w:rPr>
                <w:sz w:val="24"/>
                <w:szCs w:val="20"/>
                <w:lang w:val="sv-SE"/>
              </w:rPr>
              <w:t>Türkiye</w:t>
            </w:r>
            <w:proofErr w:type="spellEnd"/>
          </w:p>
        </w:tc>
        <w:tc>
          <w:tcPr>
            <w:tcW w:w="1654" w:type="dxa"/>
          </w:tcPr>
          <w:p w14:paraId="05F35207" w14:textId="77777777" w:rsidR="00C4741A" w:rsidRPr="009F1217" w:rsidRDefault="00C4741A" w:rsidP="00E10B66">
            <w:pPr>
              <w:pStyle w:val="TableParagraph"/>
              <w:ind w:left="0"/>
              <w:rPr>
                <w:b/>
                <w:sz w:val="24"/>
                <w:szCs w:val="20"/>
                <w:lang w:val="sv-SE"/>
              </w:rPr>
            </w:pPr>
            <w:r w:rsidRPr="009F1217">
              <w:rPr>
                <w:b/>
                <w:sz w:val="24"/>
                <w:szCs w:val="20"/>
                <w:lang w:val="sv-SE"/>
              </w:rPr>
              <w:t xml:space="preserve">  </w:t>
            </w:r>
          </w:p>
          <w:p w14:paraId="629E8A8B" w14:textId="77777777" w:rsidR="00C4741A" w:rsidRPr="00D73AA6" w:rsidRDefault="00C4741A" w:rsidP="00E10B66">
            <w:pPr>
              <w:pStyle w:val="TableParagraph"/>
              <w:ind w:left="0"/>
              <w:rPr>
                <w:bCs/>
                <w:sz w:val="24"/>
                <w:szCs w:val="20"/>
              </w:rPr>
            </w:pPr>
            <w:r w:rsidRPr="009F1217">
              <w:rPr>
                <w:b/>
                <w:sz w:val="24"/>
                <w:szCs w:val="20"/>
                <w:lang w:val="sv-SE"/>
              </w:rPr>
              <w:t xml:space="preserve">  </w:t>
            </w:r>
            <w:r w:rsidRPr="00D73AA6">
              <w:rPr>
                <w:bCs/>
                <w:sz w:val="24"/>
                <w:szCs w:val="20"/>
              </w:rPr>
              <w:t>2020-2021</w:t>
            </w:r>
          </w:p>
        </w:tc>
      </w:tr>
      <w:tr w:rsidR="00C4741A" w:rsidRPr="00472719" w14:paraId="3A76C547" w14:textId="77777777" w:rsidTr="00E10B66">
        <w:trPr>
          <w:trHeight w:val="638"/>
        </w:trPr>
        <w:tc>
          <w:tcPr>
            <w:tcW w:w="3106" w:type="dxa"/>
          </w:tcPr>
          <w:p w14:paraId="66DC8108" w14:textId="77777777" w:rsidR="00C4741A" w:rsidRDefault="00C4741A" w:rsidP="00E10B66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</w:p>
          <w:p w14:paraId="344F071E" w14:textId="2447BC65" w:rsidR="00C4741A" w:rsidRPr="00472719" w:rsidRDefault="009F1217" w:rsidP="00E10B66">
            <w:pPr>
              <w:pStyle w:val="TableParagraph"/>
              <w:ind w:left="0"/>
              <w:rPr>
                <w:b/>
                <w:sz w:val="26"/>
              </w:rPr>
            </w:pPr>
            <w:proofErr w:type="spellStart"/>
            <w:r>
              <w:rPr>
                <w:b/>
                <w:sz w:val="24"/>
              </w:rPr>
              <w:t>Endokrinoloji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Metabolizma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Hastalıkları</w:t>
            </w:r>
            <w:proofErr w:type="spellEnd"/>
          </w:p>
        </w:tc>
        <w:tc>
          <w:tcPr>
            <w:tcW w:w="4263" w:type="dxa"/>
          </w:tcPr>
          <w:p w14:paraId="56D0E35D" w14:textId="43AB59EE" w:rsidR="00C4741A" w:rsidRPr="009F1217" w:rsidRDefault="00C4741A" w:rsidP="009F1217">
            <w:pPr>
              <w:pStyle w:val="TableParagraph"/>
              <w:spacing w:before="1"/>
              <w:ind w:left="109" w:right="425"/>
              <w:rPr>
                <w:sz w:val="24"/>
                <w:lang w:val="sv-SE"/>
              </w:rPr>
            </w:pPr>
            <w:r w:rsidRPr="009F1217">
              <w:rPr>
                <w:sz w:val="24"/>
                <w:lang w:val="sv-SE"/>
              </w:rPr>
              <w:t xml:space="preserve">Ankara </w:t>
            </w:r>
            <w:proofErr w:type="spellStart"/>
            <w:r w:rsidRPr="009F1217">
              <w:rPr>
                <w:sz w:val="24"/>
                <w:lang w:val="sv-SE"/>
              </w:rPr>
              <w:t>Bilkent</w:t>
            </w:r>
            <w:proofErr w:type="spellEnd"/>
            <w:r w:rsidRPr="009F1217">
              <w:rPr>
                <w:sz w:val="24"/>
                <w:lang w:val="sv-SE"/>
              </w:rPr>
              <w:t xml:space="preserve"> </w:t>
            </w:r>
            <w:proofErr w:type="spellStart"/>
            <w:r w:rsidR="009F1217" w:rsidRPr="009F1217">
              <w:rPr>
                <w:sz w:val="24"/>
                <w:lang w:val="sv-SE"/>
              </w:rPr>
              <w:t>Şehir</w:t>
            </w:r>
            <w:proofErr w:type="spellEnd"/>
            <w:r w:rsidR="009F1217" w:rsidRPr="009F1217">
              <w:rPr>
                <w:sz w:val="24"/>
                <w:lang w:val="sv-SE"/>
              </w:rPr>
              <w:t xml:space="preserve"> </w:t>
            </w:r>
            <w:proofErr w:type="spellStart"/>
            <w:r w:rsidR="009F1217" w:rsidRPr="009F1217">
              <w:rPr>
                <w:sz w:val="24"/>
                <w:lang w:val="sv-SE"/>
              </w:rPr>
              <w:t>Hastanesi</w:t>
            </w:r>
            <w:proofErr w:type="spellEnd"/>
            <w:r w:rsidR="009F1217" w:rsidRPr="009F1217">
              <w:rPr>
                <w:sz w:val="24"/>
                <w:lang w:val="sv-SE"/>
              </w:rPr>
              <w:t xml:space="preserve">, </w:t>
            </w:r>
            <w:proofErr w:type="spellStart"/>
            <w:r w:rsidR="009F1217" w:rsidRPr="009F1217">
              <w:rPr>
                <w:sz w:val="24"/>
                <w:lang w:val="sv-SE"/>
              </w:rPr>
              <w:t>Endokrinoloji</w:t>
            </w:r>
            <w:proofErr w:type="spellEnd"/>
            <w:r w:rsidR="009F1217" w:rsidRPr="009F1217">
              <w:rPr>
                <w:sz w:val="24"/>
                <w:lang w:val="sv-SE"/>
              </w:rPr>
              <w:t xml:space="preserve"> ve </w:t>
            </w:r>
            <w:proofErr w:type="spellStart"/>
            <w:r w:rsidR="009F1217" w:rsidRPr="009F1217">
              <w:rPr>
                <w:sz w:val="24"/>
                <w:lang w:val="sv-SE"/>
              </w:rPr>
              <w:t>M</w:t>
            </w:r>
            <w:r w:rsidR="009F1217">
              <w:rPr>
                <w:sz w:val="24"/>
                <w:lang w:val="sv-SE"/>
              </w:rPr>
              <w:t>etabolizma</w:t>
            </w:r>
            <w:proofErr w:type="spellEnd"/>
            <w:r w:rsidR="009F1217">
              <w:rPr>
                <w:sz w:val="24"/>
                <w:lang w:val="sv-SE"/>
              </w:rPr>
              <w:t xml:space="preserve"> </w:t>
            </w:r>
            <w:proofErr w:type="spellStart"/>
            <w:r w:rsidR="009F1217">
              <w:rPr>
                <w:sz w:val="24"/>
                <w:lang w:val="sv-SE"/>
              </w:rPr>
              <w:t>Hastalıkları</w:t>
            </w:r>
            <w:proofErr w:type="spellEnd"/>
            <w:r w:rsidR="009F1217">
              <w:rPr>
                <w:sz w:val="24"/>
                <w:lang w:val="sv-SE"/>
              </w:rPr>
              <w:t xml:space="preserve">, </w:t>
            </w:r>
            <w:r w:rsidRPr="009F1217">
              <w:rPr>
                <w:sz w:val="24"/>
                <w:lang w:val="sv-SE"/>
              </w:rPr>
              <w:t xml:space="preserve">Ankara/ </w:t>
            </w:r>
            <w:proofErr w:type="spellStart"/>
            <w:r w:rsidRPr="009F1217">
              <w:rPr>
                <w:sz w:val="24"/>
                <w:lang w:val="sv-SE"/>
              </w:rPr>
              <w:t>Türkiye</w:t>
            </w:r>
            <w:proofErr w:type="spellEnd"/>
          </w:p>
        </w:tc>
        <w:tc>
          <w:tcPr>
            <w:tcW w:w="1654" w:type="dxa"/>
          </w:tcPr>
          <w:p w14:paraId="26AF3BFB" w14:textId="77777777" w:rsidR="00C4741A" w:rsidRPr="009F1217" w:rsidRDefault="00C4741A" w:rsidP="00E10B66">
            <w:pPr>
              <w:pStyle w:val="TableParagraph"/>
              <w:ind w:left="0"/>
              <w:rPr>
                <w:b/>
                <w:sz w:val="26"/>
                <w:lang w:val="sv-SE"/>
              </w:rPr>
            </w:pPr>
            <w:r w:rsidRPr="009F1217">
              <w:rPr>
                <w:b/>
                <w:sz w:val="26"/>
                <w:lang w:val="sv-SE"/>
              </w:rPr>
              <w:t xml:space="preserve"> </w:t>
            </w:r>
          </w:p>
          <w:p w14:paraId="2B9CD3D1" w14:textId="7B53EF9D" w:rsidR="00C4741A" w:rsidRPr="00472719" w:rsidRDefault="00C4741A" w:rsidP="00E10B66">
            <w:pPr>
              <w:pStyle w:val="TableParagraph"/>
              <w:ind w:left="0"/>
              <w:rPr>
                <w:b/>
                <w:sz w:val="26"/>
              </w:rPr>
            </w:pPr>
            <w:r w:rsidRPr="009F1217">
              <w:rPr>
                <w:b/>
                <w:sz w:val="26"/>
                <w:lang w:val="sv-SE"/>
              </w:rPr>
              <w:t xml:space="preserve">  </w:t>
            </w:r>
            <w:r w:rsidRPr="00472719">
              <w:rPr>
                <w:spacing w:val="-5"/>
                <w:sz w:val="24"/>
              </w:rPr>
              <w:t>20</w:t>
            </w:r>
            <w:r>
              <w:rPr>
                <w:spacing w:val="-5"/>
                <w:sz w:val="24"/>
              </w:rPr>
              <w:t>22</w:t>
            </w:r>
            <w:r w:rsidRPr="00472719">
              <w:rPr>
                <w:spacing w:val="-5"/>
                <w:sz w:val="24"/>
              </w:rPr>
              <w:t>-</w:t>
            </w:r>
            <w:r w:rsidR="007E6496">
              <w:rPr>
                <w:spacing w:val="-4"/>
                <w:sz w:val="24"/>
              </w:rPr>
              <w:t>2026</w:t>
            </w:r>
          </w:p>
        </w:tc>
      </w:tr>
      <w:tr w:rsidR="007E6496" w:rsidRPr="00472719" w14:paraId="4BEC02A7" w14:textId="77777777" w:rsidTr="00E10B66">
        <w:trPr>
          <w:trHeight w:val="638"/>
        </w:trPr>
        <w:tc>
          <w:tcPr>
            <w:tcW w:w="3106" w:type="dxa"/>
          </w:tcPr>
          <w:p w14:paraId="7D9C17A2" w14:textId="2B75DF00" w:rsidR="007E6496" w:rsidRPr="009F1217" w:rsidRDefault="009F1217" w:rsidP="00E10B66">
            <w:pPr>
              <w:pStyle w:val="TableParagraph"/>
              <w:ind w:left="0"/>
              <w:rPr>
                <w:b/>
                <w:sz w:val="24"/>
              </w:rPr>
            </w:pPr>
            <w:proofErr w:type="spellStart"/>
            <w:r w:rsidRPr="009F1217">
              <w:rPr>
                <w:b/>
                <w:sz w:val="24"/>
              </w:rPr>
              <w:t>Endokrinoloji</w:t>
            </w:r>
            <w:proofErr w:type="spellEnd"/>
            <w:r w:rsidRPr="009F1217">
              <w:rPr>
                <w:b/>
                <w:sz w:val="24"/>
              </w:rPr>
              <w:t xml:space="preserve"> </w:t>
            </w:r>
            <w:proofErr w:type="spellStart"/>
            <w:r w:rsidRPr="009F1217">
              <w:rPr>
                <w:b/>
                <w:sz w:val="24"/>
              </w:rPr>
              <w:t>ve</w:t>
            </w:r>
            <w:proofErr w:type="spellEnd"/>
            <w:r w:rsidRPr="009F1217">
              <w:rPr>
                <w:b/>
                <w:sz w:val="24"/>
              </w:rPr>
              <w:t xml:space="preserve"> </w:t>
            </w:r>
            <w:proofErr w:type="spellStart"/>
            <w:r w:rsidRPr="009F1217">
              <w:rPr>
                <w:b/>
                <w:sz w:val="24"/>
              </w:rPr>
              <w:t>Metabolizma</w:t>
            </w:r>
            <w:proofErr w:type="spellEnd"/>
            <w:r w:rsidRPr="009F1217">
              <w:rPr>
                <w:b/>
                <w:sz w:val="24"/>
              </w:rPr>
              <w:t xml:space="preserve"> </w:t>
            </w:r>
            <w:proofErr w:type="spellStart"/>
            <w:r w:rsidRPr="009F1217">
              <w:rPr>
                <w:b/>
                <w:sz w:val="24"/>
              </w:rPr>
              <w:t>Hastalıkları</w:t>
            </w:r>
            <w:proofErr w:type="spellEnd"/>
            <w:r w:rsidRPr="009F1217">
              <w:rPr>
                <w:b/>
                <w:sz w:val="24"/>
              </w:rPr>
              <w:t xml:space="preserve"> </w:t>
            </w:r>
            <w:proofErr w:type="spellStart"/>
            <w:r w:rsidRPr="009F1217">
              <w:rPr>
                <w:b/>
                <w:sz w:val="24"/>
              </w:rPr>
              <w:t>Uzmanlı</w:t>
            </w:r>
            <w:r>
              <w:rPr>
                <w:b/>
                <w:sz w:val="24"/>
              </w:rPr>
              <w:t>ğı</w:t>
            </w:r>
            <w:proofErr w:type="spellEnd"/>
          </w:p>
        </w:tc>
        <w:tc>
          <w:tcPr>
            <w:tcW w:w="4263" w:type="dxa"/>
          </w:tcPr>
          <w:p w14:paraId="68439ED5" w14:textId="5ED18CAF" w:rsidR="007E6496" w:rsidRPr="009F1217" w:rsidRDefault="007E6496" w:rsidP="00E10B66">
            <w:pPr>
              <w:pStyle w:val="TableParagraph"/>
              <w:spacing w:before="1"/>
              <w:ind w:left="109" w:right="425"/>
              <w:rPr>
                <w:sz w:val="24"/>
                <w:lang w:val="sv-SE"/>
              </w:rPr>
            </w:pPr>
            <w:r w:rsidRPr="009F1217">
              <w:rPr>
                <w:sz w:val="24"/>
                <w:lang w:val="sv-SE"/>
              </w:rPr>
              <w:t xml:space="preserve">Mardin </w:t>
            </w:r>
            <w:proofErr w:type="spellStart"/>
            <w:r w:rsidR="009F1217" w:rsidRPr="009F1217">
              <w:rPr>
                <w:sz w:val="24"/>
                <w:lang w:val="sv-SE"/>
              </w:rPr>
              <w:t>Eğitim</w:t>
            </w:r>
            <w:proofErr w:type="spellEnd"/>
            <w:r w:rsidR="009F1217" w:rsidRPr="009F1217">
              <w:rPr>
                <w:sz w:val="24"/>
                <w:lang w:val="sv-SE"/>
              </w:rPr>
              <w:t xml:space="preserve"> ve </w:t>
            </w:r>
            <w:proofErr w:type="spellStart"/>
            <w:r w:rsidR="009F1217" w:rsidRPr="009F1217">
              <w:rPr>
                <w:sz w:val="24"/>
                <w:lang w:val="sv-SE"/>
              </w:rPr>
              <w:t>Araştırma</w:t>
            </w:r>
            <w:proofErr w:type="spellEnd"/>
            <w:r w:rsidR="009F1217" w:rsidRPr="009F1217">
              <w:rPr>
                <w:sz w:val="24"/>
                <w:lang w:val="sv-SE"/>
              </w:rPr>
              <w:t xml:space="preserve"> </w:t>
            </w:r>
            <w:proofErr w:type="spellStart"/>
            <w:r w:rsidR="009F1217" w:rsidRPr="009F1217">
              <w:rPr>
                <w:sz w:val="24"/>
                <w:lang w:val="sv-SE"/>
              </w:rPr>
              <w:t>Hastanesi</w:t>
            </w:r>
            <w:proofErr w:type="spellEnd"/>
            <w:r w:rsidRPr="009F1217">
              <w:rPr>
                <w:sz w:val="24"/>
                <w:lang w:val="sv-SE"/>
              </w:rPr>
              <w:t xml:space="preserve"> </w:t>
            </w:r>
          </w:p>
        </w:tc>
        <w:tc>
          <w:tcPr>
            <w:tcW w:w="1654" w:type="dxa"/>
          </w:tcPr>
          <w:p w14:paraId="053135DD" w14:textId="5D2A7F93" w:rsidR="007E6496" w:rsidRPr="007E6496" w:rsidRDefault="007E6496" w:rsidP="00E10B66">
            <w:pPr>
              <w:pStyle w:val="TableParagraph"/>
              <w:ind w:left="0"/>
              <w:rPr>
                <w:spacing w:val="-5"/>
                <w:sz w:val="24"/>
              </w:rPr>
            </w:pPr>
            <w:r w:rsidRPr="009F1217">
              <w:rPr>
                <w:spacing w:val="-5"/>
                <w:sz w:val="24"/>
                <w:lang w:val="sv-SE"/>
              </w:rPr>
              <w:t xml:space="preserve">  </w:t>
            </w:r>
            <w:r>
              <w:rPr>
                <w:spacing w:val="-5"/>
                <w:sz w:val="24"/>
              </w:rPr>
              <w:t>2026-</w:t>
            </w:r>
          </w:p>
        </w:tc>
      </w:tr>
      <w:bookmarkEnd w:id="3"/>
    </w:tbl>
    <w:p w14:paraId="51BA4B56" w14:textId="77777777" w:rsidR="00C4741A" w:rsidRDefault="00C4741A" w:rsidP="00C4741A">
      <w:pPr>
        <w:rPr>
          <w:sz w:val="24"/>
        </w:rPr>
      </w:pPr>
    </w:p>
    <w:p w14:paraId="7E3F7008" w14:textId="77777777" w:rsidR="000025D5" w:rsidRDefault="000025D5" w:rsidP="00826B33">
      <w:pPr>
        <w:spacing w:line="360" w:lineRule="auto"/>
        <w:rPr>
          <w:b/>
          <w:bCs/>
          <w:sz w:val="24"/>
          <w:szCs w:val="24"/>
        </w:rPr>
      </w:pPr>
    </w:p>
    <w:p w14:paraId="7C1DBE95" w14:textId="7642E9E7" w:rsidR="00826B33" w:rsidRDefault="009F1217" w:rsidP="00826B33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Yayınlar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3259CDC2" w14:textId="7C99955A" w:rsidR="00D65007" w:rsidRDefault="00D65007" w:rsidP="00826B3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1- </w:t>
      </w:r>
      <w:r w:rsidRPr="00C86A9A">
        <w:rPr>
          <w:b/>
          <w:bCs/>
          <w:sz w:val="24"/>
          <w:szCs w:val="24"/>
          <w:u w:val="single"/>
        </w:rPr>
        <w:t>Baykal GR</w:t>
      </w:r>
      <w:r w:rsidRPr="00D65007">
        <w:rPr>
          <w:sz w:val="24"/>
          <w:szCs w:val="24"/>
        </w:rPr>
        <w:t xml:space="preserve">, Keskin M, </w:t>
      </w:r>
      <w:proofErr w:type="spellStart"/>
      <w:r w:rsidRPr="00D65007">
        <w:rPr>
          <w:sz w:val="24"/>
          <w:szCs w:val="24"/>
        </w:rPr>
        <w:t>Katipoğlu</w:t>
      </w:r>
      <w:proofErr w:type="spellEnd"/>
      <w:r w:rsidRPr="00D65007">
        <w:rPr>
          <w:sz w:val="24"/>
          <w:szCs w:val="24"/>
        </w:rPr>
        <w:t xml:space="preserve"> K, Dumlu EG, Özdemir D, Topaloğlu O, Ersoy R, </w:t>
      </w:r>
      <w:proofErr w:type="spellStart"/>
      <w:r w:rsidRPr="00D65007">
        <w:rPr>
          <w:sz w:val="24"/>
          <w:szCs w:val="24"/>
        </w:rPr>
        <w:t>Çakır</w:t>
      </w:r>
      <w:proofErr w:type="spellEnd"/>
      <w:r w:rsidRPr="00D65007">
        <w:rPr>
          <w:sz w:val="24"/>
          <w:szCs w:val="24"/>
        </w:rPr>
        <w:t xml:space="preserve"> B. Preoperative Systemic Inflammatory Indices as Adjunctive Biomarkers for Malignancy Prediction in Bethesda III (AUS) Thyroid Nodules. </w:t>
      </w:r>
      <w:r w:rsidRPr="00D65007">
        <w:rPr>
          <w:i/>
          <w:iCs/>
          <w:sz w:val="24"/>
          <w:szCs w:val="24"/>
        </w:rPr>
        <w:t>Cancers</w:t>
      </w:r>
      <w:r w:rsidRPr="00D65007">
        <w:rPr>
          <w:sz w:val="24"/>
          <w:szCs w:val="24"/>
        </w:rPr>
        <w:t>. 2026; 18(19):3170. https://doi.org/10.3390/cancers18193170</w:t>
      </w:r>
    </w:p>
    <w:p w14:paraId="00DA2D87" w14:textId="47866146" w:rsidR="00333695" w:rsidRPr="00D268DE" w:rsidRDefault="00C86A9A" w:rsidP="00826B3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333695">
        <w:rPr>
          <w:b/>
          <w:bCs/>
          <w:sz w:val="24"/>
          <w:szCs w:val="24"/>
        </w:rPr>
        <w:t>-</w:t>
      </w:r>
      <w:r w:rsidR="003548E0">
        <w:rPr>
          <w:b/>
          <w:bCs/>
          <w:sz w:val="24"/>
          <w:szCs w:val="24"/>
        </w:rPr>
        <w:t xml:space="preserve"> </w:t>
      </w:r>
      <w:r w:rsidR="003548E0" w:rsidRPr="00D65007">
        <w:rPr>
          <w:sz w:val="24"/>
          <w:szCs w:val="24"/>
        </w:rPr>
        <w:t>Keskin M</w:t>
      </w:r>
      <w:r w:rsidR="003548E0" w:rsidRPr="003548E0">
        <w:rPr>
          <w:b/>
          <w:bCs/>
          <w:sz w:val="24"/>
          <w:szCs w:val="24"/>
        </w:rPr>
        <w:t xml:space="preserve">, </w:t>
      </w:r>
      <w:r w:rsidR="003548E0" w:rsidRPr="00C86A9A">
        <w:rPr>
          <w:b/>
          <w:bCs/>
          <w:sz w:val="24"/>
          <w:szCs w:val="24"/>
          <w:u w:val="single"/>
        </w:rPr>
        <w:t>Baykal GR</w:t>
      </w:r>
      <w:r w:rsidR="003548E0" w:rsidRPr="003548E0">
        <w:rPr>
          <w:sz w:val="24"/>
          <w:szCs w:val="24"/>
        </w:rPr>
        <w:t>, Or Koca A, Yetkin İ, Cesur M. Endocrine-Disrupting Chemicals and Hypertension: Mechanisms and Clinical Implications. </w:t>
      </w:r>
      <w:r w:rsidR="003548E0" w:rsidRPr="003548E0">
        <w:rPr>
          <w:i/>
          <w:iCs/>
          <w:sz w:val="24"/>
          <w:szCs w:val="24"/>
        </w:rPr>
        <w:t>Journal of Cardiovascular Development and Disease</w:t>
      </w:r>
      <w:r w:rsidR="003548E0" w:rsidRPr="003548E0">
        <w:rPr>
          <w:sz w:val="24"/>
          <w:szCs w:val="24"/>
        </w:rPr>
        <w:t>. 2026; 13(9):462. https://doi.org/10.3390/jcdd13090462</w:t>
      </w:r>
    </w:p>
    <w:p w14:paraId="7B809F25" w14:textId="24AC82FC" w:rsidR="009F1217" w:rsidRDefault="00C86A9A" w:rsidP="004A44F1">
      <w:pPr>
        <w:spacing w:after="16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9F1217">
        <w:rPr>
          <w:b/>
          <w:bCs/>
          <w:sz w:val="24"/>
          <w:szCs w:val="24"/>
        </w:rPr>
        <w:t xml:space="preserve">- </w:t>
      </w:r>
      <w:r w:rsidR="009F1217" w:rsidRPr="009F1217">
        <w:rPr>
          <w:b/>
          <w:bCs/>
          <w:sz w:val="24"/>
          <w:szCs w:val="24"/>
          <w:u w:val="single"/>
        </w:rPr>
        <w:t>Riza Gökhan Baykal</w:t>
      </w:r>
      <w:r w:rsidR="009F1217" w:rsidRPr="009F1217">
        <w:rPr>
          <w:sz w:val="24"/>
          <w:szCs w:val="24"/>
        </w:rPr>
        <w:t xml:space="preserve">, Sefika </w:t>
      </w:r>
      <w:proofErr w:type="spellStart"/>
      <w:r w:rsidR="009F1217" w:rsidRPr="009F1217">
        <w:rPr>
          <w:sz w:val="24"/>
          <w:szCs w:val="24"/>
        </w:rPr>
        <w:t>Burcak</w:t>
      </w:r>
      <w:proofErr w:type="spellEnd"/>
      <w:r w:rsidR="009F1217" w:rsidRPr="009F1217">
        <w:rPr>
          <w:sz w:val="24"/>
          <w:szCs w:val="24"/>
        </w:rPr>
        <w:t xml:space="preserve"> Polat, Ekin Yigit Köroglu, Oya Topaloglu, Reyhan Ersoy, Bekir Cakir, Ectopic calcitonin-secreting pulmonary neuroendocrine tumor mimicking medullary thyroid carcinoma, </w:t>
      </w:r>
      <w:r w:rsidR="009F1217" w:rsidRPr="009F1217">
        <w:rPr>
          <w:i/>
          <w:iCs/>
          <w:sz w:val="24"/>
          <w:szCs w:val="24"/>
        </w:rPr>
        <w:t>JCEM Case Reports</w:t>
      </w:r>
      <w:r w:rsidR="009F1217" w:rsidRPr="009F1217">
        <w:rPr>
          <w:sz w:val="24"/>
          <w:szCs w:val="24"/>
        </w:rPr>
        <w:t>, Volume 4, Issue 8, August 2026, luag194, </w:t>
      </w:r>
      <w:hyperlink r:id="rId8" w:history="1">
        <w:r w:rsidR="009F1217" w:rsidRPr="009F1217">
          <w:rPr>
            <w:rStyle w:val="Kpr"/>
            <w:sz w:val="24"/>
            <w:szCs w:val="24"/>
            <w:u w:val="none"/>
          </w:rPr>
          <w:t>https://doi.org/10.1210/jcemcr/luag194</w:t>
        </w:r>
      </w:hyperlink>
    </w:p>
    <w:p w14:paraId="7FB24BFF" w14:textId="22252613" w:rsidR="009F1217" w:rsidRPr="004A44F1" w:rsidRDefault="00C86A9A" w:rsidP="00826B33">
      <w:pPr>
        <w:spacing w:line="360" w:lineRule="auto"/>
        <w:rPr>
          <w:i/>
          <w:iCs/>
          <w:sz w:val="24"/>
          <w:szCs w:val="24"/>
          <w:lang w:val="tr-TR"/>
        </w:rPr>
      </w:pPr>
      <w:r>
        <w:rPr>
          <w:b/>
          <w:bCs/>
          <w:sz w:val="24"/>
          <w:szCs w:val="24"/>
        </w:rPr>
        <w:t>4</w:t>
      </w:r>
      <w:r w:rsidR="009F1217">
        <w:rPr>
          <w:b/>
          <w:bCs/>
          <w:sz w:val="24"/>
          <w:szCs w:val="24"/>
        </w:rPr>
        <w:t>-</w:t>
      </w:r>
      <w:r w:rsidR="004A44F1">
        <w:rPr>
          <w:b/>
          <w:bCs/>
          <w:sz w:val="24"/>
          <w:szCs w:val="24"/>
        </w:rPr>
        <w:t xml:space="preserve"> </w:t>
      </w:r>
      <w:r w:rsidR="004A44F1" w:rsidRPr="00D268DE">
        <w:rPr>
          <w:b/>
          <w:bCs/>
          <w:sz w:val="24"/>
          <w:szCs w:val="24"/>
          <w:u w:val="single"/>
        </w:rPr>
        <w:t>Baykal G.R.,</w:t>
      </w:r>
      <w:r w:rsidR="004A44F1" w:rsidRPr="00D268DE">
        <w:rPr>
          <w:b/>
          <w:bCs/>
          <w:sz w:val="24"/>
          <w:szCs w:val="24"/>
        </w:rPr>
        <w:t xml:space="preserve"> </w:t>
      </w:r>
      <w:r w:rsidR="004A44F1" w:rsidRPr="00D268DE">
        <w:rPr>
          <w:sz w:val="24"/>
          <w:szCs w:val="24"/>
        </w:rPr>
        <w:t xml:space="preserve">Keskin M., Tural </w:t>
      </w:r>
      <w:proofErr w:type="spellStart"/>
      <w:r w:rsidR="004A44F1" w:rsidRPr="00D268DE">
        <w:rPr>
          <w:sz w:val="24"/>
          <w:szCs w:val="24"/>
        </w:rPr>
        <w:t>Balsak</w:t>
      </w:r>
      <w:proofErr w:type="spellEnd"/>
      <w:r w:rsidR="004A44F1" w:rsidRPr="00D268DE">
        <w:rPr>
          <w:sz w:val="24"/>
          <w:szCs w:val="24"/>
        </w:rPr>
        <w:t xml:space="preserve"> B., Keskin Ç., Özdemir D., Topaloğlu O., Ersoy R., </w:t>
      </w:r>
      <w:proofErr w:type="spellStart"/>
      <w:r w:rsidR="004A44F1" w:rsidRPr="00D268DE">
        <w:rPr>
          <w:sz w:val="24"/>
          <w:szCs w:val="24"/>
        </w:rPr>
        <w:t>Çakır</w:t>
      </w:r>
      <w:proofErr w:type="spellEnd"/>
      <w:r w:rsidR="004A44F1" w:rsidRPr="00D268DE">
        <w:rPr>
          <w:sz w:val="24"/>
          <w:szCs w:val="24"/>
        </w:rPr>
        <w:t xml:space="preserve"> B. </w:t>
      </w:r>
      <w:r w:rsidR="004A44F1" w:rsidRPr="004A44F1">
        <w:rPr>
          <w:sz w:val="24"/>
          <w:szCs w:val="24"/>
        </w:rPr>
        <w:t xml:space="preserve">Evaluation of the relationship between insulin-like growth factor-1 levels, systemic immune-inflammatory markers, and metabolic comorbidities in patients with obesity. </w:t>
      </w:r>
      <w:r w:rsidR="004A44F1" w:rsidRPr="004A44F1">
        <w:rPr>
          <w:i/>
          <w:iCs/>
          <w:sz w:val="24"/>
          <w:szCs w:val="24"/>
        </w:rPr>
        <w:t xml:space="preserve">Bariatric Surgical Practice and Patient Care </w:t>
      </w:r>
      <w:r w:rsidR="004A44F1" w:rsidRPr="004A44F1">
        <w:rPr>
          <w:sz w:val="24"/>
          <w:szCs w:val="24"/>
          <w:lang w:val="tr-TR"/>
        </w:rPr>
        <w:t xml:space="preserve">First </w:t>
      </w:r>
      <w:proofErr w:type="spellStart"/>
      <w:r w:rsidR="004A44F1" w:rsidRPr="004A44F1">
        <w:rPr>
          <w:sz w:val="24"/>
          <w:szCs w:val="24"/>
          <w:lang w:val="tr-TR"/>
        </w:rPr>
        <w:t>published</w:t>
      </w:r>
      <w:proofErr w:type="spellEnd"/>
      <w:r w:rsidR="004A44F1" w:rsidRPr="004A44F1">
        <w:rPr>
          <w:sz w:val="24"/>
          <w:szCs w:val="24"/>
          <w:lang w:val="tr-TR"/>
        </w:rPr>
        <w:t xml:space="preserve"> online </w:t>
      </w:r>
      <w:proofErr w:type="spellStart"/>
      <w:r w:rsidR="004A44F1" w:rsidRPr="004A44F1">
        <w:rPr>
          <w:sz w:val="24"/>
          <w:szCs w:val="24"/>
          <w:lang w:val="tr-TR"/>
        </w:rPr>
        <w:t>June</w:t>
      </w:r>
      <w:proofErr w:type="spellEnd"/>
      <w:r w:rsidR="004A44F1" w:rsidRPr="004A44F1">
        <w:rPr>
          <w:sz w:val="24"/>
          <w:szCs w:val="24"/>
          <w:lang w:val="tr-TR"/>
        </w:rPr>
        <w:t xml:space="preserve"> 3, </w:t>
      </w:r>
      <w:proofErr w:type="gramStart"/>
      <w:r w:rsidR="004A44F1" w:rsidRPr="004A44F1">
        <w:rPr>
          <w:sz w:val="24"/>
          <w:szCs w:val="24"/>
          <w:lang w:val="tr-TR"/>
        </w:rPr>
        <w:t>2026</w:t>
      </w:r>
      <w:proofErr w:type="gramEnd"/>
      <w:r w:rsidR="004A44F1">
        <w:rPr>
          <w:sz w:val="24"/>
          <w:szCs w:val="24"/>
          <w:lang w:val="tr-TR"/>
        </w:rPr>
        <w:t xml:space="preserve"> </w:t>
      </w:r>
      <w:hyperlink r:id="rId9" w:history="1">
        <w:r w:rsidR="004A44F1" w:rsidRPr="004A44F1">
          <w:rPr>
            <w:rStyle w:val="Kpr"/>
            <w:sz w:val="24"/>
            <w:szCs w:val="24"/>
          </w:rPr>
          <w:t>doi.org/10.1177/2168023X2614553</w:t>
        </w:r>
      </w:hyperlink>
    </w:p>
    <w:p w14:paraId="5801D7EA" w14:textId="572EF0FA" w:rsidR="009F1217" w:rsidRDefault="00C86A9A" w:rsidP="00826B3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tr-TR"/>
        </w:rPr>
        <w:t>5</w:t>
      </w:r>
      <w:r w:rsidR="009F1217" w:rsidRPr="004A44F1">
        <w:rPr>
          <w:b/>
          <w:bCs/>
          <w:sz w:val="24"/>
          <w:szCs w:val="24"/>
          <w:lang w:val="tr-TR"/>
        </w:rPr>
        <w:t>-</w:t>
      </w:r>
      <w:r w:rsidR="004A44F1" w:rsidRPr="004A44F1">
        <w:rPr>
          <w:sz w:val="24"/>
          <w:szCs w:val="24"/>
          <w:lang w:val="tr-TR"/>
        </w:rPr>
        <w:t xml:space="preserve"> </w:t>
      </w:r>
      <w:r w:rsidR="004A44F1" w:rsidRPr="004A44F1">
        <w:rPr>
          <w:b/>
          <w:bCs/>
          <w:sz w:val="24"/>
          <w:szCs w:val="24"/>
          <w:u w:val="single"/>
          <w:lang w:val="tr-TR"/>
        </w:rPr>
        <w:t>Baykal RG</w:t>
      </w:r>
      <w:r w:rsidR="004A44F1" w:rsidRPr="004A44F1">
        <w:rPr>
          <w:sz w:val="24"/>
          <w:szCs w:val="24"/>
          <w:lang w:val="tr-TR"/>
        </w:rPr>
        <w:t xml:space="preserve">, </w:t>
      </w:r>
      <w:proofErr w:type="spellStart"/>
      <w:r w:rsidR="004A44F1" w:rsidRPr="004A44F1">
        <w:rPr>
          <w:sz w:val="24"/>
          <w:szCs w:val="24"/>
          <w:lang w:val="tr-TR"/>
        </w:rPr>
        <w:t>Evranos</w:t>
      </w:r>
      <w:proofErr w:type="spellEnd"/>
      <w:r w:rsidR="004A44F1" w:rsidRPr="004A44F1">
        <w:rPr>
          <w:sz w:val="24"/>
          <w:szCs w:val="24"/>
          <w:lang w:val="tr-TR"/>
        </w:rPr>
        <w:t xml:space="preserve"> </w:t>
      </w:r>
      <w:proofErr w:type="spellStart"/>
      <w:r w:rsidR="004A44F1" w:rsidRPr="004A44F1">
        <w:rPr>
          <w:sz w:val="24"/>
          <w:szCs w:val="24"/>
          <w:lang w:val="tr-TR"/>
        </w:rPr>
        <w:t>Öğmen</w:t>
      </w:r>
      <w:proofErr w:type="spellEnd"/>
      <w:r w:rsidR="004A44F1" w:rsidRPr="004A44F1">
        <w:rPr>
          <w:sz w:val="24"/>
          <w:szCs w:val="24"/>
          <w:lang w:val="tr-TR"/>
        </w:rPr>
        <w:t xml:space="preserve"> B, Sezer S, et al. </w:t>
      </w:r>
      <w:r w:rsidR="004A44F1" w:rsidRPr="004A44F1">
        <w:rPr>
          <w:sz w:val="24"/>
          <w:szCs w:val="24"/>
        </w:rPr>
        <w:t>Evaluating 24-h Urine Aldosterone Levels as a Practical Diagnostic Tool for Primary Aldosteronism. J Clin Med. 2026;15(12):4503. Published 2026 Jun 10. doi:10.3390/jcm15124503</w:t>
      </w:r>
    </w:p>
    <w:p w14:paraId="0D387940" w14:textId="1E1B734B" w:rsidR="009F1217" w:rsidRPr="00C85149" w:rsidRDefault="00C86A9A" w:rsidP="00826B33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9F1217">
        <w:rPr>
          <w:b/>
          <w:bCs/>
          <w:sz w:val="24"/>
          <w:szCs w:val="24"/>
        </w:rPr>
        <w:t>-</w:t>
      </w:r>
      <w:r w:rsidR="004A44F1">
        <w:rPr>
          <w:b/>
          <w:bCs/>
          <w:sz w:val="24"/>
          <w:szCs w:val="24"/>
        </w:rPr>
        <w:t xml:space="preserve"> </w:t>
      </w:r>
      <w:r w:rsidR="004A44F1" w:rsidRPr="004A44F1">
        <w:rPr>
          <w:sz w:val="24"/>
          <w:szCs w:val="24"/>
        </w:rPr>
        <w:t xml:space="preserve">Keskin M, </w:t>
      </w:r>
      <w:proofErr w:type="spellStart"/>
      <w:r w:rsidR="004A44F1" w:rsidRPr="004A44F1">
        <w:rPr>
          <w:sz w:val="24"/>
          <w:szCs w:val="24"/>
        </w:rPr>
        <w:t>Balsak</w:t>
      </w:r>
      <w:proofErr w:type="spellEnd"/>
      <w:r w:rsidR="004A44F1" w:rsidRPr="004A44F1">
        <w:rPr>
          <w:sz w:val="24"/>
          <w:szCs w:val="24"/>
        </w:rPr>
        <w:t xml:space="preserve"> BÖT, Bayraktar N, Keskin Ç, Dellal </w:t>
      </w:r>
      <w:proofErr w:type="spellStart"/>
      <w:r w:rsidR="004A44F1" w:rsidRPr="004A44F1">
        <w:rPr>
          <w:sz w:val="24"/>
          <w:szCs w:val="24"/>
        </w:rPr>
        <w:t>Kahramanca</w:t>
      </w:r>
      <w:proofErr w:type="spellEnd"/>
      <w:r w:rsidR="004A44F1" w:rsidRPr="004A44F1">
        <w:rPr>
          <w:sz w:val="24"/>
          <w:szCs w:val="24"/>
        </w:rPr>
        <w:t xml:space="preserve"> FD, </w:t>
      </w:r>
      <w:r w:rsidR="004A44F1" w:rsidRPr="004A44F1">
        <w:rPr>
          <w:b/>
          <w:bCs/>
          <w:sz w:val="24"/>
          <w:szCs w:val="24"/>
          <w:u w:val="single"/>
        </w:rPr>
        <w:t>Baykal RG</w:t>
      </w:r>
      <w:r w:rsidR="004A44F1" w:rsidRPr="004A44F1">
        <w:rPr>
          <w:sz w:val="24"/>
          <w:szCs w:val="24"/>
        </w:rPr>
        <w:t xml:space="preserve">, Özdemir D, Topaloğlu O, Ersoy R, </w:t>
      </w:r>
      <w:proofErr w:type="spellStart"/>
      <w:r w:rsidR="004A44F1" w:rsidRPr="004A44F1">
        <w:rPr>
          <w:sz w:val="24"/>
          <w:szCs w:val="24"/>
        </w:rPr>
        <w:t>Çakır</w:t>
      </w:r>
      <w:proofErr w:type="spellEnd"/>
      <w:r w:rsidR="004A44F1" w:rsidRPr="004A44F1">
        <w:rPr>
          <w:sz w:val="24"/>
          <w:szCs w:val="24"/>
        </w:rPr>
        <w:t xml:space="preserve"> B. Evaluation of Dry Eye Parameters in Patients with Papillary Thyroid Carcinoma. </w:t>
      </w:r>
      <w:r w:rsidR="004A44F1" w:rsidRPr="004A44F1">
        <w:rPr>
          <w:i/>
          <w:iCs/>
          <w:sz w:val="24"/>
          <w:szCs w:val="24"/>
        </w:rPr>
        <w:t>Journal of Clinical Medicine</w:t>
      </w:r>
      <w:r w:rsidR="004A44F1" w:rsidRPr="004A44F1">
        <w:rPr>
          <w:sz w:val="24"/>
          <w:szCs w:val="24"/>
        </w:rPr>
        <w:t xml:space="preserve">. 2026; 15(9):3336. </w:t>
      </w:r>
      <w:hyperlink r:id="rId10" w:history="1">
        <w:r w:rsidR="004A44F1" w:rsidRPr="00C85149">
          <w:rPr>
            <w:rStyle w:val="Kpr"/>
            <w:sz w:val="24"/>
            <w:szCs w:val="24"/>
          </w:rPr>
          <w:t>https://doi.org/10.3390/jcm15093336</w:t>
        </w:r>
      </w:hyperlink>
    </w:p>
    <w:p w14:paraId="3AD6D3F8" w14:textId="398F5099" w:rsidR="004A44F1" w:rsidRPr="004A44F1" w:rsidRDefault="00C86A9A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</w:t>
      </w:r>
      <w:r w:rsidR="004A44F1" w:rsidRPr="00C85149">
        <w:rPr>
          <w:sz w:val="24"/>
          <w:szCs w:val="24"/>
        </w:rPr>
        <w:t xml:space="preserve">- </w:t>
      </w:r>
      <w:proofErr w:type="spellStart"/>
      <w:r w:rsidR="004A44F1" w:rsidRPr="00C85149">
        <w:rPr>
          <w:sz w:val="24"/>
          <w:szCs w:val="24"/>
        </w:rPr>
        <w:t>Balsak</w:t>
      </w:r>
      <w:proofErr w:type="spellEnd"/>
      <w:r w:rsidR="004A44F1" w:rsidRPr="00C85149">
        <w:rPr>
          <w:sz w:val="24"/>
          <w:szCs w:val="24"/>
        </w:rPr>
        <w:t xml:space="preserve">, B. Ö. T., </w:t>
      </w:r>
      <w:proofErr w:type="spellStart"/>
      <w:r w:rsidR="004A44F1" w:rsidRPr="00C85149">
        <w:rPr>
          <w:sz w:val="24"/>
          <w:szCs w:val="24"/>
        </w:rPr>
        <w:t>Akdal</w:t>
      </w:r>
      <w:proofErr w:type="spellEnd"/>
      <w:r w:rsidR="004A44F1" w:rsidRPr="00C85149">
        <w:rPr>
          <w:sz w:val="24"/>
          <w:szCs w:val="24"/>
        </w:rPr>
        <w:t xml:space="preserve"> Dölek, B., Deniz, M. S., </w:t>
      </w:r>
      <w:r w:rsidR="004A44F1" w:rsidRPr="00C85149">
        <w:rPr>
          <w:b/>
          <w:bCs/>
          <w:sz w:val="24"/>
          <w:szCs w:val="24"/>
          <w:u w:val="single"/>
        </w:rPr>
        <w:t>Baykal, G. R.</w:t>
      </w:r>
      <w:r w:rsidR="004A44F1" w:rsidRPr="00C85149">
        <w:rPr>
          <w:sz w:val="24"/>
          <w:szCs w:val="24"/>
        </w:rPr>
        <w:t xml:space="preserve">, </w:t>
      </w:r>
      <w:proofErr w:type="spellStart"/>
      <w:r w:rsidR="004A44F1" w:rsidRPr="00C85149">
        <w:rPr>
          <w:sz w:val="24"/>
          <w:szCs w:val="24"/>
        </w:rPr>
        <w:t>Nasıroğlu</w:t>
      </w:r>
      <w:proofErr w:type="spellEnd"/>
      <w:r w:rsidR="004A44F1" w:rsidRPr="00C85149">
        <w:rPr>
          <w:sz w:val="24"/>
          <w:szCs w:val="24"/>
        </w:rPr>
        <w:t xml:space="preserve"> Imga, N., Topaloğlu, O., Ersoy, R., &amp; </w:t>
      </w:r>
      <w:proofErr w:type="spellStart"/>
      <w:r w:rsidR="004A44F1" w:rsidRPr="00C85149">
        <w:rPr>
          <w:sz w:val="24"/>
          <w:szCs w:val="24"/>
        </w:rPr>
        <w:t>Çakır</w:t>
      </w:r>
      <w:proofErr w:type="spellEnd"/>
      <w:r w:rsidR="004A44F1" w:rsidRPr="00C85149">
        <w:rPr>
          <w:sz w:val="24"/>
          <w:szCs w:val="24"/>
        </w:rPr>
        <w:t xml:space="preserve">, B. (2026). </w:t>
      </w:r>
      <w:r w:rsidR="004A44F1" w:rsidRPr="004A44F1">
        <w:rPr>
          <w:sz w:val="24"/>
          <w:szCs w:val="24"/>
        </w:rPr>
        <w:t>Pancreatic Steatosis in Patients with Pheochromocytoma and Paraganglioma: A Retrospective Single-Center Study. </w:t>
      </w:r>
      <w:r w:rsidR="004A44F1" w:rsidRPr="004A44F1">
        <w:rPr>
          <w:i/>
          <w:iCs/>
          <w:sz w:val="24"/>
          <w:szCs w:val="24"/>
        </w:rPr>
        <w:t>Journal of clinical medicine</w:t>
      </w:r>
      <w:r w:rsidR="004A44F1" w:rsidRPr="004A44F1">
        <w:rPr>
          <w:sz w:val="24"/>
          <w:szCs w:val="24"/>
        </w:rPr>
        <w:t>, </w:t>
      </w:r>
      <w:r w:rsidR="004A44F1" w:rsidRPr="004A44F1">
        <w:rPr>
          <w:i/>
          <w:iCs/>
          <w:sz w:val="24"/>
          <w:szCs w:val="24"/>
        </w:rPr>
        <w:t>15</w:t>
      </w:r>
      <w:r w:rsidR="004A44F1" w:rsidRPr="004A44F1">
        <w:rPr>
          <w:sz w:val="24"/>
          <w:szCs w:val="24"/>
        </w:rPr>
        <w:t>(6), 2416. https://doi.org/10.3390/jcm15062416</w:t>
      </w:r>
    </w:p>
    <w:p w14:paraId="5D470062" w14:textId="74AF6DC0" w:rsidR="00826B33" w:rsidRDefault="00C86A9A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</w:t>
      </w:r>
      <w:r w:rsidR="00826B33" w:rsidRPr="00D268DE">
        <w:rPr>
          <w:sz w:val="24"/>
          <w:szCs w:val="24"/>
        </w:rPr>
        <w:t xml:space="preserve">- </w:t>
      </w:r>
      <w:r w:rsidR="00826B33" w:rsidRPr="00D268DE">
        <w:rPr>
          <w:b/>
          <w:bCs/>
          <w:sz w:val="24"/>
          <w:szCs w:val="24"/>
          <w:u w:val="single"/>
        </w:rPr>
        <w:t>BAYKAL, R</w:t>
      </w:r>
      <w:r w:rsidR="00826B33" w:rsidRPr="00D268DE">
        <w:rPr>
          <w:sz w:val="24"/>
          <w:szCs w:val="24"/>
        </w:rPr>
        <w:t xml:space="preserve">, &amp; ERSOY, R (2025). The effects of endocrine disruptors on the female reproductive system. Turkish Journal of Medical Sciences 55 (7): 1641-1647. </w:t>
      </w:r>
      <w:hyperlink r:id="rId11" w:history="1">
        <w:r w:rsidR="007A046B" w:rsidRPr="00BE49B3">
          <w:rPr>
            <w:rStyle w:val="Kpr"/>
            <w:sz w:val="24"/>
            <w:szCs w:val="24"/>
          </w:rPr>
          <w:t>https://doi.org/10.55730/1300-0144.6125</w:t>
        </w:r>
      </w:hyperlink>
    </w:p>
    <w:p w14:paraId="017D15EC" w14:textId="1FBD94CE" w:rsidR="007A046B" w:rsidRDefault="00C86A9A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</w:t>
      </w:r>
      <w:r w:rsidR="007A046B">
        <w:rPr>
          <w:sz w:val="24"/>
          <w:szCs w:val="24"/>
        </w:rPr>
        <w:t>-</w:t>
      </w:r>
      <w:r w:rsidR="007A046B" w:rsidRPr="007A046B">
        <w:t xml:space="preserve"> </w:t>
      </w:r>
      <w:proofErr w:type="spellStart"/>
      <w:r w:rsidR="007A046B" w:rsidRPr="007A046B">
        <w:rPr>
          <w:b/>
          <w:bCs/>
          <w:sz w:val="24"/>
          <w:szCs w:val="24"/>
          <w:u w:val="single"/>
        </w:rPr>
        <w:t>Rıza</w:t>
      </w:r>
      <w:proofErr w:type="spellEnd"/>
      <w:r w:rsidR="007A046B" w:rsidRPr="007A046B">
        <w:rPr>
          <w:b/>
          <w:bCs/>
          <w:sz w:val="24"/>
          <w:szCs w:val="24"/>
          <w:u w:val="single"/>
        </w:rPr>
        <w:t xml:space="preserve"> Gökhan Baykal</w:t>
      </w:r>
      <w:r w:rsidR="007A046B" w:rsidRPr="007A046B">
        <w:rPr>
          <w:sz w:val="24"/>
          <w:szCs w:val="24"/>
        </w:rPr>
        <w:t xml:space="preserve">, Cevdet Aydın, Birol </w:t>
      </w:r>
      <w:proofErr w:type="spellStart"/>
      <w:r w:rsidR="007A046B" w:rsidRPr="007A046B">
        <w:rPr>
          <w:sz w:val="24"/>
          <w:szCs w:val="24"/>
        </w:rPr>
        <w:t>Korukluoğlu</w:t>
      </w:r>
      <w:proofErr w:type="spellEnd"/>
      <w:r w:rsidR="007A046B" w:rsidRPr="007A046B">
        <w:rPr>
          <w:sz w:val="24"/>
          <w:szCs w:val="24"/>
        </w:rPr>
        <w:t>, Huban Sibel Orhun, Oya Topaloglu, Reyhan Ersoy, Bekir Cakir, Ahmet Kürşat Soyer, P-112 A RARE COEXISTENCE OF FOLLICULAR TUMOR OF UNCERTAIN MALIGNANT POTENTIAL AND GRANULOMATOUS THYROIDITIS IN A PATIENT WITH SARCOIDOSIS, JCEM Case Reports, Volume 4, Issue Supplement_1, January 2026, luaf297.091,</w:t>
      </w:r>
      <w:r w:rsidR="007A046B">
        <w:rPr>
          <w:sz w:val="24"/>
          <w:szCs w:val="24"/>
        </w:rPr>
        <w:t xml:space="preserve"> </w:t>
      </w:r>
      <w:r w:rsidR="007A046B" w:rsidRPr="007A046B">
        <w:rPr>
          <w:sz w:val="24"/>
          <w:szCs w:val="24"/>
        </w:rPr>
        <w:t>https://doi.org/10.1210/jcemcr/luaf297.091</w:t>
      </w:r>
    </w:p>
    <w:p w14:paraId="1AD37477" w14:textId="2C038CAF" w:rsidR="007A046B" w:rsidRPr="007A046B" w:rsidRDefault="00C86A9A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7A046B" w:rsidRPr="007A046B">
        <w:rPr>
          <w:b/>
          <w:bCs/>
          <w:sz w:val="24"/>
          <w:szCs w:val="24"/>
          <w:u w:val="single"/>
        </w:rPr>
        <w:t xml:space="preserve">- </w:t>
      </w:r>
      <w:proofErr w:type="spellStart"/>
      <w:r w:rsidR="007A046B" w:rsidRPr="007A046B">
        <w:rPr>
          <w:b/>
          <w:bCs/>
          <w:sz w:val="24"/>
          <w:szCs w:val="24"/>
          <w:u w:val="single"/>
        </w:rPr>
        <w:t>Rıza</w:t>
      </w:r>
      <w:proofErr w:type="spellEnd"/>
      <w:r w:rsidR="007A046B" w:rsidRPr="007A046B">
        <w:rPr>
          <w:b/>
          <w:bCs/>
          <w:sz w:val="24"/>
          <w:szCs w:val="24"/>
          <w:u w:val="single"/>
        </w:rPr>
        <w:t xml:space="preserve"> Gökhan Baykal</w:t>
      </w:r>
      <w:r w:rsidR="007A046B" w:rsidRPr="007A046B">
        <w:rPr>
          <w:sz w:val="24"/>
          <w:szCs w:val="24"/>
        </w:rPr>
        <w:t xml:space="preserve">, Didem Özdemir, Barış Saylam, </w:t>
      </w:r>
      <w:proofErr w:type="spellStart"/>
      <w:r w:rsidR="007A046B" w:rsidRPr="007A046B">
        <w:rPr>
          <w:sz w:val="24"/>
          <w:szCs w:val="24"/>
        </w:rPr>
        <w:t>Düriye</w:t>
      </w:r>
      <w:proofErr w:type="spellEnd"/>
      <w:r w:rsidR="007A046B" w:rsidRPr="007A046B">
        <w:rPr>
          <w:sz w:val="24"/>
          <w:szCs w:val="24"/>
        </w:rPr>
        <w:t xml:space="preserve"> Özer Türkay, Oya Topaloğlu, Reyhan Ersoy, Bekir Cakir, P-113 MEDULLARY THYROID CARCINOMA ARISING DURING METHIMAZOLE TREATMENT FOR GRAVES’DISEASE: A CASE OF DELAYED CALCITONIN ELEVATION, JCEM Case Reports, Volume 4, Issue Supplement_1, January 2026, luaf297.092, https://doi.org/10.1210/jcemcr/luaf297.092</w:t>
      </w:r>
    </w:p>
    <w:p w14:paraId="07E6A325" w14:textId="6126C227" w:rsidR="00826B33" w:rsidRPr="00D268DE" w:rsidRDefault="0083487B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C86A9A">
        <w:rPr>
          <w:sz w:val="24"/>
          <w:szCs w:val="24"/>
        </w:rPr>
        <w:t>1</w:t>
      </w:r>
      <w:r w:rsidR="00826B33" w:rsidRPr="00D268DE">
        <w:rPr>
          <w:sz w:val="24"/>
          <w:szCs w:val="24"/>
        </w:rPr>
        <w:t xml:space="preserve">- Müge Keskin, </w:t>
      </w:r>
      <w:r w:rsidR="00826B33" w:rsidRPr="00D268DE">
        <w:rPr>
          <w:b/>
          <w:bCs/>
          <w:sz w:val="24"/>
          <w:szCs w:val="24"/>
          <w:u w:val="single"/>
        </w:rPr>
        <w:t xml:space="preserve">Gokhan </w:t>
      </w:r>
      <w:proofErr w:type="spellStart"/>
      <w:r w:rsidR="00826B33" w:rsidRPr="00D268DE">
        <w:rPr>
          <w:b/>
          <w:bCs/>
          <w:sz w:val="24"/>
          <w:szCs w:val="24"/>
          <w:u w:val="single"/>
        </w:rPr>
        <w:t>Rıza</w:t>
      </w:r>
      <w:proofErr w:type="spellEnd"/>
      <w:r w:rsidR="00826B33" w:rsidRPr="00D268DE">
        <w:rPr>
          <w:b/>
          <w:bCs/>
          <w:sz w:val="24"/>
          <w:szCs w:val="24"/>
          <w:u w:val="single"/>
        </w:rPr>
        <w:t xml:space="preserve"> Baykal</w:t>
      </w:r>
      <w:r w:rsidR="00826B33" w:rsidRPr="00D268DE">
        <w:rPr>
          <w:sz w:val="24"/>
          <w:szCs w:val="24"/>
        </w:rPr>
        <w:t xml:space="preserve">, Seref Alp Kücüker, Didem Özdemir, Cevdet Aydın, Oya </w:t>
      </w:r>
      <w:proofErr w:type="spellStart"/>
      <w:r w:rsidR="00826B33" w:rsidRPr="00D268DE">
        <w:rPr>
          <w:sz w:val="24"/>
          <w:szCs w:val="24"/>
        </w:rPr>
        <w:t>Topaloglu</w:t>
      </w:r>
      <w:proofErr w:type="spellEnd"/>
      <w:r w:rsidR="00826B33" w:rsidRPr="00D268DE">
        <w:rPr>
          <w:sz w:val="24"/>
          <w:szCs w:val="24"/>
        </w:rPr>
        <w:t>, Reyhan Ersoy, Bekir Cakır, P-55 A RARE CAUSE OF TACHYCARDIA IN A POSTPARTUM FEMALE PATIENT WITH HYPOTHYROIDISM: LEFT ATRIAL MYXOMA, JCEM Case Reports, Volume 3, Issue Supplement_1, January 2025, luae218.</w:t>
      </w:r>
      <w:proofErr w:type="gramStart"/>
      <w:r w:rsidR="00826B33" w:rsidRPr="00D268DE">
        <w:rPr>
          <w:sz w:val="24"/>
          <w:szCs w:val="24"/>
        </w:rPr>
        <w:t>058,https://doi.org/10.1210/</w:t>
      </w:r>
      <w:proofErr w:type="spellStart"/>
      <w:r w:rsidR="00826B33" w:rsidRPr="00D268DE">
        <w:rPr>
          <w:sz w:val="24"/>
          <w:szCs w:val="24"/>
        </w:rPr>
        <w:t>jcemcr</w:t>
      </w:r>
      <w:proofErr w:type="spellEnd"/>
      <w:r w:rsidR="00826B33" w:rsidRPr="00D268DE">
        <w:rPr>
          <w:sz w:val="24"/>
          <w:szCs w:val="24"/>
        </w:rPr>
        <w:t>/luae218.058</w:t>
      </w:r>
      <w:proofErr w:type="gramEnd"/>
    </w:p>
    <w:p w14:paraId="360D795D" w14:textId="59C3DC35" w:rsidR="00826B33" w:rsidRPr="00D268DE" w:rsidRDefault="004A44F1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C86A9A">
        <w:rPr>
          <w:sz w:val="24"/>
          <w:szCs w:val="24"/>
        </w:rPr>
        <w:t>2</w:t>
      </w:r>
      <w:r w:rsidR="00826B33" w:rsidRPr="00D268DE">
        <w:rPr>
          <w:sz w:val="24"/>
          <w:szCs w:val="24"/>
        </w:rPr>
        <w:t xml:space="preserve">- </w:t>
      </w:r>
      <w:r w:rsidR="00826B33" w:rsidRPr="00D268DE">
        <w:rPr>
          <w:b/>
          <w:bCs/>
          <w:sz w:val="24"/>
          <w:szCs w:val="24"/>
          <w:u w:val="single"/>
        </w:rPr>
        <w:t xml:space="preserve">Gokhan </w:t>
      </w:r>
      <w:proofErr w:type="spellStart"/>
      <w:r w:rsidR="00826B33" w:rsidRPr="00D268DE">
        <w:rPr>
          <w:b/>
          <w:bCs/>
          <w:sz w:val="24"/>
          <w:szCs w:val="24"/>
          <w:u w:val="single"/>
        </w:rPr>
        <w:t>Rıza</w:t>
      </w:r>
      <w:proofErr w:type="spellEnd"/>
      <w:r w:rsidR="00826B33" w:rsidRPr="00D268DE">
        <w:rPr>
          <w:b/>
          <w:bCs/>
          <w:sz w:val="24"/>
          <w:szCs w:val="24"/>
          <w:u w:val="single"/>
        </w:rPr>
        <w:t xml:space="preserve"> Baykal</w:t>
      </w:r>
      <w:r w:rsidR="00826B33" w:rsidRPr="00D268DE">
        <w:rPr>
          <w:sz w:val="24"/>
          <w:szCs w:val="24"/>
        </w:rPr>
        <w:t xml:space="preserve">, Müge Keskin, Pınar Yazgan, Cevdet Aydın, Oya Topaloğlu, Reyhan Ersoy, Bekir </w:t>
      </w:r>
      <w:proofErr w:type="spellStart"/>
      <w:r w:rsidR="00826B33" w:rsidRPr="00D268DE">
        <w:rPr>
          <w:sz w:val="24"/>
          <w:szCs w:val="24"/>
        </w:rPr>
        <w:t>Çakır</w:t>
      </w:r>
      <w:proofErr w:type="spellEnd"/>
      <w:r w:rsidR="00826B33" w:rsidRPr="00D268DE">
        <w:rPr>
          <w:sz w:val="24"/>
          <w:szCs w:val="24"/>
        </w:rPr>
        <w:t>, P-53 PITUITARY STALK INTERRUPTION SYNDROME: A CASE REPORT, JCEM Case Reports, Volume 3, Issue Supplement_1, January 2025, luae218.055, https://doi.org/10.1210/jcemcr/luae218.055</w:t>
      </w:r>
    </w:p>
    <w:p w14:paraId="3DF5C418" w14:textId="42C844CD" w:rsidR="00826B33" w:rsidRPr="00D268DE" w:rsidRDefault="009F1217" w:rsidP="00826B3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C86A9A">
        <w:rPr>
          <w:sz w:val="24"/>
          <w:szCs w:val="24"/>
        </w:rPr>
        <w:t>3</w:t>
      </w:r>
      <w:r w:rsidR="00826B33" w:rsidRPr="00D268DE">
        <w:rPr>
          <w:sz w:val="24"/>
          <w:szCs w:val="24"/>
        </w:rPr>
        <w:t xml:space="preserve">- </w:t>
      </w:r>
      <w:r w:rsidR="00826B33" w:rsidRPr="00D268DE">
        <w:rPr>
          <w:b/>
          <w:bCs/>
          <w:sz w:val="24"/>
          <w:szCs w:val="24"/>
          <w:u w:val="single"/>
        </w:rPr>
        <w:t xml:space="preserve">Gokhan </w:t>
      </w:r>
      <w:proofErr w:type="spellStart"/>
      <w:r w:rsidR="00826B33" w:rsidRPr="00D268DE">
        <w:rPr>
          <w:b/>
          <w:bCs/>
          <w:sz w:val="24"/>
          <w:szCs w:val="24"/>
          <w:u w:val="single"/>
        </w:rPr>
        <w:t>Rıza</w:t>
      </w:r>
      <w:proofErr w:type="spellEnd"/>
      <w:r w:rsidR="00826B33" w:rsidRPr="00D268DE">
        <w:rPr>
          <w:b/>
          <w:bCs/>
          <w:sz w:val="24"/>
          <w:szCs w:val="24"/>
          <w:u w:val="single"/>
        </w:rPr>
        <w:t xml:space="preserve"> Baykal</w:t>
      </w:r>
      <w:r w:rsidR="00826B33" w:rsidRPr="00D268DE">
        <w:rPr>
          <w:sz w:val="24"/>
          <w:szCs w:val="24"/>
        </w:rPr>
        <w:t xml:space="preserve">, Müge Keskin, Didem Özdemir, Oya Topaloğlu, Reyhan Ersoy, Bekir </w:t>
      </w:r>
      <w:proofErr w:type="spellStart"/>
      <w:r w:rsidR="00826B33" w:rsidRPr="00D268DE">
        <w:rPr>
          <w:sz w:val="24"/>
          <w:szCs w:val="24"/>
        </w:rPr>
        <w:lastRenderedPageBreak/>
        <w:t>Çakır</w:t>
      </w:r>
      <w:proofErr w:type="spellEnd"/>
      <w:r w:rsidR="00826B33" w:rsidRPr="00D268DE">
        <w:rPr>
          <w:sz w:val="24"/>
          <w:szCs w:val="24"/>
        </w:rPr>
        <w:t xml:space="preserve">, P-56 THE CASE OF SUBACUTE THYROIDITIS IN AN ELDERLY PATIENT MIMICKING MALIGNANCY, JCEM Case Reports, Volume 3, Issue Supplement_1, January 2025, luae218.059, </w:t>
      </w:r>
      <w:hyperlink r:id="rId12" w:history="1">
        <w:r w:rsidR="00826B33" w:rsidRPr="00D268DE">
          <w:rPr>
            <w:rStyle w:val="Kpr"/>
            <w:color w:val="000000" w:themeColor="text1"/>
            <w:sz w:val="24"/>
            <w:szCs w:val="24"/>
          </w:rPr>
          <w:t>https://doi.org/10.1210/jcemcr/luae218.059</w:t>
        </w:r>
      </w:hyperlink>
    </w:p>
    <w:p w14:paraId="1870A85C" w14:textId="7691822A" w:rsidR="00826B33" w:rsidRPr="00D268DE" w:rsidRDefault="009F1217" w:rsidP="00826B33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  <w:lang w:val="sv-SE"/>
        </w:rPr>
        <w:t>1</w:t>
      </w:r>
      <w:r w:rsidR="00C86A9A">
        <w:rPr>
          <w:sz w:val="24"/>
          <w:szCs w:val="24"/>
          <w:lang w:val="sv-SE"/>
        </w:rPr>
        <w:t>4</w:t>
      </w:r>
      <w:r w:rsidR="00826B33" w:rsidRPr="009F1217">
        <w:rPr>
          <w:sz w:val="24"/>
          <w:szCs w:val="24"/>
          <w:lang w:val="sv-SE"/>
        </w:rPr>
        <w:t xml:space="preserve">- </w:t>
      </w:r>
      <w:proofErr w:type="spellStart"/>
      <w:r w:rsidR="00826B33" w:rsidRPr="009F1217">
        <w:rPr>
          <w:sz w:val="24"/>
          <w:szCs w:val="24"/>
          <w:lang w:val="sv-SE"/>
        </w:rPr>
        <w:t>Sendur</w:t>
      </w:r>
      <w:proofErr w:type="spellEnd"/>
      <w:proofErr w:type="gramEnd"/>
      <w:r w:rsidR="00826B33" w:rsidRPr="009F1217">
        <w:rPr>
          <w:sz w:val="24"/>
          <w:szCs w:val="24"/>
          <w:lang w:val="sv-SE"/>
        </w:rPr>
        <w:t xml:space="preserve"> SN, </w:t>
      </w:r>
      <w:r w:rsidR="00826B33" w:rsidRPr="009F1217">
        <w:rPr>
          <w:b/>
          <w:bCs/>
          <w:sz w:val="24"/>
          <w:szCs w:val="24"/>
          <w:u w:val="single"/>
          <w:lang w:val="sv-SE"/>
        </w:rPr>
        <w:t>Baykal G</w:t>
      </w:r>
      <w:r w:rsidR="00826B33" w:rsidRPr="009F1217">
        <w:rPr>
          <w:sz w:val="24"/>
          <w:szCs w:val="24"/>
          <w:lang w:val="sv-SE"/>
        </w:rPr>
        <w:t xml:space="preserve">, </w:t>
      </w:r>
      <w:proofErr w:type="spellStart"/>
      <w:r w:rsidR="00826B33" w:rsidRPr="009F1217">
        <w:rPr>
          <w:sz w:val="24"/>
          <w:szCs w:val="24"/>
          <w:lang w:val="sv-SE"/>
        </w:rPr>
        <w:t>Firlatan</w:t>
      </w:r>
      <w:proofErr w:type="spellEnd"/>
      <w:r w:rsidR="00826B33" w:rsidRPr="009F1217">
        <w:rPr>
          <w:sz w:val="24"/>
          <w:szCs w:val="24"/>
          <w:lang w:val="sv-SE"/>
        </w:rPr>
        <w:t xml:space="preserve"> B, et al. </w:t>
      </w:r>
      <w:r w:rsidR="00826B33" w:rsidRPr="00D268DE">
        <w:rPr>
          <w:sz w:val="24"/>
          <w:szCs w:val="24"/>
        </w:rPr>
        <w:t>Reduced irisin levels in patients with acromegaly. </w:t>
      </w:r>
      <w:r w:rsidR="00826B33" w:rsidRPr="00D268DE">
        <w:rPr>
          <w:i/>
          <w:iCs/>
          <w:sz w:val="24"/>
          <w:szCs w:val="24"/>
        </w:rPr>
        <w:t xml:space="preserve">Horm Mol Biol Clin </w:t>
      </w:r>
      <w:proofErr w:type="spellStart"/>
      <w:r w:rsidR="00826B33" w:rsidRPr="00D268DE">
        <w:rPr>
          <w:i/>
          <w:iCs/>
          <w:sz w:val="24"/>
          <w:szCs w:val="24"/>
        </w:rPr>
        <w:t>Investig</w:t>
      </w:r>
      <w:proofErr w:type="spellEnd"/>
      <w:r w:rsidR="00826B33" w:rsidRPr="00D268DE">
        <w:rPr>
          <w:sz w:val="24"/>
          <w:szCs w:val="24"/>
        </w:rPr>
        <w:t>. 2022;43(3):251-261. Published 2022 Jul 19. doi:10.1515/hmbci-2022-0009</w:t>
      </w:r>
    </w:p>
    <w:p w14:paraId="797B1227" w14:textId="4E9BF2B9" w:rsidR="00826B33" w:rsidRPr="00C85149" w:rsidRDefault="009F1217" w:rsidP="00C85149">
      <w:pPr>
        <w:spacing w:line="360" w:lineRule="auto"/>
        <w:rPr>
          <w:sz w:val="24"/>
          <w:szCs w:val="24"/>
        </w:rPr>
        <w:sectPr w:rsidR="00826B33" w:rsidRPr="00C85149" w:rsidSect="00C4741A">
          <w:pgSz w:w="11920" w:h="16850"/>
          <w:pgMar w:top="1400" w:right="1260" w:bottom="280" w:left="1300" w:header="708" w:footer="708" w:gutter="0"/>
          <w:cols w:space="708"/>
        </w:sectPr>
      </w:pPr>
      <w:r>
        <w:rPr>
          <w:sz w:val="24"/>
          <w:szCs w:val="24"/>
        </w:rPr>
        <w:t>1</w:t>
      </w:r>
      <w:r w:rsidR="00C86A9A">
        <w:rPr>
          <w:sz w:val="24"/>
          <w:szCs w:val="24"/>
        </w:rPr>
        <w:t>5</w:t>
      </w:r>
      <w:r w:rsidR="00826B33" w:rsidRPr="00D268DE">
        <w:rPr>
          <w:sz w:val="24"/>
          <w:szCs w:val="24"/>
        </w:rPr>
        <w:t xml:space="preserve">- </w:t>
      </w:r>
      <w:proofErr w:type="spellStart"/>
      <w:r w:rsidR="00826B33" w:rsidRPr="00D268DE">
        <w:rPr>
          <w:sz w:val="24"/>
          <w:szCs w:val="24"/>
        </w:rPr>
        <w:t>Sendur</w:t>
      </w:r>
      <w:proofErr w:type="spellEnd"/>
      <w:r w:rsidR="00826B33" w:rsidRPr="00D268DE">
        <w:rPr>
          <w:sz w:val="24"/>
          <w:szCs w:val="24"/>
        </w:rPr>
        <w:t xml:space="preserve"> SN, </w:t>
      </w:r>
      <w:proofErr w:type="spellStart"/>
      <w:r w:rsidR="00826B33" w:rsidRPr="00D268DE">
        <w:rPr>
          <w:sz w:val="24"/>
          <w:szCs w:val="24"/>
        </w:rPr>
        <w:t>Firlatan</w:t>
      </w:r>
      <w:proofErr w:type="spellEnd"/>
      <w:r w:rsidR="00826B33" w:rsidRPr="00D268DE">
        <w:rPr>
          <w:sz w:val="24"/>
          <w:szCs w:val="24"/>
        </w:rPr>
        <w:t xml:space="preserve"> B, </w:t>
      </w:r>
      <w:r w:rsidR="00826B33" w:rsidRPr="00D268DE">
        <w:rPr>
          <w:b/>
          <w:bCs/>
          <w:sz w:val="24"/>
          <w:szCs w:val="24"/>
          <w:u w:val="single"/>
        </w:rPr>
        <w:t>Baykal G</w:t>
      </w:r>
      <w:r w:rsidR="00826B33" w:rsidRPr="00D268DE">
        <w:rPr>
          <w:sz w:val="24"/>
          <w:szCs w:val="24"/>
        </w:rPr>
        <w:t>, Lay I, Erbas T. Serum growth differentiation factor-15 levels are associated with the severity of diabetic foot ulcer. </w:t>
      </w:r>
      <w:r w:rsidR="00826B33" w:rsidRPr="00D268DE">
        <w:rPr>
          <w:i/>
          <w:iCs/>
          <w:sz w:val="24"/>
          <w:szCs w:val="24"/>
        </w:rPr>
        <w:t>Hormones (Athens)</w:t>
      </w:r>
      <w:r w:rsidR="00826B33" w:rsidRPr="00D268DE">
        <w:rPr>
          <w:sz w:val="24"/>
          <w:szCs w:val="24"/>
        </w:rPr>
        <w:t>. 2022;21(4):719-728. doi:10.1007/s42000-022-00408-4</w:t>
      </w:r>
    </w:p>
    <w:p w14:paraId="075AF08E" w14:textId="77777777" w:rsidR="00D268DE" w:rsidRDefault="00D268DE" w:rsidP="00D268DE">
      <w:pPr>
        <w:spacing w:line="360" w:lineRule="auto"/>
        <w:rPr>
          <w:b/>
          <w:bCs/>
          <w:sz w:val="24"/>
          <w:szCs w:val="24"/>
        </w:rPr>
      </w:pPr>
    </w:p>
    <w:p w14:paraId="6F08BE53" w14:textId="42DCE4A8" w:rsidR="00574017" w:rsidRDefault="004A44F1" w:rsidP="00D268DE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Kitap</w:t>
      </w:r>
      <w:proofErr w:type="spellEnd"/>
      <w:r>
        <w:rPr>
          <w:b/>
          <w:bCs/>
          <w:sz w:val="24"/>
          <w:szCs w:val="24"/>
        </w:rPr>
        <w:t xml:space="preserve"> Bölümü </w:t>
      </w:r>
    </w:p>
    <w:p w14:paraId="6BF4A1C7" w14:textId="61A209F6" w:rsidR="00574017" w:rsidRPr="00574017" w:rsidRDefault="00574017" w:rsidP="00D268DE">
      <w:pPr>
        <w:spacing w:line="360" w:lineRule="auto"/>
        <w:rPr>
          <w:sz w:val="24"/>
          <w:szCs w:val="24"/>
        </w:rPr>
      </w:pPr>
      <w:r w:rsidRPr="00574017">
        <w:rPr>
          <w:b/>
          <w:bCs/>
          <w:sz w:val="24"/>
          <w:szCs w:val="24"/>
        </w:rPr>
        <w:t>Baykal G.R.</w:t>
      </w:r>
      <w:r w:rsidRPr="00574017">
        <w:rPr>
          <w:sz w:val="24"/>
          <w:szCs w:val="24"/>
        </w:rPr>
        <w:t xml:space="preserve"> </w:t>
      </w:r>
      <w:r w:rsidRPr="00574017">
        <w:rPr>
          <w:i/>
          <w:iCs/>
          <w:sz w:val="24"/>
          <w:szCs w:val="24"/>
        </w:rPr>
        <w:t>The nervous system in the pathophysiology of diabetes and cardiovascular disease.</w:t>
      </w:r>
      <w:r w:rsidRPr="00574017">
        <w:rPr>
          <w:sz w:val="24"/>
          <w:szCs w:val="24"/>
        </w:rPr>
        <w:t xml:space="preserve"> In: Şener YZ, </w:t>
      </w:r>
      <w:proofErr w:type="spellStart"/>
      <w:r w:rsidRPr="00574017">
        <w:rPr>
          <w:sz w:val="24"/>
          <w:szCs w:val="24"/>
        </w:rPr>
        <w:t>Özdede</w:t>
      </w:r>
      <w:proofErr w:type="spellEnd"/>
      <w:r w:rsidRPr="00574017">
        <w:rPr>
          <w:sz w:val="24"/>
          <w:szCs w:val="24"/>
        </w:rPr>
        <w:t xml:space="preserve"> M, Güven AT, editors. </w:t>
      </w:r>
      <w:proofErr w:type="spellStart"/>
      <w:r w:rsidRPr="00574017">
        <w:rPr>
          <w:i/>
          <w:iCs/>
          <w:sz w:val="24"/>
          <w:szCs w:val="24"/>
        </w:rPr>
        <w:t>Diyabet</w:t>
      </w:r>
      <w:proofErr w:type="spellEnd"/>
      <w:r w:rsidRPr="00574017">
        <w:rPr>
          <w:i/>
          <w:iCs/>
          <w:sz w:val="24"/>
          <w:szCs w:val="24"/>
        </w:rPr>
        <w:t xml:space="preserve"> </w:t>
      </w:r>
      <w:proofErr w:type="spellStart"/>
      <w:r w:rsidRPr="00574017">
        <w:rPr>
          <w:i/>
          <w:iCs/>
          <w:sz w:val="24"/>
          <w:szCs w:val="24"/>
        </w:rPr>
        <w:t>ve</w:t>
      </w:r>
      <w:proofErr w:type="spellEnd"/>
      <w:r w:rsidRPr="00574017">
        <w:rPr>
          <w:i/>
          <w:iCs/>
          <w:sz w:val="24"/>
          <w:szCs w:val="24"/>
        </w:rPr>
        <w:t xml:space="preserve"> </w:t>
      </w:r>
      <w:proofErr w:type="spellStart"/>
      <w:r w:rsidRPr="00574017">
        <w:rPr>
          <w:i/>
          <w:iCs/>
          <w:sz w:val="24"/>
          <w:szCs w:val="24"/>
        </w:rPr>
        <w:t>Kardiyovasküler</w:t>
      </w:r>
      <w:proofErr w:type="spellEnd"/>
      <w:r w:rsidRPr="00574017">
        <w:rPr>
          <w:i/>
          <w:iCs/>
          <w:sz w:val="24"/>
          <w:szCs w:val="24"/>
        </w:rPr>
        <w:t xml:space="preserve"> </w:t>
      </w:r>
      <w:proofErr w:type="spellStart"/>
      <w:r w:rsidRPr="00574017">
        <w:rPr>
          <w:i/>
          <w:iCs/>
          <w:sz w:val="24"/>
          <w:szCs w:val="24"/>
        </w:rPr>
        <w:t>Hastalıklar</w:t>
      </w:r>
      <w:proofErr w:type="spellEnd"/>
      <w:r w:rsidRPr="00574017">
        <w:rPr>
          <w:i/>
          <w:iCs/>
          <w:sz w:val="24"/>
          <w:szCs w:val="24"/>
        </w:rPr>
        <w:t xml:space="preserve"> (Diabetes and Cardiovascular Diseases).</w:t>
      </w:r>
      <w:r w:rsidRPr="00574017">
        <w:rPr>
          <w:sz w:val="24"/>
          <w:szCs w:val="24"/>
        </w:rPr>
        <w:t xml:space="preserve"> </w:t>
      </w:r>
      <w:proofErr w:type="spellStart"/>
      <w:r w:rsidRPr="00574017">
        <w:rPr>
          <w:sz w:val="24"/>
          <w:szCs w:val="24"/>
        </w:rPr>
        <w:t>Akademisyen</w:t>
      </w:r>
      <w:proofErr w:type="spellEnd"/>
      <w:r w:rsidRPr="00574017">
        <w:rPr>
          <w:sz w:val="24"/>
          <w:szCs w:val="24"/>
        </w:rPr>
        <w:t xml:space="preserve"> Publishing House; 2023.</w:t>
      </w:r>
    </w:p>
    <w:p w14:paraId="44F989A7" w14:textId="77777777" w:rsidR="00574017" w:rsidRPr="00D268DE" w:rsidRDefault="00574017" w:rsidP="00D268DE">
      <w:pPr>
        <w:spacing w:line="360" w:lineRule="auto"/>
        <w:rPr>
          <w:b/>
          <w:bCs/>
          <w:sz w:val="24"/>
          <w:szCs w:val="24"/>
        </w:rPr>
      </w:pPr>
    </w:p>
    <w:p w14:paraId="5847EFD2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</w:p>
    <w:p w14:paraId="5AC828E0" w14:textId="7BC66C1D" w:rsidR="00D268DE" w:rsidRPr="00D268DE" w:rsidRDefault="004A44F1" w:rsidP="00D268DE">
      <w:pPr>
        <w:spacing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Konferans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Sempozyum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Sunumları</w:t>
      </w:r>
      <w:proofErr w:type="spellEnd"/>
    </w:p>
    <w:p w14:paraId="42C2BF51" w14:textId="01F1BAC3" w:rsidR="00D268DE" w:rsidRDefault="004A44F1" w:rsidP="00D268DE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Uluslararası</w:t>
      </w:r>
      <w:proofErr w:type="spellEnd"/>
      <w:r>
        <w:rPr>
          <w:b/>
          <w:bCs/>
          <w:sz w:val="24"/>
          <w:szCs w:val="24"/>
        </w:rPr>
        <w:t xml:space="preserve"> Poster </w:t>
      </w:r>
      <w:proofErr w:type="spellStart"/>
      <w:r>
        <w:rPr>
          <w:b/>
          <w:bCs/>
          <w:sz w:val="24"/>
          <w:szCs w:val="24"/>
        </w:rPr>
        <w:t>Sunumları</w:t>
      </w:r>
      <w:proofErr w:type="spellEnd"/>
      <w:r w:rsidR="00D268DE">
        <w:rPr>
          <w:b/>
          <w:bCs/>
          <w:sz w:val="24"/>
          <w:szCs w:val="24"/>
        </w:rPr>
        <w:t xml:space="preserve"> (</w:t>
      </w:r>
      <w:r w:rsidR="00D268DE" w:rsidRPr="00D268DE">
        <w:rPr>
          <w:b/>
          <w:bCs/>
          <w:sz w:val="24"/>
          <w:szCs w:val="24"/>
        </w:rPr>
        <w:t xml:space="preserve">European Congress of Endocrinology; Joint Congress of ESPE and ESE; </w:t>
      </w:r>
      <w:proofErr w:type="spellStart"/>
      <w:r w:rsidR="00D268DE" w:rsidRPr="00D268DE">
        <w:rPr>
          <w:b/>
          <w:bCs/>
          <w:sz w:val="24"/>
          <w:szCs w:val="24"/>
        </w:rPr>
        <w:t>EndoBridge</w:t>
      </w:r>
      <w:proofErr w:type="spellEnd"/>
      <w:r w:rsidR="00D268DE">
        <w:rPr>
          <w:b/>
          <w:bCs/>
          <w:sz w:val="24"/>
          <w:szCs w:val="24"/>
        </w:rPr>
        <w:t>)</w:t>
      </w:r>
    </w:p>
    <w:p w14:paraId="6BA11019" w14:textId="26F1EE04" w:rsidR="00FD2100" w:rsidRPr="00FD2100" w:rsidRDefault="00FD2100" w:rsidP="00D268DE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1-</w:t>
      </w:r>
      <w:r w:rsidRPr="00FD2100">
        <w:t xml:space="preserve">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b/>
          <w:bCs/>
          <w:sz w:val="24"/>
          <w:szCs w:val="24"/>
        </w:rPr>
        <w:t xml:space="preserve"> </w:t>
      </w:r>
      <w:r w:rsidRPr="00FD2100">
        <w:rPr>
          <w:sz w:val="24"/>
          <w:szCs w:val="24"/>
        </w:rPr>
        <w:t>Can the Monocyte-to-HDL Cholesterol Ratio Predict Cardiovascular Risk in Patients with Primary Aldosteronism? Presented at ECE 2026, Prag, Czech Republic.</w:t>
      </w:r>
    </w:p>
    <w:p w14:paraId="16B71A40" w14:textId="2A44C554" w:rsidR="00FD2100" w:rsidRPr="00FD2100" w:rsidRDefault="00FD2100" w:rsidP="00D268DE">
      <w:pPr>
        <w:spacing w:line="360" w:lineRule="auto"/>
        <w:rPr>
          <w:sz w:val="24"/>
          <w:szCs w:val="24"/>
        </w:rPr>
      </w:pPr>
      <w:r w:rsidRPr="00FD2100">
        <w:rPr>
          <w:sz w:val="24"/>
          <w:szCs w:val="24"/>
        </w:rPr>
        <w:t xml:space="preserve">2-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b/>
          <w:bCs/>
          <w:sz w:val="24"/>
          <w:szCs w:val="24"/>
        </w:rPr>
        <w:t xml:space="preserve"> </w:t>
      </w:r>
      <w:r w:rsidRPr="00FD2100">
        <w:rPr>
          <w:sz w:val="24"/>
          <w:szCs w:val="24"/>
        </w:rPr>
        <w:t>Anaphylaxis after initiation of insulin glargine/</w:t>
      </w:r>
      <w:proofErr w:type="spellStart"/>
      <w:r w:rsidRPr="00FD2100">
        <w:rPr>
          <w:sz w:val="24"/>
          <w:szCs w:val="24"/>
        </w:rPr>
        <w:t>lixisenatide</w:t>
      </w:r>
      <w:proofErr w:type="spellEnd"/>
      <w:r w:rsidRPr="00FD2100">
        <w:rPr>
          <w:sz w:val="24"/>
          <w:szCs w:val="24"/>
        </w:rPr>
        <w:t xml:space="preserve"> in a patient with long-term tolerance to insulin glargine: a case report Presented at ECE 2026, Prag, Czech Republic.</w:t>
      </w:r>
    </w:p>
    <w:p w14:paraId="44326762" w14:textId="29D3C864" w:rsidR="00D268DE" w:rsidRPr="00D268DE" w:rsidRDefault="00FD2100" w:rsidP="00D268D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="00D268DE" w:rsidRPr="00D268DE">
        <w:rPr>
          <w:b/>
          <w:bCs/>
          <w:sz w:val="24"/>
          <w:szCs w:val="24"/>
        </w:rPr>
        <w:t xml:space="preserve">- </w:t>
      </w:r>
      <w:r w:rsidR="00D268DE" w:rsidRPr="00D268DE">
        <w:rPr>
          <w:b/>
          <w:bCs/>
          <w:sz w:val="24"/>
          <w:szCs w:val="24"/>
          <w:u w:val="single"/>
        </w:rPr>
        <w:t>Baykal G.R.</w:t>
      </w:r>
      <w:r w:rsidR="00D268DE" w:rsidRPr="00D268DE">
        <w:rPr>
          <w:b/>
          <w:bCs/>
          <w:sz w:val="24"/>
          <w:szCs w:val="24"/>
        </w:rPr>
        <w:t xml:space="preserve"> </w:t>
      </w:r>
      <w:r w:rsidR="00D268DE" w:rsidRPr="00D268DE">
        <w:rPr>
          <w:sz w:val="24"/>
          <w:szCs w:val="24"/>
        </w:rPr>
        <w:t>Ectopic ACTH syndrome in a patient with pheochromocytoma. Presented at Joint Congress of ESPE and ESE 2025, Copenhagen, Denmark.</w:t>
      </w:r>
      <w:r w:rsidR="00D268DE" w:rsidRPr="00D268DE">
        <w:rPr>
          <w:b/>
          <w:bCs/>
          <w:sz w:val="24"/>
          <w:szCs w:val="24"/>
        </w:rPr>
        <w:t xml:space="preserve">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(2025) 110 EP97 | DOI: 10.1530/</w:t>
      </w:r>
      <w:proofErr w:type="gramStart"/>
      <w:r w:rsidR="00D268DE" w:rsidRPr="00D268DE">
        <w:rPr>
          <w:sz w:val="24"/>
          <w:szCs w:val="24"/>
        </w:rPr>
        <w:t>endoabs.110.EP</w:t>
      </w:r>
      <w:proofErr w:type="gramEnd"/>
      <w:r w:rsidR="00D268DE" w:rsidRPr="00D268DE">
        <w:rPr>
          <w:sz w:val="24"/>
          <w:szCs w:val="24"/>
        </w:rPr>
        <w:t>97</w:t>
      </w:r>
      <w:r w:rsidR="00D268DE" w:rsidRPr="00D268DE">
        <w:rPr>
          <w:b/>
          <w:bCs/>
          <w:sz w:val="24"/>
          <w:szCs w:val="24"/>
        </w:rPr>
        <w:t xml:space="preserve"> </w:t>
      </w:r>
    </w:p>
    <w:p w14:paraId="5CB4F616" w14:textId="000237F0" w:rsidR="00D268DE" w:rsidRPr="00D268DE" w:rsidRDefault="00FD2100" w:rsidP="00D268DE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D268DE" w:rsidRPr="00D268DE">
        <w:rPr>
          <w:b/>
          <w:bCs/>
          <w:sz w:val="24"/>
          <w:szCs w:val="24"/>
        </w:rPr>
        <w:t xml:space="preserve">- </w:t>
      </w:r>
      <w:r w:rsidR="00D268DE" w:rsidRPr="00D268DE">
        <w:rPr>
          <w:b/>
          <w:bCs/>
          <w:sz w:val="24"/>
          <w:szCs w:val="24"/>
          <w:u w:val="single"/>
        </w:rPr>
        <w:t>Baykal G.R.</w:t>
      </w:r>
      <w:r w:rsidR="00D268DE" w:rsidRPr="00D268DE">
        <w:rPr>
          <w:sz w:val="24"/>
          <w:szCs w:val="24"/>
        </w:rPr>
        <w:t xml:space="preserve"> Evaluation of the relationship between IGF-1 and systemic immune-inflammatory markers and metabolic comorbidities in patients with obesity. Presented at Joint Congress of ESPE and ESE 2025, Copenhagen, Denmark.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> (2025) 110 P731 | DOI: 10.1530/</w:t>
      </w:r>
      <w:proofErr w:type="gramStart"/>
      <w:r w:rsidR="00D268DE" w:rsidRPr="00D268DE">
        <w:rPr>
          <w:sz w:val="24"/>
          <w:szCs w:val="24"/>
        </w:rPr>
        <w:t>endoabs.110.P</w:t>
      </w:r>
      <w:proofErr w:type="gramEnd"/>
      <w:r w:rsidR="00D268DE" w:rsidRPr="00D268DE">
        <w:rPr>
          <w:sz w:val="24"/>
          <w:szCs w:val="24"/>
        </w:rPr>
        <w:t xml:space="preserve">731 </w:t>
      </w:r>
    </w:p>
    <w:p w14:paraId="2551A1E1" w14:textId="647C0481" w:rsidR="00D268DE" w:rsidRPr="00D268DE" w:rsidRDefault="00FD2100" w:rsidP="00D268D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D268DE" w:rsidRPr="00D268DE">
        <w:rPr>
          <w:b/>
          <w:bCs/>
          <w:sz w:val="24"/>
          <w:szCs w:val="24"/>
        </w:rPr>
        <w:t>-</w:t>
      </w:r>
      <w:r w:rsidR="00D268DE" w:rsidRPr="00D268DE">
        <w:rPr>
          <w:b/>
          <w:bCs/>
          <w:sz w:val="24"/>
          <w:szCs w:val="24"/>
          <w:u w:val="single"/>
        </w:rPr>
        <w:t xml:space="preserve"> Baykal G.R.</w:t>
      </w:r>
      <w:r w:rsidR="00D268DE" w:rsidRPr="00D268DE">
        <w:rPr>
          <w:sz w:val="24"/>
          <w:szCs w:val="24"/>
        </w:rPr>
        <w:t xml:space="preserve"> Evaluating 24-hour urine aldosterone levels with suppressed renin activity as a practical diagnostic tool for primary aldosteronism: a comparison with conventional confirmatory tests. Presented at Joint Congress of ESPE and ESE 2025, Copenhagen, Denmark.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(2025) 110 P136 | DOI: 10.1530/</w:t>
      </w:r>
      <w:proofErr w:type="gramStart"/>
      <w:r w:rsidR="00D268DE" w:rsidRPr="00D268DE">
        <w:rPr>
          <w:sz w:val="24"/>
          <w:szCs w:val="24"/>
        </w:rPr>
        <w:t>endoabs.110.P</w:t>
      </w:r>
      <w:proofErr w:type="gramEnd"/>
      <w:r w:rsidR="00D268DE" w:rsidRPr="00D268DE">
        <w:rPr>
          <w:sz w:val="24"/>
          <w:szCs w:val="24"/>
        </w:rPr>
        <w:t>136</w:t>
      </w:r>
    </w:p>
    <w:p w14:paraId="47BC0031" w14:textId="2FBD0582" w:rsidR="00D268DE" w:rsidRPr="00D268DE" w:rsidRDefault="00FD2100" w:rsidP="00D268DE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6</w:t>
      </w:r>
      <w:r w:rsidR="00D268DE" w:rsidRPr="00D268DE">
        <w:rPr>
          <w:b/>
          <w:bCs/>
          <w:sz w:val="24"/>
          <w:szCs w:val="24"/>
        </w:rPr>
        <w:t>-</w:t>
      </w:r>
      <w:r w:rsidR="00D268DE" w:rsidRPr="00D268DE">
        <w:rPr>
          <w:b/>
          <w:bCs/>
          <w:sz w:val="24"/>
          <w:szCs w:val="24"/>
          <w:u w:val="single"/>
        </w:rPr>
        <w:t xml:space="preserve"> Baykal G.R. </w:t>
      </w:r>
      <w:r w:rsidR="00D268DE" w:rsidRPr="00D268DE">
        <w:rPr>
          <w:sz w:val="24"/>
          <w:szCs w:val="24"/>
        </w:rPr>
        <w:t xml:space="preserve">Evaluation of the role of systemic immune-inflammatory markers in predicting malignancy in patients with thyroid nodules. Presented at Joint Congress of ESPE and ESE 2025, Copenhagen, Denmark.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(2025) 110 P1104 | DOI: 10.1530/</w:t>
      </w:r>
      <w:proofErr w:type="gramStart"/>
      <w:r w:rsidR="00D268DE" w:rsidRPr="00D268DE">
        <w:rPr>
          <w:sz w:val="24"/>
          <w:szCs w:val="24"/>
        </w:rPr>
        <w:t>endoabs.110.P</w:t>
      </w:r>
      <w:proofErr w:type="gramEnd"/>
      <w:r w:rsidR="00D268DE" w:rsidRPr="00D268DE">
        <w:rPr>
          <w:sz w:val="24"/>
          <w:szCs w:val="24"/>
        </w:rPr>
        <w:t>1104</w:t>
      </w:r>
    </w:p>
    <w:p w14:paraId="12602E45" w14:textId="043E7A98" w:rsidR="00D268DE" w:rsidRPr="00D268DE" w:rsidRDefault="00FD2100" w:rsidP="00D268DE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D268DE" w:rsidRPr="00D268DE">
        <w:rPr>
          <w:b/>
          <w:bCs/>
          <w:sz w:val="24"/>
          <w:szCs w:val="24"/>
        </w:rPr>
        <w:t>-</w:t>
      </w:r>
      <w:r w:rsidR="00D268DE" w:rsidRPr="00D268DE">
        <w:rPr>
          <w:b/>
          <w:bCs/>
          <w:sz w:val="24"/>
          <w:szCs w:val="24"/>
          <w:u w:val="single"/>
        </w:rPr>
        <w:t xml:space="preserve"> Baykal G.R. </w:t>
      </w:r>
      <w:r w:rsidR="00D268DE" w:rsidRPr="00D268DE">
        <w:rPr>
          <w:sz w:val="24"/>
          <w:szCs w:val="24"/>
        </w:rPr>
        <w:t xml:space="preserve">An unusual cause of hypoglycemia: insulin autoimmune syndrome. Presented at Joint Congress of ESPE and ESE 2025, Copenhagen, Denmark. </w:t>
      </w:r>
      <w:r w:rsidR="00D268DE" w:rsidRPr="00D268DE">
        <w:rPr>
          <w:i/>
          <w:iCs/>
          <w:sz w:val="24"/>
          <w:szCs w:val="24"/>
        </w:rPr>
        <w:t xml:space="preserve">Endocrine Abstracts </w:t>
      </w:r>
      <w:r w:rsidR="00D268DE" w:rsidRPr="00D268DE">
        <w:rPr>
          <w:sz w:val="24"/>
          <w:szCs w:val="24"/>
        </w:rPr>
        <w:t>(2025) 110 EP405 | DOI: 10.1530/</w:t>
      </w:r>
      <w:proofErr w:type="gramStart"/>
      <w:r w:rsidR="00D268DE" w:rsidRPr="00D268DE">
        <w:rPr>
          <w:sz w:val="24"/>
          <w:szCs w:val="24"/>
        </w:rPr>
        <w:t>endoabs.110.EP</w:t>
      </w:r>
      <w:proofErr w:type="gramEnd"/>
      <w:r w:rsidR="00D268DE" w:rsidRPr="00D268DE">
        <w:rPr>
          <w:sz w:val="24"/>
          <w:szCs w:val="24"/>
        </w:rPr>
        <w:t>405</w:t>
      </w:r>
    </w:p>
    <w:p w14:paraId="0EDBD813" w14:textId="379F9650" w:rsidR="00D268DE" w:rsidRPr="00D268DE" w:rsidRDefault="00FD2100" w:rsidP="00D268D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8</w:t>
      </w:r>
      <w:r w:rsidR="00D268DE" w:rsidRPr="00D268DE">
        <w:rPr>
          <w:sz w:val="24"/>
          <w:szCs w:val="24"/>
        </w:rPr>
        <w:t xml:space="preserve">- </w:t>
      </w:r>
      <w:r w:rsidR="00D268DE" w:rsidRPr="00D268DE">
        <w:rPr>
          <w:b/>
          <w:bCs/>
          <w:sz w:val="24"/>
          <w:szCs w:val="24"/>
          <w:u w:val="single"/>
        </w:rPr>
        <w:t xml:space="preserve">Baykal G.R. </w:t>
      </w:r>
      <w:r w:rsidR="00D268DE" w:rsidRPr="00D268DE">
        <w:rPr>
          <w:rFonts w:eastAsiaTheme="minorHAnsi"/>
          <w:sz w:val="24"/>
          <w:szCs w:val="24"/>
        </w:rPr>
        <w:t>Calcitonin-secreting neoplasm of the lung: a case report</w:t>
      </w:r>
      <w:r w:rsidR="00D268DE" w:rsidRPr="00D268DE">
        <w:rPr>
          <w:sz w:val="24"/>
          <w:szCs w:val="24"/>
        </w:rPr>
        <w:t xml:space="preserve">. Presented at Joint </w:t>
      </w:r>
      <w:r w:rsidR="00D268DE" w:rsidRPr="00D268DE">
        <w:rPr>
          <w:sz w:val="24"/>
          <w:szCs w:val="24"/>
        </w:rPr>
        <w:lastRenderedPageBreak/>
        <w:t xml:space="preserve">Congress of ESPE and ESE 2025, Copenhagen, Denmark.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(2025) 110 EP1175 | DOI: 10.1530/</w:t>
      </w:r>
      <w:proofErr w:type="gramStart"/>
      <w:r w:rsidR="00D268DE" w:rsidRPr="00D268DE">
        <w:rPr>
          <w:sz w:val="24"/>
          <w:szCs w:val="24"/>
        </w:rPr>
        <w:t>endoabs.110.EP</w:t>
      </w:r>
      <w:proofErr w:type="gramEnd"/>
      <w:r w:rsidR="00D268DE" w:rsidRPr="00D268DE">
        <w:rPr>
          <w:sz w:val="24"/>
          <w:szCs w:val="24"/>
        </w:rPr>
        <w:t>1175</w:t>
      </w:r>
    </w:p>
    <w:p w14:paraId="22FCFD90" w14:textId="0CA1E0F8" w:rsidR="00D268DE" w:rsidRPr="00D268DE" w:rsidRDefault="00FD2100" w:rsidP="00D268DE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9</w:t>
      </w:r>
      <w:r w:rsidR="00D268DE" w:rsidRPr="00D268DE">
        <w:rPr>
          <w:sz w:val="24"/>
          <w:szCs w:val="24"/>
        </w:rPr>
        <w:t>- Keskin M.,</w:t>
      </w:r>
      <w:r w:rsidR="00D268DE" w:rsidRPr="00D268DE">
        <w:rPr>
          <w:b/>
          <w:bCs/>
          <w:sz w:val="24"/>
          <w:szCs w:val="24"/>
          <w:u w:val="single"/>
        </w:rPr>
        <w:t xml:space="preserve"> Baykal G.R. </w:t>
      </w:r>
      <w:r w:rsidR="00D268DE" w:rsidRPr="00D268DE">
        <w:rPr>
          <w:sz w:val="24"/>
          <w:szCs w:val="24"/>
        </w:rPr>
        <w:t xml:space="preserve">The correlation between the presence of </w:t>
      </w:r>
      <w:proofErr w:type="spellStart"/>
      <w:r w:rsidR="00D268DE" w:rsidRPr="00D268DE">
        <w:rPr>
          <w:sz w:val="24"/>
          <w:szCs w:val="24"/>
        </w:rPr>
        <w:t>histopathologically</w:t>
      </w:r>
      <w:proofErr w:type="spellEnd"/>
      <w:r w:rsidR="00D268DE" w:rsidRPr="00D268DE">
        <w:rPr>
          <w:sz w:val="24"/>
          <w:szCs w:val="24"/>
        </w:rPr>
        <w:t xml:space="preserve"> different subtypes and aggressive behavior and recurrence in patients with papillary thyroid carcinoma. Presented at 26th European Congress of Endocrinology 2024, Stockholm, Sweden.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(2024) 99 EP507 | DOI: 10.1530/endoabs.</w:t>
      </w:r>
      <w:proofErr w:type="gramStart"/>
      <w:r w:rsidR="00D268DE" w:rsidRPr="00D268DE">
        <w:rPr>
          <w:sz w:val="24"/>
          <w:szCs w:val="24"/>
        </w:rPr>
        <w:t>99.EP</w:t>
      </w:r>
      <w:proofErr w:type="gramEnd"/>
      <w:r w:rsidR="00D268DE" w:rsidRPr="00D268DE">
        <w:rPr>
          <w:sz w:val="24"/>
          <w:szCs w:val="24"/>
        </w:rPr>
        <w:t xml:space="preserve">507 </w:t>
      </w:r>
    </w:p>
    <w:p w14:paraId="5E983AAD" w14:textId="17F94095" w:rsidR="00D268DE" w:rsidRPr="00D268DE" w:rsidRDefault="00FD2100" w:rsidP="00D268D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 w:rsidR="00D268DE" w:rsidRPr="00D268DE">
        <w:rPr>
          <w:sz w:val="24"/>
          <w:szCs w:val="24"/>
        </w:rPr>
        <w:t xml:space="preserve">- </w:t>
      </w:r>
      <w:r w:rsidR="00D268DE" w:rsidRPr="00D268DE">
        <w:rPr>
          <w:b/>
          <w:bCs/>
          <w:sz w:val="24"/>
          <w:szCs w:val="24"/>
          <w:u w:val="single"/>
        </w:rPr>
        <w:t>Baykal G.</w:t>
      </w:r>
      <w:r w:rsidR="00D268DE" w:rsidRPr="00D268DE">
        <w:rPr>
          <w:sz w:val="24"/>
          <w:szCs w:val="24"/>
        </w:rPr>
        <w:t xml:space="preserve"> Selective Arterial Calcium Stimulation Test </w:t>
      </w:r>
      <w:proofErr w:type="gramStart"/>
      <w:r w:rsidR="00D268DE" w:rsidRPr="00D268DE">
        <w:rPr>
          <w:sz w:val="24"/>
          <w:szCs w:val="24"/>
        </w:rPr>
        <w:t>In</w:t>
      </w:r>
      <w:proofErr w:type="gramEnd"/>
      <w:r w:rsidR="00D268DE" w:rsidRPr="00D268DE">
        <w:rPr>
          <w:sz w:val="24"/>
          <w:szCs w:val="24"/>
        </w:rPr>
        <w:t xml:space="preserve"> Two Cases </w:t>
      </w:r>
      <w:proofErr w:type="gramStart"/>
      <w:r w:rsidR="00D268DE" w:rsidRPr="00D268DE">
        <w:rPr>
          <w:sz w:val="24"/>
          <w:szCs w:val="24"/>
        </w:rPr>
        <w:t>With</w:t>
      </w:r>
      <w:proofErr w:type="gramEnd"/>
      <w:r w:rsidR="00D268DE" w:rsidRPr="00D268DE">
        <w:rPr>
          <w:sz w:val="24"/>
          <w:szCs w:val="24"/>
        </w:rPr>
        <w:t xml:space="preserve"> Occult Insulinoma. Presented at 25th European Congress of Endocrinology 2023, Istanbul, Türkiye. </w:t>
      </w:r>
      <w:r w:rsidR="00D268DE" w:rsidRPr="00D268DE">
        <w:rPr>
          <w:i/>
          <w:iCs/>
          <w:sz w:val="24"/>
          <w:szCs w:val="24"/>
        </w:rPr>
        <w:t xml:space="preserve">Endocrine Abstracts </w:t>
      </w:r>
      <w:r w:rsidR="00D268DE" w:rsidRPr="00D268DE">
        <w:rPr>
          <w:sz w:val="24"/>
          <w:szCs w:val="24"/>
        </w:rPr>
        <w:t>(2023) 90 P396 | DOI: 10.1530/endoabs.</w:t>
      </w:r>
      <w:proofErr w:type="gramStart"/>
      <w:r w:rsidR="00D268DE" w:rsidRPr="00D268DE">
        <w:rPr>
          <w:sz w:val="24"/>
          <w:szCs w:val="24"/>
        </w:rPr>
        <w:t>90.P</w:t>
      </w:r>
      <w:proofErr w:type="gramEnd"/>
      <w:r w:rsidR="00D268DE" w:rsidRPr="00D268DE">
        <w:rPr>
          <w:sz w:val="24"/>
          <w:szCs w:val="24"/>
        </w:rPr>
        <w:t xml:space="preserve">396 </w:t>
      </w:r>
    </w:p>
    <w:p w14:paraId="110FF5FD" w14:textId="4560EA06" w:rsidR="00D268DE" w:rsidRPr="00D268DE" w:rsidRDefault="00FD2100" w:rsidP="00D268DE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11</w:t>
      </w:r>
      <w:r w:rsidR="00D268DE" w:rsidRPr="00D268DE">
        <w:rPr>
          <w:sz w:val="24"/>
          <w:szCs w:val="24"/>
        </w:rPr>
        <w:t xml:space="preserve">- </w:t>
      </w:r>
      <w:r w:rsidR="00D268DE" w:rsidRPr="00D268DE">
        <w:rPr>
          <w:b/>
          <w:bCs/>
          <w:sz w:val="24"/>
          <w:szCs w:val="24"/>
          <w:u w:val="single"/>
        </w:rPr>
        <w:t>Baykal G.</w:t>
      </w:r>
      <w:r w:rsidR="00D268DE" w:rsidRPr="00D268DE">
        <w:rPr>
          <w:sz w:val="24"/>
          <w:szCs w:val="24"/>
        </w:rPr>
        <w:t xml:space="preserve"> Metformin-Associated Lactic Acidosis: A Case Report. Presented at 25th European Congress of Endocrinology 2023, Istanbul, Türkiye. </w:t>
      </w:r>
      <w:r w:rsidR="00D268DE" w:rsidRPr="00D268DE">
        <w:rPr>
          <w:i/>
          <w:iCs/>
          <w:sz w:val="24"/>
          <w:szCs w:val="24"/>
        </w:rPr>
        <w:t>Endocrine Abstracts</w:t>
      </w:r>
      <w:r w:rsidR="00D268DE" w:rsidRPr="00D268DE">
        <w:rPr>
          <w:sz w:val="24"/>
          <w:szCs w:val="24"/>
        </w:rPr>
        <w:t xml:space="preserve"> (2023) 90 EP341 | DOI: 10.1530/endoabs.</w:t>
      </w:r>
      <w:proofErr w:type="gramStart"/>
      <w:r w:rsidR="00D268DE" w:rsidRPr="00D268DE">
        <w:rPr>
          <w:sz w:val="24"/>
          <w:szCs w:val="24"/>
        </w:rPr>
        <w:t>90.EP</w:t>
      </w:r>
      <w:proofErr w:type="gramEnd"/>
      <w:r w:rsidR="00D268DE" w:rsidRPr="00D268DE">
        <w:rPr>
          <w:sz w:val="24"/>
          <w:szCs w:val="24"/>
        </w:rPr>
        <w:t xml:space="preserve">341 </w:t>
      </w:r>
    </w:p>
    <w:p w14:paraId="2C5C970B" w14:textId="1426F9D9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1</w:t>
      </w:r>
      <w:r w:rsidR="00FD2100">
        <w:rPr>
          <w:sz w:val="24"/>
          <w:szCs w:val="24"/>
        </w:rPr>
        <w:t>2</w:t>
      </w:r>
      <w:r w:rsidRPr="00D268DE">
        <w:rPr>
          <w:sz w:val="24"/>
          <w:szCs w:val="24"/>
        </w:rPr>
        <w:t xml:space="preserve">- </w:t>
      </w:r>
      <w:proofErr w:type="spellStart"/>
      <w:r w:rsidRPr="00D268DE">
        <w:rPr>
          <w:sz w:val="24"/>
          <w:szCs w:val="24"/>
        </w:rPr>
        <w:t>Copuroglu</w:t>
      </w:r>
      <w:proofErr w:type="spellEnd"/>
      <w:r w:rsidRPr="00D268DE">
        <w:rPr>
          <w:sz w:val="24"/>
          <w:szCs w:val="24"/>
        </w:rPr>
        <w:t xml:space="preserve"> E., </w:t>
      </w:r>
      <w:r w:rsidRPr="00D268DE">
        <w:rPr>
          <w:b/>
          <w:bCs/>
          <w:sz w:val="24"/>
          <w:szCs w:val="24"/>
          <w:u w:val="single"/>
        </w:rPr>
        <w:t>Baykal G.</w:t>
      </w:r>
      <w:r w:rsidRPr="00D268DE">
        <w:rPr>
          <w:sz w:val="24"/>
          <w:szCs w:val="24"/>
        </w:rPr>
        <w:t xml:space="preserve"> Graves’ Disease in A Patient with Thyroid Hormone Resistance. Presented at 25th European Congress of Endocrinology 2023, Istanbul, Türkiye. </w:t>
      </w:r>
      <w:r w:rsidRPr="00D268DE">
        <w:rPr>
          <w:i/>
          <w:iCs/>
          <w:sz w:val="24"/>
          <w:szCs w:val="24"/>
        </w:rPr>
        <w:t>Endocrine Abstracts</w:t>
      </w:r>
      <w:r w:rsidRPr="00D268DE">
        <w:rPr>
          <w:sz w:val="24"/>
          <w:szCs w:val="24"/>
        </w:rPr>
        <w:t xml:space="preserve"> (2023) 90 P485 | DOI: 10.1530/endoabs.</w:t>
      </w:r>
      <w:proofErr w:type="gramStart"/>
      <w:r w:rsidRPr="00D268DE">
        <w:rPr>
          <w:sz w:val="24"/>
          <w:szCs w:val="24"/>
        </w:rPr>
        <w:t>90.P</w:t>
      </w:r>
      <w:proofErr w:type="gramEnd"/>
      <w:r w:rsidRPr="00D268DE">
        <w:rPr>
          <w:sz w:val="24"/>
          <w:szCs w:val="24"/>
        </w:rPr>
        <w:t xml:space="preserve">485 </w:t>
      </w:r>
    </w:p>
    <w:p w14:paraId="771B5A4F" w14:textId="0FC32732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1</w:t>
      </w:r>
      <w:r w:rsidR="00FD2100">
        <w:rPr>
          <w:sz w:val="24"/>
          <w:szCs w:val="24"/>
        </w:rPr>
        <w:t>3</w:t>
      </w:r>
      <w:r w:rsidRPr="00D268DE">
        <w:rPr>
          <w:sz w:val="24"/>
          <w:szCs w:val="24"/>
        </w:rPr>
        <w:t xml:space="preserve">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Soyer A.K., Özdemir D., Saylam B., Özer Türkay D.,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Medullary thyroid carcinoma arising during methimazole treatment for Graves’ disease: a case of delayed calcitonin elevation.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EndoBridge</w:t>
      </w:r>
      <w:proofErr w:type="spellEnd"/>
      <w:r w:rsidRPr="00D268DE">
        <w:rPr>
          <w:sz w:val="24"/>
          <w:szCs w:val="24"/>
        </w:rPr>
        <w:t xml:space="preserve"> 2025; Antalya, Türkiye; 2025. Poster.</w:t>
      </w:r>
    </w:p>
    <w:p w14:paraId="6F647651" w14:textId="7CC03D04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1</w:t>
      </w:r>
      <w:r w:rsidR="00FD2100">
        <w:rPr>
          <w:sz w:val="24"/>
          <w:szCs w:val="24"/>
        </w:rPr>
        <w:t>4</w:t>
      </w:r>
      <w:r w:rsidRPr="00D268DE">
        <w:rPr>
          <w:sz w:val="24"/>
          <w:szCs w:val="24"/>
        </w:rPr>
        <w:t xml:space="preserve">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Soyer A.K., Aydın C., </w:t>
      </w:r>
      <w:proofErr w:type="spellStart"/>
      <w:r w:rsidRPr="00D268DE">
        <w:rPr>
          <w:sz w:val="24"/>
          <w:szCs w:val="24"/>
        </w:rPr>
        <w:t>Konukoğlu</w:t>
      </w:r>
      <w:proofErr w:type="spellEnd"/>
      <w:r w:rsidRPr="00D268DE">
        <w:rPr>
          <w:sz w:val="24"/>
          <w:szCs w:val="24"/>
        </w:rPr>
        <w:t xml:space="preserve"> B., </w:t>
      </w:r>
      <w:proofErr w:type="spellStart"/>
      <w:r w:rsidRPr="00D268DE">
        <w:rPr>
          <w:sz w:val="24"/>
          <w:szCs w:val="24"/>
        </w:rPr>
        <w:t>Orhun</w:t>
      </w:r>
      <w:proofErr w:type="spellEnd"/>
      <w:r w:rsidRPr="00D268DE">
        <w:rPr>
          <w:sz w:val="24"/>
          <w:szCs w:val="24"/>
        </w:rPr>
        <w:t xml:space="preserve"> H.S.,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A rare coexistence of follicular tumor of uncertain malignant potential and granulomatous thyroiditis in a patient with sarcoidosis.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EndoBridge</w:t>
      </w:r>
      <w:proofErr w:type="spellEnd"/>
      <w:r w:rsidRPr="00D268DE">
        <w:rPr>
          <w:sz w:val="24"/>
          <w:szCs w:val="24"/>
        </w:rPr>
        <w:t xml:space="preserve"> 2025; Antalya, Türkiye; 2025. Poster.</w:t>
      </w:r>
    </w:p>
    <w:p w14:paraId="7C1BF7BC" w14:textId="5569A880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1</w:t>
      </w:r>
      <w:r w:rsidR="00FD2100">
        <w:rPr>
          <w:sz w:val="24"/>
          <w:szCs w:val="24"/>
        </w:rPr>
        <w:t>5</w:t>
      </w:r>
      <w:r w:rsidRPr="00D268DE">
        <w:rPr>
          <w:sz w:val="24"/>
          <w:szCs w:val="24"/>
        </w:rPr>
        <w:t xml:space="preserve">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Keskin M., Yazgan P., Aydin C., </w:t>
      </w:r>
      <w:proofErr w:type="spellStart"/>
      <w:r w:rsidRPr="00D268DE">
        <w:rPr>
          <w:sz w:val="24"/>
          <w:szCs w:val="24"/>
        </w:rPr>
        <w:t>Topaloglu</w:t>
      </w:r>
      <w:proofErr w:type="spellEnd"/>
      <w:r w:rsidRPr="00D268DE">
        <w:rPr>
          <w:sz w:val="24"/>
          <w:szCs w:val="24"/>
        </w:rPr>
        <w:t xml:space="preserve"> O., Ersoy R., Cakir B. </w:t>
      </w:r>
      <w:r w:rsidRPr="00D268DE">
        <w:rPr>
          <w:i/>
          <w:iCs/>
          <w:sz w:val="24"/>
          <w:szCs w:val="24"/>
        </w:rPr>
        <w:t>Pituitary stalk interruption syndrome: a case report.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EndoBridge</w:t>
      </w:r>
      <w:proofErr w:type="spellEnd"/>
      <w:r w:rsidRPr="00D268DE">
        <w:rPr>
          <w:sz w:val="24"/>
          <w:szCs w:val="24"/>
        </w:rPr>
        <w:t xml:space="preserve"> 2024; Antalya, Türkiye; 2024. Poster.</w:t>
      </w:r>
    </w:p>
    <w:p w14:paraId="57FBE04E" w14:textId="21EF1400" w:rsid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1</w:t>
      </w:r>
      <w:r w:rsidR="00FD2100">
        <w:rPr>
          <w:sz w:val="24"/>
          <w:szCs w:val="24"/>
        </w:rPr>
        <w:t>6</w:t>
      </w:r>
      <w:r w:rsidRPr="00D268DE">
        <w:rPr>
          <w:sz w:val="24"/>
          <w:szCs w:val="24"/>
        </w:rPr>
        <w:t>-</w:t>
      </w:r>
      <w:r w:rsidRPr="00D268DE">
        <w:rPr>
          <w:b/>
          <w:bCs/>
          <w:sz w:val="24"/>
          <w:szCs w:val="24"/>
          <w:lang w:eastAsia="tr-TR"/>
        </w:rPr>
        <w:t xml:space="preserve">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Keskin M., Özdemir D., </w:t>
      </w:r>
      <w:proofErr w:type="spellStart"/>
      <w:r w:rsidRPr="00D268DE">
        <w:rPr>
          <w:sz w:val="24"/>
          <w:szCs w:val="24"/>
        </w:rPr>
        <w:t>Topaloglu</w:t>
      </w:r>
      <w:proofErr w:type="spellEnd"/>
      <w:r w:rsidRPr="00D268DE">
        <w:rPr>
          <w:sz w:val="24"/>
          <w:szCs w:val="24"/>
        </w:rPr>
        <w:t xml:space="preserve"> O., Ersoy R., Cakir B. </w:t>
      </w:r>
      <w:r w:rsidRPr="00D268DE">
        <w:rPr>
          <w:i/>
          <w:iCs/>
          <w:sz w:val="24"/>
          <w:szCs w:val="24"/>
        </w:rPr>
        <w:t>The case of subacute thyroiditis in an elderly patient mimicking malignancy.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EndoBridge</w:t>
      </w:r>
      <w:proofErr w:type="spellEnd"/>
      <w:r w:rsidRPr="00D268DE">
        <w:rPr>
          <w:sz w:val="24"/>
          <w:szCs w:val="24"/>
        </w:rPr>
        <w:t xml:space="preserve"> 2024; Antalya, Türkiye; 2024. Poster.</w:t>
      </w:r>
    </w:p>
    <w:p w14:paraId="7B4D271F" w14:textId="77777777" w:rsidR="00A53B74" w:rsidRPr="00D268DE" w:rsidRDefault="00A53B74" w:rsidP="00D268DE">
      <w:pPr>
        <w:spacing w:line="360" w:lineRule="auto"/>
        <w:rPr>
          <w:sz w:val="24"/>
          <w:szCs w:val="24"/>
        </w:rPr>
      </w:pPr>
    </w:p>
    <w:p w14:paraId="74D8F7A9" w14:textId="405C8D0A" w:rsidR="00D268DE" w:rsidRPr="00D268DE" w:rsidRDefault="004A44F1" w:rsidP="00D268DE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Uluslarası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Sözel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Sunum</w:t>
      </w:r>
      <w:proofErr w:type="spellEnd"/>
    </w:p>
    <w:p w14:paraId="42A1FABE" w14:textId="2299FD36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1-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Helvacı</w:t>
      </w:r>
      <w:proofErr w:type="spellEnd"/>
      <w:r w:rsidRPr="00D268DE">
        <w:rPr>
          <w:sz w:val="24"/>
          <w:szCs w:val="24"/>
        </w:rPr>
        <w:t xml:space="preserve"> N. </w:t>
      </w:r>
      <w:r w:rsidR="001802D8">
        <w:rPr>
          <w:sz w:val="24"/>
          <w:szCs w:val="24"/>
        </w:rPr>
        <w:t>Bülent Okan Yıldız</w:t>
      </w:r>
      <w:r w:rsidRPr="00D268DE">
        <w:rPr>
          <w:sz w:val="24"/>
          <w:szCs w:val="24"/>
        </w:rPr>
        <w:t xml:space="preserve">. </w:t>
      </w:r>
      <w:r w:rsidRPr="00D268DE">
        <w:rPr>
          <w:i/>
          <w:iCs/>
          <w:sz w:val="24"/>
          <w:szCs w:val="24"/>
        </w:rPr>
        <w:t>Localization of an insulinoma by selective intra-arterial calcium stimulation with hepatic venous sampling.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EndoBridge</w:t>
      </w:r>
      <w:proofErr w:type="spellEnd"/>
      <w:r w:rsidRPr="00D268DE">
        <w:rPr>
          <w:sz w:val="24"/>
          <w:szCs w:val="24"/>
        </w:rPr>
        <w:t xml:space="preserve"> 2016; Antalya, Türkiye; 2016. </w:t>
      </w:r>
    </w:p>
    <w:p w14:paraId="6567DAA2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</w:p>
    <w:p w14:paraId="5C3B783A" w14:textId="3510F6D5" w:rsidR="00D268DE" w:rsidRPr="00D268DE" w:rsidRDefault="004A44F1" w:rsidP="00D268DE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Ulusal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Sunumlar</w:t>
      </w:r>
      <w:proofErr w:type="spellEnd"/>
      <w:r w:rsidR="00D268DE" w:rsidRPr="00D268DE">
        <w:rPr>
          <w:b/>
          <w:bCs/>
          <w:sz w:val="24"/>
          <w:szCs w:val="24"/>
        </w:rPr>
        <w:t xml:space="preserve"> </w:t>
      </w:r>
    </w:p>
    <w:p w14:paraId="7080412D" w14:textId="0424AD73" w:rsidR="00D268DE" w:rsidRPr="00D268DE" w:rsidRDefault="004A44F1" w:rsidP="00D268DE">
      <w:pPr>
        <w:spacing w:line="36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Sözlü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Sunumlar</w:t>
      </w:r>
      <w:proofErr w:type="spellEnd"/>
      <w:r>
        <w:rPr>
          <w:b/>
          <w:bCs/>
          <w:sz w:val="24"/>
          <w:szCs w:val="24"/>
        </w:rPr>
        <w:t xml:space="preserve"> </w:t>
      </w:r>
      <w:r w:rsidR="00D268DE" w:rsidRPr="00D268DE">
        <w:rPr>
          <w:b/>
          <w:bCs/>
          <w:sz w:val="24"/>
          <w:szCs w:val="24"/>
        </w:rPr>
        <w:t xml:space="preserve"> </w:t>
      </w:r>
    </w:p>
    <w:p w14:paraId="03516213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1-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</w:rPr>
        <w:t xml:space="preserve">, Özdemir D, Bulut AŞ, Savaş F, </w:t>
      </w:r>
      <w:proofErr w:type="spellStart"/>
      <w:r w:rsidRPr="00D268DE">
        <w:rPr>
          <w:sz w:val="24"/>
          <w:szCs w:val="24"/>
        </w:rPr>
        <w:t>Dirikoç</w:t>
      </w:r>
      <w:proofErr w:type="spellEnd"/>
      <w:r w:rsidRPr="00D268DE">
        <w:rPr>
          <w:sz w:val="24"/>
          <w:szCs w:val="24"/>
        </w:rPr>
        <w:t xml:space="preserve"> A, Topaloğlu O, Ersoy R,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Clinical and ultrasonographic factors associated with false-positive results in thyroid fine-needle aspiration biopsy. 11th Turkey Thyroid Diseases Congress; Ankara, Türkiye; 2025.</w:t>
      </w:r>
    </w:p>
    <w:p w14:paraId="642C16CB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2-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</w:rPr>
        <w:t xml:space="preserve">, Özdemir D, </w:t>
      </w:r>
      <w:proofErr w:type="spellStart"/>
      <w:r w:rsidRPr="00D268DE">
        <w:rPr>
          <w:sz w:val="24"/>
          <w:szCs w:val="24"/>
        </w:rPr>
        <w:t>Beştepe</w:t>
      </w:r>
      <w:proofErr w:type="spellEnd"/>
      <w:r w:rsidRPr="00D268DE">
        <w:rPr>
          <w:sz w:val="24"/>
          <w:szCs w:val="24"/>
        </w:rPr>
        <w:t xml:space="preserve"> N, </w:t>
      </w:r>
      <w:proofErr w:type="spellStart"/>
      <w:r w:rsidRPr="00D268DE">
        <w:rPr>
          <w:sz w:val="24"/>
          <w:szCs w:val="24"/>
        </w:rPr>
        <w:t>Öğmen</w:t>
      </w:r>
      <w:proofErr w:type="spellEnd"/>
      <w:r w:rsidRPr="00D268DE">
        <w:rPr>
          <w:sz w:val="24"/>
          <w:szCs w:val="24"/>
        </w:rPr>
        <w:t xml:space="preserve"> B, Topaloğlu O, Ersoy R,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Value of preoperative lipid parameters in differentiating benign versus malignant thyroid nodules. 11th Turkey Thyroid Diseases Congress; Ankara, Türkiye; 2025.</w:t>
      </w:r>
    </w:p>
    <w:p w14:paraId="0A7343D1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</w:p>
    <w:p w14:paraId="02FD59C8" w14:textId="75E4EABF" w:rsidR="00D268DE" w:rsidRPr="00D268DE" w:rsidRDefault="004A44F1" w:rsidP="00D268DE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Poster </w:t>
      </w:r>
      <w:proofErr w:type="spellStart"/>
      <w:r>
        <w:rPr>
          <w:b/>
          <w:bCs/>
          <w:sz w:val="24"/>
          <w:szCs w:val="24"/>
        </w:rPr>
        <w:t>Sunumları</w:t>
      </w:r>
      <w:proofErr w:type="spellEnd"/>
      <w:r>
        <w:rPr>
          <w:b/>
          <w:bCs/>
          <w:sz w:val="24"/>
          <w:szCs w:val="24"/>
        </w:rPr>
        <w:t xml:space="preserve"> </w:t>
      </w:r>
      <w:r w:rsidR="00D268DE" w:rsidRPr="00D268DE">
        <w:rPr>
          <w:b/>
          <w:bCs/>
          <w:sz w:val="24"/>
          <w:szCs w:val="24"/>
        </w:rPr>
        <w:t xml:space="preserve"> </w:t>
      </w:r>
      <w:r w:rsidR="00D268DE" w:rsidRPr="00D268DE">
        <w:rPr>
          <w:b/>
          <w:bCs/>
          <w:sz w:val="24"/>
          <w:szCs w:val="24"/>
        </w:rPr>
        <w:br/>
        <w:t xml:space="preserve">1- </w:t>
      </w:r>
      <w:r w:rsidR="00D268DE" w:rsidRPr="00D268DE">
        <w:rPr>
          <w:b/>
          <w:bCs/>
          <w:sz w:val="24"/>
          <w:szCs w:val="24"/>
          <w:u w:val="single"/>
        </w:rPr>
        <w:t>Baykal G.R.</w:t>
      </w:r>
      <w:r w:rsidR="00D268DE" w:rsidRPr="00D268DE">
        <w:rPr>
          <w:b/>
          <w:bCs/>
          <w:sz w:val="24"/>
          <w:szCs w:val="24"/>
        </w:rPr>
        <w:t>,</w:t>
      </w:r>
      <w:r w:rsidR="00D268DE" w:rsidRPr="00D268DE">
        <w:rPr>
          <w:sz w:val="24"/>
          <w:szCs w:val="24"/>
        </w:rPr>
        <w:t xml:space="preserve"> Keskin M., </w:t>
      </w:r>
      <w:proofErr w:type="spellStart"/>
      <w:r w:rsidR="00D268DE" w:rsidRPr="00D268DE">
        <w:rPr>
          <w:sz w:val="24"/>
          <w:szCs w:val="24"/>
        </w:rPr>
        <w:t>Katipoğlu</w:t>
      </w:r>
      <w:proofErr w:type="spellEnd"/>
      <w:r w:rsidR="00D268DE" w:rsidRPr="00D268DE">
        <w:rPr>
          <w:sz w:val="24"/>
          <w:szCs w:val="24"/>
        </w:rPr>
        <w:t xml:space="preserve"> K., Dumlu E.G., Özdemir D., Topaloğlu O., Ersoy R., </w:t>
      </w:r>
      <w:proofErr w:type="spellStart"/>
      <w:r w:rsidR="00D268DE" w:rsidRPr="00D268DE">
        <w:rPr>
          <w:sz w:val="24"/>
          <w:szCs w:val="24"/>
        </w:rPr>
        <w:t>Çakır</w:t>
      </w:r>
      <w:proofErr w:type="spellEnd"/>
      <w:r w:rsidR="00D268DE" w:rsidRPr="00D268DE">
        <w:rPr>
          <w:sz w:val="24"/>
          <w:szCs w:val="24"/>
        </w:rPr>
        <w:t xml:space="preserve"> B. </w:t>
      </w:r>
      <w:r w:rsidR="00D268DE" w:rsidRPr="00D268DE">
        <w:rPr>
          <w:i/>
          <w:iCs/>
          <w:sz w:val="24"/>
          <w:szCs w:val="24"/>
        </w:rPr>
        <w:t>Evaluation of the role of systemic immune-inflammatory markers in predicting malignancy in patients with thyroid nodules.</w:t>
      </w:r>
      <w:r w:rsidR="00D268DE" w:rsidRPr="00D268DE">
        <w:rPr>
          <w:sz w:val="24"/>
          <w:szCs w:val="24"/>
        </w:rPr>
        <w:t xml:space="preserve"> 46th TEMD Congress 2025; Antalya, Türkiye; 2025. Poster P-166.</w:t>
      </w:r>
    </w:p>
    <w:p w14:paraId="4C6A119E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>2-</w:t>
      </w:r>
      <w:r w:rsidRPr="00D268DE">
        <w:rPr>
          <w:sz w:val="24"/>
          <w:szCs w:val="24"/>
          <w:u w:val="single"/>
        </w:rPr>
        <w:t xml:space="preserve">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Sezer S., </w:t>
      </w:r>
      <w:proofErr w:type="spellStart"/>
      <w:r w:rsidRPr="00D268DE">
        <w:rPr>
          <w:sz w:val="24"/>
          <w:szCs w:val="24"/>
        </w:rPr>
        <w:t>Öğmen</w:t>
      </w:r>
      <w:proofErr w:type="spellEnd"/>
      <w:r w:rsidRPr="00D268DE">
        <w:rPr>
          <w:sz w:val="24"/>
          <w:szCs w:val="24"/>
        </w:rPr>
        <w:t xml:space="preserve"> B.E., </w:t>
      </w:r>
      <w:proofErr w:type="spellStart"/>
      <w:r w:rsidRPr="00D268DE">
        <w:rPr>
          <w:sz w:val="24"/>
          <w:szCs w:val="24"/>
        </w:rPr>
        <w:t>Fakı</w:t>
      </w:r>
      <w:proofErr w:type="spellEnd"/>
      <w:r w:rsidRPr="00D268DE">
        <w:rPr>
          <w:sz w:val="24"/>
          <w:szCs w:val="24"/>
        </w:rPr>
        <w:t xml:space="preserve"> S., </w:t>
      </w:r>
      <w:proofErr w:type="spellStart"/>
      <w:r w:rsidRPr="00D268DE">
        <w:rPr>
          <w:sz w:val="24"/>
          <w:szCs w:val="24"/>
        </w:rPr>
        <w:t>Kahramanca</w:t>
      </w:r>
      <w:proofErr w:type="spellEnd"/>
      <w:r w:rsidRPr="00D268DE">
        <w:rPr>
          <w:sz w:val="24"/>
          <w:szCs w:val="24"/>
        </w:rPr>
        <w:t xml:space="preserve"> F.D.D., Aydın C.,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Evaluating 24-hour urinary aldosterone levels with suppressed renin activity as a practical diagnostic tool for primary aldosteronism: comparison with conventional confirmatory tests.</w:t>
      </w:r>
      <w:r w:rsidRPr="00D268DE">
        <w:rPr>
          <w:sz w:val="24"/>
          <w:szCs w:val="24"/>
        </w:rPr>
        <w:t xml:space="preserve"> 46th TEMD Congress 2025; Antalya, Türkiye; 2025. Poster P-009.</w:t>
      </w:r>
    </w:p>
    <w:p w14:paraId="1C32AA94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3- Keskin M.,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Turan Erdoğan B., </w:t>
      </w:r>
      <w:proofErr w:type="spellStart"/>
      <w:r w:rsidRPr="00D268DE">
        <w:rPr>
          <w:sz w:val="24"/>
          <w:szCs w:val="24"/>
        </w:rPr>
        <w:t>Kahramanca</w:t>
      </w:r>
      <w:proofErr w:type="spellEnd"/>
      <w:r w:rsidRPr="00D268DE">
        <w:rPr>
          <w:sz w:val="24"/>
          <w:szCs w:val="24"/>
        </w:rPr>
        <w:t xml:space="preserve"> F.D.D.,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Comparison of malignancy prevalence in patients with primary hyperaldosteronism, mild autonomous cortisol secretion, adrenal Cushing syndrome, and pheochromocytoma versus patients with nonfunctioning adrenal adenoma.</w:t>
      </w:r>
      <w:r w:rsidRPr="00D268DE">
        <w:rPr>
          <w:sz w:val="24"/>
          <w:szCs w:val="24"/>
        </w:rPr>
        <w:t xml:space="preserve"> 46th TEMD Congress 2025; Antalya, Türkiye; 2025. Poster P-014.</w:t>
      </w:r>
    </w:p>
    <w:p w14:paraId="5EC6A184" w14:textId="77777777" w:rsidR="00D268DE" w:rsidRPr="00D268DE" w:rsidRDefault="00D268DE" w:rsidP="00D268DE">
      <w:pPr>
        <w:spacing w:line="360" w:lineRule="auto"/>
        <w:rPr>
          <w:b/>
          <w:bCs/>
          <w:sz w:val="24"/>
          <w:szCs w:val="24"/>
        </w:rPr>
      </w:pPr>
      <w:r w:rsidRPr="00D268DE">
        <w:rPr>
          <w:sz w:val="24"/>
          <w:szCs w:val="24"/>
        </w:rPr>
        <w:t xml:space="preserve">4- Keskin M.,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Tural </w:t>
      </w:r>
      <w:proofErr w:type="spellStart"/>
      <w:r w:rsidRPr="00D268DE">
        <w:rPr>
          <w:sz w:val="24"/>
          <w:szCs w:val="24"/>
        </w:rPr>
        <w:t>Balsak</w:t>
      </w:r>
      <w:proofErr w:type="spellEnd"/>
      <w:r w:rsidRPr="00D268DE">
        <w:rPr>
          <w:sz w:val="24"/>
          <w:szCs w:val="24"/>
        </w:rPr>
        <w:t xml:space="preserve"> B., </w:t>
      </w:r>
      <w:proofErr w:type="spellStart"/>
      <w:r w:rsidRPr="00D268DE">
        <w:rPr>
          <w:sz w:val="24"/>
          <w:szCs w:val="24"/>
        </w:rPr>
        <w:t>Nasiroğlu</w:t>
      </w:r>
      <w:proofErr w:type="spellEnd"/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İmga</w:t>
      </w:r>
      <w:proofErr w:type="spellEnd"/>
      <w:r w:rsidRPr="00D268DE">
        <w:rPr>
          <w:sz w:val="24"/>
          <w:szCs w:val="24"/>
        </w:rPr>
        <w:t xml:space="preserve"> N.,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Evaluation of the prevalence of type 2 diabetes mellitus and its association with tumor size and laboratory parameters in patients diagnosed with pheochromocytoma and paraganglioma.</w:t>
      </w:r>
      <w:r w:rsidRPr="00D268DE">
        <w:rPr>
          <w:sz w:val="24"/>
          <w:szCs w:val="24"/>
        </w:rPr>
        <w:t xml:space="preserve"> 46th TEMD Congress 2025; Antalya, Türkiye; 2025. Poster P-015.</w:t>
      </w:r>
    </w:p>
    <w:p w14:paraId="052F362C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b/>
          <w:bCs/>
          <w:sz w:val="24"/>
          <w:szCs w:val="24"/>
        </w:rPr>
        <w:t xml:space="preserve">5-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Nailer </w:t>
      </w:r>
      <w:proofErr w:type="spellStart"/>
      <w:r w:rsidRPr="00D268DE">
        <w:rPr>
          <w:sz w:val="24"/>
          <w:szCs w:val="24"/>
        </w:rPr>
        <w:t>Ertuna</w:t>
      </w:r>
      <w:proofErr w:type="spellEnd"/>
      <w:r w:rsidRPr="00D268DE">
        <w:rPr>
          <w:sz w:val="24"/>
          <w:szCs w:val="24"/>
        </w:rPr>
        <w:t xml:space="preserve"> G., </w:t>
      </w:r>
      <w:proofErr w:type="spellStart"/>
      <w:r w:rsidRPr="00D268DE">
        <w:rPr>
          <w:sz w:val="24"/>
          <w:szCs w:val="24"/>
        </w:rPr>
        <w:t>Çuhacı</w:t>
      </w:r>
      <w:proofErr w:type="spellEnd"/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Seyrek</w:t>
      </w:r>
      <w:proofErr w:type="spellEnd"/>
      <w:r w:rsidRPr="00D268DE">
        <w:rPr>
          <w:sz w:val="24"/>
          <w:szCs w:val="24"/>
        </w:rPr>
        <w:t xml:space="preserve"> N., </w:t>
      </w:r>
      <w:proofErr w:type="spellStart"/>
      <w:r w:rsidRPr="00D268DE">
        <w:rPr>
          <w:sz w:val="24"/>
          <w:szCs w:val="24"/>
        </w:rPr>
        <w:t>Özayar</w:t>
      </w:r>
      <w:proofErr w:type="spellEnd"/>
      <w:r w:rsidRPr="00D268DE">
        <w:rPr>
          <w:sz w:val="24"/>
          <w:szCs w:val="24"/>
        </w:rPr>
        <w:t xml:space="preserve"> A., Aydın C.,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Ectopic ACTH syndrome in a patient with pheochromocytoma.</w:t>
      </w:r>
      <w:r w:rsidRPr="00D268DE">
        <w:rPr>
          <w:sz w:val="24"/>
          <w:szCs w:val="24"/>
        </w:rPr>
        <w:t xml:space="preserve"> 46th TEMD Congress 2025; Antalya, Türkiye; 2025. Poster P-018.</w:t>
      </w:r>
    </w:p>
    <w:p w14:paraId="7F3DFB11" w14:textId="77777777" w:rsidR="00D268DE" w:rsidRPr="00D268DE" w:rsidRDefault="00D268DE" w:rsidP="00D268DE">
      <w:pPr>
        <w:spacing w:line="360" w:lineRule="auto"/>
        <w:rPr>
          <w:b/>
          <w:bCs/>
          <w:sz w:val="24"/>
          <w:szCs w:val="24"/>
        </w:rPr>
      </w:pPr>
      <w:r w:rsidRPr="00D268DE">
        <w:rPr>
          <w:sz w:val="24"/>
          <w:szCs w:val="24"/>
        </w:rPr>
        <w:t xml:space="preserve">6- </w:t>
      </w:r>
      <w:r w:rsidRPr="00D268DE">
        <w:rPr>
          <w:b/>
          <w:bCs/>
          <w:sz w:val="24"/>
          <w:szCs w:val="24"/>
          <w:u w:val="single"/>
        </w:rPr>
        <w:t>Baykal G.R.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Altınbezer</w:t>
      </w:r>
      <w:proofErr w:type="spellEnd"/>
      <w:r w:rsidRPr="00D268DE">
        <w:rPr>
          <w:sz w:val="24"/>
          <w:szCs w:val="24"/>
        </w:rPr>
        <w:t xml:space="preserve"> A., Tam A.A., Özdemir D.,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A rare cause of hypoglycemia: insulin autoimmune syndrome.</w:t>
      </w:r>
      <w:r w:rsidRPr="00D268DE">
        <w:rPr>
          <w:sz w:val="24"/>
          <w:szCs w:val="24"/>
        </w:rPr>
        <w:t xml:space="preserve"> 46th TEMD Congress 2025; </w:t>
      </w:r>
      <w:r w:rsidRPr="00D268DE">
        <w:rPr>
          <w:sz w:val="24"/>
          <w:szCs w:val="24"/>
        </w:rPr>
        <w:lastRenderedPageBreak/>
        <w:t>Antalya, Türkiye; 2025. Poster P-049.</w:t>
      </w:r>
    </w:p>
    <w:p w14:paraId="07D5A727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7- Özdemir D., Keskin M.,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Küçüker</w:t>
      </w:r>
      <w:proofErr w:type="spellEnd"/>
      <w:r w:rsidRPr="00D268DE">
        <w:rPr>
          <w:sz w:val="24"/>
          <w:szCs w:val="24"/>
        </w:rPr>
        <w:t xml:space="preserve"> Ş.A., Aydın C.,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 xml:space="preserve">A rare cause of tachycardia in a postpartum woman with </w:t>
      </w:r>
      <w:proofErr w:type="gramStart"/>
      <w:r w:rsidRPr="00D268DE">
        <w:rPr>
          <w:i/>
          <w:iCs/>
          <w:sz w:val="24"/>
          <w:szCs w:val="24"/>
        </w:rPr>
        <w:t>hypothyroidism:</w:t>
      </w:r>
      <w:proofErr w:type="gramEnd"/>
      <w:r w:rsidRPr="00D268DE">
        <w:rPr>
          <w:i/>
          <w:iCs/>
          <w:sz w:val="24"/>
          <w:szCs w:val="24"/>
        </w:rPr>
        <w:t xml:space="preserve"> left atrial myxoma.</w:t>
      </w:r>
      <w:r w:rsidRPr="00D268DE">
        <w:rPr>
          <w:sz w:val="24"/>
          <w:szCs w:val="24"/>
        </w:rPr>
        <w:t xml:space="preserve"> TEMD Congress 2024; Antalya, Türkiye; 2024. Poster EP-139.</w:t>
      </w:r>
    </w:p>
    <w:p w14:paraId="2A7A2CE8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8- </w:t>
      </w:r>
      <w:r w:rsidRPr="00D268DE">
        <w:rPr>
          <w:b/>
          <w:bCs/>
          <w:sz w:val="24"/>
          <w:szCs w:val="24"/>
          <w:u w:val="single"/>
        </w:rPr>
        <w:t>Baykal G.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Polat Ş.B., </w:t>
      </w:r>
      <w:proofErr w:type="spellStart"/>
      <w:r w:rsidRPr="00D268DE">
        <w:rPr>
          <w:sz w:val="24"/>
          <w:szCs w:val="24"/>
        </w:rPr>
        <w:t>Gümüşyayla</w:t>
      </w:r>
      <w:proofErr w:type="spellEnd"/>
      <w:r w:rsidRPr="00D268DE">
        <w:rPr>
          <w:sz w:val="24"/>
          <w:szCs w:val="24"/>
        </w:rPr>
        <w:t xml:space="preserve"> Ş.,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A case of type 2 diabetes presenting with acute oculomotor nerve palsy.</w:t>
      </w:r>
      <w:r w:rsidRPr="00D268DE">
        <w:rPr>
          <w:sz w:val="24"/>
          <w:szCs w:val="24"/>
        </w:rPr>
        <w:t xml:space="preserve"> 44th TEMD Congress 2023; Istanbul, Türkiye; 2023. Poster E-13.</w:t>
      </w:r>
    </w:p>
    <w:p w14:paraId="2C197A6D" w14:textId="77777777" w:rsidR="00D268DE" w:rsidRPr="00D268DE" w:rsidRDefault="00D268DE" w:rsidP="00D268DE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9- </w:t>
      </w:r>
      <w:r w:rsidRPr="00D268DE">
        <w:rPr>
          <w:b/>
          <w:bCs/>
          <w:sz w:val="24"/>
          <w:szCs w:val="24"/>
          <w:u w:val="single"/>
        </w:rPr>
        <w:t>Baykal G.</w:t>
      </w:r>
      <w:r w:rsidRPr="00D268DE">
        <w:rPr>
          <w:sz w:val="24"/>
          <w:szCs w:val="24"/>
          <w:u w:val="single"/>
        </w:rPr>
        <w:t>,</w:t>
      </w:r>
      <w:r w:rsidRPr="00D268DE">
        <w:rPr>
          <w:sz w:val="24"/>
          <w:szCs w:val="24"/>
        </w:rPr>
        <w:t xml:space="preserve"> Houssein M., Önal İ., Şahiner E.S., Ateş İ., </w:t>
      </w:r>
      <w:proofErr w:type="spellStart"/>
      <w:r w:rsidRPr="00D268DE">
        <w:rPr>
          <w:sz w:val="24"/>
          <w:szCs w:val="24"/>
        </w:rPr>
        <w:t>Nasiroğlu</w:t>
      </w:r>
      <w:proofErr w:type="spellEnd"/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İmga</w:t>
      </w:r>
      <w:proofErr w:type="spellEnd"/>
      <w:r w:rsidRPr="00D268DE">
        <w:rPr>
          <w:sz w:val="24"/>
          <w:szCs w:val="24"/>
        </w:rPr>
        <w:t xml:space="preserve"> N.,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Metformin-associated lactic acidosis: a case report.</w:t>
      </w:r>
      <w:r w:rsidRPr="00D268DE">
        <w:rPr>
          <w:sz w:val="24"/>
          <w:szCs w:val="24"/>
        </w:rPr>
        <w:t xml:space="preserve"> 44th TEMD Congress 2023; Istanbul, Türkiye; 2023. Poster E-14.</w:t>
      </w:r>
    </w:p>
    <w:p w14:paraId="2F49A521" w14:textId="0F5AF2F3" w:rsidR="00E57033" w:rsidRDefault="00D268DE" w:rsidP="00A53B74">
      <w:pPr>
        <w:spacing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10- </w:t>
      </w:r>
      <w:proofErr w:type="spellStart"/>
      <w:r w:rsidRPr="00D268DE">
        <w:rPr>
          <w:sz w:val="24"/>
          <w:szCs w:val="24"/>
        </w:rPr>
        <w:t>Çopuroğlu</w:t>
      </w:r>
      <w:proofErr w:type="spellEnd"/>
      <w:r w:rsidRPr="00D268DE">
        <w:rPr>
          <w:sz w:val="24"/>
          <w:szCs w:val="24"/>
        </w:rPr>
        <w:t xml:space="preserve"> E., </w:t>
      </w:r>
      <w:r w:rsidRPr="00D268DE">
        <w:rPr>
          <w:b/>
          <w:bCs/>
          <w:sz w:val="24"/>
          <w:szCs w:val="24"/>
          <w:u w:val="single"/>
        </w:rPr>
        <w:t>Baykal G.R.,</w:t>
      </w:r>
      <w:r w:rsidRPr="00D268DE">
        <w:rPr>
          <w:sz w:val="24"/>
          <w:szCs w:val="24"/>
        </w:rPr>
        <w:t xml:space="preserve"> Dibeklioğlu B., </w:t>
      </w:r>
      <w:proofErr w:type="spellStart"/>
      <w:r w:rsidRPr="00D268DE">
        <w:rPr>
          <w:sz w:val="24"/>
          <w:szCs w:val="24"/>
        </w:rPr>
        <w:t>Nasıroğlu</w:t>
      </w:r>
      <w:proofErr w:type="spellEnd"/>
      <w:r w:rsidRPr="00D268DE">
        <w:rPr>
          <w:sz w:val="24"/>
          <w:szCs w:val="24"/>
        </w:rPr>
        <w:t xml:space="preserve"> </w:t>
      </w:r>
      <w:proofErr w:type="spellStart"/>
      <w:r w:rsidRPr="00D268DE">
        <w:rPr>
          <w:sz w:val="24"/>
          <w:szCs w:val="24"/>
        </w:rPr>
        <w:t>İmga</w:t>
      </w:r>
      <w:proofErr w:type="spellEnd"/>
      <w:r w:rsidRPr="00D268DE">
        <w:rPr>
          <w:sz w:val="24"/>
          <w:szCs w:val="24"/>
        </w:rPr>
        <w:t xml:space="preserve"> N., </w:t>
      </w:r>
      <w:proofErr w:type="spellStart"/>
      <w:r w:rsidRPr="00D268DE">
        <w:rPr>
          <w:sz w:val="24"/>
          <w:szCs w:val="24"/>
        </w:rPr>
        <w:t>Dirikoç</w:t>
      </w:r>
      <w:proofErr w:type="spellEnd"/>
      <w:r w:rsidRPr="00D268DE">
        <w:rPr>
          <w:sz w:val="24"/>
          <w:szCs w:val="24"/>
        </w:rPr>
        <w:t xml:space="preserve"> A., Topaloğlu O., Ersoy R., </w:t>
      </w:r>
      <w:proofErr w:type="spellStart"/>
      <w:r w:rsidRPr="00D268DE">
        <w:rPr>
          <w:sz w:val="24"/>
          <w:szCs w:val="24"/>
        </w:rPr>
        <w:t>Çakır</w:t>
      </w:r>
      <w:proofErr w:type="spellEnd"/>
      <w:r w:rsidRPr="00D268DE">
        <w:rPr>
          <w:sz w:val="24"/>
          <w:szCs w:val="24"/>
        </w:rPr>
        <w:t xml:space="preserve"> B. </w:t>
      </w:r>
      <w:r w:rsidRPr="00D268DE">
        <w:rPr>
          <w:i/>
          <w:iCs/>
          <w:sz w:val="24"/>
          <w:szCs w:val="24"/>
        </w:rPr>
        <w:t>Graves’ disease in a patient with thyroid hormone resistance.</w:t>
      </w:r>
      <w:r w:rsidRPr="00D268DE">
        <w:rPr>
          <w:sz w:val="24"/>
          <w:szCs w:val="24"/>
        </w:rPr>
        <w:t xml:space="preserve"> 44th TEMD Congress 2023; Istanbul, Türkiye; 2023. Poster E-68.</w:t>
      </w:r>
    </w:p>
    <w:p w14:paraId="07334ADC" w14:textId="77777777" w:rsidR="00A53B74" w:rsidRPr="00A53B74" w:rsidRDefault="00A53B74" w:rsidP="00A53B74">
      <w:pPr>
        <w:spacing w:line="360" w:lineRule="auto"/>
        <w:rPr>
          <w:sz w:val="24"/>
          <w:szCs w:val="24"/>
        </w:rPr>
      </w:pPr>
    </w:p>
    <w:p w14:paraId="3B89F070" w14:textId="114DCA2D" w:rsidR="00D268DE" w:rsidRPr="00D268DE" w:rsidRDefault="004A44F1" w:rsidP="00D268DE">
      <w:pPr>
        <w:spacing w:after="160" w:line="36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Profesyonel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Dernek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Üyelikleri</w:t>
      </w:r>
      <w:proofErr w:type="spellEnd"/>
    </w:p>
    <w:p w14:paraId="35D9BDEC" w14:textId="09A73EEC" w:rsidR="00D268DE" w:rsidRPr="004A44F1" w:rsidRDefault="004A44F1" w:rsidP="00D268DE">
      <w:pPr>
        <w:widowControl/>
        <w:numPr>
          <w:ilvl w:val="0"/>
          <w:numId w:val="1"/>
        </w:numPr>
        <w:autoSpaceDE/>
        <w:autoSpaceDN/>
        <w:spacing w:after="160" w:line="360" w:lineRule="auto"/>
        <w:rPr>
          <w:sz w:val="24"/>
          <w:szCs w:val="24"/>
          <w:lang w:val="sv-SE"/>
        </w:rPr>
      </w:pPr>
      <w:proofErr w:type="spellStart"/>
      <w:r w:rsidRPr="004A44F1">
        <w:rPr>
          <w:sz w:val="24"/>
          <w:szCs w:val="24"/>
          <w:lang w:val="sv-SE"/>
        </w:rPr>
        <w:t>Türkiye</w:t>
      </w:r>
      <w:proofErr w:type="spellEnd"/>
      <w:r w:rsidRPr="004A44F1">
        <w:rPr>
          <w:sz w:val="24"/>
          <w:szCs w:val="24"/>
          <w:lang w:val="sv-SE"/>
        </w:rPr>
        <w:t xml:space="preserve"> </w:t>
      </w:r>
      <w:proofErr w:type="spellStart"/>
      <w:r w:rsidRPr="004A44F1">
        <w:rPr>
          <w:sz w:val="24"/>
          <w:szCs w:val="24"/>
          <w:lang w:val="sv-SE"/>
        </w:rPr>
        <w:t>Endokrinoloji</w:t>
      </w:r>
      <w:proofErr w:type="spellEnd"/>
      <w:r w:rsidRPr="004A44F1">
        <w:rPr>
          <w:sz w:val="24"/>
          <w:szCs w:val="24"/>
          <w:lang w:val="sv-SE"/>
        </w:rPr>
        <w:t xml:space="preserve"> ve </w:t>
      </w:r>
      <w:proofErr w:type="spellStart"/>
      <w:r w:rsidRPr="004A44F1">
        <w:rPr>
          <w:sz w:val="24"/>
          <w:szCs w:val="24"/>
          <w:lang w:val="sv-SE"/>
        </w:rPr>
        <w:t>Metabolizma</w:t>
      </w:r>
      <w:proofErr w:type="spellEnd"/>
      <w:r w:rsidRPr="004A44F1">
        <w:rPr>
          <w:sz w:val="24"/>
          <w:szCs w:val="24"/>
          <w:lang w:val="sv-SE"/>
        </w:rPr>
        <w:t xml:space="preserve"> </w:t>
      </w:r>
      <w:proofErr w:type="spellStart"/>
      <w:r w:rsidRPr="004A44F1">
        <w:rPr>
          <w:sz w:val="24"/>
          <w:szCs w:val="24"/>
          <w:lang w:val="sv-SE"/>
        </w:rPr>
        <w:t>De</w:t>
      </w:r>
      <w:r>
        <w:rPr>
          <w:sz w:val="24"/>
          <w:szCs w:val="24"/>
          <w:lang w:val="sv-SE"/>
        </w:rPr>
        <w:t>rneği</w:t>
      </w:r>
      <w:proofErr w:type="spellEnd"/>
      <w:r>
        <w:rPr>
          <w:sz w:val="24"/>
          <w:szCs w:val="24"/>
          <w:lang w:val="sv-SE"/>
        </w:rPr>
        <w:t xml:space="preserve"> </w:t>
      </w:r>
      <w:r w:rsidR="00D268DE" w:rsidRPr="004A44F1">
        <w:rPr>
          <w:sz w:val="24"/>
          <w:szCs w:val="24"/>
          <w:lang w:val="sv-SE"/>
        </w:rPr>
        <w:t xml:space="preserve">(TEMD) — </w:t>
      </w:r>
      <w:proofErr w:type="spellStart"/>
      <w:r>
        <w:rPr>
          <w:sz w:val="24"/>
          <w:szCs w:val="24"/>
          <w:lang w:val="sv-SE"/>
        </w:rPr>
        <w:t>Üye</w:t>
      </w:r>
      <w:proofErr w:type="spellEnd"/>
      <w:r w:rsidR="00D268DE" w:rsidRPr="004A44F1">
        <w:rPr>
          <w:sz w:val="24"/>
          <w:szCs w:val="24"/>
          <w:lang w:val="sv-SE"/>
        </w:rPr>
        <w:t xml:space="preserve"> (2024–)</w:t>
      </w:r>
    </w:p>
    <w:p w14:paraId="7D57DA47" w14:textId="75776B30" w:rsidR="00D268DE" w:rsidRPr="00D268DE" w:rsidRDefault="00D268DE" w:rsidP="00D268DE">
      <w:pPr>
        <w:widowControl/>
        <w:numPr>
          <w:ilvl w:val="0"/>
          <w:numId w:val="1"/>
        </w:numPr>
        <w:autoSpaceDE/>
        <w:autoSpaceDN/>
        <w:spacing w:after="160"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European Society of Endocrinology (ESE) — </w:t>
      </w:r>
      <w:proofErr w:type="spellStart"/>
      <w:r w:rsidR="004A44F1">
        <w:rPr>
          <w:sz w:val="24"/>
          <w:szCs w:val="24"/>
        </w:rPr>
        <w:t>Üye</w:t>
      </w:r>
      <w:proofErr w:type="spellEnd"/>
      <w:r w:rsidRPr="00D268DE">
        <w:rPr>
          <w:sz w:val="24"/>
          <w:szCs w:val="24"/>
        </w:rPr>
        <w:t xml:space="preserve"> (2024–)</w:t>
      </w:r>
    </w:p>
    <w:p w14:paraId="2E5DC3F0" w14:textId="29EBA029" w:rsidR="00D268DE" w:rsidRPr="00D268DE" w:rsidRDefault="00D268DE" w:rsidP="00D268DE">
      <w:pPr>
        <w:widowControl/>
        <w:numPr>
          <w:ilvl w:val="0"/>
          <w:numId w:val="1"/>
        </w:numPr>
        <w:autoSpaceDE/>
        <w:autoSpaceDN/>
        <w:spacing w:after="160"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Endocrine Society — </w:t>
      </w:r>
      <w:proofErr w:type="spellStart"/>
      <w:r w:rsidR="004A44F1">
        <w:rPr>
          <w:sz w:val="24"/>
          <w:szCs w:val="24"/>
        </w:rPr>
        <w:t>Üye</w:t>
      </w:r>
      <w:proofErr w:type="spellEnd"/>
      <w:r w:rsidRPr="00D268DE">
        <w:rPr>
          <w:sz w:val="24"/>
          <w:szCs w:val="24"/>
        </w:rPr>
        <w:t xml:space="preserve"> (2024–)</w:t>
      </w:r>
    </w:p>
    <w:p w14:paraId="5E32A8A0" w14:textId="7A966794" w:rsidR="00D268DE" w:rsidRDefault="00D268DE" w:rsidP="00D268DE">
      <w:pPr>
        <w:widowControl/>
        <w:numPr>
          <w:ilvl w:val="0"/>
          <w:numId w:val="1"/>
        </w:numPr>
        <w:autoSpaceDE/>
        <w:autoSpaceDN/>
        <w:spacing w:after="160" w:line="360" w:lineRule="auto"/>
        <w:rPr>
          <w:sz w:val="24"/>
          <w:szCs w:val="24"/>
        </w:rPr>
      </w:pPr>
      <w:r w:rsidRPr="00D268DE">
        <w:rPr>
          <w:sz w:val="24"/>
          <w:szCs w:val="24"/>
        </w:rPr>
        <w:t xml:space="preserve">The Obesity Society (TOS) — </w:t>
      </w:r>
      <w:proofErr w:type="spellStart"/>
      <w:r w:rsidR="004A44F1">
        <w:rPr>
          <w:sz w:val="24"/>
          <w:szCs w:val="24"/>
        </w:rPr>
        <w:t>Üye</w:t>
      </w:r>
      <w:proofErr w:type="spellEnd"/>
      <w:r w:rsidRPr="00D268DE">
        <w:rPr>
          <w:sz w:val="24"/>
          <w:szCs w:val="24"/>
        </w:rPr>
        <w:t xml:space="preserve"> (2025–)</w:t>
      </w:r>
    </w:p>
    <w:p w14:paraId="3E58F8C8" w14:textId="77777777" w:rsidR="005F79BB" w:rsidRPr="00D268DE" w:rsidRDefault="005F79BB" w:rsidP="00F6451F">
      <w:pPr>
        <w:widowControl/>
        <w:autoSpaceDE/>
        <w:autoSpaceDN/>
        <w:spacing w:after="160" w:line="360" w:lineRule="auto"/>
        <w:rPr>
          <w:sz w:val="24"/>
          <w:szCs w:val="24"/>
        </w:rPr>
      </w:pPr>
    </w:p>
    <w:p w14:paraId="587BE52E" w14:textId="77777777" w:rsidR="00D268DE" w:rsidRDefault="00D268DE" w:rsidP="00D268DE"/>
    <w:p w14:paraId="0F445E2A" w14:textId="6C6CDC71" w:rsidR="00D93996" w:rsidRDefault="004A44F1" w:rsidP="00D93996">
      <w:pPr>
        <w:spacing w:line="360" w:lineRule="auto"/>
        <w:rPr>
          <w:b/>
          <w:bCs/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 xml:space="preserve">Kurs ve Sertifikalar </w:t>
      </w:r>
    </w:p>
    <w:p w14:paraId="57F77A43" w14:textId="4CB7A42E" w:rsidR="00D93996" w:rsidRDefault="00D93996" w:rsidP="00D93996">
      <w:pPr>
        <w:spacing w:line="360" w:lineRule="auto"/>
        <w:rPr>
          <w:b/>
          <w:bCs/>
          <w:sz w:val="24"/>
          <w:szCs w:val="24"/>
        </w:rPr>
      </w:pPr>
      <w:r w:rsidRPr="00D93996">
        <w:rPr>
          <w:b/>
          <w:bCs/>
          <w:sz w:val="24"/>
          <w:szCs w:val="24"/>
        </w:rPr>
        <w:t>Data Science &amp; Programming</w:t>
      </w:r>
    </w:p>
    <w:p w14:paraId="35598B28" w14:textId="068B5B84" w:rsidR="00924F5A" w:rsidRDefault="00924F5A" w:rsidP="00D93996">
      <w:pPr>
        <w:spacing w:line="360" w:lineRule="auto"/>
        <w:rPr>
          <w:b/>
          <w:bCs/>
          <w:sz w:val="24"/>
          <w:szCs w:val="24"/>
        </w:rPr>
      </w:pPr>
      <w:r w:rsidRPr="00924F5A">
        <w:rPr>
          <w:b/>
          <w:bCs/>
          <w:sz w:val="24"/>
          <w:szCs w:val="24"/>
        </w:rPr>
        <w:t xml:space="preserve">GitHub (selected project): </w:t>
      </w:r>
      <w:r w:rsidRPr="00924F5A">
        <w:rPr>
          <w:sz w:val="24"/>
          <w:szCs w:val="24"/>
        </w:rPr>
        <w:t xml:space="preserve">Reproducible Python workflow for endocrine time-series </w:t>
      </w:r>
      <w:proofErr w:type="gramStart"/>
      <w:r w:rsidRPr="00924F5A">
        <w:rPr>
          <w:sz w:val="24"/>
          <w:szCs w:val="24"/>
        </w:rPr>
        <w:t>feature</w:t>
      </w:r>
      <w:proofErr w:type="gramEnd"/>
      <w:r w:rsidRPr="00924F5A">
        <w:rPr>
          <w:sz w:val="24"/>
          <w:szCs w:val="24"/>
        </w:rPr>
        <w:t xml:space="preserve"> extraction and visualization (wearable-style signals</w:t>
      </w:r>
      <w:r>
        <w:rPr>
          <w:sz w:val="24"/>
          <w:szCs w:val="24"/>
        </w:rPr>
        <w:t>,</w:t>
      </w:r>
      <w:r w:rsidRPr="00924F5A">
        <w:rPr>
          <w:sz w:val="24"/>
          <w:szCs w:val="24"/>
        </w:rPr>
        <w:t xml:space="preserve"> synthetic data) </w:t>
      </w:r>
      <w:r>
        <w:rPr>
          <w:sz w:val="24"/>
          <w:szCs w:val="24"/>
        </w:rPr>
        <w:t>-</w:t>
      </w:r>
      <w:r w:rsidRPr="00924F5A">
        <w:rPr>
          <w:sz w:val="24"/>
          <w:szCs w:val="24"/>
        </w:rPr>
        <w:t>github.com/gokhanbaykal89-a11y/gokhan_endocrinology_stat_project.git</w:t>
      </w:r>
    </w:p>
    <w:p w14:paraId="075CEF8C" w14:textId="77777777" w:rsidR="00924F5A" w:rsidRPr="00D93996" w:rsidRDefault="00924F5A" w:rsidP="00D93996">
      <w:pPr>
        <w:spacing w:line="360" w:lineRule="auto"/>
        <w:rPr>
          <w:b/>
          <w:bCs/>
          <w:sz w:val="24"/>
          <w:szCs w:val="24"/>
          <w:lang w:val="tr-TR"/>
        </w:rPr>
      </w:pPr>
    </w:p>
    <w:p w14:paraId="4CDD1FB7" w14:textId="352EBE41" w:rsidR="00D93996" w:rsidRPr="00D93996" w:rsidRDefault="00D93996" w:rsidP="00D93996">
      <w:pPr>
        <w:numPr>
          <w:ilvl w:val="0"/>
          <w:numId w:val="3"/>
        </w:numPr>
        <w:spacing w:line="360" w:lineRule="auto"/>
        <w:rPr>
          <w:sz w:val="24"/>
          <w:szCs w:val="24"/>
          <w:lang w:val="tr-TR"/>
        </w:rPr>
      </w:pPr>
      <w:r w:rsidRPr="00D93996">
        <w:rPr>
          <w:sz w:val="24"/>
          <w:szCs w:val="24"/>
          <w:lang w:val="tr-TR"/>
        </w:rPr>
        <w:t xml:space="preserve">Python </w:t>
      </w:r>
      <w:proofErr w:type="spellStart"/>
      <w:r w:rsidRPr="00D93996">
        <w:rPr>
          <w:sz w:val="24"/>
          <w:szCs w:val="24"/>
          <w:lang w:val="tr-TR"/>
        </w:rPr>
        <w:t>for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Everybody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Specialization</w:t>
      </w:r>
      <w:proofErr w:type="spellEnd"/>
      <w:r w:rsidRPr="00D93996">
        <w:rPr>
          <w:sz w:val="24"/>
          <w:szCs w:val="24"/>
          <w:lang w:val="tr-TR"/>
        </w:rPr>
        <w:t xml:space="preserve"> (</w:t>
      </w:r>
      <w:proofErr w:type="spellStart"/>
      <w:r w:rsidRPr="00D93996">
        <w:rPr>
          <w:sz w:val="24"/>
          <w:szCs w:val="24"/>
          <w:lang w:val="tr-TR"/>
        </w:rPr>
        <w:t>University</w:t>
      </w:r>
      <w:proofErr w:type="spellEnd"/>
      <w:r w:rsidRPr="00D93996">
        <w:rPr>
          <w:sz w:val="24"/>
          <w:szCs w:val="24"/>
          <w:lang w:val="tr-TR"/>
        </w:rPr>
        <w:t xml:space="preserve"> of Michigan, </w:t>
      </w:r>
      <w:proofErr w:type="spellStart"/>
      <w:r w:rsidRPr="00D93996">
        <w:rPr>
          <w:sz w:val="24"/>
          <w:szCs w:val="24"/>
          <w:lang w:val="tr-TR"/>
        </w:rPr>
        <w:t>Coursera</w:t>
      </w:r>
      <w:proofErr w:type="spellEnd"/>
      <w:r w:rsidRPr="00D93996">
        <w:rPr>
          <w:sz w:val="24"/>
          <w:szCs w:val="24"/>
          <w:lang w:val="tr-TR"/>
        </w:rPr>
        <w:t xml:space="preserve">) </w:t>
      </w:r>
    </w:p>
    <w:p w14:paraId="5A167AA2" w14:textId="5E0B3AE5" w:rsidR="00D93996" w:rsidRPr="00D93996" w:rsidRDefault="00D93996" w:rsidP="00D93996">
      <w:pPr>
        <w:numPr>
          <w:ilvl w:val="0"/>
          <w:numId w:val="3"/>
        </w:numPr>
        <w:spacing w:line="360" w:lineRule="auto"/>
        <w:rPr>
          <w:sz w:val="24"/>
          <w:szCs w:val="24"/>
          <w:lang w:val="tr-TR"/>
        </w:rPr>
      </w:pPr>
      <w:proofErr w:type="spellStart"/>
      <w:r w:rsidRPr="00D93996">
        <w:rPr>
          <w:sz w:val="24"/>
          <w:szCs w:val="24"/>
          <w:lang w:val="tr-TR"/>
        </w:rPr>
        <w:t>Applied</w:t>
      </w:r>
      <w:proofErr w:type="spellEnd"/>
      <w:r w:rsidRPr="00D93996">
        <w:rPr>
          <w:sz w:val="24"/>
          <w:szCs w:val="24"/>
          <w:lang w:val="tr-TR"/>
        </w:rPr>
        <w:t xml:space="preserve"> Data </w:t>
      </w:r>
      <w:proofErr w:type="spellStart"/>
      <w:r w:rsidRPr="00D93996">
        <w:rPr>
          <w:sz w:val="24"/>
          <w:szCs w:val="24"/>
          <w:lang w:val="tr-TR"/>
        </w:rPr>
        <w:t>Science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with</w:t>
      </w:r>
      <w:proofErr w:type="spellEnd"/>
      <w:r w:rsidRPr="00D93996">
        <w:rPr>
          <w:sz w:val="24"/>
          <w:szCs w:val="24"/>
          <w:lang w:val="tr-TR"/>
        </w:rPr>
        <w:t xml:space="preserve"> Python </w:t>
      </w:r>
      <w:proofErr w:type="spellStart"/>
      <w:r w:rsidRPr="00D93996">
        <w:rPr>
          <w:sz w:val="24"/>
          <w:szCs w:val="24"/>
          <w:lang w:val="tr-TR"/>
        </w:rPr>
        <w:t>Specialization</w:t>
      </w:r>
      <w:proofErr w:type="spellEnd"/>
      <w:r w:rsidRPr="00D93996">
        <w:rPr>
          <w:sz w:val="24"/>
          <w:szCs w:val="24"/>
          <w:lang w:val="tr-TR"/>
        </w:rPr>
        <w:t xml:space="preserve"> (</w:t>
      </w:r>
      <w:proofErr w:type="spellStart"/>
      <w:r w:rsidRPr="00D93996">
        <w:rPr>
          <w:sz w:val="24"/>
          <w:szCs w:val="24"/>
          <w:lang w:val="tr-TR"/>
        </w:rPr>
        <w:t>University</w:t>
      </w:r>
      <w:proofErr w:type="spellEnd"/>
      <w:r w:rsidRPr="00D93996">
        <w:rPr>
          <w:sz w:val="24"/>
          <w:szCs w:val="24"/>
          <w:lang w:val="tr-TR"/>
        </w:rPr>
        <w:t xml:space="preserve"> of Michigan, </w:t>
      </w:r>
      <w:proofErr w:type="spellStart"/>
      <w:r w:rsidRPr="00D93996">
        <w:rPr>
          <w:sz w:val="24"/>
          <w:szCs w:val="24"/>
          <w:lang w:val="tr-TR"/>
        </w:rPr>
        <w:t>Coursera</w:t>
      </w:r>
      <w:proofErr w:type="spellEnd"/>
      <w:r w:rsidRPr="00D93996">
        <w:rPr>
          <w:sz w:val="24"/>
          <w:szCs w:val="24"/>
          <w:lang w:val="tr-TR"/>
        </w:rPr>
        <w:t xml:space="preserve">) </w:t>
      </w:r>
    </w:p>
    <w:p w14:paraId="2B6B79CF" w14:textId="6FDF5275" w:rsidR="00D93996" w:rsidRPr="00D93996" w:rsidRDefault="00D93996" w:rsidP="00D93996">
      <w:pPr>
        <w:numPr>
          <w:ilvl w:val="0"/>
          <w:numId w:val="3"/>
        </w:numPr>
        <w:spacing w:line="360" w:lineRule="auto"/>
        <w:rPr>
          <w:sz w:val="24"/>
          <w:szCs w:val="24"/>
          <w:lang w:val="tr-TR"/>
        </w:rPr>
      </w:pPr>
      <w:r w:rsidRPr="00D93996">
        <w:rPr>
          <w:sz w:val="24"/>
          <w:szCs w:val="24"/>
          <w:lang w:val="tr-TR"/>
        </w:rPr>
        <w:t xml:space="preserve">IBM Data </w:t>
      </w:r>
      <w:proofErr w:type="spellStart"/>
      <w:r w:rsidRPr="00D93996">
        <w:rPr>
          <w:sz w:val="24"/>
          <w:szCs w:val="24"/>
          <w:lang w:val="tr-TR"/>
        </w:rPr>
        <w:t>Science</w:t>
      </w:r>
      <w:proofErr w:type="spellEnd"/>
      <w:r w:rsidRPr="00D93996">
        <w:rPr>
          <w:sz w:val="24"/>
          <w:szCs w:val="24"/>
          <w:lang w:val="tr-TR"/>
        </w:rPr>
        <w:t xml:space="preserve"> Professional </w:t>
      </w:r>
      <w:proofErr w:type="spellStart"/>
      <w:r w:rsidRPr="00D93996">
        <w:rPr>
          <w:sz w:val="24"/>
          <w:szCs w:val="24"/>
          <w:lang w:val="tr-TR"/>
        </w:rPr>
        <w:t>Certificate</w:t>
      </w:r>
      <w:proofErr w:type="spellEnd"/>
      <w:r w:rsidRPr="00D93996">
        <w:rPr>
          <w:sz w:val="24"/>
          <w:szCs w:val="24"/>
          <w:lang w:val="tr-TR"/>
        </w:rPr>
        <w:t xml:space="preserve"> (</w:t>
      </w:r>
      <w:proofErr w:type="spellStart"/>
      <w:r w:rsidRPr="00D93996">
        <w:rPr>
          <w:sz w:val="24"/>
          <w:szCs w:val="24"/>
          <w:lang w:val="tr-TR"/>
        </w:rPr>
        <w:t>Coursera</w:t>
      </w:r>
      <w:proofErr w:type="spellEnd"/>
      <w:r w:rsidRPr="00D93996">
        <w:rPr>
          <w:sz w:val="24"/>
          <w:szCs w:val="24"/>
          <w:lang w:val="tr-TR"/>
        </w:rPr>
        <w:t xml:space="preserve">) </w:t>
      </w:r>
    </w:p>
    <w:p w14:paraId="552CD5B0" w14:textId="19793197" w:rsidR="00D93996" w:rsidRDefault="00D93996" w:rsidP="00D93996">
      <w:pPr>
        <w:numPr>
          <w:ilvl w:val="0"/>
          <w:numId w:val="3"/>
        </w:numPr>
        <w:spacing w:line="360" w:lineRule="auto"/>
        <w:rPr>
          <w:sz w:val="24"/>
          <w:szCs w:val="24"/>
          <w:lang w:val="tr-TR"/>
        </w:rPr>
      </w:pPr>
      <w:r w:rsidRPr="00D93996">
        <w:rPr>
          <w:sz w:val="24"/>
          <w:szCs w:val="24"/>
          <w:lang w:val="tr-TR"/>
        </w:rPr>
        <w:t xml:space="preserve">Machine Learning </w:t>
      </w:r>
      <w:proofErr w:type="spellStart"/>
      <w:r w:rsidRPr="00D93996">
        <w:rPr>
          <w:sz w:val="24"/>
          <w:szCs w:val="24"/>
          <w:lang w:val="tr-TR"/>
        </w:rPr>
        <w:t>Specialization</w:t>
      </w:r>
      <w:proofErr w:type="spellEnd"/>
      <w:r w:rsidRPr="00D93996">
        <w:rPr>
          <w:sz w:val="24"/>
          <w:szCs w:val="24"/>
          <w:lang w:val="tr-TR"/>
        </w:rPr>
        <w:t xml:space="preserve"> (DeepLearning.AI) </w:t>
      </w:r>
    </w:p>
    <w:p w14:paraId="18FE92BC" w14:textId="77777777" w:rsidR="00D93996" w:rsidRPr="00D93996" w:rsidRDefault="00D93996" w:rsidP="00D93996">
      <w:pPr>
        <w:spacing w:line="360" w:lineRule="auto"/>
        <w:ind w:left="720"/>
        <w:rPr>
          <w:sz w:val="24"/>
          <w:szCs w:val="24"/>
          <w:lang w:val="tr-TR"/>
        </w:rPr>
      </w:pPr>
    </w:p>
    <w:p w14:paraId="15B16751" w14:textId="6AE79B62" w:rsidR="00D93996" w:rsidRPr="00D93996" w:rsidRDefault="00D93996" w:rsidP="00D93996">
      <w:pPr>
        <w:spacing w:line="360" w:lineRule="auto"/>
        <w:rPr>
          <w:b/>
          <w:bCs/>
          <w:sz w:val="24"/>
          <w:szCs w:val="24"/>
        </w:rPr>
      </w:pPr>
      <w:r w:rsidRPr="00D93996">
        <w:rPr>
          <w:b/>
          <w:bCs/>
          <w:sz w:val="24"/>
          <w:szCs w:val="24"/>
        </w:rPr>
        <w:lastRenderedPageBreak/>
        <w:t>Endocrinology (Endocrine Society; non-board)</w:t>
      </w:r>
    </w:p>
    <w:p w14:paraId="196DE8A8" w14:textId="1A16549E" w:rsidR="00782FAB" w:rsidRPr="00D93996" w:rsidRDefault="00782FAB" w:rsidP="00D93996">
      <w:pPr>
        <w:numPr>
          <w:ilvl w:val="0"/>
          <w:numId w:val="2"/>
        </w:numPr>
        <w:spacing w:line="360" w:lineRule="auto"/>
        <w:rPr>
          <w:sz w:val="24"/>
          <w:szCs w:val="24"/>
          <w:lang w:val="tr-TR"/>
        </w:rPr>
      </w:pPr>
      <w:proofErr w:type="spellStart"/>
      <w:r w:rsidRPr="00D93996">
        <w:rPr>
          <w:sz w:val="24"/>
          <w:szCs w:val="24"/>
          <w:lang w:val="tr-TR"/>
        </w:rPr>
        <w:t>Endocrine</w:t>
      </w:r>
      <w:proofErr w:type="spellEnd"/>
      <w:r w:rsidRPr="00D93996">
        <w:rPr>
          <w:sz w:val="24"/>
          <w:szCs w:val="24"/>
          <w:lang w:val="tr-TR"/>
        </w:rPr>
        <w:t xml:space="preserve"> Board </w:t>
      </w:r>
      <w:proofErr w:type="spellStart"/>
      <w:r w:rsidRPr="00D93996">
        <w:rPr>
          <w:sz w:val="24"/>
          <w:szCs w:val="24"/>
          <w:lang w:val="tr-TR"/>
        </w:rPr>
        <w:t>Review</w:t>
      </w:r>
      <w:proofErr w:type="spellEnd"/>
      <w:r w:rsidRPr="00D93996">
        <w:rPr>
          <w:sz w:val="24"/>
          <w:szCs w:val="24"/>
          <w:lang w:val="tr-TR"/>
        </w:rPr>
        <w:t xml:space="preserve"> 2023 Bundle, </w:t>
      </w:r>
      <w:r w:rsidR="0004250C" w:rsidRPr="00D93996">
        <w:rPr>
          <w:sz w:val="24"/>
          <w:szCs w:val="24"/>
        </w:rPr>
        <w:t xml:space="preserve">completed 31 Dec 2024 </w:t>
      </w:r>
      <w:r w:rsidR="0004250C" w:rsidRPr="00D93996">
        <w:rPr>
          <w:i/>
          <w:iCs/>
          <w:sz w:val="24"/>
          <w:szCs w:val="24"/>
        </w:rPr>
        <w:t xml:space="preserve">(55 AMA PRA Category 1 Credits™); </w:t>
      </w:r>
      <w:r w:rsidR="0004250C" w:rsidRPr="00D93996">
        <w:rPr>
          <w:sz w:val="24"/>
          <w:szCs w:val="24"/>
        </w:rPr>
        <w:t>practice exam score: 93%</w:t>
      </w:r>
    </w:p>
    <w:p w14:paraId="28832E6E" w14:textId="760CA6AC" w:rsidR="00782FAB" w:rsidRPr="00D93996" w:rsidRDefault="00782FAB" w:rsidP="00D93996">
      <w:pPr>
        <w:numPr>
          <w:ilvl w:val="0"/>
          <w:numId w:val="2"/>
        </w:numPr>
        <w:spacing w:line="360" w:lineRule="auto"/>
        <w:rPr>
          <w:sz w:val="24"/>
          <w:szCs w:val="24"/>
          <w:lang w:val="tr-TR"/>
        </w:rPr>
      </w:pPr>
      <w:r w:rsidRPr="00D93996">
        <w:rPr>
          <w:sz w:val="24"/>
          <w:szCs w:val="24"/>
          <w:lang w:val="tr-TR"/>
        </w:rPr>
        <w:t xml:space="preserve">Update in </w:t>
      </w:r>
      <w:proofErr w:type="spellStart"/>
      <w:r w:rsidRPr="00D93996">
        <w:rPr>
          <w:sz w:val="24"/>
          <w:szCs w:val="24"/>
          <w:lang w:val="tr-TR"/>
        </w:rPr>
        <w:t>Primary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Aldosteronism</w:t>
      </w:r>
      <w:proofErr w:type="spellEnd"/>
      <w:r w:rsidRPr="00D93996">
        <w:rPr>
          <w:sz w:val="24"/>
          <w:szCs w:val="24"/>
          <w:lang w:val="tr-TR"/>
        </w:rPr>
        <w:t xml:space="preserve">, </w:t>
      </w:r>
      <w:proofErr w:type="spellStart"/>
      <w:r w:rsidRPr="00D93996">
        <w:rPr>
          <w:sz w:val="24"/>
          <w:szCs w:val="24"/>
          <w:lang w:val="tr-TR"/>
        </w:rPr>
        <w:t>completed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r w:rsidR="0004250C" w:rsidRPr="00D93996">
        <w:rPr>
          <w:sz w:val="24"/>
          <w:szCs w:val="24"/>
          <w:lang w:val="tr-TR"/>
        </w:rPr>
        <w:t>30 Jan</w:t>
      </w:r>
      <w:r w:rsidRPr="00D93996">
        <w:rPr>
          <w:sz w:val="24"/>
          <w:szCs w:val="24"/>
          <w:lang w:val="tr-TR"/>
        </w:rPr>
        <w:t xml:space="preserve"> 2025.</w:t>
      </w:r>
    </w:p>
    <w:p w14:paraId="4B98EAAE" w14:textId="35EDBB1F" w:rsidR="00782FAB" w:rsidRDefault="00782FAB" w:rsidP="00D93996">
      <w:pPr>
        <w:numPr>
          <w:ilvl w:val="0"/>
          <w:numId w:val="2"/>
        </w:numPr>
        <w:spacing w:line="360" w:lineRule="auto"/>
        <w:rPr>
          <w:sz w:val="24"/>
          <w:szCs w:val="24"/>
          <w:lang w:val="tr-TR"/>
        </w:rPr>
      </w:pPr>
      <w:proofErr w:type="spellStart"/>
      <w:r w:rsidRPr="00D93996">
        <w:rPr>
          <w:sz w:val="24"/>
          <w:szCs w:val="24"/>
          <w:lang w:val="tr-TR"/>
        </w:rPr>
        <w:t>Artificial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Intelligence</w:t>
      </w:r>
      <w:proofErr w:type="spellEnd"/>
      <w:r w:rsidRPr="00D93996">
        <w:rPr>
          <w:sz w:val="24"/>
          <w:szCs w:val="24"/>
          <w:lang w:val="tr-TR"/>
        </w:rPr>
        <w:t xml:space="preserve"> in </w:t>
      </w:r>
      <w:proofErr w:type="spellStart"/>
      <w:r w:rsidRPr="00D93996">
        <w:rPr>
          <w:sz w:val="24"/>
          <w:szCs w:val="24"/>
          <w:lang w:val="tr-TR"/>
        </w:rPr>
        <w:t>Endocrine</w:t>
      </w:r>
      <w:proofErr w:type="spellEnd"/>
      <w:r w:rsidRPr="00D93996">
        <w:rPr>
          <w:sz w:val="24"/>
          <w:szCs w:val="24"/>
          <w:lang w:val="tr-TR"/>
        </w:rPr>
        <w:t xml:space="preserve"> </w:t>
      </w:r>
      <w:proofErr w:type="spellStart"/>
      <w:r w:rsidRPr="00D93996">
        <w:rPr>
          <w:sz w:val="24"/>
          <w:szCs w:val="24"/>
          <w:lang w:val="tr-TR"/>
        </w:rPr>
        <w:t>Diseases</w:t>
      </w:r>
      <w:proofErr w:type="spellEnd"/>
      <w:r w:rsidRPr="00D93996">
        <w:rPr>
          <w:sz w:val="24"/>
          <w:szCs w:val="24"/>
          <w:lang w:val="tr-TR"/>
        </w:rPr>
        <w:t xml:space="preserve">, </w:t>
      </w:r>
      <w:proofErr w:type="spellStart"/>
      <w:r w:rsidRPr="00D93996">
        <w:rPr>
          <w:sz w:val="24"/>
          <w:szCs w:val="24"/>
          <w:lang w:val="tr-TR"/>
        </w:rPr>
        <w:t>completed</w:t>
      </w:r>
      <w:proofErr w:type="spellEnd"/>
      <w:r w:rsidRPr="00D93996">
        <w:rPr>
          <w:sz w:val="24"/>
          <w:szCs w:val="24"/>
          <w:lang w:val="tr-TR"/>
        </w:rPr>
        <w:t xml:space="preserve"> 24</w:t>
      </w:r>
      <w:r w:rsidR="0004250C" w:rsidRPr="00D93996">
        <w:rPr>
          <w:sz w:val="24"/>
          <w:szCs w:val="24"/>
          <w:lang w:val="tr-TR"/>
        </w:rPr>
        <w:t xml:space="preserve"> </w:t>
      </w:r>
      <w:proofErr w:type="spellStart"/>
      <w:r w:rsidR="0004250C" w:rsidRPr="00D93996">
        <w:rPr>
          <w:sz w:val="24"/>
          <w:szCs w:val="24"/>
          <w:lang w:val="tr-TR"/>
        </w:rPr>
        <w:t>Nov</w:t>
      </w:r>
      <w:proofErr w:type="spellEnd"/>
      <w:r w:rsidR="0004250C" w:rsidRPr="00D93996">
        <w:rPr>
          <w:sz w:val="24"/>
          <w:szCs w:val="24"/>
          <w:lang w:val="tr-TR"/>
        </w:rPr>
        <w:t xml:space="preserve"> </w:t>
      </w:r>
      <w:r w:rsidRPr="00D93996">
        <w:rPr>
          <w:sz w:val="24"/>
          <w:szCs w:val="24"/>
          <w:lang w:val="tr-TR"/>
        </w:rPr>
        <w:t>2024.</w:t>
      </w:r>
    </w:p>
    <w:p w14:paraId="7789215F" w14:textId="77777777" w:rsidR="006D0EBF" w:rsidRDefault="006D0EBF" w:rsidP="006D0EBF">
      <w:pPr>
        <w:spacing w:line="360" w:lineRule="auto"/>
        <w:rPr>
          <w:sz w:val="24"/>
          <w:szCs w:val="24"/>
          <w:lang w:val="tr-TR"/>
        </w:rPr>
      </w:pPr>
    </w:p>
    <w:p w14:paraId="5D6A234E" w14:textId="2DEFE507" w:rsidR="006D0EBF" w:rsidRDefault="006D0EBF" w:rsidP="006D0EBF">
      <w:pPr>
        <w:spacing w:line="360" w:lineRule="auto"/>
        <w:rPr>
          <w:sz w:val="24"/>
          <w:szCs w:val="24"/>
        </w:rPr>
      </w:pPr>
      <w:r w:rsidRPr="006D0EBF">
        <w:rPr>
          <w:b/>
          <w:bCs/>
          <w:sz w:val="24"/>
          <w:szCs w:val="24"/>
        </w:rPr>
        <w:t xml:space="preserve">Biostatistics </w:t>
      </w:r>
    </w:p>
    <w:p w14:paraId="657BD460" w14:textId="77777777" w:rsidR="00B40B17" w:rsidRPr="00B40B17" w:rsidRDefault="006D0EBF" w:rsidP="006D0EBF">
      <w:pPr>
        <w:pStyle w:val="ListeParagraf"/>
        <w:numPr>
          <w:ilvl w:val="0"/>
          <w:numId w:val="4"/>
        </w:numPr>
        <w:spacing w:line="360" w:lineRule="auto"/>
        <w:rPr>
          <w:sz w:val="24"/>
          <w:szCs w:val="24"/>
          <w:lang w:val="tr-TR"/>
        </w:rPr>
      </w:pPr>
      <w:r w:rsidRPr="006D0EBF">
        <w:rPr>
          <w:sz w:val="24"/>
          <w:szCs w:val="24"/>
        </w:rPr>
        <w:t xml:space="preserve">Basic Biostatistics </w:t>
      </w:r>
      <w:r>
        <w:rPr>
          <w:sz w:val="24"/>
          <w:szCs w:val="24"/>
        </w:rPr>
        <w:t xml:space="preserve">Course </w:t>
      </w:r>
      <w:r w:rsidRPr="006D0EBF">
        <w:rPr>
          <w:sz w:val="24"/>
          <w:szCs w:val="24"/>
        </w:rPr>
        <w:t xml:space="preserve">for Health Research — Prof. Dr. Mutlu Hayran, </w:t>
      </w:r>
      <w:proofErr w:type="spellStart"/>
      <w:r w:rsidRPr="006D0EBF">
        <w:rPr>
          <w:sz w:val="24"/>
          <w:szCs w:val="24"/>
        </w:rPr>
        <w:t>Hacettepe</w:t>
      </w:r>
      <w:proofErr w:type="spellEnd"/>
      <w:r w:rsidRPr="006D0EBF">
        <w:rPr>
          <w:sz w:val="24"/>
          <w:szCs w:val="24"/>
        </w:rPr>
        <w:t xml:space="preserve"> University; 2017.</w:t>
      </w:r>
      <w:r w:rsidR="00B40B17">
        <w:rPr>
          <w:sz w:val="24"/>
          <w:szCs w:val="24"/>
        </w:rPr>
        <w:t xml:space="preserve"> </w:t>
      </w:r>
    </w:p>
    <w:p w14:paraId="00CC93F2" w14:textId="77777777" w:rsidR="00B40B17" w:rsidRDefault="00B40B17" w:rsidP="00B40B17">
      <w:pPr>
        <w:spacing w:line="360" w:lineRule="auto"/>
        <w:rPr>
          <w:b/>
          <w:bCs/>
          <w:sz w:val="24"/>
          <w:szCs w:val="24"/>
        </w:rPr>
      </w:pPr>
    </w:p>
    <w:p w14:paraId="348D03C8" w14:textId="0BACD74E" w:rsidR="006D0EBF" w:rsidRDefault="00B40B17" w:rsidP="00B40B17">
      <w:pPr>
        <w:spacing w:line="360" w:lineRule="auto"/>
        <w:rPr>
          <w:sz w:val="24"/>
          <w:szCs w:val="24"/>
        </w:rPr>
      </w:pPr>
      <w:r w:rsidRPr="00B40B17">
        <w:rPr>
          <w:b/>
          <w:bCs/>
          <w:sz w:val="24"/>
          <w:szCs w:val="24"/>
        </w:rPr>
        <w:t>Academic Service (Peer Review)</w:t>
      </w:r>
      <w:r w:rsidRPr="00B40B17">
        <w:rPr>
          <w:sz w:val="24"/>
          <w:szCs w:val="24"/>
        </w:rPr>
        <w:br/>
        <w:t>• Peer-review contributions (ORCID record): 8 reviews across 4 publications/grants.</w:t>
      </w:r>
    </w:p>
    <w:p w14:paraId="42717662" w14:textId="77777777" w:rsidR="008B32CB" w:rsidRDefault="008B32CB" w:rsidP="00B40B17">
      <w:pPr>
        <w:spacing w:line="360" w:lineRule="auto"/>
        <w:rPr>
          <w:sz w:val="24"/>
          <w:szCs w:val="24"/>
        </w:rPr>
      </w:pPr>
    </w:p>
    <w:p w14:paraId="52B0F8A8" w14:textId="292FE0FE" w:rsidR="008B32CB" w:rsidRPr="008B32CB" w:rsidRDefault="00FD2100" w:rsidP="008B32CB">
      <w:pPr>
        <w:spacing w:line="360" w:lineRule="auto"/>
        <w:rPr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 xml:space="preserve">Yabancı Dil </w:t>
      </w:r>
    </w:p>
    <w:p w14:paraId="3AC98231" w14:textId="77777777" w:rsidR="00C85149" w:rsidRDefault="00FD2100" w:rsidP="008B32CB">
      <w:pPr>
        <w:numPr>
          <w:ilvl w:val="0"/>
          <w:numId w:val="5"/>
        </w:numPr>
        <w:spacing w:line="360" w:lineRule="auto"/>
        <w:rPr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İngilizce</w:t>
      </w:r>
      <w:r w:rsidR="008B32CB" w:rsidRPr="008B32CB">
        <w:rPr>
          <w:b/>
          <w:bCs/>
          <w:sz w:val="24"/>
          <w:szCs w:val="24"/>
          <w:lang w:val="tr-TR"/>
        </w:rPr>
        <w:t>:</w:t>
      </w:r>
      <w:r w:rsidR="008B32CB" w:rsidRPr="008B32CB">
        <w:rPr>
          <w:sz w:val="24"/>
          <w:szCs w:val="24"/>
          <w:lang w:val="tr-TR"/>
        </w:rPr>
        <w:t xml:space="preserve"> </w:t>
      </w:r>
    </w:p>
    <w:p w14:paraId="6A4037E5" w14:textId="22E4B391" w:rsidR="008B32CB" w:rsidRPr="00C85149" w:rsidRDefault="008B32CB" w:rsidP="00C85149">
      <w:pPr>
        <w:numPr>
          <w:ilvl w:val="1"/>
          <w:numId w:val="5"/>
        </w:numPr>
        <w:spacing w:line="360" w:lineRule="auto"/>
        <w:rPr>
          <w:sz w:val="24"/>
          <w:szCs w:val="24"/>
          <w:lang w:val="tr-TR"/>
        </w:rPr>
      </w:pPr>
      <w:r w:rsidRPr="008B32CB">
        <w:rPr>
          <w:sz w:val="24"/>
          <w:szCs w:val="24"/>
          <w:lang w:val="tr-TR"/>
        </w:rPr>
        <w:t xml:space="preserve">IELTS </w:t>
      </w:r>
      <w:proofErr w:type="spellStart"/>
      <w:r w:rsidRPr="008B32CB">
        <w:rPr>
          <w:sz w:val="24"/>
          <w:szCs w:val="24"/>
          <w:lang w:val="tr-TR"/>
        </w:rPr>
        <w:t>Academic</w:t>
      </w:r>
      <w:proofErr w:type="spellEnd"/>
      <w:r w:rsidRPr="008B32CB">
        <w:rPr>
          <w:sz w:val="24"/>
          <w:szCs w:val="24"/>
          <w:lang w:val="tr-TR"/>
        </w:rPr>
        <w:t xml:space="preserve"> </w:t>
      </w:r>
      <w:proofErr w:type="spellStart"/>
      <w:r w:rsidRPr="008B32CB">
        <w:rPr>
          <w:b/>
          <w:bCs/>
          <w:sz w:val="24"/>
          <w:szCs w:val="24"/>
          <w:lang w:val="tr-TR"/>
        </w:rPr>
        <w:t>Overall</w:t>
      </w:r>
      <w:proofErr w:type="spellEnd"/>
      <w:r w:rsidRPr="008B32CB">
        <w:rPr>
          <w:b/>
          <w:bCs/>
          <w:sz w:val="24"/>
          <w:szCs w:val="24"/>
          <w:lang w:val="tr-TR"/>
        </w:rPr>
        <w:t xml:space="preserve"> 6.5</w:t>
      </w:r>
      <w:r w:rsidRPr="008B32CB">
        <w:rPr>
          <w:sz w:val="24"/>
          <w:szCs w:val="24"/>
          <w:lang w:val="tr-TR"/>
        </w:rPr>
        <w:t xml:space="preserve"> (British </w:t>
      </w:r>
      <w:proofErr w:type="spellStart"/>
      <w:r w:rsidRPr="008B32CB">
        <w:rPr>
          <w:sz w:val="24"/>
          <w:szCs w:val="24"/>
          <w:lang w:val="tr-TR"/>
        </w:rPr>
        <w:t>Council</w:t>
      </w:r>
      <w:proofErr w:type="spellEnd"/>
      <w:r w:rsidRPr="008B32CB">
        <w:rPr>
          <w:sz w:val="24"/>
          <w:szCs w:val="24"/>
          <w:lang w:val="tr-TR"/>
        </w:rPr>
        <w:t xml:space="preserve">), </w:t>
      </w:r>
      <w:r w:rsidRPr="008B32CB">
        <w:rPr>
          <w:b/>
          <w:bCs/>
          <w:sz w:val="24"/>
          <w:szCs w:val="24"/>
          <w:lang w:val="tr-TR"/>
        </w:rPr>
        <w:t>31 Jan 2026</w:t>
      </w:r>
    </w:p>
    <w:p w14:paraId="58744C78" w14:textId="18F4B9AF" w:rsidR="00C85149" w:rsidRPr="008B32CB" w:rsidRDefault="00C85149" w:rsidP="00C85149">
      <w:pPr>
        <w:numPr>
          <w:ilvl w:val="1"/>
          <w:numId w:val="5"/>
        </w:num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t>YDS Puan: 81,25   Kasım 2025</w:t>
      </w:r>
    </w:p>
    <w:p w14:paraId="3CAD377D" w14:textId="6E08584D" w:rsidR="008B32CB" w:rsidRPr="008B32CB" w:rsidRDefault="00FD2100" w:rsidP="008B32CB">
      <w:pPr>
        <w:numPr>
          <w:ilvl w:val="0"/>
          <w:numId w:val="5"/>
        </w:numPr>
        <w:spacing w:line="360" w:lineRule="auto"/>
        <w:rPr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İsveççe</w:t>
      </w:r>
      <w:r w:rsidR="008B32CB" w:rsidRPr="008B32CB">
        <w:rPr>
          <w:b/>
          <w:bCs/>
          <w:sz w:val="24"/>
          <w:szCs w:val="24"/>
          <w:lang w:val="tr-TR"/>
        </w:rPr>
        <w:t>:</w:t>
      </w:r>
      <w:r w:rsidR="008B32CB" w:rsidRPr="008B32CB">
        <w:rPr>
          <w:sz w:val="24"/>
          <w:szCs w:val="24"/>
          <w:lang w:val="tr-TR"/>
        </w:rPr>
        <w:t xml:space="preserve"> B2 (</w:t>
      </w:r>
      <w:proofErr w:type="spellStart"/>
      <w:r w:rsidR="008B32CB" w:rsidRPr="008B32CB">
        <w:rPr>
          <w:sz w:val="24"/>
          <w:szCs w:val="24"/>
          <w:lang w:val="tr-TR"/>
        </w:rPr>
        <w:t>Folkuniversitetet</w:t>
      </w:r>
      <w:proofErr w:type="spellEnd"/>
      <w:r w:rsidR="008B32CB" w:rsidRPr="008B32CB">
        <w:rPr>
          <w:sz w:val="24"/>
          <w:szCs w:val="24"/>
          <w:lang w:val="tr-TR"/>
        </w:rPr>
        <w:t xml:space="preserve"> online test, </w:t>
      </w:r>
      <w:proofErr w:type="spellStart"/>
      <w:r w:rsidR="008B32CB" w:rsidRPr="008B32CB">
        <w:rPr>
          <w:sz w:val="24"/>
          <w:szCs w:val="24"/>
          <w:lang w:val="tr-TR"/>
        </w:rPr>
        <w:t>certificate</w:t>
      </w:r>
      <w:proofErr w:type="spellEnd"/>
      <w:r w:rsidR="008B32CB">
        <w:rPr>
          <w:sz w:val="24"/>
          <w:szCs w:val="24"/>
          <w:lang w:val="tr-TR"/>
        </w:rPr>
        <w:t xml:space="preserve">, </w:t>
      </w:r>
      <w:proofErr w:type="spellStart"/>
      <w:r w:rsidR="008B32CB">
        <w:rPr>
          <w:sz w:val="24"/>
          <w:szCs w:val="24"/>
          <w:lang w:val="tr-TR"/>
        </w:rPr>
        <w:t>Feb</w:t>
      </w:r>
      <w:proofErr w:type="spellEnd"/>
      <w:r w:rsidR="008B32CB">
        <w:rPr>
          <w:sz w:val="24"/>
          <w:szCs w:val="24"/>
          <w:lang w:val="tr-TR"/>
        </w:rPr>
        <w:t xml:space="preserve"> 2026</w:t>
      </w:r>
      <w:r w:rsidR="008B32CB" w:rsidRPr="008B32CB">
        <w:rPr>
          <w:sz w:val="24"/>
          <w:szCs w:val="24"/>
          <w:lang w:val="tr-TR"/>
        </w:rPr>
        <w:t>)</w:t>
      </w:r>
    </w:p>
    <w:p w14:paraId="5C369472" w14:textId="3CC8410F" w:rsidR="008B32CB" w:rsidRPr="008B32CB" w:rsidRDefault="008B32CB" w:rsidP="008B32CB">
      <w:pPr>
        <w:numPr>
          <w:ilvl w:val="0"/>
          <w:numId w:val="5"/>
        </w:numPr>
        <w:spacing w:line="360" w:lineRule="auto"/>
        <w:rPr>
          <w:sz w:val="24"/>
          <w:szCs w:val="24"/>
          <w:lang w:val="tr-TR"/>
        </w:rPr>
      </w:pPr>
      <w:r w:rsidRPr="008B32CB">
        <w:rPr>
          <w:b/>
          <w:bCs/>
          <w:sz w:val="24"/>
          <w:szCs w:val="24"/>
          <w:lang w:val="tr-TR"/>
        </w:rPr>
        <w:t>Fr</w:t>
      </w:r>
      <w:r w:rsidR="00FD2100">
        <w:rPr>
          <w:b/>
          <w:bCs/>
          <w:sz w:val="24"/>
          <w:szCs w:val="24"/>
          <w:lang w:val="tr-TR"/>
        </w:rPr>
        <w:t>ansızca</w:t>
      </w:r>
      <w:r w:rsidRPr="008B32CB">
        <w:rPr>
          <w:b/>
          <w:bCs/>
          <w:sz w:val="24"/>
          <w:szCs w:val="24"/>
          <w:lang w:val="tr-TR"/>
        </w:rPr>
        <w:t>:</w:t>
      </w:r>
      <w:r w:rsidRPr="008B32CB">
        <w:rPr>
          <w:sz w:val="24"/>
          <w:szCs w:val="24"/>
          <w:lang w:val="tr-TR"/>
        </w:rPr>
        <w:t xml:space="preserve"> B1 (</w:t>
      </w:r>
      <w:proofErr w:type="spellStart"/>
      <w:r w:rsidRPr="008B32CB">
        <w:rPr>
          <w:sz w:val="24"/>
          <w:szCs w:val="24"/>
          <w:lang w:val="tr-TR"/>
        </w:rPr>
        <w:t>Folkuniversitetet</w:t>
      </w:r>
      <w:proofErr w:type="spellEnd"/>
      <w:r w:rsidRPr="008B32CB">
        <w:rPr>
          <w:sz w:val="24"/>
          <w:szCs w:val="24"/>
          <w:lang w:val="tr-TR"/>
        </w:rPr>
        <w:t xml:space="preserve"> online test, </w:t>
      </w:r>
      <w:proofErr w:type="spellStart"/>
      <w:r w:rsidRPr="008B32CB">
        <w:rPr>
          <w:sz w:val="24"/>
          <w:szCs w:val="24"/>
          <w:lang w:val="tr-TR"/>
        </w:rPr>
        <w:t>certificate</w:t>
      </w:r>
      <w:proofErr w:type="spellEnd"/>
      <w:r>
        <w:rPr>
          <w:sz w:val="24"/>
          <w:szCs w:val="24"/>
          <w:lang w:val="tr-TR"/>
        </w:rPr>
        <w:t>, 2025</w:t>
      </w:r>
      <w:r w:rsidRPr="008B32CB">
        <w:rPr>
          <w:sz w:val="24"/>
          <w:szCs w:val="24"/>
          <w:lang w:val="tr-TR"/>
        </w:rPr>
        <w:t>)</w:t>
      </w:r>
    </w:p>
    <w:p w14:paraId="34E9B1AE" w14:textId="1AB2A1FB" w:rsidR="008B32CB" w:rsidRPr="008B32CB" w:rsidRDefault="00FD2100" w:rsidP="008B32CB">
      <w:pPr>
        <w:numPr>
          <w:ilvl w:val="0"/>
          <w:numId w:val="5"/>
        </w:numPr>
        <w:spacing w:line="360" w:lineRule="auto"/>
        <w:rPr>
          <w:sz w:val="24"/>
          <w:szCs w:val="24"/>
          <w:lang w:val="tr-TR"/>
        </w:rPr>
      </w:pPr>
      <w:r>
        <w:rPr>
          <w:b/>
          <w:bCs/>
          <w:sz w:val="24"/>
          <w:szCs w:val="24"/>
          <w:lang w:val="tr-TR"/>
        </w:rPr>
        <w:t>Almanca</w:t>
      </w:r>
      <w:r w:rsidR="008B32CB" w:rsidRPr="008B32CB">
        <w:rPr>
          <w:b/>
          <w:bCs/>
          <w:sz w:val="24"/>
          <w:szCs w:val="24"/>
          <w:lang w:val="tr-TR"/>
        </w:rPr>
        <w:t>:</w:t>
      </w:r>
      <w:r w:rsidR="008B32CB" w:rsidRPr="008B32CB">
        <w:rPr>
          <w:sz w:val="24"/>
          <w:szCs w:val="24"/>
          <w:lang w:val="tr-TR"/>
        </w:rPr>
        <w:t xml:space="preserve"> A2 (</w:t>
      </w:r>
      <w:proofErr w:type="spellStart"/>
      <w:r w:rsidR="008B32CB" w:rsidRPr="008B32CB">
        <w:rPr>
          <w:sz w:val="24"/>
          <w:szCs w:val="24"/>
          <w:lang w:val="tr-TR"/>
        </w:rPr>
        <w:t>Folkuniversitetet</w:t>
      </w:r>
      <w:proofErr w:type="spellEnd"/>
      <w:r w:rsidR="008B32CB" w:rsidRPr="008B32CB">
        <w:rPr>
          <w:sz w:val="24"/>
          <w:szCs w:val="24"/>
          <w:lang w:val="tr-TR"/>
        </w:rPr>
        <w:t xml:space="preserve"> online test, </w:t>
      </w:r>
      <w:proofErr w:type="spellStart"/>
      <w:r w:rsidR="008B32CB" w:rsidRPr="008B32CB">
        <w:rPr>
          <w:sz w:val="24"/>
          <w:szCs w:val="24"/>
          <w:lang w:val="tr-TR"/>
        </w:rPr>
        <w:t>certificate</w:t>
      </w:r>
      <w:proofErr w:type="spellEnd"/>
      <w:r w:rsidR="008B32CB">
        <w:rPr>
          <w:sz w:val="24"/>
          <w:szCs w:val="24"/>
          <w:lang w:val="tr-TR"/>
        </w:rPr>
        <w:t>, 2025</w:t>
      </w:r>
      <w:r w:rsidR="008B32CB" w:rsidRPr="008B32CB">
        <w:rPr>
          <w:sz w:val="24"/>
          <w:szCs w:val="24"/>
          <w:lang w:val="tr-TR"/>
        </w:rPr>
        <w:t>)</w:t>
      </w:r>
    </w:p>
    <w:p w14:paraId="0562D7CF" w14:textId="77777777" w:rsidR="008B32CB" w:rsidRPr="00B40B17" w:rsidRDefault="008B32CB" w:rsidP="00B40B17">
      <w:pPr>
        <w:spacing w:line="360" w:lineRule="auto"/>
        <w:rPr>
          <w:sz w:val="24"/>
          <w:szCs w:val="24"/>
          <w:lang w:val="tr-TR"/>
        </w:rPr>
      </w:pPr>
    </w:p>
    <w:p w14:paraId="2C90A1BA" w14:textId="77777777" w:rsidR="00782FAB" w:rsidRDefault="00782FAB" w:rsidP="00D268DE"/>
    <w:p w14:paraId="6A923058" w14:textId="7487220D" w:rsidR="00805474" w:rsidRPr="002D082C" w:rsidRDefault="004D00B9" w:rsidP="00151CAF">
      <w:pPr>
        <w:pStyle w:val="GvdeMetni"/>
        <w:spacing w:before="11"/>
        <w:rPr>
          <w:b w:val="0"/>
          <w:bCs w:val="0"/>
          <w:szCs w:val="22"/>
        </w:rPr>
      </w:pPr>
      <w:r>
        <w:rPr>
          <w:b w:val="0"/>
          <w:bCs w:val="0"/>
          <w:szCs w:val="22"/>
        </w:rPr>
        <w:t>@</w:t>
      </w:r>
    </w:p>
    <w:sectPr w:rsidR="00805474" w:rsidRPr="002D082C" w:rsidSect="00D268DE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6A76" w14:textId="77777777" w:rsidR="000F6BDA" w:rsidRDefault="000F6BDA">
      <w:r>
        <w:separator/>
      </w:r>
    </w:p>
  </w:endnote>
  <w:endnote w:type="continuationSeparator" w:id="0">
    <w:p w14:paraId="5DA53404" w14:textId="77777777" w:rsidR="000F6BDA" w:rsidRDefault="000F6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10E1" w14:textId="77777777" w:rsidR="000F6BDA" w:rsidRDefault="000F6BDA">
      <w:r>
        <w:separator/>
      </w:r>
    </w:p>
  </w:footnote>
  <w:footnote w:type="continuationSeparator" w:id="0">
    <w:p w14:paraId="45234F2C" w14:textId="77777777" w:rsidR="000F6BDA" w:rsidRDefault="000F6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3D48" w14:textId="15339FC4" w:rsidR="00805474" w:rsidRDefault="00774666">
    <w:pPr>
      <w:pStyle w:val="GvdeMetn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6CA2144" wp14:editId="2B487169">
              <wp:simplePos x="0" y="0"/>
              <wp:positionH relativeFrom="page">
                <wp:posOffset>901700</wp:posOffset>
              </wp:positionH>
              <wp:positionV relativeFrom="page">
                <wp:posOffset>443865</wp:posOffset>
              </wp:positionV>
              <wp:extent cx="412750" cy="151130"/>
              <wp:effectExtent l="0" t="0" r="0" b="0"/>
              <wp:wrapNone/>
              <wp:docPr id="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75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6AEFA4" w14:textId="77777777" w:rsidR="00805474" w:rsidRDefault="00116E67">
                          <w:pPr>
                            <w:spacing w:before="21"/>
                            <w:ind w:left="20"/>
                            <w:rPr>
                              <w:rFonts w:ascii="Century Gothic"/>
                              <w:sz w:val="16"/>
                            </w:rPr>
                          </w:pPr>
                          <w:r>
                            <w:rPr>
                              <w:rFonts w:ascii="Century Gothic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entury Gothic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entury Gothic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entury Gothic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entury Gothic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entury Gothic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CA2144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6" type="#_x0000_t202" style="position:absolute;margin-left:71pt;margin-top:34.95pt;width:32.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" filled="f" stroked="f">
              <v:textbox inset="0,0,0,0">
                <w:txbxContent>
                  <w:p w14:paraId="336AEFA4" w14:textId="77777777" w:rsidR="00805474" w:rsidRDefault="00116E67">
                    <w:pPr>
                      <w:spacing w:before="21"/>
                      <w:ind w:left="20"/>
                      <w:rPr>
                        <w:rFonts w:ascii="Century Gothic"/>
                        <w:sz w:val="16"/>
                      </w:rPr>
                    </w:pPr>
                    <w:r>
                      <w:rPr>
                        <w:rFonts w:ascii="Century Gothic"/>
                        <w:sz w:val="16"/>
                      </w:rPr>
                      <w:t>Page</w:t>
                    </w:r>
                    <w:r>
                      <w:rPr>
                        <w:rFonts w:ascii="Century Gothic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entury Gothic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entury Gothic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entury Gothic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entury Gothic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entury Gothic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4063"/>
    <w:multiLevelType w:val="hybridMultilevel"/>
    <w:tmpl w:val="AA2851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76346"/>
    <w:multiLevelType w:val="multilevel"/>
    <w:tmpl w:val="8FE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A4190"/>
    <w:multiLevelType w:val="multilevel"/>
    <w:tmpl w:val="082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16F81"/>
    <w:multiLevelType w:val="multilevel"/>
    <w:tmpl w:val="D38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97D1A"/>
    <w:multiLevelType w:val="multilevel"/>
    <w:tmpl w:val="292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065460">
    <w:abstractNumId w:val="4"/>
  </w:num>
  <w:num w:numId="2" w16cid:durableId="1312097601">
    <w:abstractNumId w:val="3"/>
  </w:num>
  <w:num w:numId="3" w16cid:durableId="1484590256">
    <w:abstractNumId w:val="1"/>
  </w:num>
  <w:num w:numId="4" w16cid:durableId="1135609466">
    <w:abstractNumId w:val="0"/>
  </w:num>
  <w:num w:numId="5" w16cid:durableId="1285379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74"/>
    <w:rsid w:val="000025D5"/>
    <w:rsid w:val="00003902"/>
    <w:rsid w:val="00021F7B"/>
    <w:rsid w:val="000271AC"/>
    <w:rsid w:val="00035384"/>
    <w:rsid w:val="0004250C"/>
    <w:rsid w:val="00061319"/>
    <w:rsid w:val="00067BAC"/>
    <w:rsid w:val="00090AEA"/>
    <w:rsid w:val="000A5014"/>
    <w:rsid w:val="000B6A79"/>
    <w:rsid w:val="000C596A"/>
    <w:rsid w:val="000D004F"/>
    <w:rsid w:val="000D1248"/>
    <w:rsid w:val="000E343F"/>
    <w:rsid w:val="000F6BDA"/>
    <w:rsid w:val="00113150"/>
    <w:rsid w:val="00116E67"/>
    <w:rsid w:val="00126794"/>
    <w:rsid w:val="001453A3"/>
    <w:rsid w:val="00151CAF"/>
    <w:rsid w:val="00177795"/>
    <w:rsid w:val="001802D8"/>
    <w:rsid w:val="0018239B"/>
    <w:rsid w:val="001A1706"/>
    <w:rsid w:val="001D7B5B"/>
    <w:rsid w:val="00210032"/>
    <w:rsid w:val="00264F94"/>
    <w:rsid w:val="002675EC"/>
    <w:rsid w:val="00270E57"/>
    <w:rsid w:val="0027564A"/>
    <w:rsid w:val="002C5862"/>
    <w:rsid w:val="002D082C"/>
    <w:rsid w:val="002D5D1F"/>
    <w:rsid w:val="002F239E"/>
    <w:rsid w:val="002F56F4"/>
    <w:rsid w:val="00300E80"/>
    <w:rsid w:val="0031792F"/>
    <w:rsid w:val="00324B46"/>
    <w:rsid w:val="00333695"/>
    <w:rsid w:val="003548E0"/>
    <w:rsid w:val="00357D71"/>
    <w:rsid w:val="00374B59"/>
    <w:rsid w:val="003A1272"/>
    <w:rsid w:val="003C4352"/>
    <w:rsid w:val="003E6AFB"/>
    <w:rsid w:val="00402ED9"/>
    <w:rsid w:val="00411CA2"/>
    <w:rsid w:val="00415ADA"/>
    <w:rsid w:val="004249F9"/>
    <w:rsid w:val="00430EFF"/>
    <w:rsid w:val="00443018"/>
    <w:rsid w:val="00472719"/>
    <w:rsid w:val="0048710A"/>
    <w:rsid w:val="004A44F1"/>
    <w:rsid w:val="004D00B9"/>
    <w:rsid w:val="004D57C3"/>
    <w:rsid w:val="004E0816"/>
    <w:rsid w:val="004F589C"/>
    <w:rsid w:val="0051321B"/>
    <w:rsid w:val="00513F8A"/>
    <w:rsid w:val="00525DA4"/>
    <w:rsid w:val="0054015F"/>
    <w:rsid w:val="00566AF8"/>
    <w:rsid w:val="00574017"/>
    <w:rsid w:val="005A2F9A"/>
    <w:rsid w:val="005D2391"/>
    <w:rsid w:val="005F6F6C"/>
    <w:rsid w:val="005F79BB"/>
    <w:rsid w:val="00604748"/>
    <w:rsid w:val="00621187"/>
    <w:rsid w:val="00637280"/>
    <w:rsid w:val="00651551"/>
    <w:rsid w:val="006643D0"/>
    <w:rsid w:val="00672440"/>
    <w:rsid w:val="00687E7B"/>
    <w:rsid w:val="006B1C5D"/>
    <w:rsid w:val="006B5061"/>
    <w:rsid w:val="006C6A89"/>
    <w:rsid w:val="006D0EBF"/>
    <w:rsid w:val="006D1D14"/>
    <w:rsid w:val="007258E0"/>
    <w:rsid w:val="00750650"/>
    <w:rsid w:val="00774666"/>
    <w:rsid w:val="00782FAB"/>
    <w:rsid w:val="007A046B"/>
    <w:rsid w:val="007A09DB"/>
    <w:rsid w:val="007B3EF2"/>
    <w:rsid w:val="007E6496"/>
    <w:rsid w:val="007F3C71"/>
    <w:rsid w:val="00805474"/>
    <w:rsid w:val="00826B33"/>
    <w:rsid w:val="00827912"/>
    <w:rsid w:val="00831E55"/>
    <w:rsid w:val="0083487B"/>
    <w:rsid w:val="00855BA0"/>
    <w:rsid w:val="00857E63"/>
    <w:rsid w:val="008B32CB"/>
    <w:rsid w:val="008B6BA1"/>
    <w:rsid w:val="008E0618"/>
    <w:rsid w:val="00900F06"/>
    <w:rsid w:val="00924F5A"/>
    <w:rsid w:val="009332D1"/>
    <w:rsid w:val="00952ED7"/>
    <w:rsid w:val="00955B39"/>
    <w:rsid w:val="00967E4B"/>
    <w:rsid w:val="00972B3C"/>
    <w:rsid w:val="00973E45"/>
    <w:rsid w:val="009966D1"/>
    <w:rsid w:val="009F1217"/>
    <w:rsid w:val="009F1D79"/>
    <w:rsid w:val="00A015B5"/>
    <w:rsid w:val="00A03132"/>
    <w:rsid w:val="00A072BC"/>
    <w:rsid w:val="00A23012"/>
    <w:rsid w:val="00A26D9E"/>
    <w:rsid w:val="00A37801"/>
    <w:rsid w:val="00A53B74"/>
    <w:rsid w:val="00A55709"/>
    <w:rsid w:val="00A65280"/>
    <w:rsid w:val="00A736D9"/>
    <w:rsid w:val="00A73D80"/>
    <w:rsid w:val="00A92D5A"/>
    <w:rsid w:val="00AA5A37"/>
    <w:rsid w:val="00AD058E"/>
    <w:rsid w:val="00AF3183"/>
    <w:rsid w:val="00B34543"/>
    <w:rsid w:val="00B37971"/>
    <w:rsid w:val="00B40B17"/>
    <w:rsid w:val="00BB2309"/>
    <w:rsid w:val="00BC4CD8"/>
    <w:rsid w:val="00C4741A"/>
    <w:rsid w:val="00C8223F"/>
    <w:rsid w:val="00C840F8"/>
    <w:rsid w:val="00C85149"/>
    <w:rsid w:val="00C86A9A"/>
    <w:rsid w:val="00CB7C19"/>
    <w:rsid w:val="00CC5DF6"/>
    <w:rsid w:val="00CD53C2"/>
    <w:rsid w:val="00CE34AE"/>
    <w:rsid w:val="00CF2D54"/>
    <w:rsid w:val="00D268DE"/>
    <w:rsid w:val="00D41264"/>
    <w:rsid w:val="00D51D00"/>
    <w:rsid w:val="00D65007"/>
    <w:rsid w:val="00D73AA6"/>
    <w:rsid w:val="00D93996"/>
    <w:rsid w:val="00DA7AC6"/>
    <w:rsid w:val="00DC2419"/>
    <w:rsid w:val="00E57033"/>
    <w:rsid w:val="00E75B0E"/>
    <w:rsid w:val="00EA6B7D"/>
    <w:rsid w:val="00EB5155"/>
    <w:rsid w:val="00ED2B8C"/>
    <w:rsid w:val="00F01F91"/>
    <w:rsid w:val="00F12BEE"/>
    <w:rsid w:val="00F251EA"/>
    <w:rsid w:val="00F32C85"/>
    <w:rsid w:val="00F6451F"/>
    <w:rsid w:val="00F97CF7"/>
    <w:rsid w:val="00FA2D1C"/>
    <w:rsid w:val="00FC7A41"/>
    <w:rsid w:val="00FD2100"/>
    <w:rsid w:val="00FD5689"/>
    <w:rsid w:val="00FE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320578"/>
  <w15:docId w15:val="{9663D64F-9110-4A7B-8814-05EDF224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21B"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link w:val="GvdeMetniChar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KonuBal">
    <w:name w:val="Title"/>
    <w:basedOn w:val="Normal"/>
    <w:uiPriority w:val="10"/>
    <w:qFormat/>
    <w:pPr>
      <w:spacing w:before="41"/>
      <w:ind w:left="111"/>
    </w:pPr>
    <w:rPr>
      <w:rFonts w:ascii="Century Gothic" w:eastAsia="Century Gothic" w:hAnsi="Century Gothic" w:cs="Century Gothic"/>
      <w:b/>
      <w:bCs/>
      <w:sz w:val="36"/>
      <w:szCs w:val="36"/>
      <w:u w:val="single" w:color="00000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customStyle="1" w:styleId="anchor-text">
    <w:name w:val="anchor-text"/>
    <w:basedOn w:val="VarsaylanParagrafYazTipi"/>
    <w:rsid w:val="00973E45"/>
  </w:style>
  <w:style w:type="character" w:styleId="Kpr">
    <w:name w:val="Hyperlink"/>
    <w:basedOn w:val="VarsaylanParagrafYazTipi"/>
    <w:uiPriority w:val="99"/>
    <w:unhideWhenUsed/>
    <w:rsid w:val="00973E45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73E45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2C586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C5862"/>
    <w:rPr>
      <w:rFonts w:ascii="Times New Roman" w:eastAsia="Times New Roman" w:hAnsi="Times New Roman" w:cs="Times New Roman"/>
    </w:rPr>
  </w:style>
  <w:style w:type="paragraph" w:styleId="AltBilgi">
    <w:name w:val="footer"/>
    <w:basedOn w:val="Normal"/>
    <w:link w:val="AltBilgiChar"/>
    <w:uiPriority w:val="99"/>
    <w:unhideWhenUsed/>
    <w:rsid w:val="002C586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C5862"/>
    <w:rPr>
      <w:rFonts w:ascii="Times New Roman" w:eastAsia="Times New Roman" w:hAnsi="Times New Roman" w:cs="Times New Roman"/>
    </w:rPr>
  </w:style>
  <w:style w:type="character" w:customStyle="1" w:styleId="GvdeMetniChar">
    <w:name w:val="Gövde Metni Char"/>
    <w:basedOn w:val="VarsaylanParagrafYazTipi"/>
    <w:link w:val="GvdeMetni"/>
    <w:uiPriority w:val="1"/>
    <w:rsid w:val="00CB7C19"/>
    <w:rPr>
      <w:rFonts w:ascii="Calibri" w:eastAsia="Calibri" w:hAnsi="Calibri" w:cs="Calibri"/>
      <w:b/>
      <w:bCs/>
      <w:sz w:val="24"/>
      <w:szCs w:val="24"/>
    </w:rPr>
  </w:style>
  <w:style w:type="character" w:styleId="zlenenKpr">
    <w:name w:val="FollowedHyperlink"/>
    <w:basedOn w:val="VarsaylanParagrafYazTipi"/>
    <w:uiPriority w:val="99"/>
    <w:semiHidden/>
    <w:unhideWhenUsed/>
    <w:rsid w:val="00924F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10/jcemcr/luag194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210/jcemcr/luae218.05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55730/1300-0144.612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3390/jcm1509333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77/2168023X26145538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26218-DE38-4F3C-B95B-B6FE324CF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8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Design</dc:creator>
  <cp:lastModifiedBy>Gökhan Baykal</cp:lastModifiedBy>
  <cp:revision>78</cp:revision>
  <dcterms:created xsi:type="dcterms:W3CDTF">2026-01-13T20:18:00Z</dcterms:created>
  <dcterms:modified xsi:type="dcterms:W3CDTF">2026-10-16T19:25:00Z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Word için Acrobat PDFMaker 22</vt:lpwstr>
  </property>
  <property fmtid="{D5CDD505-2E9C-101B-9397-08002B2CF9AE}" pid="4" name="LastSaved">
    <vt:filetime>2023-01-29T00:00:00Z</vt:filetime>
  </property>
  <property fmtid="{D5CDD505-2E9C-101B-9397-08002B2CF9AE}" pid="5" name="Producer">
    <vt:lpwstr>Adobe PDF Library 22.1.117</vt:lpwstr>
  </property>
  <property fmtid="{D5CDD505-2E9C-101B-9397-08002B2CF9AE}" pid="6" name="SourceModified">
    <vt:lpwstr/>
  </property>
</Properties>
</file>