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93E19" w14:textId="5A4348BF" w:rsidR="005F464E" w:rsidRPr="00E70453" w:rsidRDefault="008E3CCE" w:rsidP="00A272F7">
      <w:pPr>
        <w:spacing w:line="360" w:lineRule="auto"/>
        <w:jc w:val="center"/>
        <w:rPr>
          <w:rFonts w:ascii="Times New Roman" w:hAnsi="Times New Roman" w:cs="Times New Roman"/>
          <w:b/>
          <w:bCs/>
          <w:sz w:val="24"/>
          <w:szCs w:val="24"/>
        </w:rPr>
      </w:pPr>
      <w:r>
        <w:rPr>
          <w:rFonts w:ascii="Times New Roman" w:hAnsi="Times New Roman" w:cs="Times New Roman"/>
          <w:noProof/>
        </w:rPr>
        <w:drawing>
          <wp:inline distT="0" distB="0" distL="0" distR="0" wp14:anchorId="3C11C35C" wp14:editId="625B0E5F">
            <wp:extent cx="421005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42953CB9" w14:textId="77777777" w:rsidR="005F464E" w:rsidRPr="00E70453" w:rsidRDefault="005F464E" w:rsidP="003205E6">
      <w:pPr>
        <w:spacing w:line="360" w:lineRule="auto"/>
        <w:jc w:val="center"/>
        <w:rPr>
          <w:rFonts w:ascii="Times New Roman" w:hAnsi="Times New Roman" w:cs="Times New Roman"/>
          <w:b/>
          <w:bCs/>
          <w:sz w:val="24"/>
          <w:szCs w:val="24"/>
        </w:rPr>
      </w:pPr>
    </w:p>
    <w:p w14:paraId="76308DE1" w14:textId="40C6D141" w:rsidR="003205E6" w:rsidRPr="00E70453" w:rsidRDefault="003205E6" w:rsidP="003205E6">
      <w:pPr>
        <w:spacing w:line="360" w:lineRule="auto"/>
        <w:jc w:val="center"/>
        <w:rPr>
          <w:rFonts w:ascii="Times New Roman" w:hAnsi="Times New Roman" w:cs="Times New Roman"/>
          <w:b/>
          <w:bCs/>
          <w:sz w:val="28"/>
          <w:szCs w:val="28"/>
        </w:rPr>
      </w:pPr>
    </w:p>
    <w:p w14:paraId="4458617B" w14:textId="54470CE8" w:rsidR="003205E6" w:rsidRPr="00E70453" w:rsidRDefault="003205E6" w:rsidP="003205E6">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MARMARA ÜNİVERSİTESİ</w:t>
      </w:r>
    </w:p>
    <w:p w14:paraId="44C70CC7" w14:textId="3B9B3319" w:rsidR="003205E6" w:rsidRPr="00E70453" w:rsidRDefault="003205E6" w:rsidP="003205E6">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TEKNOLOJİ FAKÜLTESİ</w:t>
      </w:r>
    </w:p>
    <w:p w14:paraId="4C04253E" w14:textId="5AA320EC" w:rsidR="003205E6" w:rsidRPr="00E70453" w:rsidRDefault="003205E6" w:rsidP="003205E6">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BİLGİSAYAR MÜHENDİSLİĞİ BÖLÜMÜ</w:t>
      </w:r>
    </w:p>
    <w:p w14:paraId="33E8B6FE" w14:textId="79C2F3EA" w:rsidR="0046772C" w:rsidRPr="00E70453" w:rsidRDefault="0046772C" w:rsidP="0046772C">
      <w:pPr>
        <w:spacing w:line="360" w:lineRule="auto"/>
        <w:rPr>
          <w:rFonts w:ascii="Times New Roman" w:hAnsi="Times New Roman" w:cs="Times New Roman"/>
          <w:b/>
          <w:bCs/>
          <w:sz w:val="24"/>
          <w:szCs w:val="24"/>
        </w:rPr>
      </w:pPr>
    </w:p>
    <w:p w14:paraId="79D9C0E7" w14:textId="18A25487" w:rsidR="0046772C" w:rsidRPr="00E70453" w:rsidRDefault="0046772C" w:rsidP="0046772C">
      <w:pPr>
        <w:spacing w:line="360" w:lineRule="auto"/>
        <w:rPr>
          <w:rFonts w:ascii="Times New Roman" w:hAnsi="Times New Roman" w:cs="Times New Roman"/>
          <w:b/>
          <w:bCs/>
          <w:sz w:val="24"/>
          <w:szCs w:val="24"/>
        </w:rPr>
      </w:pPr>
    </w:p>
    <w:p w14:paraId="4EB77F14" w14:textId="2862FC43" w:rsidR="0046772C" w:rsidRPr="00E70453" w:rsidRDefault="0046772C" w:rsidP="0046772C">
      <w:pPr>
        <w:spacing w:line="360" w:lineRule="auto"/>
        <w:rPr>
          <w:rFonts w:ascii="Times New Roman" w:hAnsi="Times New Roman" w:cs="Times New Roman"/>
          <w:b/>
          <w:bCs/>
          <w:sz w:val="24"/>
          <w:szCs w:val="24"/>
        </w:rPr>
      </w:pPr>
    </w:p>
    <w:p w14:paraId="4DB8FDCB" w14:textId="4C6A62E0" w:rsidR="003205E6" w:rsidRPr="00E70453" w:rsidRDefault="00C96DBB"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BİTİRME PROJESİ</w:t>
      </w:r>
    </w:p>
    <w:p w14:paraId="4F16EEB6" w14:textId="73B893B0" w:rsidR="00C96DBB" w:rsidRPr="00E70453" w:rsidRDefault="00C377BB" w:rsidP="009223EA">
      <w:pPr>
        <w:spacing w:line="240" w:lineRule="auto"/>
        <w:jc w:val="right"/>
        <w:rPr>
          <w:rFonts w:ascii="Times New Roman" w:hAnsi="Times New Roman" w:cs="Times New Roman"/>
          <w:sz w:val="24"/>
          <w:szCs w:val="24"/>
        </w:rPr>
      </w:pPr>
      <w:r w:rsidRPr="00E70453">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9233CC3" wp14:editId="57B58073">
                <wp:simplePos x="0" y="0"/>
                <wp:positionH relativeFrom="column">
                  <wp:posOffset>-803922</wp:posOffset>
                </wp:positionH>
                <wp:positionV relativeFrom="paragraph">
                  <wp:posOffset>314373</wp:posOffset>
                </wp:positionV>
                <wp:extent cx="6927012" cy="0"/>
                <wp:effectExtent l="0" t="0" r="0" b="0"/>
                <wp:wrapNone/>
                <wp:docPr id="3" name="Düz Bağlayıcı 3"/>
                <wp:cNvGraphicFramePr/>
                <a:graphic xmlns:a="http://schemas.openxmlformats.org/drawingml/2006/main">
                  <a:graphicData uri="http://schemas.microsoft.com/office/word/2010/wordprocessingShape">
                    <wps:wsp>
                      <wps:cNvCnPr/>
                      <wps:spPr>
                        <a:xfrm>
                          <a:off x="0" y="0"/>
                          <a:ext cx="6927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9F14" id="Düz Bağlayıcı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3pt,24.75pt" to="482.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6j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" strokecolor="#4472c4 [3204]" strokeweight=".5pt">
                <v:stroke joinstyle="miter"/>
              </v:line>
            </w:pict>
          </mc:Fallback>
        </mc:AlternateContent>
      </w:r>
      <w:r w:rsidR="001B65E4" w:rsidRPr="001B65E4">
        <w:rPr>
          <w:rFonts w:ascii="Times New Roman" w:hAnsi="Times New Roman" w:cs="Times New Roman"/>
          <w:sz w:val="24"/>
          <w:szCs w:val="24"/>
        </w:rPr>
        <w:t>Federe Öğrenme ile Sağlık Verilerini Kullanarak Model Eğitimi ve Gerçek Dünya Analizi</w:t>
      </w:r>
    </w:p>
    <w:p w14:paraId="546C5D5C" w14:textId="77777777" w:rsidR="00A272F7" w:rsidRPr="00E70453" w:rsidRDefault="00A272F7" w:rsidP="001B65E4">
      <w:pPr>
        <w:spacing w:line="360" w:lineRule="auto"/>
        <w:rPr>
          <w:rFonts w:ascii="Times New Roman" w:hAnsi="Times New Roman" w:cs="Times New Roman"/>
          <w:b/>
          <w:bCs/>
          <w:sz w:val="24"/>
          <w:szCs w:val="24"/>
        </w:rPr>
      </w:pPr>
    </w:p>
    <w:p w14:paraId="17886EF8" w14:textId="10E6BFCA" w:rsidR="003205E6"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PROJE YAZARI</w:t>
      </w:r>
    </w:p>
    <w:p w14:paraId="0BA33AF0" w14:textId="47F4B408" w:rsidR="0046772C" w:rsidRDefault="001B65E4" w:rsidP="0046772C">
      <w:pPr>
        <w:spacing w:line="360" w:lineRule="auto"/>
        <w:jc w:val="right"/>
        <w:rPr>
          <w:rFonts w:ascii="Times New Roman" w:hAnsi="Times New Roman" w:cs="Times New Roman"/>
          <w:sz w:val="24"/>
          <w:szCs w:val="24"/>
        </w:rPr>
      </w:pPr>
      <w:r>
        <w:rPr>
          <w:rFonts w:ascii="Times New Roman" w:hAnsi="Times New Roman" w:cs="Times New Roman"/>
          <w:sz w:val="24"/>
          <w:szCs w:val="24"/>
        </w:rPr>
        <w:t>Abdülbaki Demir</w:t>
      </w:r>
    </w:p>
    <w:p w14:paraId="7A1C7507" w14:textId="262E4569" w:rsidR="001B65E4" w:rsidRDefault="001B65E4" w:rsidP="0046772C">
      <w:pPr>
        <w:spacing w:line="360" w:lineRule="auto"/>
        <w:jc w:val="right"/>
        <w:rPr>
          <w:rFonts w:ascii="Times New Roman" w:hAnsi="Times New Roman" w:cs="Times New Roman"/>
          <w:sz w:val="24"/>
          <w:szCs w:val="24"/>
        </w:rPr>
      </w:pPr>
      <w:r>
        <w:rPr>
          <w:rFonts w:ascii="Times New Roman" w:hAnsi="Times New Roman" w:cs="Times New Roman"/>
          <w:sz w:val="24"/>
          <w:szCs w:val="24"/>
        </w:rPr>
        <w:t>170421003</w:t>
      </w:r>
    </w:p>
    <w:p w14:paraId="50C7056B" w14:textId="6E495D46" w:rsidR="001B65E4" w:rsidRDefault="001B65E4" w:rsidP="0046772C">
      <w:pPr>
        <w:spacing w:line="360" w:lineRule="auto"/>
        <w:jc w:val="right"/>
        <w:rPr>
          <w:rFonts w:ascii="Times New Roman" w:hAnsi="Times New Roman" w:cs="Times New Roman"/>
          <w:sz w:val="24"/>
          <w:szCs w:val="24"/>
        </w:rPr>
      </w:pPr>
      <w:r>
        <w:rPr>
          <w:rFonts w:ascii="Times New Roman" w:hAnsi="Times New Roman" w:cs="Times New Roman"/>
          <w:sz w:val="24"/>
          <w:szCs w:val="24"/>
        </w:rPr>
        <w:t>Ahmet Yasir Kulaksız</w:t>
      </w:r>
    </w:p>
    <w:p w14:paraId="10960806" w14:textId="67BB6694" w:rsidR="001B65E4" w:rsidRPr="00E70453" w:rsidRDefault="001B65E4" w:rsidP="0046772C">
      <w:pPr>
        <w:spacing w:line="360" w:lineRule="auto"/>
        <w:jc w:val="right"/>
        <w:rPr>
          <w:rFonts w:ascii="Times New Roman" w:hAnsi="Times New Roman" w:cs="Times New Roman"/>
          <w:sz w:val="24"/>
          <w:szCs w:val="24"/>
        </w:rPr>
      </w:pPr>
      <w:r>
        <w:rPr>
          <w:rFonts w:ascii="Times New Roman" w:hAnsi="Times New Roman" w:cs="Times New Roman"/>
          <w:sz w:val="24"/>
          <w:szCs w:val="24"/>
        </w:rPr>
        <w:t>170421041</w:t>
      </w:r>
    </w:p>
    <w:p w14:paraId="45A08314" w14:textId="2A4F7355" w:rsidR="009B5011" w:rsidRPr="00E70453" w:rsidRDefault="009B5011" w:rsidP="003205E6">
      <w:pPr>
        <w:spacing w:line="360" w:lineRule="auto"/>
        <w:jc w:val="right"/>
        <w:rPr>
          <w:rFonts w:ascii="Times New Roman" w:hAnsi="Times New Roman" w:cs="Times New Roman"/>
          <w:b/>
          <w:bCs/>
          <w:sz w:val="24"/>
          <w:szCs w:val="24"/>
        </w:rPr>
      </w:pPr>
    </w:p>
    <w:p w14:paraId="34F30BB4" w14:textId="163A74A6" w:rsidR="007E7E95"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DANIŞMAN</w:t>
      </w:r>
    </w:p>
    <w:p w14:paraId="621C97D7" w14:textId="12D08C6F" w:rsidR="0046772C" w:rsidRPr="00E70453" w:rsidRDefault="001B65E4" w:rsidP="0046772C">
      <w:pPr>
        <w:spacing w:line="360" w:lineRule="auto"/>
        <w:jc w:val="right"/>
        <w:rPr>
          <w:rFonts w:ascii="Times New Roman" w:hAnsi="Times New Roman" w:cs="Times New Roman"/>
          <w:sz w:val="28"/>
          <w:szCs w:val="28"/>
        </w:rPr>
      </w:pPr>
      <w:proofErr w:type="spellStart"/>
      <w:r w:rsidRPr="001B65E4">
        <w:rPr>
          <w:rFonts w:ascii="Times New Roman" w:hAnsi="Times New Roman" w:cs="Times New Roman"/>
          <w:sz w:val="24"/>
          <w:szCs w:val="24"/>
        </w:rPr>
        <w:t>Doc</w:t>
      </w:r>
      <w:proofErr w:type="spellEnd"/>
      <w:r w:rsidRPr="001B65E4">
        <w:rPr>
          <w:rFonts w:ascii="Times New Roman" w:hAnsi="Times New Roman" w:cs="Times New Roman"/>
          <w:sz w:val="24"/>
          <w:szCs w:val="24"/>
        </w:rPr>
        <w:t>. Dr. Kazım YILDIZ</w:t>
      </w:r>
    </w:p>
    <w:p w14:paraId="2501F00C" w14:textId="77777777" w:rsidR="00A272F7" w:rsidRPr="00E70453" w:rsidRDefault="00A272F7" w:rsidP="00A272F7">
      <w:pPr>
        <w:spacing w:line="360" w:lineRule="auto"/>
        <w:jc w:val="right"/>
        <w:rPr>
          <w:rFonts w:ascii="Times New Roman" w:hAnsi="Times New Roman" w:cs="Times New Roman"/>
          <w:b/>
          <w:bCs/>
          <w:sz w:val="24"/>
          <w:szCs w:val="24"/>
        </w:rPr>
      </w:pPr>
    </w:p>
    <w:p w14:paraId="49034E9C" w14:textId="77777777" w:rsidR="008957BA" w:rsidRDefault="001B65E4" w:rsidP="001B65E4">
      <w:pPr>
        <w:spacing w:line="360" w:lineRule="auto"/>
        <w:jc w:val="right"/>
        <w:rPr>
          <w:rFonts w:ascii="Times New Roman" w:hAnsi="Times New Roman" w:cs="Times New Roman"/>
          <w:b/>
          <w:bCs/>
          <w:sz w:val="24"/>
          <w:szCs w:val="24"/>
        </w:rPr>
        <w:sectPr w:rsidR="008957BA" w:rsidSect="008957BA">
          <w:headerReference w:type="default" r:id="rId9"/>
          <w:footerReference w:type="default" r:id="rId10"/>
          <w:footerReference w:type="first" r:id="rId11"/>
          <w:pgSz w:w="11906" w:h="16838"/>
          <w:pgMar w:top="1418" w:right="1418" w:bottom="1418" w:left="1701" w:header="709" w:footer="709" w:gutter="0"/>
          <w:pgNumType w:fmt="lowerRoman"/>
          <w:cols w:space="708"/>
          <w:titlePg/>
          <w:docGrid w:linePitch="360"/>
        </w:sectPr>
      </w:pPr>
      <w:r>
        <w:rPr>
          <w:rFonts w:ascii="Times New Roman" w:hAnsi="Times New Roman" w:cs="Times New Roman"/>
          <w:b/>
          <w:bCs/>
          <w:sz w:val="24"/>
          <w:szCs w:val="24"/>
        </w:rPr>
        <w:t>İSTANBUL, 2025</w:t>
      </w:r>
    </w:p>
    <w:p w14:paraId="445DB2A1" w14:textId="253EFEFF" w:rsidR="00A272F7" w:rsidRPr="00E70453" w:rsidRDefault="00A272F7" w:rsidP="001B65E4">
      <w:pPr>
        <w:spacing w:line="360" w:lineRule="auto"/>
        <w:jc w:val="right"/>
        <w:rPr>
          <w:rFonts w:ascii="Times New Roman" w:hAnsi="Times New Roman" w:cs="Times New Roman"/>
          <w:b/>
          <w:bCs/>
          <w:sz w:val="24"/>
          <w:szCs w:val="24"/>
        </w:rPr>
      </w:pPr>
    </w:p>
    <w:p w14:paraId="0584BFCB" w14:textId="0A2B90C6" w:rsidR="00C377BB" w:rsidRPr="00E70453" w:rsidRDefault="00C377BB" w:rsidP="00C377BB">
      <w:pPr>
        <w:spacing w:line="360" w:lineRule="auto"/>
        <w:jc w:val="center"/>
        <w:rPr>
          <w:rFonts w:ascii="Times New Roman" w:hAnsi="Times New Roman" w:cs="Times New Roman"/>
          <w:b/>
          <w:bCs/>
          <w:sz w:val="24"/>
          <w:szCs w:val="24"/>
        </w:rPr>
      </w:pPr>
      <w:r w:rsidRPr="00E70453">
        <w:rPr>
          <w:rFonts w:ascii="Times New Roman" w:hAnsi="Times New Roman" w:cs="Times New Roman"/>
          <w:b/>
          <w:bCs/>
          <w:sz w:val="24"/>
          <w:szCs w:val="24"/>
        </w:rPr>
        <w:t xml:space="preserve">MARMARA ÜNİVERSİTESİ </w:t>
      </w:r>
    </w:p>
    <w:p w14:paraId="4325B447" w14:textId="50BE9122" w:rsidR="00C377BB" w:rsidRPr="00E70453" w:rsidRDefault="00C377BB" w:rsidP="00C377BB">
      <w:pPr>
        <w:spacing w:line="360" w:lineRule="auto"/>
        <w:jc w:val="center"/>
        <w:rPr>
          <w:rFonts w:ascii="Times New Roman" w:hAnsi="Times New Roman" w:cs="Times New Roman"/>
          <w:b/>
          <w:bCs/>
          <w:sz w:val="24"/>
          <w:szCs w:val="24"/>
        </w:rPr>
      </w:pPr>
      <w:r w:rsidRPr="00E70453">
        <w:rPr>
          <w:rFonts w:ascii="Times New Roman" w:hAnsi="Times New Roman" w:cs="Times New Roman"/>
          <w:b/>
          <w:bCs/>
          <w:sz w:val="24"/>
          <w:szCs w:val="24"/>
        </w:rPr>
        <w:t>TEKNOLOJİ FAKÜLTESİ</w:t>
      </w:r>
    </w:p>
    <w:p w14:paraId="39D29CA5" w14:textId="7B152555" w:rsidR="00C377BB" w:rsidRPr="00E70453" w:rsidRDefault="00C377BB" w:rsidP="00C377BB">
      <w:pPr>
        <w:spacing w:line="360" w:lineRule="auto"/>
        <w:jc w:val="center"/>
        <w:rPr>
          <w:rFonts w:ascii="Times New Roman" w:hAnsi="Times New Roman" w:cs="Times New Roman"/>
          <w:b/>
          <w:bCs/>
          <w:sz w:val="24"/>
          <w:szCs w:val="24"/>
        </w:rPr>
      </w:pPr>
      <w:r w:rsidRPr="00E70453">
        <w:rPr>
          <w:rFonts w:ascii="Times New Roman" w:hAnsi="Times New Roman" w:cs="Times New Roman"/>
          <w:b/>
          <w:bCs/>
          <w:sz w:val="24"/>
          <w:szCs w:val="24"/>
        </w:rPr>
        <w:t>BİLGİSAYAR MÜHENDİSLİĞİ BÖLÜMÜ</w:t>
      </w:r>
    </w:p>
    <w:p w14:paraId="3EC11EC1" w14:textId="11C59614" w:rsidR="00CA7A27" w:rsidRPr="00E70453" w:rsidRDefault="00CA7A27" w:rsidP="006F7547">
      <w:pPr>
        <w:spacing w:line="360" w:lineRule="auto"/>
        <w:rPr>
          <w:rFonts w:ascii="Times New Roman" w:hAnsi="Times New Roman" w:cs="Times New Roman"/>
          <w:b/>
          <w:bCs/>
          <w:sz w:val="24"/>
          <w:szCs w:val="24"/>
        </w:rPr>
      </w:pPr>
    </w:p>
    <w:p w14:paraId="641B2713" w14:textId="77777777" w:rsidR="00CA7A27" w:rsidRPr="00E70453" w:rsidRDefault="00CA7A27" w:rsidP="00C377BB">
      <w:pPr>
        <w:spacing w:line="360" w:lineRule="auto"/>
        <w:jc w:val="center"/>
        <w:rPr>
          <w:rFonts w:ascii="Times New Roman" w:hAnsi="Times New Roman" w:cs="Times New Roman"/>
          <w:b/>
          <w:bCs/>
          <w:sz w:val="24"/>
          <w:szCs w:val="24"/>
        </w:rPr>
      </w:pPr>
    </w:p>
    <w:p w14:paraId="6776D9F9" w14:textId="7BF4937E" w:rsidR="001401EF" w:rsidRPr="00E70453" w:rsidRDefault="006F7547" w:rsidP="00C377BB">
      <w:pPr>
        <w:spacing w:line="360" w:lineRule="auto"/>
        <w:jc w:val="both"/>
        <w:rPr>
          <w:rFonts w:ascii="Times New Roman" w:hAnsi="Times New Roman" w:cs="Times New Roman"/>
          <w:b/>
          <w:bCs/>
          <w:sz w:val="24"/>
          <w:szCs w:val="24"/>
        </w:rPr>
      </w:pPr>
      <w:r w:rsidRPr="006F7547">
        <w:rPr>
          <w:rFonts w:ascii="Times New Roman" w:hAnsi="Times New Roman" w:cs="Times New Roman"/>
          <w:sz w:val="24"/>
          <w:szCs w:val="24"/>
        </w:rPr>
        <w:t>Marmara Üniversitesi Teknoloji Fakültesi Bilgisayar Mühendisliği Öğrencileri Abdülbaki DEMİR ve Ahmet Yasir KULAKSIZ tarafından “Federe Öğrenme ile Sağlık Verilerini Kullanarak Model Eğitimi ve Gerçek Dünya Analizi” başlıklı proje çalışması, 19.06.2025 tarihinde savunulmuş ve jüri üyeleri tarafından başarılı bulunmuştur.</w:t>
      </w:r>
    </w:p>
    <w:p w14:paraId="492A1BFD" w14:textId="3D50FFEC" w:rsidR="00C377BB" w:rsidRPr="00E70453" w:rsidRDefault="00C377BB" w:rsidP="00C377BB">
      <w:pPr>
        <w:spacing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t>Jüri Üyeleri</w:t>
      </w:r>
    </w:p>
    <w:p w14:paraId="6F80A089" w14:textId="3F3175D6" w:rsidR="00C377BB" w:rsidRPr="00E70453" w:rsidRDefault="008957BA"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Doç. Dr</w:t>
      </w:r>
      <w:r>
        <w:rPr>
          <w:rFonts w:ascii="Times New Roman" w:hAnsi="Times New Roman" w:cs="Times New Roman"/>
          <w:sz w:val="24"/>
          <w:szCs w:val="24"/>
        </w:rPr>
        <w:t xml:space="preserve">. </w:t>
      </w:r>
      <w:r w:rsidRPr="00E70453">
        <w:rPr>
          <w:rFonts w:ascii="Times New Roman" w:hAnsi="Times New Roman" w:cs="Times New Roman"/>
          <w:sz w:val="24"/>
          <w:szCs w:val="24"/>
        </w:rPr>
        <w:t xml:space="preserve"> </w:t>
      </w:r>
      <w:r>
        <w:rPr>
          <w:rFonts w:ascii="Times New Roman" w:hAnsi="Times New Roman" w:cs="Times New Roman"/>
          <w:sz w:val="24"/>
          <w:szCs w:val="24"/>
        </w:rPr>
        <w:t>Kazım YILDIZ</w:t>
      </w:r>
      <w:r w:rsidR="00C377BB" w:rsidRPr="00E70453">
        <w:rPr>
          <w:rFonts w:ascii="Times New Roman" w:hAnsi="Times New Roman" w:cs="Times New Roman"/>
          <w:sz w:val="24"/>
          <w:szCs w:val="24"/>
        </w:rPr>
        <w:t xml:space="preserve"> (Danışman)</w:t>
      </w:r>
    </w:p>
    <w:p w14:paraId="349B89A0" w14:textId="691A0F80"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Marmara Üniversitesi ......................................................................... (İMZA) ..................</w:t>
      </w:r>
    </w:p>
    <w:p w14:paraId="4DFBA1A8" w14:textId="76DF1909" w:rsidR="00C377BB" w:rsidRPr="00E70453" w:rsidRDefault="008957BA" w:rsidP="00C377BB">
      <w:pPr>
        <w:spacing w:line="360" w:lineRule="auto"/>
        <w:jc w:val="both"/>
        <w:rPr>
          <w:rFonts w:ascii="Times New Roman" w:hAnsi="Times New Roman" w:cs="Times New Roman"/>
          <w:sz w:val="24"/>
          <w:szCs w:val="24"/>
        </w:rPr>
      </w:pPr>
      <w:r w:rsidRPr="008957BA">
        <w:rPr>
          <w:rFonts w:ascii="Times New Roman" w:hAnsi="Times New Roman" w:cs="Times New Roman"/>
          <w:sz w:val="24"/>
          <w:szCs w:val="24"/>
        </w:rPr>
        <w:t xml:space="preserve">Dr. Öğr. Üyesi </w:t>
      </w:r>
      <w:r>
        <w:rPr>
          <w:rFonts w:ascii="Times New Roman" w:hAnsi="Times New Roman" w:cs="Times New Roman"/>
          <w:sz w:val="24"/>
          <w:szCs w:val="24"/>
        </w:rPr>
        <w:t>Ali</w:t>
      </w:r>
      <w:r w:rsidRPr="008957BA">
        <w:rPr>
          <w:rFonts w:ascii="Times New Roman" w:hAnsi="Times New Roman" w:cs="Times New Roman"/>
          <w:sz w:val="24"/>
          <w:szCs w:val="24"/>
        </w:rPr>
        <w:t xml:space="preserve"> SARIKAŞ </w:t>
      </w:r>
      <w:r w:rsidR="00C377BB" w:rsidRPr="00E70453">
        <w:rPr>
          <w:rFonts w:ascii="Times New Roman" w:hAnsi="Times New Roman" w:cs="Times New Roman"/>
          <w:sz w:val="24"/>
          <w:szCs w:val="24"/>
        </w:rPr>
        <w:t>(Üye)</w:t>
      </w:r>
    </w:p>
    <w:p w14:paraId="49757E66" w14:textId="2EED96CF"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Marmara Üniversitesi ......................................................................... (İMZA) ..................</w:t>
      </w:r>
    </w:p>
    <w:p w14:paraId="51FE622A" w14:textId="21B6B3F9" w:rsidR="00D019A2" w:rsidRPr="00E70453" w:rsidRDefault="00D019A2">
      <w:pPr>
        <w:rPr>
          <w:rFonts w:ascii="Times New Roman" w:hAnsi="Times New Roman" w:cs="Times New Roman"/>
          <w:sz w:val="24"/>
          <w:szCs w:val="24"/>
        </w:rPr>
      </w:pPr>
      <w:r w:rsidRPr="00E70453">
        <w:rPr>
          <w:rFonts w:ascii="Times New Roman" w:hAnsi="Times New Roman" w:cs="Times New Roman"/>
          <w:sz w:val="24"/>
          <w:szCs w:val="24"/>
        </w:rPr>
        <w:br w:type="page"/>
      </w:r>
    </w:p>
    <w:p w14:paraId="2433F64E" w14:textId="5697C4EB" w:rsidR="00CA3CD5" w:rsidRDefault="00CA3CD5" w:rsidP="00CA3CD5">
      <w:pPr>
        <w:spacing w:line="360" w:lineRule="auto"/>
        <w:jc w:val="both"/>
      </w:pPr>
    </w:p>
    <w:sdt>
      <w:sdtPr>
        <w:id w:val="787169555"/>
        <w:docPartObj>
          <w:docPartGallery w:val="Table of Contents"/>
          <w:docPartUnique/>
        </w:docPartObj>
      </w:sdtPr>
      <w:sdtEndPr>
        <w:rPr>
          <w:b/>
          <w:bCs/>
        </w:rPr>
      </w:sdtEndPr>
      <w:sdtContent>
        <w:p w14:paraId="5AE710CF" w14:textId="176A4D01" w:rsidR="00CA3CD5" w:rsidRPr="00CA3CD5" w:rsidRDefault="00CA3CD5" w:rsidP="00CA3CD5">
          <w:pPr>
            <w:spacing w:line="360" w:lineRule="auto"/>
            <w:jc w:val="both"/>
            <w:rPr>
              <w:rFonts w:ascii="Times New Roman" w:hAnsi="Times New Roman" w:cs="Times New Roman"/>
              <w:b/>
              <w:bCs/>
              <w:sz w:val="24"/>
              <w:szCs w:val="24"/>
            </w:rPr>
          </w:pPr>
          <w:r>
            <w:rPr>
              <w:noProof/>
            </w:rPr>
            <mc:AlternateContent>
              <mc:Choice Requires="wps">
                <w:drawing>
                  <wp:anchor distT="45720" distB="45720" distL="114300" distR="114300" simplePos="0" relativeHeight="251661312" behindDoc="1" locked="0" layoutInCell="1" allowOverlap="1" wp14:anchorId="4851418A" wp14:editId="7008995E">
                    <wp:simplePos x="0" y="0"/>
                    <wp:positionH relativeFrom="margin">
                      <wp:posOffset>5083810</wp:posOffset>
                    </wp:positionH>
                    <wp:positionV relativeFrom="paragraph">
                      <wp:posOffset>13335</wp:posOffset>
                    </wp:positionV>
                    <wp:extent cx="614045" cy="314960"/>
                    <wp:effectExtent l="0" t="0" r="0" b="889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314960"/>
                            </a:xfrm>
                            <a:prstGeom prst="rect">
                              <a:avLst/>
                            </a:prstGeom>
                            <a:solidFill>
                              <a:srgbClr val="FFFFFF"/>
                            </a:solidFill>
                            <a:ln w="9525">
                              <a:noFill/>
                              <a:miter lim="800000"/>
                              <a:headEnd/>
                              <a:tailEnd/>
                            </a:ln>
                          </wps:spPr>
                          <wps:txbx>
                            <w:txbxContent>
                              <w:p w14:paraId="5274B989" w14:textId="77777777" w:rsidR="00CA3CD5" w:rsidRDefault="00CA3CD5" w:rsidP="00CA3CD5">
                                <w:pPr>
                                  <w:spacing w:line="360" w:lineRule="auto"/>
                                  <w:jc w:val="right"/>
                                  <w:rPr>
                                    <w:rFonts w:ascii="Times New Roman" w:hAnsi="Times New Roman" w:cs="Times New Roman"/>
                                    <w:sz w:val="24"/>
                                    <w:szCs w:val="24"/>
                                  </w:rPr>
                                </w:pPr>
                                <w:r>
                                  <w:rPr>
                                    <w:rFonts w:ascii="Times New Roman" w:hAnsi="Times New Roman" w:cs="Times New Roman"/>
                                    <w:sz w:val="24"/>
                                    <w:szCs w:val="24"/>
                                  </w:rPr>
                                  <w:t>Sayfa</w:t>
                                </w:r>
                              </w:p>
                              <w:p w14:paraId="68CBCE9D" w14:textId="751E48F1" w:rsidR="00CA3CD5" w:rsidRDefault="00CA3C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1418A" id="_x0000_t202" coordsize="21600,21600" o:spt="202" path="m,l,21600r21600,l21600,xe">
                    <v:stroke joinstyle="miter"/>
                    <v:path gradientshapeok="t" o:connecttype="rect"/>
                  </v:shapetype>
                  <v:shape id="Metin Kutusu 2" o:spid="_x0000_s1026" type="#_x0000_t202" style="position:absolute;left:0;text-align:left;margin-left:400.3pt;margin-top:1.05pt;width:48.35pt;height:24.8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" stroked="f">
                    <v:textbox>
                      <w:txbxContent>
                        <w:p w14:paraId="5274B989" w14:textId="77777777" w:rsidR="00CA3CD5" w:rsidRDefault="00CA3CD5" w:rsidP="00CA3CD5">
                          <w:pPr>
                            <w:spacing w:line="360" w:lineRule="auto"/>
                            <w:jc w:val="right"/>
                            <w:rPr>
                              <w:rFonts w:ascii="Times New Roman" w:hAnsi="Times New Roman" w:cs="Times New Roman"/>
                              <w:sz w:val="24"/>
                              <w:szCs w:val="24"/>
                            </w:rPr>
                          </w:pPr>
                          <w:r>
                            <w:rPr>
                              <w:rFonts w:ascii="Times New Roman" w:hAnsi="Times New Roman" w:cs="Times New Roman"/>
                              <w:sz w:val="24"/>
                              <w:szCs w:val="24"/>
                            </w:rPr>
                            <w:t>Sayfa</w:t>
                          </w:r>
                        </w:p>
                        <w:p w14:paraId="68CBCE9D" w14:textId="751E48F1" w:rsidR="00CA3CD5" w:rsidRDefault="00CA3CD5"/>
                      </w:txbxContent>
                    </v:textbox>
                    <w10:wrap anchorx="margin"/>
                  </v:shape>
                </w:pict>
              </mc:Fallback>
            </mc:AlternateContent>
          </w:r>
          <w:r w:rsidRPr="00E70453">
            <w:rPr>
              <w:rFonts w:ascii="Times New Roman" w:hAnsi="Times New Roman" w:cs="Times New Roman"/>
              <w:b/>
              <w:bCs/>
              <w:sz w:val="24"/>
              <w:szCs w:val="24"/>
            </w:rPr>
            <w:t>İÇİNDEKİLER</w:t>
          </w:r>
          <w:r>
            <w:t xml:space="preserve"> </w:t>
          </w:r>
        </w:p>
        <w:p w14:paraId="1C01967A" w14:textId="48932DA0" w:rsidR="002934C2" w:rsidRDefault="00CA3CD5">
          <w:pPr>
            <w:pStyle w:val="T1"/>
            <w:tabs>
              <w:tab w:val="right" w:leader="dot" w:pos="8777"/>
            </w:tabs>
            <w:rPr>
              <w:rFonts w:eastAsiaTheme="minorEastAsia"/>
              <w:noProof/>
              <w:kern w:val="2"/>
              <w:sz w:val="24"/>
              <w:szCs w:val="24"/>
              <w:lang w:eastAsia="tr-TR"/>
              <w14:ligatures w14:val="standardContextual"/>
            </w:rPr>
          </w:pPr>
          <w:r>
            <w:fldChar w:fldCharType="begin"/>
          </w:r>
          <w:r>
            <w:instrText xml:space="preserve"> TOC \o "1-3" \h \z \u </w:instrText>
          </w:r>
          <w:r>
            <w:fldChar w:fldCharType="separate"/>
          </w:r>
          <w:hyperlink w:anchor="_Toc200814092" w:history="1">
            <w:r w:rsidR="002934C2" w:rsidRPr="00BD6470">
              <w:rPr>
                <w:rStyle w:val="Kpr"/>
                <w:noProof/>
              </w:rPr>
              <w:t>ÖNSÖZ</w:t>
            </w:r>
            <w:r w:rsidR="002934C2">
              <w:rPr>
                <w:noProof/>
                <w:webHidden/>
              </w:rPr>
              <w:tab/>
            </w:r>
            <w:r w:rsidR="002934C2">
              <w:rPr>
                <w:noProof/>
                <w:webHidden/>
              </w:rPr>
              <w:fldChar w:fldCharType="begin"/>
            </w:r>
            <w:r w:rsidR="002934C2">
              <w:rPr>
                <w:noProof/>
                <w:webHidden/>
              </w:rPr>
              <w:instrText xml:space="preserve"> PAGEREF _Toc200814092 \h </w:instrText>
            </w:r>
            <w:r w:rsidR="002934C2">
              <w:rPr>
                <w:noProof/>
                <w:webHidden/>
              </w:rPr>
            </w:r>
            <w:r w:rsidR="002934C2">
              <w:rPr>
                <w:noProof/>
                <w:webHidden/>
              </w:rPr>
              <w:fldChar w:fldCharType="separate"/>
            </w:r>
            <w:r w:rsidR="006A2174">
              <w:rPr>
                <w:noProof/>
                <w:webHidden/>
              </w:rPr>
              <w:t>iii</w:t>
            </w:r>
            <w:r w:rsidR="002934C2">
              <w:rPr>
                <w:noProof/>
                <w:webHidden/>
              </w:rPr>
              <w:fldChar w:fldCharType="end"/>
            </w:r>
          </w:hyperlink>
        </w:p>
        <w:p w14:paraId="03F68CD5" w14:textId="032FCD53" w:rsidR="002934C2" w:rsidRDefault="002934C2">
          <w:pPr>
            <w:pStyle w:val="T1"/>
            <w:tabs>
              <w:tab w:val="right" w:leader="dot" w:pos="8777"/>
            </w:tabs>
            <w:rPr>
              <w:rFonts w:eastAsiaTheme="minorEastAsia"/>
              <w:noProof/>
              <w:kern w:val="2"/>
              <w:sz w:val="24"/>
              <w:szCs w:val="24"/>
              <w:lang w:eastAsia="tr-TR"/>
              <w14:ligatures w14:val="standardContextual"/>
            </w:rPr>
          </w:pPr>
          <w:hyperlink w:anchor="_Toc200814093" w:history="1">
            <w:r w:rsidRPr="00BD6470">
              <w:rPr>
                <w:rStyle w:val="Kpr"/>
                <w:noProof/>
              </w:rPr>
              <w:t>KISALTMALAR</w:t>
            </w:r>
            <w:r>
              <w:rPr>
                <w:noProof/>
                <w:webHidden/>
              </w:rPr>
              <w:tab/>
            </w:r>
            <w:r>
              <w:rPr>
                <w:noProof/>
                <w:webHidden/>
              </w:rPr>
              <w:fldChar w:fldCharType="begin"/>
            </w:r>
            <w:r>
              <w:rPr>
                <w:noProof/>
                <w:webHidden/>
              </w:rPr>
              <w:instrText xml:space="preserve"> PAGEREF _Toc200814093 \h </w:instrText>
            </w:r>
            <w:r>
              <w:rPr>
                <w:noProof/>
                <w:webHidden/>
              </w:rPr>
            </w:r>
            <w:r>
              <w:rPr>
                <w:noProof/>
                <w:webHidden/>
              </w:rPr>
              <w:fldChar w:fldCharType="separate"/>
            </w:r>
            <w:r w:rsidR="006A2174">
              <w:rPr>
                <w:noProof/>
                <w:webHidden/>
              </w:rPr>
              <w:t>iv</w:t>
            </w:r>
            <w:r>
              <w:rPr>
                <w:noProof/>
                <w:webHidden/>
              </w:rPr>
              <w:fldChar w:fldCharType="end"/>
            </w:r>
          </w:hyperlink>
        </w:p>
        <w:p w14:paraId="248577EF" w14:textId="6AB760FA" w:rsidR="002934C2" w:rsidRDefault="002934C2">
          <w:pPr>
            <w:pStyle w:val="T1"/>
            <w:tabs>
              <w:tab w:val="right" w:leader="dot" w:pos="8777"/>
            </w:tabs>
            <w:rPr>
              <w:rFonts w:eastAsiaTheme="minorEastAsia"/>
              <w:noProof/>
              <w:kern w:val="2"/>
              <w:sz w:val="24"/>
              <w:szCs w:val="24"/>
              <w:lang w:eastAsia="tr-TR"/>
              <w14:ligatures w14:val="standardContextual"/>
            </w:rPr>
          </w:pPr>
          <w:hyperlink w:anchor="_Toc200814094" w:history="1">
            <w:r w:rsidRPr="00BD6470">
              <w:rPr>
                <w:rStyle w:val="Kpr"/>
                <w:noProof/>
              </w:rPr>
              <w:t>ŞEKİL LİSTESİ</w:t>
            </w:r>
            <w:r>
              <w:rPr>
                <w:noProof/>
                <w:webHidden/>
              </w:rPr>
              <w:tab/>
            </w:r>
            <w:r>
              <w:rPr>
                <w:noProof/>
                <w:webHidden/>
              </w:rPr>
              <w:fldChar w:fldCharType="begin"/>
            </w:r>
            <w:r>
              <w:rPr>
                <w:noProof/>
                <w:webHidden/>
              </w:rPr>
              <w:instrText xml:space="preserve"> PAGEREF _Toc200814094 \h </w:instrText>
            </w:r>
            <w:r>
              <w:rPr>
                <w:noProof/>
                <w:webHidden/>
              </w:rPr>
            </w:r>
            <w:r>
              <w:rPr>
                <w:noProof/>
                <w:webHidden/>
              </w:rPr>
              <w:fldChar w:fldCharType="separate"/>
            </w:r>
            <w:r w:rsidR="006A2174">
              <w:rPr>
                <w:noProof/>
                <w:webHidden/>
              </w:rPr>
              <w:t>v</w:t>
            </w:r>
            <w:r>
              <w:rPr>
                <w:noProof/>
                <w:webHidden/>
              </w:rPr>
              <w:fldChar w:fldCharType="end"/>
            </w:r>
          </w:hyperlink>
        </w:p>
        <w:p w14:paraId="2F56DA47" w14:textId="4446859B" w:rsidR="002934C2" w:rsidRDefault="002934C2">
          <w:pPr>
            <w:pStyle w:val="T1"/>
            <w:tabs>
              <w:tab w:val="right" w:leader="dot" w:pos="8777"/>
            </w:tabs>
            <w:rPr>
              <w:rFonts w:eastAsiaTheme="minorEastAsia"/>
              <w:noProof/>
              <w:kern w:val="2"/>
              <w:sz w:val="24"/>
              <w:szCs w:val="24"/>
              <w:lang w:eastAsia="tr-TR"/>
              <w14:ligatures w14:val="standardContextual"/>
            </w:rPr>
          </w:pPr>
          <w:hyperlink w:anchor="_Toc200814095" w:history="1">
            <w:r w:rsidRPr="00BD6470">
              <w:rPr>
                <w:rStyle w:val="Kpr"/>
                <w:noProof/>
              </w:rPr>
              <w:t>TABLO LİSTESİ</w:t>
            </w:r>
            <w:r>
              <w:rPr>
                <w:noProof/>
                <w:webHidden/>
              </w:rPr>
              <w:tab/>
            </w:r>
            <w:r>
              <w:rPr>
                <w:noProof/>
                <w:webHidden/>
              </w:rPr>
              <w:fldChar w:fldCharType="begin"/>
            </w:r>
            <w:r>
              <w:rPr>
                <w:noProof/>
                <w:webHidden/>
              </w:rPr>
              <w:instrText xml:space="preserve"> PAGEREF _Toc200814095 \h </w:instrText>
            </w:r>
            <w:r>
              <w:rPr>
                <w:noProof/>
                <w:webHidden/>
              </w:rPr>
            </w:r>
            <w:r>
              <w:rPr>
                <w:noProof/>
                <w:webHidden/>
              </w:rPr>
              <w:fldChar w:fldCharType="separate"/>
            </w:r>
            <w:r w:rsidR="006A2174">
              <w:rPr>
                <w:noProof/>
                <w:webHidden/>
              </w:rPr>
              <w:t>vi</w:t>
            </w:r>
            <w:r>
              <w:rPr>
                <w:noProof/>
                <w:webHidden/>
              </w:rPr>
              <w:fldChar w:fldCharType="end"/>
            </w:r>
          </w:hyperlink>
        </w:p>
        <w:p w14:paraId="32009017" w14:textId="36343151" w:rsidR="002934C2" w:rsidRDefault="002934C2">
          <w:pPr>
            <w:pStyle w:val="T1"/>
            <w:tabs>
              <w:tab w:val="right" w:leader="dot" w:pos="8777"/>
            </w:tabs>
            <w:rPr>
              <w:rFonts w:eastAsiaTheme="minorEastAsia"/>
              <w:noProof/>
              <w:kern w:val="2"/>
              <w:sz w:val="24"/>
              <w:szCs w:val="24"/>
              <w:lang w:eastAsia="tr-TR"/>
              <w14:ligatures w14:val="standardContextual"/>
            </w:rPr>
          </w:pPr>
          <w:hyperlink w:anchor="_Toc200814096" w:history="1">
            <w:r w:rsidRPr="00BD6470">
              <w:rPr>
                <w:rStyle w:val="Kpr"/>
                <w:noProof/>
              </w:rPr>
              <w:t>ÖZET</w:t>
            </w:r>
            <w:r>
              <w:rPr>
                <w:noProof/>
                <w:webHidden/>
              </w:rPr>
              <w:tab/>
            </w:r>
            <w:r>
              <w:rPr>
                <w:noProof/>
                <w:webHidden/>
              </w:rPr>
              <w:fldChar w:fldCharType="begin"/>
            </w:r>
            <w:r>
              <w:rPr>
                <w:noProof/>
                <w:webHidden/>
              </w:rPr>
              <w:instrText xml:space="preserve"> PAGEREF _Toc200814096 \h </w:instrText>
            </w:r>
            <w:r>
              <w:rPr>
                <w:noProof/>
                <w:webHidden/>
              </w:rPr>
            </w:r>
            <w:r>
              <w:rPr>
                <w:noProof/>
                <w:webHidden/>
              </w:rPr>
              <w:fldChar w:fldCharType="separate"/>
            </w:r>
            <w:r w:rsidR="006A2174">
              <w:rPr>
                <w:noProof/>
                <w:webHidden/>
              </w:rPr>
              <w:t>vii</w:t>
            </w:r>
            <w:r>
              <w:rPr>
                <w:noProof/>
                <w:webHidden/>
              </w:rPr>
              <w:fldChar w:fldCharType="end"/>
            </w:r>
          </w:hyperlink>
        </w:p>
        <w:p w14:paraId="5AA481F8" w14:textId="4E8D0820" w:rsidR="002934C2" w:rsidRDefault="002934C2">
          <w:pPr>
            <w:pStyle w:val="T1"/>
            <w:tabs>
              <w:tab w:val="left" w:pos="440"/>
              <w:tab w:val="right" w:leader="dot" w:pos="8777"/>
            </w:tabs>
            <w:rPr>
              <w:rFonts w:eastAsiaTheme="minorEastAsia"/>
              <w:noProof/>
              <w:kern w:val="2"/>
              <w:sz w:val="24"/>
              <w:szCs w:val="24"/>
              <w:lang w:eastAsia="tr-TR"/>
              <w14:ligatures w14:val="standardContextual"/>
            </w:rPr>
          </w:pPr>
          <w:hyperlink w:anchor="_Toc200814097" w:history="1">
            <w:r w:rsidRPr="00BD6470">
              <w:rPr>
                <w:rStyle w:val="Kpr"/>
                <w:noProof/>
              </w:rPr>
              <w:t>1.</w:t>
            </w:r>
            <w:r>
              <w:rPr>
                <w:rFonts w:eastAsiaTheme="minorEastAsia"/>
                <w:noProof/>
                <w:kern w:val="2"/>
                <w:sz w:val="24"/>
                <w:szCs w:val="24"/>
                <w:lang w:eastAsia="tr-TR"/>
                <w14:ligatures w14:val="standardContextual"/>
              </w:rPr>
              <w:tab/>
            </w:r>
            <w:r w:rsidRPr="00BD6470">
              <w:rPr>
                <w:rStyle w:val="Kpr"/>
                <w:noProof/>
              </w:rPr>
              <w:t>Giriş</w:t>
            </w:r>
            <w:r>
              <w:rPr>
                <w:noProof/>
                <w:webHidden/>
              </w:rPr>
              <w:tab/>
            </w:r>
            <w:r>
              <w:rPr>
                <w:noProof/>
                <w:webHidden/>
              </w:rPr>
              <w:fldChar w:fldCharType="begin"/>
            </w:r>
            <w:r>
              <w:rPr>
                <w:noProof/>
                <w:webHidden/>
              </w:rPr>
              <w:instrText xml:space="preserve"> PAGEREF _Toc200814097 \h </w:instrText>
            </w:r>
            <w:r>
              <w:rPr>
                <w:noProof/>
                <w:webHidden/>
              </w:rPr>
            </w:r>
            <w:r>
              <w:rPr>
                <w:noProof/>
                <w:webHidden/>
              </w:rPr>
              <w:fldChar w:fldCharType="separate"/>
            </w:r>
            <w:r w:rsidR="006A2174">
              <w:rPr>
                <w:noProof/>
                <w:webHidden/>
              </w:rPr>
              <w:t>1</w:t>
            </w:r>
            <w:r>
              <w:rPr>
                <w:noProof/>
                <w:webHidden/>
              </w:rPr>
              <w:fldChar w:fldCharType="end"/>
            </w:r>
          </w:hyperlink>
        </w:p>
        <w:p w14:paraId="741AE919" w14:textId="5341390C" w:rsidR="002934C2" w:rsidRDefault="002934C2">
          <w:pPr>
            <w:pStyle w:val="T1"/>
            <w:tabs>
              <w:tab w:val="left" w:pos="440"/>
              <w:tab w:val="right" w:leader="dot" w:pos="8777"/>
            </w:tabs>
            <w:rPr>
              <w:rFonts w:eastAsiaTheme="minorEastAsia"/>
              <w:noProof/>
              <w:kern w:val="2"/>
              <w:sz w:val="24"/>
              <w:szCs w:val="24"/>
              <w:lang w:eastAsia="tr-TR"/>
              <w14:ligatures w14:val="standardContextual"/>
            </w:rPr>
          </w:pPr>
          <w:hyperlink w:anchor="_Toc200814098" w:history="1">
            <w:r w:rsidRPr="00BD6470">
              <w:rPr>
                <w:rStyle w:val="Kpr"/>
                <w:noProof/>
              </w:rPr>
              <w:t>2.</w:t>
            </w:r>
            <w:r>
              <w:rPr>
                <w:rFonts w:eastAsiaTheme="minorEastAsia"/>
                <w:noProof/>
                <w:kern w:val="2"/>
                <w:sz w:val="24"/>
                <w:szCs w:val="24"/>
                <w:lang w:eastAsia="tr-TR"/>
                <w14:ligatures w14:val="standardContextual"/>
              </w:rPr>
              <w:tab/>
            </w:r>
            <w:r w:rsidRPr="00BD6470">
              <w:rPr>
                <w:rStyle w:val="Kpr"/>
                <w:noProof/>
              </w:rPr>
              <w:t>Literatür Taraması</w:t>
            </w:r>
            <w:r>
              <w:rPr>
                <w:noProof/>
                <w:webHidden/>
              </w:rPr>
              <w:tab/>
            </w:r>
            <w:r>
              <w:rPr>
                <w:noProof/>
                <w:webHidden/>
              </w:rPr>
              <w:fldChar w:fldCharType="begin"/>
            </w:r>
            <w:r>
              <w:rPr>
                <w:noProof/>
                <w:webHidden/>
              </w:rPr>
              <w:instrText xml:space="preserve"> PAGEREF _Toc200814098 \h </w:instrText>
            </w:r>
            <w:r>
              <w:rPr>
                <w:noProof/>
                <w:webHidden/>
              </w:rPr>
            </w:r>
            <w:r>
              <w:rPr>
                <w:noProof/>
                <w:webHidden/>
              </w:rPr>
              <w:fldChar w:fldCharType="separate"/>
            </w:r>
            <w:r w:rsidR="006A2174">
              <w:rPr>
                <w:noProof/>
                <w:webHidden/>
              </w:rPr>
              <w:t>4</w:t>
            </w:r>
            <w:r>
              <w:rPr>
                <w:noProof/>
                <w:webHidden/>
              </w:rPr>
              <w:fldChar w:fldCharType="end"/>
            </w:r>
          </w:hyperlink>
        </w:p>
        <w:p w14:paraId="476D5466" w14:textId="2A0791AC" w:rsidR="002934C2" w:rsidRDefault="002934C2">
          <w:pPr>
            <w:pStyle w:val="T1"/>
            <w:tabs>
              <w:tab w:val="left" w:pos="440"/>
              <w:tab w:val="right" w:leader="dot" w:pos="8777"/>
            </w:tabs>
            <w:rPr>
              <w:rFonts w:eastAsiaTheme="minorEastAsia"/>
              <w:noProof/>
              <w:kern w:val="2"/>
              <w:sz w:val="24"/>
              <w:szCs w:val="24"/>
              <w:lang w:eastAsia="tr-TR"/>
              <w14:ligatures w14:val="standardContextual"/>
            </w:rPr>
          </w:pPr>
          <w:hyperlink w:anchor="_Toc200814099" w:history="1">
            <w:r w:rsidRPr="00BD6470">
              <w:rPr>
                <w:rStyle w:val="Kpr"/>
                <w:noProof/>
              </w:rPr>
              <w:t>3.</w:t>
            </w:r>
            <w:r>
              <w:rPr>
                <w:rFonts w:eastAsiaTheme="minorEastAsia"/>
                <w:noProof/>
                <w:kern w:val="2"/>
                <w:sz w:val="24"/>
                <w:szCs w:val="24"/>
                <w:lang w:eastAsia="tr-TR"/>
                <w14:ligatures w14:val="standardContextual"/>
              </w:rPr>
              <w:tab/>
            </w:r>
            <w:r w:rsidRPr="00BD6470">
              <w:rPr>
                <w:rStyle w:val="Kpr"/>
                <w:noProof/>
              </w:rPr>
              <w:t>Kullanılan Yöntemler</w:t>
            </w:r>
            <w:r>
              <w:rPr>
                <w:noProof/>
                <w:webHidden/>
              </w:rPr>
              <w:tab/>
            </w:r>
            <w:r>
              <w:rPr>
                <w:noProof/>
                <w:webHidden/>
              </w:rPr>
              <w:fldChar w:fldCharType="begin"/>
            </w:r>
            <w:r>
              <w:rPr>
                <w:noProof/>
                <w:webHidden/>
              </w:rPr>
              <w:instrText xml:space="preserve"> PAGEREF _Toc200814099 \h </w:instrText>
            </w:r>
            <w:r>
              <w:rPr>
                <w:noProof/>
                <w:webHidden/>
              </w:rPr>
            </w:r>
            <w:r>
              <w:rPr>
                <w:noProof/>
                <w:webHidden/>
              </w:rPr>
              <w:fldChar w:fldCharType="separate"/>
            </w:r>
            <w:r w:rsidR="006A2174">
              <w:rPr>
                <w:noProof/>
                <w:webHidden/>
              </w:rPr>
              <w:t>6</w:t>
            </w:r>
            <w:r>
              <w:rPr>
                <w:noProof/>
                <w:webHidden/>
              </w:rPr>
              <w:fldChar w:fldCharType="end"/>
            </w:r>
          </w:hyperlink>
        </w:p>
        <w:p w14:paraId="484BB1AF" w14:textId="77892A36" w:rsidR="002934C2" w:rsidRDefault="002934C2">
          <w:pPr>
            <w:pStyle w:val="T2"/>
            <w:tabs>
              <w:tab w:val="left" w:pos="960"/>
              <w:tab w:val="right" w:leader="dot" w:pos="8777"/>
            </w:tabs>
            <w:rPr>
              <w:rFonts w:eastAsiaTheme="minorEastAsia"/>
              <w:noProof/>
              <w:kern w:val="2"/>
              <w:sz w:val="24"/>
              <w:szCs w:val="24"/>
              <w:lang w:eastAsia="tr-TR"/>
              <w14:ligatures w14:val="standardContextual"/>
            </w:rPr>
          </w:pPr>
          <w:hyperlink w:anchor="_Toc200814100" w:history="1">
            <w:r w:rsidRPr="00BD6470">
              <w:rPr>
                <w:rStyle w:val="Kpr"/>
                <w:noProof/>
              </w:rPr>
              <w:t>3.1.</w:t>
            </w:r>
            <w:r>
              <w:rPr>
                <w:rFonts w:eastAsiaTheme="minorEastAsia"/>
                <w:noProof/>
                <w:kern w:val="2"/>
                <w:sz w:val="24"/>
                <w:szCs w:val="24"/>
                <w:lang w:eastAsia="tr-TR"/>
                <w14:ligatures w14:val="standardContextual"/>
              </w:rPr>
              <w:t xml:space="preserve"> </w:t>
            </w:r>
            <w:r w:rsidRPr="00BD6470">
              <w:rPr>
                <w:rStyle w:val="Kpr"/>
                <w:noProof/>
              </w:rPr>
              <w:t>Veri Setleri</w:t>
            </w:r>
            <w:r>
              <w:rPr>
                <w:noProof/>
                <w:webHidden/>
              </w:rPr>
              <w:tab/>
            </w:r>
            <w:r>
              <w:rPr>
                <w:noProof/>
                <w:webHidden/>
              </w:rPr>
              <w:fldChar w:fldCharType="begin"/>
            </w:r>
            <w:r>
              <w:rPr>
                <w:noProof/>
                <w:webHidden/>
              </w:rPr>
              <w:instrText xml:space="preserve"> PAGEREF _Toc200814100 \h </w:instrText>
            </w:r>
            <w:r>
              <w:rPr>
                <w:noProof/>
                <w:webHidden/>
              </w:rPr>
            </w:r>
            <w:r>
              <w:rPr>
                <w:noProof/>
                <w:webHidden/>
              </w:rPr>
              <w:fldChar w:fldCharType="separate"/>
            </w:r>
            <w:r w:rsidR="006A2174">
              <w:rPr>
                <w:noProof/>
                <w:webHidden/>
              </w:rPr>
              <w:t>6</w:t>
            </w:r>
            <w:r>
              <w:rPr>
                <w:noProof/>
                <w:webHidden/>
              </w:rPr>
              <w:fldChar w:fldCharType="end"/>
            </w:r>
          </w:hyperlink>
        </w:p>
        <w:p w14:paraId="1AEC5E3E" w14:textId="06A62E0B" w:rsidR="002934C2" w:rsidRDefault="002934C2">
          <w:pPr>
            <w:pStyle w:val="T3"/>
            <w:tabs>
              <w:tab w:val="right" w:leader="dot" w:pos="8777"/>
            </w:tabs>
            <w:rPr>
              <w:rFonts w:eastAsiaTheme="minorEastAsia"/>
              <w:noProof/>
              <w:kern w:val="2"/>
              <w:sz w:val="24"/>
              <w:szCs w:val="24"/>
              <w:lang w:eastAsia="tr-TR"/>
              <w14:ligatures w14:val="standardContextual"/>
            </w:rPr>
          </w:pPr>
          <w:hyperlink w:anchor="_Toc200814101" w:history="1">
            <w:r w:rsidRPr="00BD6470">
              <w:rPr>
                <w:rStyle w:val="Kpr"/>
                <w:noProof/>
              </w:rPr>
              <w:t>3.1.1 Diabetes Health Indicators Dataset</w:t>
            </w:r>
            <w:r>
              <w:rPr>
                <w:noProof/>
                <w:webHidden/>
              </w:rPr>
              <w:tab/>
            </w:r>
            <w:r>
              <w:rPr>
                <w:noProof/>
                <w:webHidden/>
              </w:rPr>
              <w:fldChar w:fldCharType="begin"/>
            </w:r>
            <w:r>
              <w:rPr>
                <w:noProof/>
                <w:webHidden/>
              </w:rPr>
              <w:instrText xml:space="preserve"> PAGEREF _Toc200814101 \h </w:instrText>
            </w:r>
            <w:r>
              <w:rPr>
                <w:noProof/>
                <w:webHidden/>
              </w:rPr>
            </w:r>
            <w:r>
              <w:rPr>
                <w:noProof/>
                <w:webHidden/>
              </w:rPr>
              <w:fldChar w:fldCharType="separate"/>
            </w:r>
            <w:r w:rsidR="006A2174">
              <w:rPr>
                <w:noProof/>
                <w:webHidden/>
              </w:rPr>
              <w:t>7</w:t>
            </w:r>
            <w:r>
              <w:rPr>
                <w:noProof/>
                <w:webHidden/>
              </w:rPr>
              <w:fldChar w:fldCharType="end"/>
            </w:r>
          </w:hyperlink>
        </w:p>
        <w:p w14:paraId="78E837ED" w14:textId="48DC1F12" w:rsidR="002934C2" w:rsidRDefault="002934C2">
          <w:pPr>
            <w:pStyle w:val="T3"/>
            <w:tabs>
              <w:tab w:val="right" w:leader="dot" w:pos="8777"/>
            </w:tabs>
            <w:rPr>
              <w:rFonts w:eastAsiaTheme="minorEastAsia"/>
              <w:noProof/>
              <w:kern w:val="2"/>
              <w:sz w:val="24"/>
              <w:szCs w:val="24"/>
              <w:lang w:eastAsia="tr-TR"/>
              <w14:ligatures w14:val="standardContextual"/>
            </w:rPr>
          </w:pPr>
          <w:hyperlink w:anchor="_Toc200814102" w:history="1">
            <w:r w:rsidRPr="00BD6470">
              <w:rPr>
                <w:rStyle w:val="Kpr"/>
                <w:noProof/>
              </w:rPr>
              <w:t>3.1.2 Heart Attack Dataset</w:t>
            </w:r>
            <w:r>
              <w:rPr>
                <w:noProof/>
                <w:webHidden/>
              </w:rPr>
              <w:tab/>
            </w:r>
            <w:r>
              <w:rPr>
                <w:noProof/>
                <w:webHidden/>
              </w:rPr>
              <w:fldChar w:fldCharType="begin"/>
            </w:r>
            <w:r>
              <w:rPr>
                <w:noProof/>
                <w:webHidden/>
              </w:rPr>
              <w:instrText xml:space="preserve"> PAGEREF _Toc200814102 \h </w:instrText>
            </w:r>
            <w:r>
              <w:rPr>
                <w:noProof/>
                <w:webHidden/>
              </w:rPr>
            </w:r>
            <w:r>
              <w:rPr>
                <w:noProof/>
                <w:webHidden/>
              </w:rPr>
              <w:fldChar w:fldCharType="separate"/>
            </w:r>
            <w:r w:rsidR="006A2174">
              <w:rPr>
                <w:noProof/>
                <w:webHidden/>
              </w:rPr>
              <w:t>11</w:t>
            </w:r>
            <w:r>
              <w:rPr>
                <w:noProof/>
                <w:webHidden/>
              </w:rPr>
              <w:fldChar w:fldCharType="end"/>
            </w:r>
          </w:hyperlink>
        </w:p>
        <w:p w14:paraId="7FB68345" w14:textId="18ECDAA5" w:rsidR="002934C2" w:rsidRDefault="002934C2">
          <w:pPr>
            <w:pStyle w:val="T2"/>
            <w:tabs>
              <w:tab w:val="right" w:leader="dot" w:pos="8777"/>
            </w:tabs>
            <w:rPr>
              <w:rFonts w:eastAsiaTheme="minorEastAsia"/>
              <w:noProof/>
              <w:kern w:val="2"/>
              <w:sz w:val="24"/>
              <w:szCs w:val="24"/>
              <w:lang w:eastAsia="tr-TR"/>
              <w14:ligatures w14:val="standardContextual"/>
            </w:rPr>
          </w:pPr>
          <w:hyperlink w:anchor="_Toc200814103" w:history="1">
            <w:r w:rsidRPr="00BD6470">
              <w:rPr>
                <w:rStyle w:val="Kpr"/>
                <w:noProof/>
              </w:rPr>
              <w:t>3.2 Prototip Uygulama</w:t>
            </w:r>
            <w:r>
              <w:rPr>
                <w:noProof/>
                <w:webHidden/>
              </w:rPr>
              <w:tab/>
            </w:r>
            <w:r>
              <w:rPr>
                <w:noProof/>
                <w:webHidden/>
              </w:rPr>
              <w:fldChar w:fldCharType="begin"/>
            </w:r>
            <w:r>
              <w:rPr>
                <w:noProof/>
                <w:webHidden/>
              </w:rPr>
              <w:instrText xml:space="preserve"> PAGEREF _Toc200814103 \h </w:instrText>
            </w:r>
            <w:r>
              <w:rPr>
                <w:noProof/>
                <w:webHidden/>
              </w:rPr>
            </w:r>
            <w:r>
              <w:rPr>
                <w:noProof/>
                <w:webHidden/>
              </w:rPr>
              <w:fldChar w:fldCharType="separate"/>
            </w:r>
            <w:r w:rsidR="006A2174">
              <w:rPr>
                <w:noProof/>
                <w:webHidden/>
              </w:rPr>
              <w:t>15</w:t>
            </w:r>
            <w:r>
              <w:rPr>
                <w:noProof/>
                <w:webHidden/>
              </w:rPr>
              <w:fldChar w:fldCharType="end"/>
            </w:r>
          </w:hyperlink>
        </w:p>
        <w:p w14:paraId="17D6D7CB" w14:textId="1AB2BEB6" w:rsidR="002934C2" w:rsidRDefault="002934C2">
          <w:pPr>
            <w:pStyle w:val="T3"/>
            <w:tabs>
              <w:tab w:val="right" w:leader="dot" w:pos="8777"/>
            </w:tabs>
            <w:rPr>
              <w:rFonts w:eastAsiaTheme="minorEastAsia"/>
              <w:noProof/>
              <w:kern w:val="2"/>
              <w:sz w:val="24"/>
              <w:szCs w:val="24"/>
              <w:lang w:eastAsia="tr-TR"/>
              <w14:ligatures w14:val="standardContextual"/>
            </w:rPr>
          </w:pPr>
          <w:hyperlink w:anchor="_Toc200814104" w:history="1">
            <w:r w:rsidRPr="00BD6470">
              <w:rPr>
                <w:rStyle w:val="Kpr"/>
                <w:noProof/>
              </w:rPr>
              <w:t>3.2.1 İstemciler</w:t>
            </w:r>
            <w:r>
              <w:rPr>
                <w:noProof/>
                <w:webHidden/>
              </w:rPr>
              <w:tab/>
            </w:r>
            <w:r>
              <w:rPr>
                <w:noProof/>
                <w:webHidden/>
              </w:rPr>
              <w:fldChar w:fldCharType="begin"/>
            </w:r>
            <w:r>
              <w:rPr>
                <w:noProof/>
                <w:webHidden/>
              </w:rPr>
              <w:instrText xml:space="preserve"> PAGEREF _Toc200814104 \h </w:instrText>
            </w:r>
            <w:r>
              <w:rPr>
                <w:noProof/>
                <w:webHidden/>
              </w:rPr>
            </w:r>
            <w:r>
              <w:rPr>
                <w:noProof/>
                <w:webHidden/>
              </w:rPr>
              <w:fldChar w:fldCharType="separate"/>
            </w:r>
            <w:r w:rsidR="006A2174">
              <w:rPr>
                <w:noProof/>
                <w:webHidden/>
              </w:rPr>
              <w:t>17</w:t>
            </w:r>
            <w:r>
              <w:rPr>
                <w:noProof/>
                <w:webHidden/>
              </w:rPr>
              <w:fldChar w:fldCharType="end"/>
            </w:r>
          </w:hyperlink>
        </w:p>
        <w:p w14:paraId="2821459D" w14:textId="15FA1EDE" w:rsidR="002934C2" w:rsidRDefault="002934C2">
          <w:pPr>
            <w:pStyle w:val="T3"/>
            <w:tabs>
              <w:tab w:val="right" w:leader="dot" w:pos="8777"/>
            </w:tabs>
            <w:rPr>
              <w:rFonts w:eastAsiaTheme="minorEastAsia"/>
              <w:noProof/>
              <w:kern w:val="2"/>
              <w:sz w:val="24"/>
              <w:szCs w:val="24"/>
              <w:lang w:eastAsia="tr-TR"/>
              <w14:ligatures w14:val="standardContextual"/>
            </w:rPr>
          </w:pPr>
          <w:hyperlink w:anchor="_Toc200814105" w:history="1">
            <w:r w:rsidRPr="00BD6470">
              <w:rPr>
                <w:rStyle w:val="Kpr"/>
                <w:noProof/>
              </w:rPr>
              <w:t>3.2.2 API</w:t>
            </w:r>
            <w:r>
              <w:rPr>
                <w:noProof/>
                <w:webHidden/>
              </w:rPr>
              <w:tab/>
            </w:r>
            <w:r>
              <w:rPr>
                <w:noProof/>
                <w:webHidden/>
              </w:rPr>
              <w:fldChar w:fldCharType="begin"/>
            </w:r>
            <w:r>
              <w:rPr>
                <w:noProof/>
                <w:webHidden/>
              </w:rPr>
              <w:instrText xml:space="preserve"> PAGEREF _Toc200814105 \h </w:instrText>
            </w:r>
            <w:r>
              <w:rPr>
                <w:noProof/>
                <w:webHidden/>
              </w:rPr>
            </w:r>
            <w:r>
              <w:rPr>
                <w:noProof/>
                <w:webHidden/>
              </w:rPr>
              <w:fldChar w:fldCharType="separate"/>
            </w:r>
            <w:r w:rsidR="006A2174">
              <w:rPr>
                <w:noProof/>
                <w:webHidden/>
              </w:rPr>
              <w:t>17</w:t>
            </w:r>
            <w:r>
              <w:rPr>
                <w:noProof/>
                <w:webHidden/>
              </w:rPr>
              <w:fldChar w:fldCharType="end"/>
            </w:r>
          </w:hyperlink>
        </w:p>
        <w:p w14:paraId="1F785AB9" w14:textId="1BBFC4E8" w:rsidR="002934C2" w:rsidRDefault="002934C2">
          <w:pPr>
            <w:pStyle w:val="T3"/>
            <w:tabs>
              <w:tab w:val="right" w:leader="dot" w:pos="8777"/>
            </w:tabs>
            <w:rPr>
              <w:rFonts w:eastAsiaTheme="minorEastAsia"/>
              <w:noProof/>
              <w:kern w:val="2"/>
              <w:sz w:val="24"/>
              <w:szCs w:val="24"/>
              <w:lang w:eastAsia="tr-TR"/>
              <w14:ligatures w14:val="standardContextual"/>
            </w:rPr>
          </w:pPr>
          <w:hyperlink w:anchor="_Toc200814106" w:history="1">
            <w:r w:rsidRPr="00BD6470">
              <w:rPr>
                <w:rStyle w:val="Kpr"/>
                <w:noProof/>
              </w:rPr>
              <w:t>3.2.2 Ana Sunucu</w:t>
            </w:r>
            <w:r>
              <w:rPr>
                <w:noProof/>
                <w:webHidden/>
              </w:rPr>
              <w:tab/>
            </w:r>
            <w:r>
              <w:rPr>
                <w:noProof/>
                <w:webHidden/>
              </w:rPr>
              <w:fldChar w:fldCharType="begin"/>
            </w:r>
            <w:r>
              <w:rPr>
                <w:noProof/>
                <w:webHidden/>
              </w:rPr>
              <w:instrText xml:space="preserve"> PAGEREF _Toc200814106 \h </w:instrText>
            </w:r>
            <w:r>
              <w:rPr>
                <w:noProof/>
                <w:webHidden/>
              </w:rPr>
            </w:r>
            <w:r>
              <w:rPr>
                <w:noProof/>
                <w:webHidden/>
              </w:rPr>
              <w:fldChar w:fldCharType="separate"/>
            </w:r>
            <w:r w:rsidR="006A2174">
              <w:rPr>
                <w:noProof/>
                <w:webHidden/>
              </w:rPr>
              <w:t>17</w:t>
            </w:r>
            <w:r>
              <w:rPr>
                <w:noProof/>
                <w:webHidden/>
              </w:rPr>
              <w:fldChar w:fldCharType="end"/>
            </w:r>
          </w:hyperlink>
        </w:p>
        <w:p w14:paraId="673D3802" w14:textId="249E31E1" w:rsidR="002934C2" w:rsidRDefault="002934C2">
          <w:pPr>
            <w:pStyle w:val="T1"/>
            <w:tabs>
              <w:tab w:val="left" w:pos="440"/>
              <w:tab w:val="right" w:leader="dot" w:pos="8777"/>
            </w:tabs>
            <w:rPr>
              <w:rFonts w:eastAsiaTheme="minorEastAsia"/>
              <w:noProof/>
              <w:kern w:val="2"/>
              <w:sz w:val="24"/>
              <w:szCs w:val="24"/>
              <w:lang w:eastAsia="tr-TR"/>
              <w14:ligatures w14:val="standardContextual"/>
            </w:rPr>
          </w:pPr>
          <w:hyperlink w:anchor="_Toc200814107" w:history="1">
            <w:r w:rsidRPr="00BD6470">
              <w:rPr>
                <w:rStyle w:val="Kpr"/>
                <w:noProof/>
              </w:rPr>
              <w:t>4.</w:t>
            </w:r>
            <w:r>
              <w:rPr>
                <w:rFonts w:eastAsiaTheme="minorEastAsia"/>
                <w:noProof/>
                <w:kern w:val="2"/>
                <w:sz w:val="24"/>
                <w:szCs w:val="24"/>
                <w:lang w:eastAsia="tr-TR"/>
                <w14:ligatures w14:val="standardContextual"/>
              </w:rPr>
              <w:tab/>
            </w:r>
            <w:r w:rsidRPr="00BD6470">
              <w:rPr>
                <w:rStyle w:val="Kpr"/>
                <w:noProof/>
              </w:rPr>
              <w:t>DENEYSEL SONUÇLAR</w:t>
            </w:r>
            <w:r>
              <w:rPr>
                <w:noProof/>
                <w:webHidden/>
              </w:rPr>
              <w:tab/>
            </w:r>
            <w:r>
              <w:rPr>
                <w:noProof/>
                <w:webHidden/>
              </w:rPr>
              <w:fldChar w:fldCharType="begin"/>
            </w:r>
            <w:r>
              <w:rPr>
                <w:noProof/>
                <w:webHidden/>
              </w:rPr>
              <w:instrText xml:space="preserve"> PAGEREF _Toc200814107 \h </w:instrText>
            </w:r>
            <w:r>
              <w:rPr>
                <w:noProof/>
                <w:webHidden/>
              </w:rPr>
            </w:r>
            <w:r>
              <w:rPr>
                <w:noProof/>
                <w:webHidden/>
              </w:rPr>
              <w:fldChar w:fldCharType="separate"/>
            </w:r>
            <w:r w:rsidR="006A2174">
              <w:rPr>
                <w:noProof/>
                <w:webHidden/>
              </w:rPr>
              <w:t>19</w:t>
            </w:r>
            <w:r>
              <w:rPr>
                <w:noProof/>
                <w:webHidden/>
              </w:rPr>
              <w:fldChar w:fldCharType="end"/>
            </w:r>
          </w:hyperlink>
        </w:p>
        <w:p w14:paraId="329A8589" w14:textId="788E83A4" w:rsidR="002934C2" w:rsidRDefault="002934C2">
          <w:pPr>
            <w:pStyle w:val="T1"/>
            <w:tabs>
              <w:tab w:val="left" w:pos="440"/>
              <w:tab w:val="right" w:leader="dot" w:pos="8777"/>
            </w:tabs>
            <w:rPr>
              <w:rFonts w:eastAsiaTheme="minorEastAsia"/>
              <w:noProof/>
              <w:kern w:val="2"/>
              <w:sz w:val="24"/>
              <w:szCs w:val="24"/>
              <w:lang w:eastAsia="tr-TR"/>
              <w14:ligatures w14:val="standardContextual"/>
            </w:rPr>
          </w:pPr>
          <w:hyperlink w:anchor="_Toc200814108" w:history="1">
            <w:r w:rsidRPr="00BD6470">
              <w:rPr>
                <w:rStyle w:val="Kpr"/>
                <w:noProof/>
              </w:rPr>
              <w:t>5.</w:t>
            </w:r>
            <w:r>
              <w:rPr>
                <w:rFonts w:eastAsiaTheme="minorEastAsia"/>
                <w:noProof/>
                <w:kern w:val="2"/>
                <w:sz w:val="24"/>
                <w:szCs w:val="24"/>
                <w:lang w:eastAsia="tr-TR"/>
                <w14:ligatures w14:val="standardContextual"/>
              </w:rPr>
              <w:tab/>
            </w:r>
            <w:r w:rsidRPr="00BD6470">
              <w:rPr>
                <w:rStyle w:val="Kpr"/>
                <w:noProof/>
              </w:rPr>
              <w:t>TARTIŞMA</w:t>
            </w:r>
            <w:r>
              <w:rPr>
                <w:noProof/>
                <w:webHidden/>
              </w:rPr>
              <w:tab/>
            </w:r>
            <w:r>
              <w:rPr>
                <w:noProof/>
                <w:webHidden/>
              </w:rPr>
              <w:fldChar w:fldCharType="begin"/>
            </w:r>
            <w:r>
              <w:rPr>
                <w:noProof/>
                <w:webHidden/>
              </w:rPr>
              <w:instrText xml:space="preserve"> PAGEREF _Toc200814108 \h </w:instrText>
            </w:r>
            <w:r>
              <w:rPr>
                <w:noProof/>
                <w:webHidden/>
              </w:rPr>
            </w:r>
            <w:r>
              <w:rPr>
                <w:noProof/>
                <w:webHidden/>
              </w:rPr>
              <w:fldChar w:fldCharType="separate"/>
            </w:r>
            <w:r w:rsidR="006A2174">
              <w:rPr>
                <w:noProof/>
                <w:webHidden/>
              </w:rPr>
              <w:t>23</w:t>
            </w:r>
            <w:r>
              <w:rPr>
                <w:noProof/>
                <w:webHidden/>
              </w:rPr>
              <w:fldChar w:fldCharType="end"/>
            </w:r>
          </w:hyperlink>
        </w:p>
        <w:p w14:paraId="6D01A651" w14:textId="254802F6" w:rsidR="002934C2" w:rsidRDefault="002934C2">
          <w:pPr>
            <w:pStyle w:val="T1"/>
            <w:tabs>
              <w:tab w:val="left" w:pos="440"/>
              <w:tab w:val="right" w:leader="dot" w:pos="8777"/>
            </w:tabs>
            <w:rPr>
              <w:rFonts w:eastAsiaTheme="minorEastAsia"/>
              <w:noProof/>
              <w:kern w:val="2"/>
              <w:sz w:val="24"/>
              <w:szCs w:val="24"/>
              <w:lang w:eastAsia="tr-TR"/>
              <w14:ligatures w14:val="standardContextual"/>
            </w:rPr>
          </w:pPr>
          <w:hyperlink w:anchor="_Toc200814109" w:history="1">
            <w:r w:rsidRPr="00BD6470">
              <w:rPr>
                <w:rStyle w:val="Kpr"/>
                <w:noProof/>
              </w:rPr>
              <w:t>6.</w:t>
            </w:r>
            <w:r>
              <w:rPr>
                <w:rFonts w:eastAsiaTheme="minorEastAsia"/>
                <w:noProof/>
                <w:kern w:val="2"/>
                <w:sz w:val="24"/>
                <w:szCs w:val="24"/>
                <w:lang w:eastAsia="tr-TR"/>
                <w14:ligatures w14:val="standardContextual"/>
              </w:rPr>
              <w:tab/>
            </w:r>
            <w:r w:rsidRPr="00BD6470">
              <w:rPr>
                <w:rStyle w:val="Kpr"/>
                <w:noProof/>
              </w:rPr>
              <w:t>SONUÇ</w:t>
            </w:r>
            <w:r>
              <w:rPr>
                <w:noProof/>
                <w:webHidden/>
              </w:rPr>
              <w:tab/>
            </w:r>
            <w:r>
              <w:rPr>
                <w:noProof/>
                <w:webHidden/>
              </w:rPr>
              <w:fldChar w:fldCharType="begin"/>
            </w:r>
            <w:r>
              <w:rPr>
                <w:noProof/>
                <w:webHidden/>
              </w:rPr>
              <w:instrText xml:space="preserve"> PAGEREF _Toc200814109 \h </w:instrText>
            </w:r>
            <w:r>
              <w:rPr>
                <w:noProof/>
                <w:webHidden/>
              </w:rPr>
            </w:r>
            <w:r>
              <w:rPr>
                <w:noProof/>
                <w:webHidden/>
              </w:rPr>
              <w:fldChar w:fldCharType="separate"/>
            </w:r>
            <w:r w:rsidR="006A2174">
              <w:rPr>
                <w:noProof/>
                <w:webHidden/>
              </w:rPr>
              <w:t>27</w:t>
            </w:r>
            <w:r>
              <w:rPr>
                <w:noProof/>
                <w:webHidden/>
              </w:rPr>
              <w:fldChar w:fldCharType="end"/>
            </w:r>
          </w:hyperlink>
        </w:p>
        <w:p w14:paraId="6D7CB3D5" w14:textId="7356718D" w:rsidR="00CA3CD5" w:rsidRDefault="00CA3CD5">
          <w:r>
            <w:rPr>
              <w:b/>
              <w:bCs/>
            </w:rPr>
            <w:fldChar w:fldCharType="end"/>
          </w:r>
        </w:p>
      </w:sdtContent>
    </w:sdt>
    <w:p w14:paraId="24267244" w14:textId="77777777" w:rsidR="002934C2" w:rsidRPr="00865250" w:rsidRDefault="00B62C72" w:rsidP="002934C2">
      <w:pPr>
        <w:pStyle w:val="A1"/>
        <w:numPr>
          <w:ilvl w:val="0"/>
          <w:numId w:val="0"/>
        </w:numPr>
        <w:ind w:left="360" w:hanging="360"/>
        <w:rPr>
          <w:sz w:val="28"/>
        </w:rPr>
      </w:pPr>
      <w:r w:rsidRPr="00E70453">
        <w:rPr>
          <w:szCs w:val="24"/>
        </w:rPr>
        <w:br w:type="page"/>
      </w:r>
      <w:bookmarkStart w:id="0" w:name="_Toc200814092"/>
      <w:r w:rsidR="002934C2" w:rsidRPr="002934C2">
        <w:rPr>
          <w:sz w:val="32"/>
          <w:szCs w:val="36"/>
        </w:rPr>
        <w:lastRenderedPageBreak/>
        <w:t>ÖNSÖZ</w:t>
      </w:r>
      <w:bookmarkEnd w:id="0"/>
    </w:p>
    <w:p w14:paraId="71FA5889" w14:textId="7743FEB6" w:rsidR="002934C2" w:rsidRPr="006E0BDA" w:rsidRDefault="002934C2" w:rsidP="002934C2">
      <w:pPr>
        <w:widowControl w:val="0"/>
        <w:kinsoku w:val="0"/>
        <w:overflowPunct w:val="0"/>
        <w:spacing w:before="120" w:after="0" w:line="360" w:lineRule="auto"/>
        <w:ind w:right="54"/>
        <w:jc w:val="both"/>
        <w:textAlignment w:val="baseline"/>
        <w:rPr>
          <w:rFonts w:ascii="Times New Roman" w:eastAsia="Times New Roman" w:hAnsi="Times New Roman" w:cs="Times New Roman"/>
          <w:spacing w:val="-1"/>
          <w:sz w:val="24"/>
          <w:szCs w:val="24"/>
          <w:lang w:eastAsia="en-GB"/>
        </w:rPr>
      </w:pPr>
      <w:r w:rsidRPr="006E0BDA">
        <w:rPr>
          <w:rFonts w:ascii="Times New Roman" w:eastAsia="Times New Roman" w:hAnsi="Times New Roman" w:cs="Times New Roman"/>
          <w:spacing w:val="-1"/>
          <w:sz w:val="24"/>
          <w:szCs w:val="24"/>
          <w:lang w:eastAsia="en-GB"/>
        </w:rPr>
        <w:t>Bu proje çalışmamız süresince bizlere her zaman destek olan, bilgi ve deneyimlerini bizden esirgemeyen değerli hocalarımız</w:t>
      </w:r>
      <w:r w:rsidR="0076783D">
        <w:rPr>
          <w:rFonts w:ascii="Times New Roman" w:eastAsia="Times New Roman" w:hAnsi="Times New Roman" w:cs="Times New Roman"/>
          <w:spacing w:val="-1"/>
          <w:sz w:val="24"/>
          <w:szCs w:val="24"/>
          <w:lang w:eastAsia="en-GB"/>
        </w:rPr>
        <w:t xml:space="preserve"> </w:t>
      </w:r>
      <w:proofErr w:type="spellStart"/>
      <w:r w:rsidR="0076783D">
        <w:rPr>
          <w:rFonts w:ascii="Times New Roman" w:eastAsia="Times New Roman" w:hAnsi="Times New Roman" w:cs="Times New Roman"/>
          <w:spacing w:val="-1"/>
          <w:sz w:val="24"/>
          <w:szCs w:val="24"/>
          <w:lang w:eastAsia="en-GB"/>
        </w:rPr>
        <w:t>Doc</w:t>
      </w:r>
      <w:proofErr w:type="spellEnd"/>
      <w:r w:rsidR="0076783D">
        <w:rPr>
          <w:rFonts w:ascii="Times New Roman" w:eastAsia="Times New Roman" w:hAnsi="Times New Roman" w:cs="Times New Roman"/>
          <w:spacing w:val="-1"/>
          <w:sz w:val="24"/>
          <w:szCs w:val="24"/>
          <w:lang w:eastAsia="en-GB"/>
        </w:rPr>
        <w:t>.</w:t>
      </w:r>
      <w:r w:rsidRPr="006E0BDA">
        <w:rPr>
          <w:rFonts w:ascii="Times New Roman" w:eastAsia="Times New Roman" w:hAnsi="Times New Roman" w:cs="Times New Roman"/>
          <w:spacing w:val="-1"/>
          <w:sz w:val="24"/>
          <w:szCs w:val="24"/>
          <w:lang w:eastAsia="en-GB"/>
        </w:rPr>
        <w:t xml:space="preserve"> Dr. Kazım Yıldız, Arş. Gör. Büşra </w:t>
      </w:r>
      <w:proofErr w:type="spellStart"/>
      <w:proofErr w:type="gramStart"/>
      <w:r w:rsidRPr="006E0BDA">
        <w:rPr>
          <w:rFonts w:ascii="Times New Roman" w:eastAsia="Times New Roman" w:hAnsi="Times New Roman" w:cs="Times New Roman"/>
          <w:spacing w:val="-1"/>
          <w:sz w:val="24"/>
          <w:szCs w:val="24"/>
          <w:lang w:eastAsia="en-GB"/>
        </w:rPr>
        <w:t>Büyüktanır</w:t>
      </w:r>
      <w:proofErr w:type="spellEnd"/>
      <w:r w:rsidRPr="006E0BDA">
        <w:rPr>
          <w:rFonts w:ascii="Times New Roman" w:eastAsia="Times New Roman" w:hAnsi="Times New Roman" w:cs="Times New Roman"/>
          <w:spacing w:val="-1"/>
          <w:sz w:val="24"/>
          <w:szCs w:val="24"/>
          <w:lang w:eastAsia="en-GB"/>
        </w:rPr>
        <w:t>,</w:t>
      </w:r>
      <w:proofErr w:type="gramEnd"/>
      <w:r w:rsidRPr="006E0BDA">
        <w:rPr>
          <w:rFonts w:ascii="Times New Roman" w:eastAsia="Times New Roman" w:hAnsi="Times New Roman" w:cs="Times New Roman"/>
          <w:spacing w:val="-1"/>
          <w:sz w:val="24"/>
          <w:szCs w:val="24"/>
          <w:lang w:eastAsia="en-GB"/>
        </w:rPr>
        <w:t xml:space="preserve"> ve Dr. Öğr. Üyesi Gözde Karataş </w:t>
      </w:r>
      <w:proofErr w:type="spellStart"/>
      <w:r w:rsidRPr="006E0BDA">
        <w:rPr>
          <w:rFonts w:ascii="Times New Roman" w:eastAsia="Times New Roman" w:hAnsi="Times New Roman" w:cs="Times New Roman"/>
          <w:spacing w:val="-1"/>
          <w:sz w:val="24"/>
          <w:szCs w:val="24"/>
          <w:lang w:eastAsia="en-GB"/>
        </w:rPr>
        <w:t>Baydoğmuş’a</w:t>
      </w:r>
      <w:proofErr w:type="spellEnd"/>
      <w:r w:rsidRPr="006E0BDA">
        <w:rPr>
          <w:rFonts w:ascii="Times New Roman" w:eastAsia="Times New Roman" w:hAnsi="Times New Roman" w:cs="Times New Roman"/>
          <w:spacing w:val="-1"/>
          <w:sz w:val="24"/>
          <w:szCs w:val="24"/>
          <w:lang w:eastAsia="en-GB"/>
        </w:rPr>
        <w:t xml:space="preserve"> en içten teşekkürlerimizi sunarız.</w:t>
      </w:r>
    </w:p>
    <w:p w14:paraId="2C23727C" w14:textId="77777777" w:rsidR="002934C2" w:rsidRPr="006E0BDA" w:rsidRDefault="002934C2" w:rsidP="002934C2">
      <w:pPr>
        <w:widowControl w:val="0"/>
        <w:kinsoku w:val="0"/>
        <w:overflowPunct w:val="0"/>
        <w:spacing w:before="120" w:after="0" w:line="360" w:lineRule="auto"/>
        <w:ind w:right="54"/>
        <w:jc w:val="both"/>
        <w:textAlignment w:val="baseline"/>
        <w:rPr>
          <w:rFonts w:ascii="Times New Roman" w:eastAsia="Times New Roman" w:hAnsi="Times New Roman" w:cs="Times New Roman"/>
          <w:spacing w:val="-1"/>
          <w:sz w:val="24"/>
          <w:szCs w:val="24"/>
          <w:lang w:eastAsia="en-GB"/>
        </w:rPr>
      </w:pPr>
      <w:r w:rsidRPr="006E0BDA">
        <w:rPr>
          <w:rFonts w:ascii="Times New Roman" w:eastAsia="Times New Roman" w:hAnsi="Times New Roman" w:cs="Times New Roman"/>
          <w:spacing w:val="-1"/>
          <w:sz w:val="24"/>
          <w:szCs w:val="24"/>
          <w:lang w:eastAsia="en-GB"/>
        </w:rPr>
        <w:t>Proje fikrinin şekillenmesinden uygulama sürecine kadar karşılaştığımız her türlü sorunda bizlere yol gösteren, sabırla yanımızda olan ve desteğini her daim hissettiren hocalarımızın katkıları, çalışmamızın başarıyla tamamlanmasında büyük rol oynamıştır.</w:t>
      </w:r>
    </w:p>
    <w:p w14:paraId="66EBDC7B" w14:textId="77777777" w:rsidR="002934C2" w:rsidRPr="00865250" w:rsidRDefault="002934C2" w:rsidP="002934C2">
      <w:pPr>
        <w:widowControl w:val="0"/>
        <w:kinsoku w:val="0"/>
        <w:overflowPunct w:val="0"/>
        <w:spacing w:before="120" w:after="0" w:line="360" w:lineRule="auto"/>
        <w:ind w:right="54"/>
        <w:jc w:val="both"/>
        <w:textAlignment w:val="baseline"/>
        <w:rPr>
          <w:rFonts w:ascii="Times New Roman" w:eastAsia="Times New Roman" w:hAnsi="Times New Roman" w:cs="Times New Roman"/>
          <w:spacing w:val="-1"/>
          <w:sz w:val="24"/>
          <w:szCs w:val="24"/>
          <w:lang w:eastAsia="en-GB"/>
        </w:rPr>
      </w:pPr>
      <w:r w:rsidRPr="006E0BDA">
        <w:rPr>
          <w:rFonts w:ascii="Times New Roman" w:eastAsia="Times New Roman" w:hAnsi="Times New Roman" w:cs="Times New Roman"/>
          <w:spacing w:val="-1"/>
          <w:sz w:val="24"/>
          <w:szCs w:val="24"/>
          <w:lang w:eastAsia="en-GB"/>
        </w:rPr>
        <w:t>Ayrıca proje sürecinde bizlere moral ve motivasyon sağlayan, fikir alışverişlerinde bulunduğumuz tüm çalışma arkadaşlarımıza ve desteklerini hissettiğimiz diğer akademisyenlerimize de teşekkür ederiz.</w:t>
      </w:r>
    </w:p>
    <w:p w14:paraId="35C9C1DD" w14:textId="017647EF" w:rsidR="002934C2" w:rsidRDefault="002934C2">
      <w:pPr>
        <w:rPr>
          <w:rFonts w:ascii="Times New Roman" w:hAnsi="Times New Roman" w:cs="Times New Roman"/>
          <w:sz w:val="24"/>
          <w:szCs w:val="24"/>
        </w:rPr>
      </w:pPr>
      <w:r>
        <w:rPr>
          <w:rFonts w:ascii="Times New Roman" w:hAnsi="Times New Roman" w:cs="Times New Roman"/>
          <w:sz w:val="24"/>
          <w:szCs w:val="24"/>
        </w:rPr>
        <w:br w:type="page"/>
      </w:r>
    </w:p>
    <w:p w14:paraId="50AD82C8" w14:textId="77777777" w:rsidR="00B62C72" w:rsidRPr="00E70453" w:rsidRDefault="00B62C72">
      <w:pPr>
        <w:rPr>
          <w:rFonts w:ascii="Times New Roman" w:hAnsi="Times New Roman" w:cs="Times New Roman"/>
          <w:sz w:val="24"/>
          <w:szCs w:val="24"/>
        </w:rPr>
      </w:pPr>
    </w:p>
    <w:p w14:paraId="1E2C0183" w14:textId="6F78147B" w:rsidR="00471F4E" w:rsidRPr="00471F4E" w:rsidRDefault="00471F4E" w:rsidP="0037429A">
      <w:pPr>
        <w:pStyle w:val="A1"/>
        <w:numPr>
          <w:ilvl w:val="0"/>
          <w:numId w:val="0"/>
        </w:numPr>
        <w:ind w:left="360" w:hanging="360"/>
      </w:pPr>
      <w:bookmarkStart w:id="1" w:name="_Toc200814093"/>
      <w:r w:rsidRPr="00471F4E">
        <w:t>KISALTMALAR</w:t>
      </w:r>
      <w:bookmarkEnd w:id="1"/>
    </w:p>
    <w:p w14:paraId="1942C39A"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r w:rsidRPr="00471F4E">
        <w:rPr>
          <w:rFonts w:ascii="Times New Roman" w:eastAsia="Times New Roman" w:hAnsi="Times New Roman" w:cs="Times New Roman"/>
          <w:b/>
          <w:spacing w:val="-1"/>
          <w:sz w:val="24"/>
          <w:szCs w:val="24"/>
          <w:lang w:eastAsia="en-GB"/>
        </w:rPr>
        <w:t>API</w:t>
      </w:r>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application</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programming</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ınterface</w:t>
      </w:r>
      <w:proofErr w:type="spellEnd"/>
    </w:p>
    <w:p w14:paraId="3156A996"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bCs/>
          <w:spacing w:val="-1"/>
          <w:sz w:val="24"/>
          <w:szCs w:val="24"/>
          <w:lang w:eastAsia="en-GB"/>
        </w:rPr>
      </w:pPr>
      <w:r w:rsidRPr="00471F4E">
        <w:rPr>
          <w:rFonts w:ascii="Times New Roman" w:eastAsia="Times New Roman" w:hAnsi="Times New Roman" w:cs="Times New Roman"/>
          <w:b/>
          <w:spacing w:val="-1"/>
          <w:sz w:val="24"/>
          <w:szCs w:val="24"/>
          <w:lang w:eastAsia="en-GB"/>
        </w:rPr>
        <w:t>BRFSS</w:t>
      </w:r>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bCs/>
          <w:spacing w:val="-1"/>
          <w:sz w:val="24"/>
          <w:szCs w:val="24"/>
          <w:lang w:eastAsia="en-GB"/>
        </w:rPr>
        <w:t>behavioral</w:t>
      </w:r>
      <w:proofErr w:type="spellEnd"/>
      <w:r w:rsidRPr="00471F4E">
        <w:rPr>
          <w:rFonts w:ascii="Times New Roman" w:eastAsia="Times New Roman" w:hAnsi="Times New Roman" w:cs="Times New Roman"/>
          <w:bCs/>
          <w:spacing w:val="-1"/>
          <w:sz w:val="24"/>
          <w:szCs w:val="24"/>
          <w:lang w:eastAsia="en-GB"/>
        </w:rPr>
        <w:t xml:space="preserve"> risk </w:t>
      </w:r>
      <w:proofErr w:type="spellStart"/>
      <w:r w:rsidRPr="00471F4E">
        <w:rPr>
          <w:rFonts w:ascii="Times New Roman" w:eastAsia="Times New Roman" w:hAnsi="Times New Roman" w:cs="Times New Roman"/>
          <w:bCs/>
          <w:spacing w:val="-1"/>
          <w:sz w:val="24"/>
          <w:szCs w:val="24"/>
          <w:lang w:eastAsia="en-GB"/>
        </w:rPr>
        <w:t>factor</w:t>
      </w:r>
      <w:proofErr w:type="spellEnd"/>
      <w:r w:rsidRPr="00471F4E">
        <w:rPr>
          <w:rFonts w:ascii="Times New Roman" w:eastAsia="Times New Roman" w:hAnsi="Times New Roman" w:cs="Times New Roman"/>
          <w:bCs/>
          <w:spacing w:val="-1"/>
          <w:sz w:val="24"/>
          <w:szCs w:val="24"/>
          <w:lang w:eastAsia="en-GB"/>
        </w:rPr>
        <w:t xml:space="preserve"> </w:t>
      </w:r>
      <w:proofErr w:type="spellStart"/>
      <w:r w:rsidRPr="00471F4E">
        <w:rPr>
          <w:rFonts w:ascii="Times New Roman" w:eastAsia="Times New Roman" w:hAnsi="Times New Roman" w:cs="Times New Roman"/>
          <w:bCs/>
          <w:spacing w:val="-1"/>
          <w:sz w:val="24"/>
          <w:szCs w:val="24"/>
          <w:lang w:eastAsia="en-GB"/>
        </w:rPr>
        <w:t>surveillance</w:t>
      </w:r>
      <w:proofErr w:type="spellEnd"/>
      <w:r w:rsidRPr="00471F4E">
        <w:rPr>
          <w:rFonts w:ascii="Times New Roman" w:eastAsia="Times New Roman" w:hAnsi="Times New Roman" w:cs="Times New Roman"/>
          <w:bCs/>
          <w:spacing w:val="-1"/>
          <w:sz w:val="24"/>
          <w:szCs w:val="24"/>
          <w:lang w:eastAsia="en-GB"/>
        </w:rPr>
        <w:t xml:space="preserve"> </w:t>
      </w:r>
      <w:proofErr w:type="spellStart"/>
      <w:r w:rsidRPr="00471F4E">
        <w:rPr>
          <w:rFonts w:ascii="Times New Roman" w:eastAsia="Times New Roman" w:hAnsi="Times New Roman" w:cs="Times New Roman"/>
          <w:bCs/>
          <w:spacing w:val="-1"/>
          <w:sz w:val="24"/>
          <w:szCs w:val="24"/>
          <w:lang w:eastAsia="en-GB"/>
        </w:rPr>
        <w:t>system</w:t>
      </w:r>
      <w:proofErr w:type="spellEnd"/>
    </w:p>
    <w:p w14:paraId="64B4B3A2"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r w:rsidRPr="00471F4E">
        <w:rPr>
          <w:rFonts w:ascii="Times New Roman" w:eastAsia="Times New Roman" w:hAnsi="Times New Roman" w:cs="Times New Roman"/>
          <w:b/>
          <w:spacing w:val="-1"/>
          <w:sz w:val="24"/>
          <w:szCs w:val="24"/>
          <w:lang w:eastAsia="en-GB"/>
        </w:rPr>
        <w:t>CBA</w:t>
      </w:r>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classification</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based</w:t>
      </w:r>
      <w:proofErr w:type="spellEnd"/>
      <w:r w:rsidRPr="00471F4E">
        <w:rPr>
          <w:rFonts w:ascii="Times New Roman" w:eastAsia="Times New Roman" w:hAnsi="Times New Roman" w:cs="Times New Roman"/>
          <w:spacing w:val="-1"/>
          <w:sz w:val="24"/>
          <w:szCs w:val="24"/>
          <w:lang w:eastAsia="en-GB"/>
        </w:rPr>
        <w:t xml:space="preserve"> on </w:t>
      </w:r>
      <w:proofErr w:type="spellStart"/>
      <w:r w:rsidRPr="00471F4E">
        <w:rPr>
          <w:rFonts w:ascii="Times New Roman" w:eastAsia="Times New Roman" w:hAnsi="Times New Roman" w:cs="Times New Roman"/>
          <w:spacing w:val="-1"/>
          <w:sz w:val="24"/>
          <w:szCs w:val="24"/>
          <w:lang w:eastAsia="en-GB"/>
        </w:rPr>
        <w:t>association</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rules</w:t>
      </w:r>
      <w:proofErr w:type="spellEnd"/>
    </w:p>
    <w:p w14:paraId="035C4D62"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b/>
          <w:spacing w:val="-1"/>
          <w:sz w:val="24"/>
          <w:szCs w:val="24"/>
          <w:lang w:eastAsia="en-GB"/>
        </w:rPr>
      </w:pPr>
      <w:r w:rsidRPr="00471F4E">
        <w:rPr>
          <w:rFonts w:ascii="Times New Roman" w:eastAsia="Times New Roman" w:hAnsi="Times New Roman" w:cs="Times New Roman"/>
          <w:b/>
          <w:spacing w:val="-1"/>
          <w:sz w:val="24"/>
          <w:szCs w:val="24"/>
          <w:lang w:eastAsia="en-GB"/>
        </w:rPr>
        <w:t>CDC</w:t>
      </w:r>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bCs/>
          <w:spacing w:val="-1"/>
          <w:sz w:val="24"/>
          <w:szCs w:val="24"/>
          <w:lang w:eastAsia="en-GB"/>
        </w:rPr>
        <w:t>centers</w:t>
      </w:r>
      <w:proofErr w:type="spellEnd"/>
      <w:r w:rsidRPr="00471F4E">
        <w:rPr>
          <w:rFonts w:ascii="Times New Roman" w:eastAsia="Times New Roman" w:hAnsi="Times New Roman" w:cs="Times New Roman"/>
          <w:bCs/>
          <w:spacing w:val="-1"/>
          <w:sz w:val="24"/>
          <w:szCs w:val="24"/>
          <w:lang w:eastAsia="en-GB"/>
        </w:rPr>
        <w:t xml:space="preserve"> </w:t>
      </w:r>
      <w:proofErr w:type="spellStart"/>
      <w:r w:rsidRPr="00471F4E">
        <w:rPr>
          <w:rFonts w:ascii="Times New Roman" w:eastAsia="Times New Roman" w:hAnsi="Times New Roman" w:cs="Times New Roman"/>
          <w:bCs/>
          <w:spacing w:val="-1"/>
          <w:sz w:val="24"/>
          <w:szCs w:val="24"/>
          <w:lang w:eastAsia="en-GB"/>
        </w:rPr>
        <w:t>for</w:t>
      </w:r>
      <w:proofErr w:type="spellEnd"/>
      <w:r w:rsidRPr="00471F4E">
        <w:rPr>
          <w:rFonts w:ascii="Times New Roman" w:eastAsia="Times New Roman" w:hAnsi="Times New Roman" w:cs="Times New Roman"/>
          <w:bCs/>
          <w:spacing w:val="-1"/>
          <w:sz w:val="24"/>
          <w:szCs w:val="24"/>
          <w:lang w:eastAsia="en-GB"/>
        </w:rPr>
        <w:t xml:space="preserve"> </w:t>
      </w:r>
      <w:proofErr w:type="spellStart"/>
      <w:r w:rsidRPr="00471F4E">
        <w:rPr>
          <w:rFonts w:ascii="Times New Roman" w:eastAsia="Times New Roman" w:hAnsi="Times New Roman" w:cs="Times New Roman"/>
          <w:bCs/>
          <w:spacing w:val="-1"/>
          <w:sz w:val="24"/>
          <w:szCs w:val="24"/>
          <w:lang w:eastAsia="en-GB"/>
        </w:rPr>
        <w:t>disease</w:t>
      </w:r>
      <w:proofErr w:type="spellEnd"/>
      <w:r w:rsidRPr="00471F4E">
        <w:rPr>
          <w:rFonts w:ascii="Times New Roman" w:eastAsia="Times New Roman" w:hAnsi="Times New Roman" w:cs="Times New Roman"/>
          <w:bCs/>
          <w:spacing w:val="-1"/>
          <w:sz w:val="24"/>
          <w:szCs w:val="24"/>
          <w:lang w:eastAsia="en-GB"/>
        </w:rPr>
        <w:t xml:space="preserve"> </w:t>
      </w:r>
      <w:proofErr w:type="spellStart"/>
      <w:r w:rsidRPr="00471F4E">
        <w:rPr>
          <w:rFonts w:ascii="Times New Roman" w:eastAsia="Times New Roman" w:hAnsi="Times New Roman" w:cs="Times New Roman"/>
          <w:bCs/>
          <w:spacing w:val="-1"/>
          <w:sz w:val="24"/>
          <w:szCs w:val="24"/>
          <w:lang w:eastAsia="en-GB"/>
        </w:rPr>
        <w:t>control</w:t>
      </w:r>
      <w:proofErr w:type="spellEnd"/>
      <w:r w:rsidRPr="00471F4E">
        <w:rPr>
          <w:rFonts w:ascii="Times New Roman" w:eastAsia="Times New Roman" w:hAnsi="Times New Roman" w:cs="Times New Roman"/>
          <w:bCs/>
          <w:spacing w:val="-1"/>
          <w:sz w:val="24"/>
          <w:szCs w:val="24"/>
          <w:lang w:eastAsia="en-GB"/>
        </w:rPr>
        <w:t xml:space="preserve"> </w:t>
      </w:r>
      <w:proofErr w:type="spellStart"/>
      <w:r w:rsidRPr="00471F4E">
        <w:rPr>
          <w:rFonts w:ascii="Times New Roman" w:eastAsia="Times New Roman" w:hAnsi="Times New Roman" w:cs="Times New Roman"/>
          <w:bCs/>
          <w:spacing w:val="-1"/>
          <w:sz w:val="24"/>
          <w:szCs w:val="24"/>
          <w:lang w:eastAsia="en-GB"/>
        </w:rPr>
        <w:t>and</w:t>
      </w:r>
      <w:proofErr w:type="spellEnd"/>
      <w:r w:rsidRPr="00471F4E">
        <w:rPr>
          <w:rFonts w:ascii="Times New Roman" w:eastAsia="Times New Roman" w:hAnsi="Times New Roman" w:cs="Times New Roman"/>
          <w:bCs/>
          <w:spacing w:val="-1"/>
          <w:sz w:val="24"/>
          <w:szCs w:val="24"/>
          <w:lang w:eastAsia="en-GB"/>
        </w:rPr>
        <w:t xml:space="preserve"> </w:t>
      </w:r>
      <w:proofErr w:type="spellStart"/>
      <w:r w:rsidRPr="00471F4E">
        <w:rPr>
          <w:rFonts w:ascii="Times New Roman" w:eastAsia="Times New Roman" w:hAnsi="Times New Roman" w:cs="Times New Roman"/>
          <w:bCs/>
          <w:spacing w:val="-1"/>
          <w:sz w:val="24"/>
          <w:szCs w:val="24"/>
          <w:lang w:eastAsia="en-GB"/>
        </w:rPr>
        <w:t>prevention</w:t>
      </w:r>
      <w:proofErr w:type="spellEnd"/>
    </w:p>
    <w:p w14:paraId="071161ED"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proofErr w:type="spellStart"/>
      <w:proofErr w:type="gramStart"/>
      <w:r w:rsidRPr="00471F4E">
        <w:rPr>
          <w:rFonts w:ascii="Times New Roman" w:eastAsia="Times New Roman" w:hAnsi="Times New Roman" w:cs="Times New Roman"/>
          <w:b/>
          <w:spacing w:val="-1"/>
          <w:sz w:val="24"/>
          <w:szCs w:val="24"/>
          <w:lang w:eastAsia="en-GB"/>
        </w:rPr>
        <w:t>duCBA</w:t>
      </w:r>
      <w:proofErr w:type="spellEnd"/>
      <w:proofErr w:type="gramEnd"/>
      <w:r w:rsidRPr="00471F4E">
        <w:rPr>
          <w:rFonts w:ascii="Times New Roman" w:eastAsia="Times New Roman" w:hAnsi="Times New Roman" w:cs="Times New Roman"/>
          <w:b/>
          <w:spacing w:val="-1"/>
          <w:sz w:val="24"/>
          <w:szCs w:val="24"/>
          <w:lang w:eastAsia="en-GB"/>
        </w:rPr>
        <w:tab/>
        <w:t xml:space="preserve">: </w:t>
      </w:r>
      <w:proofErr w:type="gramStart"/>
      <w:r w:rsidRPr="00471F4E">
        <w:rPr>
          <w:rFonts w:ascii="Times New Roman" w:eastAsia="Times New Roman" w:hAnsi="Times New Roman" w:cs="Times New Roman"/>
          <w:spacing w:val="-1"/>
          <w:sz w:val="24"/>
          <w:szCs w:val="24"/>
          <w:lang w:eastAsia="en-GB"/>
        </w:rPr>
        <w:t>data</w:t>
      </w:r>
      <w:proofErr w:type="gram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unaware</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classification</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based</w:t>
      </w:r>
      <w:proofErr w:type="spellEnd"/>
      <w:r w:rsidRPr="00471F4E">
        <w:rPr>
          <w:rFonts w:ascii="Times New Roman" w:eastAsia="Times New Roman" w:hAnsi="Times New Roman" w:cs="Times New Roman"/>
          <w:spacing w:val="-1"/>
          <w:sz w:val="24"/>
          <w:szCs w:val="24"/>
          <w:lang w:eastAsia="en-GB"/>
        </w:rPr>
        <w:t xml:space="preserve"> on </w:t>
      </w:r>
      <w:proofErr w:type="spellStart"/>
      <w:r w:rsidRPr="00471F4E">
        <w:rPr>
          <w:rFonts w:ascii="Times New Roman" w:eastAsia="Times New Roman" w:hAnsi="Times New Roman" w:cs="Times New Roman"/>
          <w:spacing w:val="-1"/>
          <w:sz w:val="24"/>
          <w:szCs w:val="24"/>
          <w:lang w:eastAsia="en-GB"/>
        </w:rPr>
        <w:t>association</w:t>
      </w:r>
      <w:proofErr w:type="spellEnd"/>
    </w:p>
    <w:p w14:paraId="40E672DA"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proofErr w:type="spellStart"/>
      <w:r w:rsidRPr="00471F4E">
        <w:rPr>
          <w:rFonts w:ascii="Times New Roman" w:eastAsia="Times New Roman" w:hAnsi="Times New Roman" w:cs="Times New Roman"/>
          <w:b/>
          <w:spacing w:val="-1"/>
          <w:sz w:val="24"/>
          <w:szCs w:val="24"/>
          <w:lang w:eastAsia="en-GB"/>
        </w:rPr>
        <w:t>FairFed</w:t>
      </w:r>
      <w:proofErr w:type="spellEnd"/>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fair</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federated</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learning</w:t>
      </w:r>
      <w:proofErr w:type="spellEnd"/>
      <w:r w:rsidRPr="00471F4E">
        <w:rPr>
          <w:rFonts w:ascii="Times New Roman" w:eastAsia="Times New Roman" w:hAnsi="Times New Roman" w:cs="Times New Roman"/>
          <w:spacing w:val="-1"/>
          <w:sz w:val="24"/>
          <w:szCs w:val="24"/>
          <w:lang w:eastAsia="en-GB"/>
        </w:rPr>
        <w:t xml:space="preserve"> </w:t>
      </w:r>
    </w:p>
    <w:p w14:paraId="63D0E00C"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proofErr w:type="spellStart"/>
      <w:r w:rsidRPr="00471F4E">
        <w:rPr>
          <w:rFonts w:ascii="Times New Roman" w:eastAsia="Times New Roman" w:hAnsi="Times New Roman" w:cs="Times New Roman"/>
          <w:b/>
          <w:spacing w:val="-1"/>
          <w:sz w:val="24"/>
          <w:szCs w:val="24"/>
          <w:lang w:eastAsia="en-GB"/>
        </w:rPr>
        <w:t>FedAvg</w:t>
      </w:r>
      <w:proofErr w:type="spellEnd"/>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federated</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averaging</w:t>
      </w:r>
      <w:proofErr w:type="spellEnd"/>
    </w:p>
    <w:p w14:paraId="5F3017CE"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proofErr w:type="spellStart"/>
      <w:r w:rsidRPr="00471F4E">
        <w:rPr>
          <w:rFonts w:ascii="Times New Roman" w:eastAsia="Times New Roman" w:hAnsi="Times New Roman" w:cs="Times New Roman"/>
          <w:b/>
          <w:spacing w:val="-1"/>
          <w:sz w:val="24"/>
          <w:szCs w:val="24"/>
          <w:lang w:eastAsia="en-GB"/>
        </w:rPr>
        <w:t>FedAvu</w:t>
      </w:r>
      <w:proofErr w:type="spellEnd"/>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federated</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asynchronous</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update</w:t>
      </w:r>
      <w:proofErr w:type="spellEnd"/>
    </w:p>
    <w:p w14:paraId="530E25CF"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proofErr w:type="spellStart"/>
      <w:r w:rsidRPr="00471F4E">
        <w:rPr>
          <w:rFonts w:ascii="Times New Roman" w:eastAsia="Times New Roman" w:hAnsi="Times New Roman" w:cs="Times New Roman"/>
          <w:b/>
          <w:spacing w:val="-1"/>
          <w:sz w:val="24"/>
          <w:szCs w:val="24"/>
          <w:lang w:eastAsia="en-GB"/>
        </w:rPr>
        <w:t>FedGiA</w:t>
      </w:r>
      <w:proofErr w:type="spellEnd"/>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federated</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gradient</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ınformation</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aggregation</w:t>
      </w:r>
      <w:proofErr w:type="spellEnd"/>
    </w:p>
    <w:p w14:paraId="60CD4639"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r w:rsidRPr="00471F4E">
        <w:rPr>
          <w:rFonts w:ascii="Times New Roman" w:eastAsia="Times New Roman" w:hAnsi="Times New Roman" w:cs="Times New Roman"/>
          <w:b/>
          <w:spacing w:val="-1"/>
          <w:sz w:val="24"/>
          <w:szCs w:val="24"/>
          <w:lang w:eastAsia="en-GB"/>
        </w:rPr>
        <w:t>HTTP</w:t>
      </w:r>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hyper</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text</w:t>
      </w:r>
      <w:proofErr w:type="spellEnd"/>
      <w:r w:rsidRPr="00471F4E">
        <w:rPr>
          <w:rFonts w:ascii="Times New Roman" w:eastAsia="Times New Roman" w:hAnsi="Times New Roman" w:cs="Times New Roman"/>
          <w:spacing w:val="-1"/>
          <w:sz w:val="24"/>
          <w:szCs w:val="24"/>
          <w:lang w:eastAsia="en-GB"/>
        </w:rPr>
        <w:t xml:space="preserve"> transfer </w:t>
      </w:r>
      <w:proofErr w:type="spellStart"/>
      <w:r w:rsidRPr="00471F4E">
        <w:rPr>
          <w:rFonts w:ascii="Times New Roman" w:eastAsia="Times New Roman" w:hAnsi="Times New Roman" w:cs="Times New Roman"/>
          <w:spacing w:val="-1"/>
          <w:sz w:val="24"/>
          <w:szCs w:val="24"/>
          <w:lang w:eastAsia="en-GB"/>
        </w:rPr>
        <w:t>protocol</w:t>
      </w:r>
      <w:proofErr w:type="spellEnd"/>
    </w:p>
    <w:p w14:paraId="3E0BD23F"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proofErr w:type="spellStart"/>
      <w:r w:rsidRPr="00471F4E">
        <w:rPr>
          <w:rFonts w:ascii="Times New Roman" w:eastAsia="Times New Roman" w:hAnsi="Times New Roman" w:cs="Times New Roman"/>
          <w:b/>
          <w:spacing w:val="-1"/>
          <w:sz w:val="24"/>
          <w:szCs w:val="24"/>
          <w:lang w:eastAsia="en-GB"/>
        </w:rPr>
        <w:t>IoT</w:t>
      </w:r>
      <w:proofErr w:type="spellEnd"/>
      <w:r w:rsidRPr="00471F4E">
        <w:rPr>
          <w:rFonts w:ascii="Times New Roman" w:eastAsia="Times New Roman" w:hAnsi="Times New Roman" w:cs="Times New Roman"/>
          <w:b/>
          <w:spacing w:val="-1"/>
          <w:sz w:val="24"/>
          <w:szCs w:val="24"/>
          <w:lang w:eastAsia="en-GB"/>
        </w:rPr>
        <w:tab/>
        <w:t xml:space="preserve">: </w:t>
      </w:r>
      <w:r w:rsidRPr="00471F4E">
        <w:rPr>
          <w:rFonts w:ascii="Times New Roman" w:eastAsia="Times New Roman" w:hAnsi="Times New Roman" w:cs="Times New Roman"/>
          <w:spacing w:val="-1"/>
          <w:sz w:val="24"/>
          <w:szCs w:val="24"/>
          <w:lang w:eastAsia="en-GB"/>
        </w:rPr>
        <w:t xml:space="preserve">internet of </w:t>
      </w:r>
      <w:proofErr w:type="spellStart"/>
      <w:r w:rsidRPr="00471F4E">
        <w:rPr>
          <w:rFonts w:ascii="Times New Roman" w:eastAsia="Times New Roman" w:hAnsi="Times New Roman" w:cs="Times New Roman"/>
          <w:spacing w:val="-1"/>
          <w:sz w:val="24"/>
          <w:szCs w:val="24"/>
          <w:lang w:eastAsia="en-GB"/>
        </w:rPr>
        <w:t>things</w:t>
      </w:r>
      <w:proofErr w:type="spellEnd"/>
      <w:r w:rsidRPr="00471F4E">
        <w:rPr>
          <w:rFonts w:ascii="Times New Roman" w:eastAsia="Times New Roman" w:hAnsi="Times New Roman" w:cs="Times New Roman"/>
          <w:spacing w:val="-1"/>
          <w:sz w:val="24"/>
          <w:szCs w:val="24"/>
          <w:lang w:eastAsia="en-GB"/>
        </w:rPr>
        <w:t xml:space="preserve"> </w:t>
      </w:r>
    </w:p>
    <w:p w14:paraId="668D970C"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r w:rsidRPr="00471F4E">
        <w:rPr>
          <w:rFonts w:ascii="Times New Roman" w:eastAsia="Times New Roman" w:hAnsi="Times New Roman" w:cs="Times New Roman"/>
          <w:b/>
          <w:spacing w:val="-1"/>
          <w:sz w:val="24"/>
          <w:szCs w:val="24"/>
          <w:lang w:eastAsia="en-GB"/>
        </w:rPr>
        <w:t>JSON</w:t>
      </w:r>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javascript</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object</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notation</w:t>
      </w:r>
      <w:proofErr w:type="spellEnd"/>
    </w:p>
    <w:p w14:paraId="60E8913B"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r w:rsidRPr="00471F4E">
        <w:rPr>
          <w:rFonts w:ascii="Times New Roman" w:eastAsia="Times New Roman" w:hAnsi="Times New Roman" w:cs="Times New Roman"/>
          <w:b/>
          <w:spacing w:val="-1"/>
          <w:sz w:val="24"/>
          <w:szCs w:val="24"/>
          <w:lang w:eastAsia="en-GB"/>
        </w:rPr>
        <w:t>PCA</w:t>
      </w:r>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principal</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component</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analysis</w:t>
      </w:r>
      <w:proofErr w:type="spellEnd"/>
    </w:p>
    <w:p w14:paraId="55187786" w14:textId="77777777" w:rsidR="00471F4E" w:rsidRP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proofErr w:type="spellStart"/>
      <w:r w:rsidRPr="00471F4E">
        <w:rPr>
          <w:rFonts w:ascii="Times New Roman" w:eastAsia="Times New Roman" w:hAnsi="Times New Roman" w:cs="Times New Roman"/>
          <w:b/>
          <w:spacing w:val="-1"/>
          <w:sz w:val="24"/>
          <w:szCs w:val="24"/>
          <w:lang w:eastAsia="en-GB"/>
        </w:rPr>
        <w:t>RoFL</w:t>
      </w:r>
      <w:proofErr w:type="spellEnd"/>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robustness</w:t>
      </w:r>
      <w:proofErr w:type="spellEnd"/>
      <w:r w:rsidRPr="00471F4E">
        <w:rPr>
          <w:rFonts w:ascii="Times New Roman" w:eastAsia="Times New Roman" w:hAnsi="Times New Roman" w:cs="Times New Roman"/>
          <w:spacing w:val="-1"/>
          <w:sz w:val="24"/>
          <w:szCs w:val="24"/>
          <w:lang w:eastAsia="en-GB"/>
        </w:rPr>
        <w:t xml:space="preserve"> of </w:t>
      </w:r>
      <w:proofErr w:type="spellStart"/>
      <w:r w:rsidRPr="00471F4E">
        <w:rPr>
          <w:rFonts w:ascii="Times New Roman" w:eastAsia="Times New Roman" w:hAnsi="Times New Roman" w:cs="Times New Roman"/>
          <w:spacing w:val="-1"/>
          <w:sz w:val="24"/>
          <w:szCs w:val="24"/>
          <w:lang w:eastAsia="en-GB"/>
        </w:rPr>
        <w:t>secure</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federated</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learning</w:t>
      </w:r>
      <w:proofErr w:type="spellEnd"/>
    </w:p>
    <w:p w14:paraId="26AE2985" w14:textId="46E7A4A0" w:rsidR="00471F4E" w:rsidRDefault="00471F4E" w:rsidP="00471F4E">
      <w:pPr>
        <w:widowControl w:val="0"/>
        <w:tabs>
          <w:tab w:val="left" w:pos="1152"/>
        </w:tabs>
        <w:kinsoku w:val="0"/>
        <w:overflowPunct w:val="0"/>
        <w:spacing w:before="136" w:after="0" w:line="360" w:lineRule="auto"/>
        <w:jc w:val="both"/>
        <w:textAlignment w:val="baseline"/>
        <w:rPr>
          <w:rFonts w:ascii="Times New Roman" w:eastAsia="Times New Roman" w:hAnsi="Times New Roman" w:cs="Times New Roman"/>
          <w:spacing w:val="-1"/>
          <w:sz w:val="24"/>
          <w:szCs w:val="24"/>
          <w:lang w:eastAsia="en-GB"/>
        </w:rPr>
      </w:pPr>
      <w:r w:rsidRPr="00471F4E">
        <w:rPr>
          <w:rFonts w:ascii="Times New Roman" w:eastAsia="Times New Roman" w:hAnsi="Times New Roman" w:cs="Times New Roman"/>
          <w:b/>
          <w:spacing w:val="-1"/>
          <w:sz w:val="24"/>
          <w:szCs w:val="24"/>
          <w:lang w:eastAsia="en-GB"/>
        </w:rPr>
        <w:t>XAI</w:t>
      </w:r>
      <w:r w:rsidRPr="00471F4E">
        <w:rPr>
          <w:rFonts w:ascii="Times New Roman" w:eastAsia="Times New Roman" w:hAnsi="Times New Roman" w:cs="Times New Roman"/>
          <w:b/>
          <w:spacing w:val="-1"/>
          <w:sz w:val="24"/>
          <w:szCs w:val="24"/>
          <w:lang w:eastAsia="en-GB"/>
        </w:rPr>
        <w:tab/>
        <w:t xml:space="preserve">: </w:t>
      </w:r>
      <w:proofErr w:type="spellStart"/>
      <w:r w:rsidRPr="00471F4E">
        <w:rPr>
          <w:rFonts w:ascii="Times New Roman" w:eastAsia="Times New Roman" w:hAnsi="Times New Roman" w:cs="Times New Roman"/>
          <w:spacing w:val="-1"/>
          <w:sz w:val="24"/>
          <w:szCs w:val="24"/>
          <w:lang w:eastAsia="en-GB"/>
        </w:rPr>
        <w:t>explainable</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artificial</w:t>
      </w:r>
      <w:proofErr w:type="spellEnd"/>
      <w:r w:rsidRPr="00471F4E">
        <w:rPr>
          <w:rFonts w:ascii="Times New Roman" w:eastAsia="Times New Roman" w:hAnsi="Times New Roman" w:cs="Times New Roman"/>
          <w:spacing w:val="-1"/>
          <w:sz w:val="24"/>
          <w:szCs w:val="24"/>
          <w:lang w:eastAsia="en-GB"/>
        </w:rPr>
        <w:t xml:space="preserve"> </w:t>
      </w:r>
      <w:proofErr w:type="spellStart"/>
      <w:r w:rsidRPr="00471F4E">
        <w:rPr>
          <w:rFonts w:ascii="Times New Roman" w:eastAsia="Times New Roman" w:hAnsi="Times New Roman" w:cs="Times New Roman"/>
          <w:spacing w:val="-1"/>
          <w:sz w:val="24"/>
          <w:szCs w:val="24"/>
          <w:lang w:eastAsia="en-GB"/>
        </w:rPr>
        <w:t>ıntelligence</w:t>
      </w:r>
      <w:proofErr w:type="spellEnd"/>
    </w:p>
    <w:p w14:paraId="3FA3686A" w14:textId="77777777" w:rsidR="00471F4E" w:rsidRDefault="00471F4E">
      <w:pPr>
        <w:rPr>
          <w:rFonts w:ascii="Times New Roman" w:eastAsia="Times New Roman" w:hAnsi="Times New Roman" w:cs="Times New Roman"/>
          <w:spacing w:val="-1"/>
          <w:sz w:val="24"/>
          <w:szCs w:val="24"/>
          <w:lang w:eastAsia="en-GB"/>
        </w:rPr>
      </w:pPr>
      <w:r>
        <w:rPr>
          <w:rFonts w:ascii="Times New Roman" w:eastAsia="Times New Roman" w:hAnsi="Times New Roman" w:cs="Times New Roman"/>
          <w:spacing w:val="-1"/>
          <w:sz w:val="24"/>
          <w:szCs w:val="24"/>
          <w:lang w:eastAsia="en-GB"/>
        </w:rPr>
        <w:br w:type="page"/>
      </w:r>
    </w:p>
    <w:p w14:paraId="19A1F81A" w14:textId="0DC5FDC4" w:rsidR="00BB7BC7" w:rsidRPr="00E70453" w:rsidRDefault="00CA7A27" w:rsidP="0037429A">
      <w:pPr>
        <w:pStyle w:val="A1"/>
        <w:numPr>
          <w:ilvl w:val="0"/>
          <w:numId w:val="0"/>
        </w:numPr>
        <w:ind w:left="360" w:hanging="360"/>
      </w:pPr>
      <w:bookmarkStart w:id="2" w:name="_Toc200814094"/>
      <w:r w:rsidRPr="00E70453">
        <w:lastRenderedPageBreak/>
        <w:t>ŞEKİL LİSTESİ</w:t>
      </w:r>
      <w:bookmarkEnd w:id="2"/>
    </w:p>
    <w:p w14:paraId="7FA4EFC3" w14:textId="4428E58B" w:rsidR="00BB7BC7" w:rsidRPr="00E70453" w:rsidRDefault="00BB7BC7" w:rsidP="005A0C6C">
      <w:pPr>
        <w:spacing w:line="240" w:lineRule="auto"/>
        <w:jc w:val="right"/>
        <w:rPr>
          <w:rFonts w:ascii="Times New Roman" w:hAnsi="Times New Roman" w:cs="Times New Roman"/>
          <w:sz w:val="24"/>
          <w:szCs w:val="24"/>
        </w:rPr>
      </w:pPr>
      <w:r w:rsidRPr="00E70453">
        <w:rPr>
          <w:rFonts w:ascii="Times New Roman" w:hAnsi="Times New Roman" w:cs="Times New Roman"/>
          <w:sz w:val="24"/>
          <w:szCs w:val="24"/>
        </w:rPr>
        <w:t>Sayfa</w:t>
      </w:r>
    </w:p>
    <w:p w14:paraId="05C698D1" w14:textId="50E704EA" w:rsidR="001B65E4" w:rsidRDefault="00471F4E">
      <w:pPr>
        <w:pStyle w:val="ekillerTablosu"/>
        <w:tabs>
          <w:tab w:val="right" w:leader="dot" w:pos="8777"/>
        </w:tabs>
        <w:rPr>
          <w:rFonts w:eastAsiaTheme="minorEastAsia"/>
          <w:noProof/>
          <w:kern w:val="2"/>
          <w:sz w:val="24"/>
          <w:szCs w:val="24"/>
          <w:lang w:eastAsia="tr-TR"/>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"Şekil" </w:instrText>
      </w:r>
      <w:r>
        <w:rPr>
          <w:rFonts w:ascii="Times New Roman" w:hAnsi="Times New Roman" w:cs="Times New Roman"/>
          <w:sz w:val="24"/>
          <w:szCs w:val="24"/>
        </w:rPr>
        <w:fldChar w:fldCharType="separate"/>
      </w:r>
      <w:hyperlink w:anchor="_Toc200719266" w:history="1">
        <w:r w:rsidR="001B65E4" w:rsidRPr="005A238F">
          <w:rPr>
            <w:rStyle w:val="Kpr"/>
            <w:noProof/>
          </w:rPr>
          <w:t>Şekil 1: Federe Öğrenme Akışı Diyagramı</w:t>
        </w:r>
        <w:r w:rsidR="001B65E4">
          <w:rPr>
            <w:noProof/>
            <w:webHidden/>
          </w:rPr>
          <w:tab/>
        </w:r>
        <w:r w:rsidR="001B65E4">
          <w:rPr>
            <w:noProof/>
            <w:webHidden/>
          </w:rPr>
          <w:fldChar w:fldCharType="begin"/>
        </w:r>
        <w:r w:rsidR="001B65E4">
          <w:rPr>
            <w:noProof/>
            <w:webHidden/>
          </w:rPr>
          <w:instrText xml:space="preserve"> PAGEREF _Toc200719266 \h </w:instrText>
        </w:r>
        <w:r w:rsidR="001B65E4">
          <w:rPr>
            <w:noProof/>
            <w:webHidden/>
          </w:rPr>
        </w:r>
        <w:r w:rsidR="001B65E4">
          <w:rPr>
            <w:noProof/>
            <w:webHidden/>
          </w:rPr>
          <w:fldChar w:fldCharType="separate"/>
        </w:r>
        <w:r w:rsidR="006A2174">
          <w:rPr>
            <w:noProof/>
            <w:webHidden/>
          </w:rPr>
          <w:t>2</w:t>
        </w:r>
        <w:r w:rsidR="001B65E4">
          <w:rPr>
            <w:noProof/>
            <w:webHidden/>
          </w:rPr>
          <w:fldChar w:fldCharType="end"/>
        </w:r>
      </w:hyperlink>
    </w:p>
    <w:p w14:paraId="2EE1390F" w14:textId="2B4DC97A"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67" w:history="1">
        <w:r w:rsidRPr="005A238F">
          <w:rPr>
            <w:rStyle w:val="Kpr"/>
            <w:noProof/>
          </w:rPr>
          <w:t>Şekil 2: Bağımsız Değişkenlerin Diyabet_binary ile Korelasyonu</w:t>
        </w:r>
        <w:r>
          <w:rPr>
            <w:noProof/>
            <w:webHidden/>
          </w:rPr>
          <w:tab/>
        </w:r>
        <w:r>
          <w:rPr>
            <w:noProof/>
            <w:webHidden/>
          </w:rPr>
          <w:fldChar w:fldCharType="begin"/>
        </w:r>
        <w:r>
          <w:rPr>
            <w:noProof/>
            <w:webHidden/>
          </w:rPr>
          <w:instrText xml:space="preserve"> PAGEREF _Toc200719267 \h </w:instrText>
        </w:r>
        <w:r>
          <w:rPr>
            <w:noProof/>
            <w:webHidden/>
          </w:rPr>
        </w:r>
        <w:r>
          <w:rPr>
            <w:noProof/>
            <w:webHidden/>
          </w:rPr>
          <w:fldChar w:fldCharType="separate"/>
        </w:r>
        <w:r w:rsidR="006A2174">
          <w:rPr>
            <w:noProof/>
            <w:webHidden/>
          </w:rPr>
          <w:t>7</w:t>
        </w:r>
        <w:r>
          <w:rPr>
            <w:noProof/>
            <w:webHidden/>
          </w:rPr>
          <w:fldChar w:fldCharType="end"/>
        </w:r>
      </w:hyperlink>
    </w:p>
    <w:p w14:paraId="1156B198" w14:textId="77FA6C2B"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68" w:history="1">
        <w:r w:rsidRPr="005A238F">
          <w:rPr>
            <w:rStyle w:val="Kpr"/>
            <w:noProof/>
          </w:rPr>
          <w:t>Şekil 3: Diabetes_binary için Mutual Informatıon Skorları</w:t>
        </w:r>
        <w:r>
          <w:rPr>
            <w:noProof/>
            <w:webHidden/>
          </w:rPr>
          <w:tab/>
        </w:r>
        <w:r>
          <w:rPr>
            <w:noProof/>
            <w:webHidden/>
          </w:rPr>
          <w:fldChar w:fldCharType="begin"/>
        </w:r>
        <w:r>
          <w:rPr>
            <w:noProof/>
            <w:webHidden/>
          </w:rPr>
          <w:instrText xml:space="preserve"> PAGEREF _Toc200719268 \h </w:instrText>
        </w:r>
        <w:r>
          <w:rPr>
            <w:noProof/>
            <w:webHidden/>
          </w:rPr>
        </w:r>
        <w:r>
          <w:rPr>
            <w:noProof/>
            <w:webHidden/>
          </w:rPr>
          <w:fldChar w:fldCharType="separate"/>
        </w:r>
        <w:r w:rsidR="006A2174">
          <w:rPr>
            <w:noProof/>
            <w:webHidden/>
          </w:rPr>
          <w:t>8</w:t>
        </w:r>
        <w:r>
          <w:rPr>
            <w:noProof/>
            <w:webHidden/>
          </w:rPr>
          <w:fldChar w:fldCharType="end"/>
        </w:r>
      </w:hyperlink>
    </w:p>
    <w:p w14:paraId="45E7D016" w14:textId="7C3256D8"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69" w:history="1">
        <w:r w:rsidRPr="005A238F">
          <w:rPr>
            <w:rStyle w:val="Kpr"/>
            <w:noProof/>
          </w:rPr>
          <w:t>Şekil 4: Diabetes_binary için Chi-Square Skorları</w:t>
        </w:r>
        <w:r>
          <w:rPr>
            <w:noProof/>
            <w:webHidden/>
          </w:rPr>
          <w:tab/>
        </w:r>
        <w:r>
          <w:rPr>
            <w:noProof/>
            <w:webHidden/>
          </w:rPr>
          <w:fldChar w:fldCharType="begin"/>
        </w:r>
        <w:r>
          <w:rPr>
            <w:noProof/>
            <w:webHidden/>
          </w:rPr>
          <w:instrText xml:space="preserve"> PAGEREF _Toc200719269 \h </w:instrText>
        </w:r>
        <w:r>
          <w:rPr>
            <w:noProof/>
            <w:webHidden/>
          </w:rPr>
        </w:r>
        <w:r>
          <w:rPr>
            <w:noProof/>
            <w:webHidden/>
          </w:rPr>
          <w:fldChar w:fldCharType="separate"/>
        </w:r>
        <w:r w:rsidR="006A2174">
          <w:rPr>
            <w:noProof/>
            <w:webHidden/>
          </w:rPr>
          <w:t>9</w:t>
        </w:r>
        <w:r>
          <w:rPr>
            <w:noProof/>
            <w:webHidden/>
          </w:rPr>
          <w:fldChar w:fldCharType="end"/>
        </w:r>
      </w:hyperlink>
    </w:p>
    <w:p w14:paraId="6926BAD9" w14:textId="0F904DAD"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0" w:history="1">
        <w:r w:rsidRPr="005A238F">
          <w:rPr>
            <w:rStyle w:val="Kpr"/>
            <w:noProof/>
          </w:rPr>
          <w:t>Şekil 5: Diabetes_binary için PCA Katkısı</w:t>
        </w:r>
        <w:r>
          <w:rPr>
            <w:noProof/>
            <w:webHidden/>
          </w:rPr>
          <w:tab/>
        </w:r>
        <w:r>
          <w:rPr>
            <w:noProof/>
            <w:webHidden/>
          </w:rPr>
          <w:fldChar w:fldCharType="begin"/>
        </w:r>
        <w:r>
          <w:rPr>
            <w:noProof/>
            <w:webHidden/>
          </w:rPr>
          <w:instrText xml:space="preserve"> PAGEREF _Toc200719270 \h </w:instrText>
        </w:r>
        <w:r>
          <w:rPr>
            <w:noProof/>
            <w:webHidden/>
          </w:rPr>
        </w:r>
        <w:r>
          <w:rPr>
            <w:noProof/>
            <w:webHidden/>
          </w:rPr>
          <w:fldChar w:fldCharType="separate"/>
        </w:r>
        <w:r w:rsidR="006A2174">
          <w:rPr>
            <w:noProof/>
            <w:webHidden/>
          </w:rPr>
          <w:t>9</w:t>
        </w:r>
        <w:r>
          <w:rPr>
            <w:noProof/>
            <w:webHidden/>
          </w:rPr>
          <w:fldChar w:fldCharType="end"/>
        </w:r>
      </w:hyperlink>
    </w:p>
    <w:p w14:paraId="0DDB1564" w14:textId="6B345239"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1" w:history="1">
        <w:r w:rsidRPr="005A238F">
          <w:rPr>
            <w:rStyle w:val="Kpr"/>
            <w:noProof/>
          </w:rPr>
          <w:t>Şekil 6: Bağımsız Değişkenlerin HeartDisease ile Korelasyonu</w:t>
        </w:r>
        <w:r>
          <w:rPr>
            <w:noProof/>
            <w:webHidden/>
          </w:rPr>
          <w:tab/>
        </w:r>
        <w:r>
          <w:rPr>
            <w:noProof/>
            <w:webHidden/>
          </w:rPr>
          <w:fldChar w:fldCharType="begin"/>
        </w:r>
        <w:r>
          <w:rPr>
            <w:noProof/>
            <w:webHidden/>
          </w:rPr>
          <w:instrText xml:space="preserve"> PAGEREF _Toc200719271 \h </w:instrText>
        </w:r>
        <w:r>
          <w:rPr>
            <w:noProof/>
            <w:webHidden/>
          </w:rPr>
        </w:r>
        <w:r>
          <w:rPr>
            <w:noProof/>
            <w:webHidden/>
          </w:rPr>
          <w:fldChar w:fldCharType="separate"/>
        </w:r>
        <w:r w:rsidR="006A2174">
          <w:rPr>
            <w:noProof/>
            <w:webHidden/>
          </w:rPr>
          <w:t>12</w:t>
        </w:r>
        <w:r>
          <w:rPr>
            <w:noProof/>
            <w:webHidden/>
          </w:rPr>
          <w:fldChar w:fldCharType="end"/>
        </w:r>
      </w:hyperlink>
    </w:p>
    <w:p w14:paraId="28D048CA" w14:textId="1CBEBB9B"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2" w:history="1">
        <w:r w:rsidRPr="005A238F">
          <w:rPr>
            <w:rStyle w:val="Kpr"/>
            <w:noProof/>
          </w:rPr>
          <w:t>Şekil 7: Bağımsız Değişkenlerin HeartDisease ile Korelasyonu</w:t>
        </w:r>
        <w:r>
          <w:rPr>
            <w:noProof/>
            <w:webHidden/>
          </w:rPr>
          <w:tab/>
        </w:r>
        <w:r>
          <w:rPr>
            <w:noProof/>
            <w:webHidden/>
          </w:rPr>
          <w:fldChar w:fldCharType="begin"/>
        </w:r>
        <w:r>
          <w:rPr>
            <w:noProof/>
            <w:webHidden/>
          </w:rPr>
          <w:instrText xml:space="preserve"> PAGEREF _Toc200719272 \h </w:instrText>
        </w:r>
        <w:r>
          <w:rPr>
            <w:noProof/>
            <w:webHidden/>
          </w:rPr>
        </w:r>
        <w:r>
          <w:rPr>
            <w:noProof/>
            <w:webHidden/>
          </w:rPr>
          <w:fldChar w:fldCharType="separate"/>
        </w:r>
        <w:r w:rsidR="006A2174">
          <w:rPr>
            <w:noProof/>
            <w:webHidden/>
          </w:rPr>
          <w:t>12</w:t>
        </w:r>
        <w:r>
          <w:rPr>
            <w:noProof/>
            <w:webHidden/>
          </w:rPr>
          <w:fldChar w:fldCharType="end"/>
        </w:r>
      </w:hyperlink>
    </w:p>
    <w:p w14:paraId="59852E58" w14:textId="36F8D15E"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3" w:history="1">
        <w:r w:rsidRPr="005A238F">
          <w:rPr>
            <w:rStyle w:val="Kpr"/>
            <w:noProof/>
          </w:rPr>
          <w:t>Şekil 8:  HeartDisease için Chi-Square Skorları</w:t>
        </w:r>
        <w:r>
          <w:rPr>
            <w:noProof/>
            <w:webHidden/>
          </w:rPr>
          <w:tab/>
        </w:r>
        <w:r>
          <w:rPr>
            <w:noProof/>
            <w:webHidden/>
          </w:rPr>
          <w:fldChar w:fldCharType="begin"/>
        </w:r>
        <w:r>
          <w:rPr>
            <w:noProof/>
            <w:webHidden/>
          </w:rPr>
          <w:instrText xml:space="preserve"> PAGEREF _Toc200719273 \h </w:instrText>
        </w:r>
        <w:r>
          <w:rPr>
            <w:noProof/>
            <w:webHidden/>
          </w:rPr>
        </w:r>
        <w:r>
          <w:rPr>
            <w:noProof/>
            <w:webHidden/>
          </w:rPr>
          <w:fldChar w:fldCharType="separate"/>
        </w:r>
        <w:r w:rsidR="006A2174">
          <w:rPr>
            <w:noProof/>
            <w:webHidden/>
          </w:rPr>
          <w:t>13</w:t>
        </w:r>
        <w:r>
          <w:rPr>
            <w:noProof/>
            <w:webHidden/>
          </w:rPr>
          <w:fldChar w:fldCharType="end"/>
        </w:r>
      </w:hyperlink>
    </w:p>
    <w:p w14:paraId="654FD250" w14:textId="3E218774"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4" w:history="1">
        <w:r w:rsidRPr="005A238F">
          <w:rPr>
            <w:rStyle w:val="Kpr"/>
            <w:noProof/>
          </w:rPr>
          <w:t>Şekil 9: HeartDisease için PCA Katkısı</w:t>
        </w:r>
        <w:r>
          <w:rPr>
            <w:noProof/>
            <w:webHidden/>
          </w:rPr>
          <w:tab/>
        </w:r>
        <w:r>
          <w:rPr>
            <w:noProof/>
            <w:webHidden/>
          </w:rPr>
          <w:fldChar w:fldCharType="begin"/>
        </w:r>
        <w:r>
          <w:rPr>
            <w:noProof/>
            <w:webHidden/>
          </w:rPr>
          <w:instrText xml:space="preserve"> PAGEREF _Toc200719274 \h </w:instrText>
        </w:r>
        <w:r>
          <w:rPr>
            <w:noProof/>
            <w:webHidden/>
          </w:rPr>
        </w:r>
        <w:r>
          <w:rPr>
            <w:noProof/>
            <w:webHidden/>
          </w:rPr>
          <w:fldChar w:fldCharType="separate"/>
        </w:r>
        <w:r w:rsidR="006A2174">
          <w:rPr>
            <w:noProof/>
            <w:webHidden/>
          </w:rPr>
          <w:t>14</w:t>
        </w:r>
        <w:r>
          <w:rPr>
            <w:noProof/>
            <w:webHidden/>
          </w:rPr>
          <w:fldChar w:fldCharType="end"/>
        </w:r>
      </w:hyperlink>
    </w:p>
    <w:p w14:paraId="424439EE" w14:textId="333E9BC0"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5" w:history="1">
        <w:r w:rsidRPr="005A238F">
          <w:rPr>
            <w:rStyle w:val="Kpr"/>
            <w:noProof/>
          </w:rPr>
          <w:t>Şekil 10: duCBA Akışı Diyagramı</w:t>
        </w:r>
        <w:r>
          <w:rPr>
            <w:noProof/>
            <w:webHidden/>
          </w:rPr>
          <w:tab/>
        </w:r>
        <w:r>
          <w:rPr>
            <w:noProof/>
            <w:webHidden/>
          </w:rPr>
          <w:fldChar w:fldCharType="begin"/>
        </w:r>
        <w:r>
          <w:rPr>
            <w:noProof/>
            <w:webHidden/>
          </w:rPr>
          <w:instrText xml:space="preserve"> PAGEREF _Toc200719275 \h </w:instrText>
        </w:r>
        <w:r>
          <w:rPr>
            <w:noProof/>
            <w:webHidden/>
          </w:rPr>
        </w:r>
        <w:r>
          <w:rPr>
            <w:noProof/>
            <w:webHidden/>
          </w:rPr>
          <w:fldChar w:fldCharType="separate"/>
        </w:r>
        <w:r w:rsidR="006A2174">
          <w:rPr>
            <w:noProof/>
            <w:webHidden/>
          </w:rPr>
          <w:t>16</w:t>
        </w:r>
        <w:r>
          <w:rPr>
            <w:noProof/>
            <w:webHidden/>
          </w:rPr>
          <w:fldChar w:fldCharType="end"/>
        </w:r>
      </w:hyperlink>
    </w:p>
    <w:p w14:paraId="49FB3844" w14:textId="4E6F2465" w:rsidR="00BB7BC7" w:rsidRPr="00E70453" w:rsidRDefault="00471F4E" w:rsidP="0093234A">
      <w:pPr>
        <w:spacing w:line="24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5270B11" w14:textId="1DAF8E93" w:rsidR="00D019A2" w:rsidRPr="00E70453" w:rsidRDefault="00D019A2">
      <w:pPr>
        <w:rPr>
          <w:rFonts w:ascii="Times New Roman" w:hAnsi="Times New Roman" w:cs="Times New Roman"/>
          <w:sz w:val="24"/>
          <w:szCs w:val="24"/>
        </w:rPr>
      </w:pPr>
      <w:r w:rsidRPr="00E70453">
        <w:rPr>
          <w:rFonts w:ascii="Times New Roman" w:hAnsi="Times New Roman" w:cs="Times New Roman"/>
          <w:sz w:val="24"/>
          <w:szCs w:val="24"/>
        </w:rPr>
        <w:br w:type="page"/>
      </w:r>
    </w:p>
    <w:p w14:paraId="060B64F1" w14:textId="58FF210E" w:rsidR="00CA7A27" w:rsidRPr="00E70453" w:rsidRDefault="00CA7A27" w:rsidP="0037429A">
      <w:pPr>
        <w:pStyle w:val="A1"/>
        <w:numPr>
          <w:ilvl w:val="0"/>
          <w:numId w:val="0"/>
        </w:numPr>
        <w:ind w:left="360" w:hanging="360"/>
      </w:pPr>
      <w:bookmarkStart w:id="3" w:name="_Toc200814095"/>
      <w:r w:rsidRPr="00E70453">
        <w:lastRenderedPageBreak/>
        <w:t>TABLO LİSTESİ</w:t>
      </w:r>
      <w:bookmarkEnd w:id="3"/>
    </w:p>
    <w:p w14:paraId="4EA3F94B" w14:textId="139A22F3" w:rsidR="0093234A" w:rsidRPr="00E70453" w:rsidRDefault="0093234A" w:rsidP="005A0C6C">
      <w:pPr>
        <w:spacing w:line="240" w:lineRule="auto"/>
        <w:ind w:left="7788"/>
        <w:jc w:val="right"/>
        <w:rPr>
          <w:rFonts w:ascii="Times New Roman" w:hAnsi="Times New Roman" w:cs="Times New Roman"/>
          <w:sz w:val="24"/>
          <w:szCs w:val="24"/>
        </w:rPr>
      </w:pPr>
      <w:r w:rsidRPr="00E70453">
        <w:rPr>
          <w:rFonts w:ascii="Times New Roman" w:hAnsi="Times New Roman" w:cs="Times New Roman"/>
          <w:sz w:val="24"/>
          <w:szCs w:val="24"/>
        </w:rPr>
        <w:t>Sayfa</w:t>
      </w:r>
    </w:p>
    <w:p w14:paraId="69AF09AE" w14:textId="3C739691" w:rsidR="001B65E4" w:rsidRDefault="00471F4E">
      <w:pPr>
        <w:pStyle w:val="ekillerTablosu"/>
        <w:tabs>
          <w:tab w:val="right" w:leader="dot" w:pos="8777"/>
        </w:tabs>
        <w:rPr>
          <w:rFonts w:eastAsiaTheme="minorEastAsia"/>
          <w:noProof/>
          <w:kern w:val="2"/>
          <w:sz w:val="24"/>
          <w:szCs w:val="24"/>
          <w:lang w:eastAsia="tr-TR"/>
          <w14:ligatures w14:val="standardContextual"/>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"Tablo" </w:instrText>
      </w:r>
      <w:r>
        <w:rPr>
          <w:rFonts w:ascii="Times New Roman" w:hAnsi="Times New Roman" w:cs="Times New Roman"/>
          <w:b/>
          <w:bCs/>
          <w:sz w:val="24"/>
          <w:szCs w:val="24"/>
        </w:rPr>
        <w:fldChar w:fldCharType="separate"/>
      </w:r>
      <w:hyperlink w:anchor="_Toc200719276" w:history="1">
        <w:r w:rsidR="001B65E4" w:rsidRPr="00A3713F">
          <w:rPr>
            <w:rStyle w:val="Kpr"/>
            <w:noProof/>
          </w:rPr>
          <w:t>Tablo 1: Dıabetes Health Indıcators Dataset için Özellı̇k Seçı̇mı̇</w:t>
        </w:r>
        <w:r w:rsidR="001B65E4">
          <w:rPr>
            <w:noProof/>
            <w:webHidden/>
          </w:rPr>
          <w:tab/>
        </w:r>
        <w:r w:rsidR="001B65E4">
          <w:rPr>
            <w:noProof/>
            <w:webHidden/>
          </w:rPr>
          <w:fldChar w:fldCharType="begin"/>
        </w:r>
        <w:r w:rsidR="001B65E4">
          <w:rPr>
            <w:noProof/>
            <w:webHidden/>
          </w:rPr>
          <w:instrText xml:space="preserve"> PAGEREF _Toc200719276 \h </w:instrText>
        </w:r>
        <w:r w:rsidR="001B65E4">
          <w:rPr>
            <w:noProof/>
            <w:webHidden/>
          </w:rPr>
        </w:r>
        <w:r w:rsidR="001B65E4">
          <w:rPr>
            <w:noProof/>
            <w:webHidden/>
          </w:rPr>
          <w:fldChar w:fldCharType="separate"/>
        </w:r>
        <w:r w:rsidR="006A2174">
          <w:rPr>
            <w:noProof/>
            <w:webHidden/>
          </w:rPr>
          <w:t>10</w:t>
        </w:r>
        <w:r w:rsidR="001B65E4">
          <w:rPr>
            <w:noProof/>
            <w:webHidden/>
          </w:rPr>
          <w:fldChar w:fldCharType="end"/>
        </w:r>
      </w:hyperlink>
    </w:p>
    <w:p w14:paraId="7B133951" w14:textId="507A545D"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7" w:history="1">
        <w:r w:rsidRPr="00A3713F">
          <w:rPr>
            <w:rStyle w:val="Kpr"/>
            <w:noProof/>
          </w:rPr>
          <w:t>Tablo 2: Heart Attack Dataset için Özellı̇k Seçı̇mı̇</w:t>
        </w:r>
        <w:r>
          <w:rPr>
            <w:noProof/>
            <w:webHidden/>
          </w:rPr>
          <w:tab/>
        </w:r>
        <w:r>
          <w:rPr>
            <w:noProof/>
            <w:webHidden/>
          </w:rPr>
          <w:fldChar w:fldCharType="begin"/>
        </w:r>
        <w:r>
          <w:rPr>
            <w:noProof/>
            <w:webHidden/>
          </w:rPr>
          <w:instrText xml:space="preserve"> PAGEREF _Toc200719277 \h </w:instrText>
        </w:r>
        <w:r>
          <w:rPr>
            <w:noProof/>
            <w:webHidden/>
          </w:rPr>
        </w:r>
        <w:r>
          <w:rPr>
            <w:noProof/>
            <w:webHidden/>
          </w:rPr>
          <w:fldChar w:fldCharType="separate"/>
        </w:r>
        <w:r w:rsidR="006A2174">
          <w:rPr>
            <w:noProof/>
            <w:webHidden/>
          </w:rPr>
          <w:t>15</w:t>
        </w:r>
        <w:r>
          <w:rPr>
            <w:noProof/>
            <w:webHidden/>
          </w:rPr>
          <w:fldChar w:fldCharType="end"/>
        </w:r>
      </w:hyperlink>
    </w:p>
    <w:p w14:paraId="2B8AC1DA" w14:textId="1B91B01B"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8" w:history="1">
        <w:r w:rsidRPr="00A3713F">
          <w:rPr>
            <w:rStyle w:val="Kpr"/>
            <w:noProof/>
          </w:rPr>
          <w:t>Tablo 3: Dıabetes Health Indıcators Dataset için Sınıflandırma Raporu</w:t>
        </w:r>
        <w:r>
          <w:rPr>
            <w:noProof/>
            <w:webHidden/>
          </w:rPr>
          <w:tab/>
        </w:r>
        <w:r>
          <w:rPr>
            <w:noProof/>
            <w:webHidden/>
          </w:rPr>
          <w:fldChar w:fldCharType="begin"/>
        </w:r>
        <w:r>
          <w:rPr>
            <w:noProof/>
            <w:webHidden/>
          </w:rPr>
          <w:instrText xml:space="preserve"> PAGEREF _Toc200719278 \h </w:instrText>
        </w:r>
        <w:r>
          <w:rPr>
            <w:noProof/>
            <w:webHidden/>
          </w:rPr>
        </w:r>
        <w:r>
          <w:rPr>
            <w:noProof/>
            <w:webHidden/>
          </w:rPr>
          <w:fldChar w:fldCharType="separate"/>
        </w:r>
        <w:r w:rsidR="006A2174">
          <w:rPr>
            <w:noProof/>
            <w:webHidden/>
          </w:rPr>
          <w:t>20</w:t>
        </w:r>
        <w:r>
          <w:rPr>
            <w:noProof/>
            <w:webHidden/>
          </w:rPr>
          <w:fldChar w:fldCharType="end"/>
        </w:r>
      </w:hyperlink>
    </w:p>
    <w:p w14:paraId="053B918E" w14:textId="7574EDFD" w:rsidR="001B65E4" w:rsidRDefault="001B65E4">
      <w:pPr>
        <w:pStyle w:val="ekillerTablosu"/>
        <w:tabs>
          <w:tab w:val="right" w:leader="dot" w:pos="8777"/>
        </w:tabs>
        <w:rPr>
          <w:rFonts w:eastAsiaTheme="minorEastAsia"/>
          <w:noProof/>
          <w:kern w:val="2"/>
          <w:sz w:val="24"/>
          <w:szCs w:val="24"/>
          <w:lang w:eastAsia="tr-TR"/>
          <w14:ligatures w14:val="standardContextual"/>
        </w:rPr>
      </w:pPr>
      <w:hyperlink w:anchor="_Toc200719279" w:history="1">
        <w:r w:rsidRPr="00A3713F">
          <w:rPr>
            <w:rStyle w:val="Kpr"/>
            <w:noProof/>
          </w:rPr>
          <w:t>Tablo 4: Heart Attack Dataset için Sınıflandırma Raporu</w:t>
        </w:r>
        <w:r>
          <w:rPr>
            <w:noProof/>
            <w:webHidden/>
          </w:rPr>
          <w:tab/>
        </w:r>
        <w:r>
          <w:rPr>
            <w:noProof/>
            <w:webHidden/>
          </w:rPr>
          <w:fldChar w:fldCharType="begin"/>
        </w:r>
        <w:r>
          <w:rPr>
            <w:noProof/>
            <w:webHidden/>
          </w:rPr>
          <w:instrText xml:space="preserve"> PAGEREF _Toc200719279 \h </w:instrText>
        </w:r>
        <w:r>
          <w:rPr>
            <w:noProof/>
            <w:webHidden/>
          </w:rPr>
        </w:r>
        <w:r>
          <w:rPr>
            <w:noProof/>
            <w:webHidden/>
          </w:rPr>
          <w:fldChar w:fldCharType="separate"/>
        </w:r>
        <w:r w:rsidR="006A2174">
          <w:rPr>
            <w:noProof/>
            <w:webHidden/>
          </w:rPr>
          <w:t>21</w:t>
        </w:r>
        <w:r>
          <w:rPr>
            <w:noProof/>
            <w:webHidden/>
          </w:rPr>
          <w:fldChar w:fldCharType="end"/>
        </w:r>
      </w:hyperlink>
    </w:p>
    <w:p w14:paraId="6DA8614B" w14:textId="594BA164" w:rsidR="00B62C72" w:rsidRPr="00E70453" w:rsidRDefault="00471F4E">
      <w:pPr>
        <w:rPr>
          <w:rFonts w:ascii="Times New Roman" w:hAnsi="Times New Roman" w:cs="Times New Roman"/>
          <w:b/>
          <w:bCs/>
          <w:sz w:val="24"/>
          <w:szCs w:val="24"/>
        </w:rPr>
      </w:pPr>
      <w:r>
        <w:rPr>
          <w:rFonts w:ascii="Times New Roman" w:hAnsi="Times New Roman" w:cs="Times New Roman"/>
          <w:b/>
          <w:bCs/>
          <w:sz w:val="24"/>
          <w:szCs w:val="24"/>
        </w:rPr>
        <w:fldChar w:fldCharType="end"/>
      </w:r>
      <w:r w:rsidR="00B62C72" w:rsidRPr="00E70453">
        <w:rPr>
          <w:rFonts w:ascii="Times New Roman" w:hAnsi="Times New Roman" w:cs="Times New Roman"/>
          <w:b/>
          <w:bCs/>
          <w:sz w:val="24"/>
          <w:szCs w:val="24"/>
        </w:rPr>
        <w:br w:type="page"/>
      </w:r>
    </w:p>
    <w:p w14:paraId="00FA9176" w14:textId="0EE476A5" w:rsidR="00CA7A27" w:rsidRPr="00E70453" w:rsidRDefault="005A0C6C" w:rsidP="0037429A">
      <w:pPr>
        <w:pStyle w:val="A1"/>
        <w:numPr>
          <w:ilvl w:val="0"/>
          <w:numId w:val="0"/>
        </w:numPr>
        <w:ind w:left="360" w:hanging="360"/>
      </w:pPr>
      <w:bookmarkStart w:id="4" w:name="_Toc200814096"/>
      <w:r w:rsidRPr="00E70453">
        <w:lastRenderedPageBreak/>
        <w:t>ÖZET</w:t>
      </w:r>
      <w:bookmarkEnd w:id="4"/>
    </w:p>
    <w:p w14:paraId="275A0043" w14:textId="1EBD4CCF" w:rsidR="00FB51E5" w:rsidRDefault="00FB51E5" w:rsidP="0035247F">
      <w:pPr>
        <w:spacing w:before="120" w:after="120" w:line="360" w:lineRule="auto"/>
        <w:jc w:val="both"/>
        <w:rPr>
          <w:rFonts w:ascii="Times New Roman" w:hAnsi="Times New Roman" w:cs="Times New Roman"/>
          <w:sz w:val="24"/>
          <w:szCs w:val="24"/>
        </w:rPr>
      </w:pPr>
      <w:r w:rsidRPr="00FB51E5">
        <w:rPr>
          <w:rFonts w:ascii="Times New Roman" w:hAnsi="Times New Roman" w:cs="Times New Roman"/>
          <w:sz w:val="24"/>
          <w:szCs w:val="24"/>
        </w:rPr>
        <w:t xml:space="preserve">Bu çalışma, sağlık alanında kişisel veri gizliliğinin korunması gerekliliğinden hareketle, merkezi veri toplama gerektirmeden etkili tahmin modelleri geliştirebilen federe öğrenme mimarisini ele almaktadır. Özellikle diyabet hastalığının erken teşhisi için, federe öğrenme altyapısı üzerinde geliştirilmiş </w:t>
      </w:r>
      <w:proofErr w:type="spellStart"/>
      <w:r w:rsidRPr="00FB51E5">
        <w:rPr>
          <w:rFonts w:ascii="Times New Roman" w:hAnsi="Times New Roman" w:cs="Times New Roman"/>
          <w:sz w:val="24"/>
          <w:szCs w:val="24"/>
        </w:rPr>
        <w:t>duCBA</w:t>
      </w:r>
      <w:proofErr w:type="spellEnd"/>
      <w:r w:rsidRPr="00FB51E5">
        <w:rPr>
          <w:rFonts w:ascii="Times New Roman" w:hAnsi="Times New Roman" w:cs="Times New Roman"/>
          <w:sz w:val="24"/>
          <w:szCs w:val="24"/>
        </w:rPr>
        <w:t xml:space="preserve"> algoritması kullanılarak, dağıtık bir makine öğrenmesi modeli oluşturulmuştur. Projede, katılımcıların verileri yerel ortamlarında işlenmiş ve yalnızca model parametreleri merkezi sunucuya iletilmiştir. </w:t>
      </w:r>
      <w:proofErr w:type="gramStart"/>
      <w:r w:rsidRPr="00FB51E5">
        <w:rPr>
          <w:rFonts w:ascii="Times New Roman" w:hAnsi="Times New Roman" w:cs="Times New Roman"/>
          <w:sz w:val="24"/>
          <w:szCs w:val="24"/>
        </w:rPr>
        <w:t>Böylece,</w:t>
      </w:r>
      <w:proofErr w:type="gramEnd"/>
      <w:r w:rsidRPr="00FB51E5">
        <w:rPr>
          <w:rFonts w:ascii="Times New Roman" w:hAnsi="Times New Roman" w:cs="Times New Roman"/>
          <w:sz w:val="24"/>
          <w:szCs w:val="24"/>
        </w:rPr>
        <w:t xml:space="preserve"> hem veri gizliliği sağlanmış hem de merkezi depolamanın yol açabileceği güvenlik riskleri azaltılmıştır. Model eğitimi için kamuya açık bir sağlık verisi seti üzerinde çeşitli özellik seçimi yöntemleri kullanılmış ve elde edilen veriler farklı istemciler arasında paylaştırılmıştır. Geliştirilen sistem, ana sunucu, arayüz sunucusu ve istemcilerden oluşan bir mimari üzerinde test edilmiştir. Deneysel sonuçlar, önerilen yaklaşımın diyabet tahmininde istikrarlı ve tatmin edici doğruluk oranlarına ulaştığını göstermiştir. Ayrıca, modelin şeffaf bir şekilde izlenebilmesi ve anlaşılabilir kurallar üretmesi sayesinde, elde edilen sonuçlar hem sağlık personeli hem de son kullanıcılar için yorumlanabilir niteliktedir. Sonuç olarak, bu çalışma, veri gizliliği hassasiyeti yüksek olan sağlık uygulamaları için etkili ve güvenli bir makine öğrenimi çözümü sunmaktadır.</w:t>
      </w:r>
    </w:p>
    <w:p w14:paraId="5F386A1A" w14:textId="77777777" w:rsidR="00FB51E5" w:rsidRDefault="00FB51E5">
      <w:pPr>
        <w:rPr>
          <w:rFonts w:ascii="Times New Roman" w:hAnsi="Times New Roman" w:cs="Times New Roman"/>
          <w:sz w:val="24"/>
          <w:szCs w:val="24"/>
        </w:rPr>
      </w:pPr>
      <w:r>
        <w:rPr>
          <w:rFonts w:ascii="Times New Roman" w:hAnsi="Times New Roman" w:cs="Times New Roman"/>
          <w:sz w:val="24"/>
          <w:szCs w:val="24"/>
        </w:rPr>
        <w:br w:type="page"/>
      </w:r>
    </w:p>
    <w:p w14:paraId="458CBFA9" w14:textId="10FE571D" w:rsidR="0035247F" w:rsidRDefault="0035247F" w:rsidP="0035247F">
      <w:pPr>
        <w:spacing w:before="240" w:after="240"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ABSTRACT</w:t>
      </w:r>
    </w:p>
    <w:p w14:paraId="75D6D542" w14:textId="21A679D6" w:rsidR="00FB51E5" w:rsidRPr="00E70453" w:rsidRDefault="00FB51E5" w:rsidP="00FB51E5">
      <w:pPr>
        <w:spacing w:before="240" w:after="240" w:line="360" w:lineRule="auto"/>
        <w:jc w:val="both"/>
        <w:rPr>
          <w:rFonts w:ascii="Times New Roman" w:hAnsi="Times New Roman" w:cs="Times New Roman"/>
          <w:b/>
          <w:bCs/>
          <w:sz w:val="24"/>
          <w:szCs w:val="24"/>
        </w:rPr>
      </w:pPr>
      <w:proofErr w:type="spellStart"/>
      <w:r w:rsidRPr="00FB51E5">
        <w:rPr>
          <w:rFonts w:ascii="Times New Roman" w:hAnsi="Times New Roman" w:cs="Times New Roman"/>
          <w:sz w:val="24"/>
          <w:szCs w:val="24"/>
        </w:rPr>
        <w:t>This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study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addresses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necessity</w:t>
      </w:r>
      <w:proofErr w:type="spellEnd"/>
      <w:r w:rsidRPr="00FB51E5">
        <w:rPr>
          <w:rFonts w:ascii="Times New Roman" w:hAnsi="Times New Roman" w:cs="Times New Roman"/>
          <w:sz w:val="24"/>
          <w:szCs w:val="24"/>
        </w:rPr>
        <w:t xml:space="preserve"> of </w:t>
      </w:r>
      <w:proofErr w:type="spellStart"/>
      <w:r w:rsidRPr="00FB51E5">
        <w:rPr>
          <w:rFonts w:ascii="Times New Roman" w:hAnsi="Times New Roman" w:cs="Times New Roman"/>
          <w:sz w:val="24"/>
          <w:szCs w:val="24"/>
        </w:rPr>
        <w:t>protecting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personal</w:t>
      </w:r>
      <w:proofErr w:type="spellEnd"/>
      <w:r w:rsidRPr="00FB51E5">
        <w:rPr>
          <w:rFonts w:ascii="Times New Roman" w:hAnsi="Times New Roman" w:cs="Times New Roman"/>
          <w:sz w:val="24"/>
          <w:szCs w:val="24"/>
        </w:rPr>
        <w:t xml:space="preserve"> </w:t>
      </w:r>
      <w:proofErr w:type="gramStart"/>
      <w:r w:rsidRPr="00FB51E5">
        <w:rPr>
          <w:rFonts w:ascii="Times New Roman" w:hAnsi="Times New Roman" w:cs="Times New Roman"/>
          <w:sz w:val="24"/>
          <w:szCs w:val="24"/>
        </w:rPr>
        <w:t>data</w:t>
      </w:r>
      <w:proofErr w:type="gram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privacy</w:t>
      </w:r>
      <w:proofErr w:type="spellEnd"/>
      <w:r w:rsidRPr="00FB51E5">
        <w:rPr>
          <w:rFonts w:ascii="Times New Roman" w:hAnsi="Times New Roman" w:cs="Times New Roman"/>
          <w:sz w:val="24"/>
          <w:szCs w:val="24"/>
        </w:rPr>
        <w:t xml:space="preserve"> in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healthcare</w:t>
      </w:r>
      <w:proofErr w:type="spellEnd"/>
      <w:r w:rsidRPr="00FB51E5">
        <w:rPr>
          <w:rFonts w:ascii="Times New Roman" w:hAnsi="Times New Roman" w:cs="Times New Roman"/>
          <w:sz w:val="24"/>
          <w:szCs w:val="24"/>
        </w:rPr>
        <w:t xml:space="preserve"> domain </w:t>
      </w:r>
      <w:proofErr w:type="spellStart"/>
      <w:r w:rsidRPr="00FB51E5">
        <w:rPr>
          <w:rFonts w:ascii="Times New Roman" w:hAnsi="Times New Roman" w:cs="Times New Roman"/>
          <w:sz w:val="24"/>
          <w:szCs w:val="24"/>
        </w:rPr>
        <w:t>by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employing</w:t>
      </w:r>
      <w:proofErr w:type="spellEnd"/>
      <w:r w:rsidRPr="00FB51E5">
        <w:rPr>
          <w:rFonts w:ascii="Times New Roman" w:hAnsi="Times New Roman" w:cs="Times New Roman"/>
          <w:sz w:val="24"/>
          <w:szCs w:val="24"/>
        </w:rPr>
        <w:t xml:space="preserve"> a </w:t>
      </w:r>
      <w:proofErr w:type="spellStart"/>
      <w:r w:rsidRPr="00FB51E5">
        <w:rPr>
          <w:rFonts w:ascii="Times New Roman" w:hAnsi="Times New Roman" w:cs="Times New Roman"/>
          <w:sz w:val="24"/>
          <w:szCs w:val="24"/>
        </w:rPr>
        <w:t>federated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learning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architecture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that</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enables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development</w:t>
      </w:r>
      <w:proofErr w:type="spellEnd"/>
      <w:r w:rsidRPr="00FB51E5">
        <w:rPr>
          <w:rFonts w:ascii="Times New Roman" w:hAnsi="Times New Roman" w:cs="Times New Roman"/>
          <w:sz w:val="24"/>
          <w:szCs w:val="24"/>
        </w:rPr>
        <w:t xml:space="preserve"> of </w:t>
      </w:r>
      <w:proofErr w:type="spellStart"/>
      <w:r w:rsidRPr="00FB51E5">
        <w:rPr>
          <w:rFonts w:ascii="Times New Roman" w:hAnsi="Times New Roman" w:cs="Times New Roman"/>
          <w:sz w:val="24"/>
          <w:szCs w:val="24"/>
        </w:rPr>
        <w:t>effective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prediction</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models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without</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need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for</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centralized</w:t>
      </w:r>
      <w:proofErr w:type="spellEnd"/>
      <w:r w:rsidRPr="00FB51E5">
        <w:rPr>
          <w:rFonts w:ascii="Times New Roman" w:hAnsi="Times New Roman" w:cs="Times New Roman"/>
          <w:sz w:val="24"/>
          <w:szCs w:val="24"/>
        </w:rPr>
        <w:t xml:space="preserve"> </w:t>
      </w:r>
      <w:proofErr w:type="gramStart"/>
      <w:r w:rsidRPr="00FB51E5">
        <w:rPr>
          <w:rFonts w:ascii="Times New Roman" w:hAnsi="Times New Roman" w:cs="Times New Roman"/>
          <w:sz w:val="24"/>
          <w:szCs w:val="24"/>
        </w:rPr>
        <w:t>data</w:t>
      </w:r>
      <w:proofErr w:type="gram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collection</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Focusing</w:t>
      </w:r>
      <w:proofErr w:type="spellEnd"/>
      <w:r w:rsidRPr="00FB51E5">
        <w:rPr>
          <w:rFonts w:ascii="Times New Roman" w:hAnsi="Times New Roman" w:cs="Times New Roman"/>
          <w:sz w:val="24"/>
          <w:szCs w:val="24"/>
        </w:rPr>
        <w:t xml:space="preserve"> on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early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diagnosis</w:t>
      </w:r>
      <w:proofErr w:type="spellEnd"/>
      <w:r w:rsidRPr="00FB51E5">
        <w:rPr>
          <w:rFonts w:ascii="Times New Roman" w:hAnsi="Times New Roman" w:cs="Times New Roman"/>
          <w:sz w:val="24"/>
          <w:szCs w:val="24"/>
        </w:rPr>
        <w:t xml:space="preserve"> of </w:t>
      </w:r>
      <w:proofErr w:type="spellStart"/>
      <w:r w:rsidRPr="00FB51E5">
        <w:rPr>
          <w:rFonts w:ascii="Times New Roman" w:hAnsi="Times New Roman" w:cs="Times New Roman"/>
          <w:sz w:val="24"/>
          <w:szCs w:val="24"/>
        </w:rPr>
        <w:t>diabetes</w:t>
      </w:r>
      <w:proofErr w:type="spellEnd"/>
      <w:r w:rsidRPr="00FB51E5">
        <w:rPr>
          <w:rFonts w:ascii="Times New Roman" w:hAnsi="Times New Roman" w:cs="Times New Roman"/>
          <w:sz w:val="24"/>
          <w:szCs w:val="24"/>
        </w:rPr>
        <w:t xml:space="preserve">, a </w:t>
      </w:r>
      <w:proofErr w:type="spellStart"/>
      <w:r w:rsidRPr="00FB51E5">
        <w:rPr>
          <w:rFonts w:ascii="Times New Roman" w:hAnsi="Times New Roman" w:cs="Times New Roman"/>
          <w:sz w:val="24"/>
          <w:szCs w:val="24"/>
        </w:rPr>
        <w:t>distributed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machine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learning</w:t>
      </w:r>
      <w:proofErr w:type="spellEnd"/>
      <w:r w:rsidRPr="00FB51E5">
        <w:rPr>
          <w:rFonts w:ascii="Times New Roman" w:hAnsi="Times New Roman" w:cs="Times New Roman"/>
          <w:sz w:val="24"/>
          <w:szCs w:val="24"/>
        </w:rPr>
        <w:t xml:space="preserve"> model </w:t>
      </w:r>
      <w:proofErr w:type="spellStart"/>
      <w:r w:rsidRPr="00FB51E5">
        <w:rPr>
          <w:rFonts w:ascii="Times New Roman" w:hAnsi="Times New Roman" w:cs="Times New Roman"/>
          <w:sz w:val="24"/>
          <w:szCs w:val="24"/>
        </w:rPr>
        <w:t>was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created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using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duCBA</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algorithm</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which</w:t>
      </w:r>
      <w:proofErr w:type="spellEnd"/>
      <w:r w:rsidRPr="00FB51E5">
        <w:rPr>
          <w:rFonts w:ascii="Times New Roman" w:hAnsi="Times New Roman" w:cs="Times New Roman"/>
          <w:sz w:val="24"/>
          <w:szCs w:val="24"/>
        </w:rPr>
        <w:t xml:space="preserve"> is </w:t>
      </w:r>
      <w:proofErr w:type="spellStart"/>
      <w:r w:rsidRPr="00FB51E5">
        <w:rPr>
          <w:rFonts w:ascii="Times New Roman" w:hAnsi="Times New Roman" w:cs="Times New Roman"/>
          <w:sz w:val="24"/>
          <w:szCs w:val="24"/>
        </w:rPr>
        <w:t>specifically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designed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for</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federated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learning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environments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In</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this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project</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participant</w:t>
      </w:r>
      <w:proofErr w:type="spellEnd"/>
      <w:r w:rsidRPr="00FB51E5">
        <w:rPr>
          <w:rFonts w:ascii="Times New Roman" w:hAnsi="Times New Roman" w:cs="Times New Roman"/>
          <w:sz w:val="24"/>
          <w:szCs w:val="24"/>
        </w:rPr>
        <w:t xml:space="preserve"> </w:t>
      </w:r>
      <w:proofErr w:type="gramStart"/>
      <w:r w:rsidRPr="00FB51E5">
        <w:rPr>
          <w:rFonts w:ascii="Times New Roman" w:hAnsi="Times New Roman" w:cs="Times New Roman"/>
          <w:sz w:val="24"/>
          <w:szCs w:val="24"/>
        </w:rPr>
        <w:t>data</w:t>
      </w:r>
      <w:proofErr w:type="gram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were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processed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locally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only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model </w:t>
      </w:r>
      <w:proofErr w:type="spellStart"/>
      <w:r w:rsidRPr="00FB51E5">
        <w:rPr>
          <w:rFonts w:ascii="Times New Roman" w:hAnsi="Times New Roman" w:cs="Times New Roman"/>
          <w:sz w:val="24"/>
          <w:szCs w:val="24"/>
        </w:rPr>
        <w:t>parameters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were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transmitted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to</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central</w:t>
      </w:r>
      <w:proofErr w:type="spellEnd"/>
      <w:r w:rsidRPr="00FB51E5">
        <w:rPr>
          <w:rFonts w:ascii="Times New Roman" w:hAnsi="Times New Roman" w:cs="Times New Roman"/>
          <w:sz w:val="24"/>
          <w:szCs w:val="24"/>
        </w:rPr>
        <w:t xml:space="preserve"> server, </w:t>
      </w:r>
      <w:proofErr w:type="spellStart"/>
      <w:r w:rsidRPr="00FB51E5">
        <w:rPr>
          <w:rFonts w:ascii="Times New Roman" w:hAnsi="Times New Roman" w:cs="Times New Roman"/>
          <w:sz w:val="24"/>
          <w:szCs w:val="24"/>
        </w:rPr>
        <w:t>thus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ensuring</w:t>
      </w:r>
      <w:proofErr w:type="spellEnd"/>
      <w:r w:rsidRPr="00FB51E5">
        <w:rPr>
          <w:rFonts w:ascii="Times New Roman" w:hAnsi="Times New Roman" w:cs="Times New Roman"/>
          <w:sz w:val="24"/>
          <w:szCs w:val="24"/>
        </w:rPr>
        <w:t xml:space="preserve"> </w:t>
      </w:r>
      <w:proofErr w:type="gramStart"/>
      <w:r w:rsidRPr="00FB51E5">
        <w:rPr>
          <w:rFonts w:ascii="Times New Roman" w:hAnsi="Times New Roman" w:cs="Times New Roman"/>
          <w:sz w:val="24"/>
          <w:szCs w:val="24"/>
        </w:rPr>
        <w:t>data</w:t>
      </w:r>
      <w:proofErr w:type="gram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privacy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minimizing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security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risks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associated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with</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centralized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storage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Publicly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available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health</w:t>
      </w:r>
      <w:proofErr w:type="spellEnd"/>
      <w:r w:rsidRPr="00FB51E5">
        <w:rPr>
          <w:rFonts w:ascii="Times New Roman" w:hAnsi="Times New Roman" w:cs="Times New Roman"/>
          <w:sz w:val="24"/>
          <w:szCs w:val="24"/>
        </w:rPr>
        <w:t xml:space="preserve"> </w:t>
      </w:r>
      <w:proofErr w:type="gramStart"/>
      <w:r w:rsidRPr="00FB51E5">
        <w:rPr>
          <w:rFonts w:ascii="Times New Roman" w:hAnsi="Times New Roman" w:cs="Times New Roman"/>
          <w:sz w:val="24"/>
          <w:szCs w:val="24"/>
        </w:rPr>
        <w:t>data</w:t>
      </w:r>
      <w:proofErr w:type="gram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was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used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for</w:t>
      </w:r>
      <w:proofErr w:type="spellEnd"/>
      <w:r w:rsidRPr="00FB51E5">
        <w:rPr>
          <w:rFonts w:ascii="Times New Roman" w:hAnsi="Times New Roman" w:cs="Times New Roman"/>
          <w:sz w:val="24"/>
          <w:szCs w:val="24"/>
        </w:rPr>
        <w:t xml:space="preserve"> model </w:t>
      </w:r>
      <w:proofErr w:type="spellStart"/>
      <w:r w:rsidRPr="00FB51E5">
        <w:rPr>
          <w:rFonts w:ascii="Times New Roman" w:hAnsi="Times New Roman" w:cs="Times New Roman"/>
          <w:sz w:val="24"/>
          <w:szCs w:val="24"/>
        </w:rPr>
        <w:t>training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various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feature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selection</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methods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were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applied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before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distributing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processed</w:t>
      </w:r>
      <w:proofErr w:type="spellEnd"/>
      <w:r w:rsidRPr="00FB51E5">
        <w:rPr>
          <w:rFonts w:ascii="Times New Roman" w:hAnsi="Times New Roman" w:cs="Times New Roman"/>
          <w:sz w:val="24"/>
          <w:szCs w:val="24"/>
        </w:rPr>
        <w:t xml:space="preserve"> </w:t>
      </w:r>
      <w:proofErr w:type="gramStart"/>
      <w:r w:rsidRPr="00FB51E5">
        <w:rPr>
          <w:rFonts w:ascii="Times New Roman" w:hAnsi="Times New Roman" w:cs="Times New Roman"/>
          <w:sz w:val="24"/>
          <w:szCs w:val="24"/>
        </w:rPr>
        <w:t>data</w:t>
      </w:r>
      <w:proofErr w:type="gram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across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different</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clients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developed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system</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was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tested</w:t>
      </w:r>
      <w:proofErr w:type="spellEnd"/>
      <w:r w:rsidRPr="00FB51E5">
        <w:rPr>
          <w:rFonts w:ascii="Times New Roman" w:hAnsi="Times New Roman" w:cs="Times New Roman"/>
          <w:sz w:val="24"/>
          <w:szCs w:val="24"/>
        </w:rPr>
        <w:t xml:space="preserve"> on an </w:t>
      </w:r>
      <w:proofErr w:type="spellStart"/>
      <w:r w:rsidRPr="00FB51E5">
        <w:rPr>
          <w:rFonts w:ascii="Times New Roman" w:hAnsi="Times New Roman" w:cs="Times New Roman"/>
          <w:sz w:val="24"/>
          <w:szCs w:val="24"/>
        </w:rPr>
        <w:t>architecture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consisting</w:t>
      </w:r>
      <w:proofErr w:type="spellEnd"/>
      <w:r w:rsidRPr="00FB51E5">
        <w:rPr>
          <w:rFonts w:ascii="Times New Roman" w:hAnsi="Times New Roman" w:cs="Times New Roman"/>
          <w:sz w:val="24"/>
          <w:szCs w:val="24"/>
        </w:rPr>
        <w:t xml:space="preserve"> of a main server, an </w:t>
      </w:r>
      <w:proofErr w:type="spellStart"/>
      <w:r w:rsidRPr="00FB51E5">
        <w:rPr>
          <w:rFonts w:ascii="Times New Roman" w:hAnsi="Times New Roman" w:cs="Times New Roman"/>
          <w:sz w:val="24"/>
          <w:szCs w:val="24"/>
        </w:rPr>
        <w:t>interface</w:t>
      </w:r>
      <w:proofErr w:type="spellEnd"/>
      <w:r w:rsidRPr="00FB51E5">
        <w:rPr>
          <w:rFonts w:ascii="Times New Roman" w:hAnsi="Times New Roman" w:cs="Times New Roman"/>
          <w:sz w:val="24"/>
          <w:szCs w:val="24"/>
        </w:rPr>
        <w:t xml:space="preserve"> server, </w:t>
      </w:r>
      <w:proofErr w:type="spellStart"/>
      <w:r w:rsidRPr="00FB51E5">
        <w:rPr>
          <w:rFonts w:ascii="Times New Roman" w:hAnsi="Times New Roman" w:cs="Times New Roman"/>
          <w:sz w:val="24"/>
          <w:szCs w:val="24"/>
        </w:rPr>
        <w:t>and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clients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Experimental</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results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demonstrated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that</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proposed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approach</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achieved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stable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satisfactory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accuracy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rates</w:t>
      </w:r>
      <w:proofErr w:type="spellEnd"/>
      <w:r w:rsidRPr="00FB51E5">
        <w:rPr>
          <w:rFonts w:ascii="Times New Roman" w:hAnsi="Times New Roman" w:cs="Times New Roman"/>
          <w:sz w:val="24"/>
          <w:szCs w:val="24"/>
        </w:rPr>
        <w:t xml:space="preserve"> in </w:t>
      </w:r>
      <w:proofErr w:type="spellStart"/>
      <w:r w:rsidRPr="00FB51E5">
        <w:rPr>
          <w:rFonts w:ascii="Times New Roman" w:hAnsi="Times New Roman" w:cs="Times New Roman"/>
          <w:sz w:val="24"/>
          <w:szCs w:val="24"/>
        </w:rPr>
        <w:t>diabetes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prediction</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Furthermore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model's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ability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to</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generate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interpretable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rules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offer</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transparent</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decision-making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makes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results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understandable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for</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both</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healthcare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professionals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end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users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In</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conclusion</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this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study</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presents</w:t>
      </w:r>
      <w:proofErr w:type="spellEnd"/>
      <w:r w:rsidRPr="00FB51E5">
        <w:rPr>
          <w:rFonts w:ascii="Times New Roman" w:hAnsi="Times New Roman" w:cs="Times New Roman"/>
          <w:sz w:val="24"/>
          <w:szCs w:val="24"/>
        </w:rPr>
        <w:t xml:space="preserve"> an </w:t>
      </w:r>
      <w:proofErr w:type="spellStart"/>
      <w:r w:rsidRPr="00FB51E5">
        <w:rPr>
          <w:rFonts w:ascii="Times New Roman" w:hAnsi="Times New Roman" w:cs="Times New Roman"/>
          <w:sz w:val="24"/>
          <w:szCs w:val="24"/>
        </w:rPr>
        <w:t>effective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and</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secure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machine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learning</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solution</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for</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healthcare</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applications</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where</w:t>
      </w:r>
      <w:proofErr w:type="spellEnd"/>
      <w:r w:rsidRPr="00FB51E5">
        <w:rPr>
          <w:rFonts w:ascii="Times New Roman" w:hAnsi="Times New Roman" w:cs="Times New Roman"/>
          <w:sz w:val="24"/>
          <w:szCs w:val="24"/>
        </w:rPr>
        <w:t xml:space="preserve"> </w:t>
      </w:r>
      <w:proofErr w:type="gramStart"/>
      <w:r w:rsidRPr="00FB51E5">
        <w:rPr>
          <w:rFonts w:ascii="Times New Roman" w:hAnsi="Times New Roman" w:cs="Times New Roman"/>
          <w:sz w:val="24"/>
          <w:szCs w:val="24"/>
        </w:rPr>
        <w:t>data</w:t>
      </w:r>
      <w:proofErr w:type="gram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privacy</w:t>
      </w:r>
      <w:proofErr w:type="spellEnd"/>
      <w:r w:rsidRPr="00FB51E5">
        <w:rPr>
          <w:rFonts w:ascii="Times New Roman" w:hAnsi="Times New Roman" w:cs="Times New Roman"/>
          <w:sz w:val="24"/>
          <w:szCs w:val="24"/>
        </w:rPr>
        <w:t xml:space="preserve"> is of </w:t>
      </w:r>
      <w:proofErr w:type="spellStart"/>
      <w:r w:rsidRPr="00FB51E5">
        <w:rPr>
          <w:rFonts w:ascii="Times New Roman" w:hAnsi="Times New Roman" w:cs="Times New Roman"/>
          <w:sz w:val="24"/>
          <w:szCs w:val="24"/>
        </w:rPr>
        <w:t>utmost</w:t>
      </w:r>
      <w:proofErr w:type="spellEnd"/>
      <w:r w:rsidRPr="00FB51E5">
        <w:rPr>
          <w:rFonts w:ascii="Times New Roman" w:hAnsi="Times New Roman" w:cs="Times New Roman"/>
          <w:sz w:val="24"/>
          <w:szCs w:val="24"/>
        </w:rPr>
        <w:t xml:space="preserve"> </w:t>
      </w:r>
      <w:proofErr w:type="spellStart"/>
      <w:r w:rsidRPr="00FB51E5">
        <w:rPr>
          <w:rFonts w:ascii="Times New Roman" w:hAnsi="Times New Roman" w:cs="Times New Roman"/>
          <w:sz w:val="24"/>
          <w:szCs w:val="24"/>
        </w:rPr>
        <w:t>importance</w:t>
      </w:r>
      <w:proofErr w:type="spellEnd"/>
      <w:r w:rsidRPr="00FB51E5">
        <w:rPr>
          <w:rFonts w:ascii="Times New Roman" w:hAnsi="Times New Roman" w:cs="Times New Roman"/>
          <w:sz w:val="24"/>
          <w:szCs w:val="24"/>
        </w:rPr>
        <w:t>.</w:t>
      </w:r>
    </w:p>
    <w:p w14:paraId="40238FA8" w14:textId="7563C99F" w:rsidR="0035247F" w:rsidRPr="00E70453" w:rsidRDefault="0035247F" w:rsidP="0035247F">
      <w:pPr>
        <w:spacing w:before="120" w:after="120" w:line="360" w:lineRule="auto"/>
        <w:jc w:val="both"/>
        <w:rPr>
          <w:rFonts w:ascii="Times New Roman" w:hAnsi="Times New Roman" w:cs="Times New Roman"/>
          <w:sz w:val="24"/>
          <w:szCs w:val="24"/>
        </w:rPr>
      </w:pPr>
    </w:p>
    <w:p w14:paraId="0BDC7E24" w14:textId="77C810C8" w:rsidR="00471F4E" w:rsidRDefault="00471F4E">
      <w:pPr>
        <w:rPr>
          <w:rFonts w:ascii="Times New Roman" w:hAnsi="Times New Roman" w:cs="Times New Roman"/>
          <w:sz w:val="24"/>
          <w:szCs w:val="24"/>
        </w:rPr>
        <w:sectPr w:rsidR="00471F4E" w:rsidSect="008957BA">
          <w:pgSz w:w="11906" w:h="16838"/>
          <w:pgMar w:top="1418" w:right="1418" w:bottom="1418" w:left="1701" w:header="709" w:footer="709" w:gutter="0"/>
          <w:pgNumType w:fmt="lowerRoman" w:start="1"/>
          <w:cols w:space="708"/>
          <w:docGrid w:linePitch="360"/>
        </w:sectPr>
      </w:pPr>
    </w:p>
    <w:p w14:paraId="6DD875AF" w14:textId="2415EA3E" w:rsidR="00471F4E" w:rsidRDefault="00471F4E" w:rsidP="00471F4E">
      <w:pPr>
        <w:pStyle w:val="A1"/>
        <w:numPr>
          <w:ilvl w:val="0"/>
          <w:numId w:val="0"/>
        </w:numPr>
        <w:sectPr w:rsidR="00471F4E" w:rsidSect="00471F4E">
          <w:type w:val="continuous"/>
          <w:pgSz w:w="11906" w:h="16838"/>
          <w:pgMar w:top="1418" w:right="1418" w:bottom="1418" w:left="1701" w:header="709" w:footer="709" w:gutter="0"/>
          <w:cols w:space="708"/>
          <w:titlePg/>
          <w:docGrid w:linePitch="360"/>
        </w:sectPr>
      </w:pPr>
    </w:p>
    <w:p w14:paraId="74BC5D18" w14:textId="7F03F73B" w:rsidR="00FB51E5" w:rsidRDefault="00FB51E5" w:rsidP="00C53F04">
      <w:pPr>
        <w:pStyle w:val="A1"/>
      </w:pPr>
      <w:bookmarkStart w:id="5" w:name="_Toc200814097"/>
      <w:r w:rsidRPr="00FB51E5">
        <w:lastRenderedPageBreak/>
        <w:t>Giriş</w:t>
      </w:r>
      <w:bookmarkEnd w:id="5"/>
    </w:p>
    <w:p w14:paraId="2C9A153B" w14:textId="1F58D980" w:rsidR="00383A4C" w:rsidRDefault="00383A4C" w:rsidP="00383A4C">
      <w:pPr>
        <w:pStyle w:val="Stil1"/>
      </w:pPr>
      <w:r>
        <w:t>Veri odaklı teknolojilerdeki hızlı ilerleme, makine öğrenmesi modellerinin pek çok alanda temel bir unsur haline gelmesine yol açmıştır [1]. Elde edilen bu veriler; kullanıcı davranışlarının incelenmesinden, çevresel parametrelerin takibine kadar geniş bir yelpazede analiz edilmektedir [2]. Makine öğrenmesi algoritmalarının sunduğu öngörü gücü sayesinde, çeşitli alanlarda kullanılmak üzere çok sayıda sistem geliştirilmektedir [3]. Bu tür modeller, büyük hacimli veri kümelerini değerlendirerek karmaşık ilişkileri ve örüntüleri ortaya koymakta, geleceğe yönelik tahminlerde bulunmakta ve karar destek süreçlerine önemli katkı sunmaktadır. Ancak bu başarı, modellerin yeterli düzeyde etkin çalışabilmesi için büyük ve çeşitli veri setlerine ihtiyaç duymasıyla yakından ilişkilidir. Veri miktarının artması ise donanım kaynaklarının zorlanmasına, model eğitim süresinin uzamasına ve beraberinde veri güvenliği gibi bazı sorunların gündeme gelmesine neden olmaktadır [5].</w:t>
      </w:r>
    </w:p>
    <w:p w14:paraId="1B0DA0DD" w14:textId="6E0783B0" w:rsidR="00383A4C" w:rsidRDefault="00383A4C" w:rsidP="00383A4C">
      <w:pPr>
        <w:pStyle w:val="Stil1"/>
      </w:pPr>
      <w:r>
        <w:t>Özellikle sağlık sektörü gibi hassas verilerin işlendiği ortamlarda, veri güvenliği ve gizliliği her zamankinden daha önemli bir hâl almaktadır [6-7]. Sağlık verisinin merkezi bir sunucuda toplanması hem yasal düzenlemeler hem de çeşitli güvenlik riskleri nedeniyle ciddi kısıtlamalarla karşı karşıya kalmaktadır [8]. Birçok ülkede yürürlükte olan kişisel verilerin korunması yasaları, sağlık verilerinin paylaşımını ve merkezi olarak işlenmesini önemli ölçüde sınırlandırmaktadır. Bu tür yasal ve etik sınırlamalar, klasik makine öğrenmesi uygulamalarının yaygınlaştırılmasını zorlaştırmakta ve yeni çözüm yolları geliştirilmesini gerektirmektedir.</w:t>
      </w:r>
    </w:p>
    <w:p w14:paraId="7725BACC" w14:textId="4FA84986" w:rsidR="00383A4C" w:rsidRDefault="00383A4C" w:rsidP="00383A4C">
      <w:pPr>
        <w:pStyle w:val="Stil1"/>
      </w:pPr>
      <w:r>
        <w:t>Bu doğrultuda öne çıkan federe öğrenme yaklaşımı, verilerin merkezi bir noktada toplanması gereksinimini ortadan kaldıran ve verilerin yerel olarak, bulundukları cihazlarda işlenmesini sağlayan yenilikçi bir makine öğrenimi yöntemidir. Federe öğrenme, kullanıcıların verilerinin gizliliğini koruyarak, dağıtık bir şekilde model eğitimi yapılmasına imkân verir [9]. Özellikle veri gizliliğinin kritik olduğu sağlık sektörü gibi alanlarda, federe öğrenme etkili bir alternatif olarak ön plana çıkmaktadır. Bu yöntem sayesinde, hastalara ait veriler bulundukları cihazda işlenirken, yalnızca model güncellemeleri merkezi sunucuya iletilmektedir. Böylece iletişim ve depolama maliyetleri önemli ölçüde düşerken [10], merkezi yapıya veri aktarımı gerekmeyeceği için yerel ortamlardaki hassas bilgilerin güvenliği de artırılmış olur [11].</w:t>
      </w:r>
    </w:p>
    <w:p w14:paraId="756D62A1" w14:textId="7D7C29B4" w:rsidR="00383A4C" w:rsidRDefault="00383A4C" w:rsidP="00383A4C">
      <w:pPr>
        <w:pStyle w:val="Stil1"/>
      </w:pPr>
      <w:r>
        <w:t xml:space="preserve">Federe öğrenmenin öne çıkan bir diğer avantajı </w:t>
      </w:r>
      <w:proofErr w:type="gramStart"/>
      <w:r>
        <w:t>da,</w:t>
      </w:r>
      <w:proofErr w:type="gramEnd"/>
      <w:r>
        <w:t xml:space="preserve"> veri çeşitliliğini artırarak geliştirilen modellerin genelleme kabiliyetini yükseltmesidir. Geleneksel yöntemlerle farklı </w:t>
      </w:r>
      <w:r>
        <w:lastRenderedPageBreak/>
        <w:t>kaynaklardan veri toplamak yasal ve teknik olarak pek çok güçlüğe yol açarken, federe öğrenme sayesinde bu veriler doğrudan kaynaklarında işlenebilmekte ve söz konusu engeller aşılabilmektedir. Ayrıca, veri sahipleri üzerinde kontrolün kalması, sisteme olan güveni artırırken daha fazla paydaşın sürece dâhil olmasını teşvik etmektedir.</w:t>
      </w:r>
    </w:p>
    <w:p w14:paraId="5E577EF1" w14:textId="77777777" w:rsidR="00383A4C" w:rsidRPr="00383A4C" w:rsidRDefault="00383A4C" w:rsidP="00383A4C">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383A4C">
        <w:rPr>
          <w:rFonts w:ascii="Times New Roman" w:eastAsia="Times New Roman" w:hAnsi="Times New Roman" w:cs="Times New Roman"/>
          <w:noProof/>
          <w:spacing w:val="-1"/>
          <w:sz w:val="24"/>
          <w:szCs w:val="24"/>
          <w:lang w:eastAsia="en-GB"/>
        </w:rPr>
        <w:drawing>
          <wp:inline distT="0" distB="0" distL="0" distR="0" wp14:anchorId="6F44401B" wp14:editId="285C4B0A">
            <wp:extent cx="4049969" cy="3022600"/>
            <wp:effectExtent l="0" t="0" r="8255" b="6350"/>
            <wp:docPr id="1740226358" name="Resim 7" descr="metin, diyagram, ekran görüntüsü, pla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26358" name="Resim 7" descr="metin, diyagram, ekran görüntüsü, plan içeren bir resim&#10;&#10;Yapay zeka tarafından oluşturulmuş içerik yanlış olabili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1119" cy="3038385"/>
                    </a:xfrm>
                    <a:prstGeom prst="rect">
                      <a:avLst/>
                    </a:prstGeom>
                  </pic:spPr>
                </pic:pic>
              </a:graphicData>
            </a:graphic>
          </wp:inline>
        </w:drawing>
      </w:r>
    </w:p>
    <w:p w14:paraId="5DADCAA7" w14:textId="1E1432B1" w:rsidR="00383A4C" w:rsidRPr="00383A4C" w:rsidRDefault="00383A4C" w:rsidP="00C53F04">
      <w:pPr>
        <w:pStyle w:val="resim"/>
      </w:pPr>
      <w:bookmarkStart w:id="6" w:name="_Toc193719820"/>
      <w:bookmarkStart w:id="7" w:name="_Toc200717751"/>
      <w:bookmarkStart w:id="8" w:name="_Toc200719266"/>
      <w:r w:rsidRPr="00383A4C">
        <w:t xml:space="preserve">Şekil </w:t>
      </w:r>
      <w:fldSimple w:instr=" SEQ Şekil \* ARABIC ">
        <w:r w:rsidR="006A2174">
          <w:rPr>
            <w:noProof/>
          </w:rPr>
          <w:t>1</w:t>
        </w:r>
      </w:fldSimple>
      <w:r w:rsidRPr="00383A4C">
        <w:t>: Federe Öğrenme Akışı Diyagramı</w:t>
      </w:r>
      <w:bookmarkEnd w:id="6"/>
      <w:bookmarkEnd w:id="7"/>
      <w:bookmarkEnd w:id="8"/>
    </w:p>
    <w:p w14:paraId="580C6D4B" w14:textId="4FF778D0" w:rsidR="00E31779" w:rsidRDefault="00E31779" w:rsidP="00E31779">
      <w:pPr>
        <w:pStyle w:val="Stil1"/>
      </w:pPr>
      <w:r>
        <w:t>Şekil 1’de federe öğrenme mimarisinin temel işleyiş sürecini özetleyen bir akış diyagramı yer almaktadır. Bu yapı şu şekilde çalışır:</w:t>
      </w:r>
    </w:p>
    <w:p w14:paraId="292CD9E1" w14:textId="7A66AC93" w:rsidR="00E31779" w:rsidRDefault="00E31779" w:rsidP="00E31779">
      <w:pPr>
        <w:pStyle w:val="Stil1"/>
        <w:numPr>
          <w:ilvl w:val="0"/>
          <w:numId w:val="4"/>
        </w:numPr>
      </w:pPr>
      <w:r>
        <w:t>Her bir istemci, kendi elindeki verileri kullanarak yerel bir makine öğrenmesi modeli oluşturur ve eğitir.</w:t>
      </w:r>
    </w:p>
    <w:p w14:paraId="396FAAED" w14:textId="40BB9C56" w:rsidR="00E31779" w:rsidRDefault="00E31779" w:rsidP="00E31779">
      <w:pPr>
        <w:pStyle w:val="Stil1"/>
        <w:numPr>
          <w:ilvl w:val="0"/>
          <w:numId w:val="4"/>
        </w:numPr>
      </w:pPr>
      <w:r>
        <w:t>Yerelde eğitilen modellerin yalnızca güncellenmiş parametreleri merkezi sunucuya gönderilir; verilerin kendisi hiçbir zaman paylaşılmaz.</w:t>
      </w:r>
    </w:p>
    <w:p w14:paraId="05C26E44" w14:textId="0612F24D" w:rsidR="00E31779" w:rsidRDefault="00E31779" w:rsidP="00E31779">
      <w:pPr>
        <w:pStyle w:val="Stil1"/>
        <w:numPr>
          <w:ilvl w:val="0"/>
          <w:numId w:val="4"/>
        </w:numPr>
      </w:pPr>
      <w:r>
        <w:t>Merkezi sunucu, farklı istemcilerden topladığı bu yerel model parametrelerini bir araya getirerek bütüncül bir global model oluşturur. Böylece, her bir istemcinin katkısı küresel modelde temsil edilmiş olur.</w:t>
      </w:r>
    </w:p>
    <w:p w14:paraId="78970559" w14:textId="2C70BAF1" w:rsidR="00E31779" w:rsidRDefault="00E31779" w:rsidP="00E31779">
      <w:pPr>
        <w:pStyle w:val="Stil1"/>
        <w:numPr>
          <w:ilvl w:val="0"/>
          <w:numId w:val="4"/>
        </w:numPr>
      </w:pPr>
      <w:r>
        <w:t>Global model, tekrar tüm istemcilere dağıtılır. İstemciler bu modeli alarak kendi verileriyle yeniden eğitir ve süreç döngüsel olarak devam eder.</w:t>
      </w:r>
    </w:p>
    <w:p w14:paraId="54B5297B" w14:textId="77777777" w:rsidR="00E31779" w:rsidRDefault="00E31779" w:rsidP="00E31779">
      <w:pPr>
        <w:pStyle w:val="Stil1"/>
      </w:pPr>
      <w:r>
        <w:t xml:space="preserve">Federe öğrenme, eğitimden sağlık uygulamalarına, güvenlikten finans sektörüne kadar birçok alanda etkili şekilde kullanılmaktadır. Özellikle hasta mahremiyetinin ve veri güvenliğinin ön planda tutulduğu sağlık sektöründe, federe öğrenme tabanlı araştırmalar hem güncelliğini hem de önemini korumaktadır. Bu tez kapsamında, federe öğrenme </w:t>
      </w:r>
      <w:r>
        <w:lastRenderedPageBreak/>
        <w:t>mimarisiyle sağlık verilerinin yerel cihazlarda işlenmesi sağlanarak, merkezi veri paylaşımına gerek duyulmadan hastalık tahmini üzerine bir uygulama geliştirilmiştir.</w:t>
      </w:r>
    </w:p>
    <w:p w14:paraId="17E04031" w14:textId="45054127" w:rsidR="00383A4C" w:rsidRDefault="00E31779" w:rsidP="00E31779">
      <w:pPr>
        <w:pStyle w:val="Stil1"/>
      </w:pPr>
      <w:r>
        <w:t xml:space="preserve">Diyabet, dünya genelinde hızla artan bir sağlık problemi olup, erken teşhis büyük bir öneme sahiptir [12]. Öte yandan, </w:t>
      </w:r>
      <w:proofErr w:type="spellStart"/>
      <w:r>
        <w:t>American</w:t>
      </w:r>
      <w:proofErr w:type="spellEnd"/>
      <w:r>
        <w:t xml:space="preserve"> </w:t>
      </w:r>
      <w:proofErr w:type="spellStart"/>
      <w:r>
        <w:t>Heart</w:t>
      </w:r>
      <w:proofErr w:type="spellEnd"/>
      <w:r>
        <w:t xml:space="preserve"> </w:t>
      </w:r>
      <w:proofErr w:type="spellStart"/>
      <w:r>
        <w:t>Association’ın</w:t>
      </w:r>
      <w:proofErr w:type="spellEnd"/>
      <w:r>
        <w:t xml:space="preserve"> güncel verilerine göre, 2050 yılında kardiyovasküler hastalıkların ABD’de 45 milyon yetişkini etkileyerek, yaygınlığının %11,3’ten %15’e yükseleceği öngörülmektedir [13]. Ancak, tıbbi verilerin gizliliği ve güvenliği, klasik makine öğrenimi yaklaşımlarının pratikte uygulanmasını sınırlayan başlıca sorunlardan biri olmayı sürdürmektedir. Federe öğrenme, bu zorluğu aşarak, hasta verilerinin yerel olarak analiz edilmesini ve veri mahremiyetinin korunmasını mümkün kılmaktadır.</w:t>
      </w:r>
    </w:p>
    <w:p w14:paraId="05764A9C" w14:textId="12C0776A" w:rsidR="00E31779" w:rsidRDefault="00E31779" w:rsidP="00E31779">
      <w:pPr>
        <w:pStyle w:val="Stil1"/>
      </w:pPr>
      <w:r>
        <w:t>Bu çalışmanın öne çıkan katkıları aşağıdaki gibi sıralanabilir:</w:t>
      </w:r>
    </w:p>
    <w:p w14:paraId="26CD3FCC" w14:textId="10F404D5" w:rsidR="00E31779" w:rsidRDefault="00E31779" w:rsidP="00E31779">
      <w:pPr>
        <w:pStyle w:val="Stil1"/>
        <w:numPr>
          <w:ilvl w:val="0"/>
          <w:numId w:val="5"/>
        </w:numPr>
      </w:pPr>
      <w:r>
        <w:t xml:space="preserve">Federe Öğrenme ile Yenilikçi Yaklaşım: Bu araştırmada, </w:t>
      </w:r>
      <w:proofErr w:type="spellStart"/>
      <w:r>
        <w:t>federated</w:t>
      </w:r>
      <w:proofErr w:type="spellEnd"/>
      <w:r>
        <w:t xml:space="preserve"> </w:t>
      </w:r>
      <w:proofErr w:type="spellStart"/>
      <w:r>
        <w:t>learning</w:t>
      </w:r>
      <w:proofErr w:type="spellEnd"/>
      <w:r>
        <w:t xml:space="preserve"> ortamlarında model birleştirme algoritmalarından biri olan </w:t>
      </w:r>
      <w:proofErr w:type="spellStart"/>
      <w:r>
        <w:t>duCBA</w:t>
      </w:r>
      <w:proofErr w:type="spellEnd"/>
      <w:r>
        <w:t xml:space="preserve"> yöntemi kullanılmış ve sağlık verisi üzerinde uygulanmıştır. Geliştirilen sistem, veri gizliliğini ön planda tutarken hastalık tahmininde yüksek başarı sağlamakta; ayrıca, dağıtık sağlık verilerinin analizinde karşılaşılan temel zorluklara çözüm getirmektedir.</w:t>
      </w:r>
    </w:p>
    <w:p w14:paraId="6929CCFA" w14:textId="03AEE57F" w:rsidR="00E31779" w:rsidRDefault="00E31779" w:rsidP="00E31779">
      <w:pPr>
        <w:pStyle w:val="Stil1"/>
        <w:numPr>
          <w:ilvl w:val="0"/>
          <w:numId w:val="5"/>
        </w:numPr>
      </w:pPr>
      <w:r>
        <w:t xml:space="preserve">Sağlık Alanında Uygulama ve Geçerlilik: Sunulan yöntem, iki farklı ve kritik sağlık veri seti üzerinde sınanmıştır: </w:t>
      </w:r>
      <w:proofErr w:type="spellStart"/>
      <w:r>
        <w:t>Diabetes</w:t>
      </w:r>
      <w:proofErr w:type="spellEnd"/>
      <w:r>
        <w:t xml:space="preserve"> </w:t>
      </w:r>
      <w:proofErr w:type="spellStart"/>
      <w:r>
        <w:t>Health</w:t>
      </w:r>
      <w:proofErr w:type="spellEnd"/>
      <w:r>
        <w:t xml:space="preserve"> </w:t>
      </w:r>
      <w:proofErr w:type="spellStart"/>
      <w:r>
        <w:t>Indicators</w:t>
      </w:r>
      <w:proofErr w:type="spellEnd"/>
      <w:r>
        <w:t xml:space="preserve"> </w:t>
      </w:r>
      <w:proofErr w:type="spellStart"/>
      <w:r>
        <w:t>Dataset</w:t>
      </w:r>
      <w:proofErr w:type="spellEnd"/>
      <w:r>
        <w:t xml:space="preserve"> ve </w:t>
      </w:r>
      <w:proofErr w:type="spellStart"/>
      <w:r>
        <w:t>Heart</w:t>
      </w:r>
      <w:proofErr w:type="spellEnd"/>
      <w:r>
        <w:t xml:space="preserve"> Attack </w:t>
      </w:r>
      <w:proofErr w:type="spellStart"/>
      <w:r>
        <w:t>Dataset</w:t>
      </w:r>
      <w:proofErr w:type="spellEnd"/>
      <w:r>
        <w:t xml:space="preserve">. Elde edilen benzer ve tutarlı sonuçlar, </w:t>
      </w:r>
      <w:proofErr w:type="spellStart"/>
      <w:r>
        <w:t>duCBA</w:t>
      </w:r>
      <w:proofErr w:type="spellEnd"/>
      <w:r>
        <w:t xml:space="preserve"> algoritmasının risk analizi ve erken hastalık tespiti konularında esnek ve güvenilir şekilde uyarlanabileceğini göstermektedir.</w:t>
      </w:r>
    </w:p>
    <w:p w14:paraId="184123F9" w14:textId="6020F16F" w:rsidR="00E31779" w:rsidRDefault="00E31779" w:rsidP="00E31779">
      <w:pPr>
        <w:pStyle w:val="Stil1"/>
        <w:numPr>
          <w:ilvl w:val="0"/>
          <w:numId w:val="5"/>
        </w:numPr>
      </w:pPr>
      <w:r>
        <w:t>Gelişmiş Özellik Seçimi ile Model Performansını Yükseltme: Çalışmada uygulanan gelişmiş özellik seçimi teknikleri sayesinde, modelin giriş verileri iyileştirilmiş; bu da hastalık tahminlerinde doğruluk oranının artmasını sağlamıştır. Aynı zamanda, sağlık uygulamalarında büyük önem taşıyan veri gizliliği ilkesinden ödün verilmemiştir.</w:t>
      </w:r>
    </w:p>
    <w:p w14:paraId="160DB3F8" w14:textId="431239DC" w:rsidR="00E31779" w:rsidRDefault="00E31779" w:rsidP="00E31779">
      <w:pPr>
        <w:pStyle w:val="Stil1"/>
        <w:numPr>
          <w:ilvl w:val="0"/>
          <w:numId w:val="5"/>
        </w:numPr>
      </w:pPr>
      <w:r>
        <w:t xml:space="preserve">Ölçeklenebilir ve Güvenli Çözüm: Çalışma kapsamında geliştirilen çözüm hem veri güvenliği hem de </w:t>
      </w:r>
      <w:proofErr w:type="spellStart"/>
      <w:r>
        <w:t>federated</w:t>
      </w:r>
      <w:proofErr w:type="spellEnd"/>
      <w:r>
        <w:t xml:space="preserve"> model ölçeklenebilirliği gibi önemli problemlere pratik ve uygulanabilir yaklaşımlar sunmaktadır. Bu yönüyle, özellikle hassasiyet gerektiren sağlık hizmetlerinde </w:t>
      </w:r>
      <w:proofErr w:type="spellStart"/>
      <w:r>
        <w:t>federated</w:t>
      </w:r>
      <w:proofErr w:type="spellEnd"/>
      <w:r>
        <w:t xml:space="preserve"> </w:t>
      </w:r>
      <w:proofErr w:type="spellStart"/>
      <w:r>
        <w:t>learning</w:t>
      </w:r>
      <w:proofErr w:type="spellEnd"/>
      <w:r>
        <w:t xml:space="preserve"> tabanlı sistemlerin gerçek dünya uygulamalarının önünü açmaktadır.</w:t>
      </w:r>
    </w:p>
    <w:p w14:paraId="23002AB0" w14:textId="5D5B4DB1" w:rsidR="00E31779" w:rsidRDefault="00E31779" w:rsidP="00E31779">
      <w:pPr>
        <w:pStyle w:val="Stil1"/>
      </w:pPr>
      <w:r>
        <w:lastRenderedPageBreak/>
        <w:t xml:space="preserve">Araştırmanın devamında; ikinci bölümde </w:t>
      </w:r>
      <w:proofErr w:type="spellStart"/>
      <w:r>
        <w:t>federated</w:t>
      </w:r>
      <w:proofErr w:type="spellEnd"/>
      <w:r>
        <w:t xml:space="preserve"> </w:t>
      </w:r>
      <w:proofErr w:type="spellStart"/>
      <w:r>
        <w:t>learning’e</w:t>
      </w:r>
      <w:proofErr w:type="spellEnd"/>
      <w:r>
        <w:t xml:space="preserve"> dair mevcut çalışmalar ele alınmakta, üçüncü bölümde geliştirilen uygulama detaylandırılmakta, dördüncü bölümde deneysel sonuçlar sunulmakta, beşinci bölümde bulgular tartışılmakta ve altıncı bölümde genel bir değerlendirme yapılmaktadır.</w:t>
      </w:r>
    </w:p>
    <w:p w14:paraId="1A1754AC" w14:textId="5C5B62B9" w:rsidR="00E31779" w:rsidRPr="001D0E4D" w:rsidRDefault="00E31779" w:rsidP="00C53F04">
      <w:pPr>
        <w:pStyle w:val="A1"/>
      </w:pPr>
      <w:bookmarkStart w:id="9" w:name="_Toc200814098"/>
      <w:r w:rsidRPr="001D0E4D">
        <w:t>Literatür Taraması</w:t>
      </w:r>
      <w:bookmarkEnd w:id="9"/>
    </w:p>
    <w:p w14:paraId="77F26487" w14:textId="0052A879" w:rsidR="00E31779" w:rsidRDefault="00E31779" w:rsidP="00E31779">
      <w:pPr>
        <w:pStyle w:val="Stil1"/>
      </w:pPr>
      <w:r>
        <w:t xml:space="preserve">Bu bölümde, </w:t>
      </w:r>
      <w:proofErr w:type="spellStart"/>
      <w:r>
        <w:t>federated</w:t>
      </w:r>
      <w:proofErr w:type="spellEnd"/>
      <w:r>
        <w:t xml:space="preserve"> </w:t>
      </w:r>
      <w:proofErr w:type="spellStart"/>
      <w:r>
        <w:t>learning</w:t>
      </w:r>
      <w:proofErr w:type="spellEnd"/>
      <w:r>
        <w:t xml:space="preserve"> (federe öğrenme) mimarisinin genel ilkeleri ve sağlık alanındaki uygulamalarına ilişkin güncel literatür incelenmektedir.</w:t>
      </w:r>
    </w:p>
    <w:p w14:paraId="1F911259" w14:textId="7E15D603" w:rsidR="00E31779" w:rsidRDefault="00E31779" w:rsidP="00E31779">
      <w:pPr>
        <w:pStyle w:val="Stil1"/>
      </w:pPr>
      <w:r>
        <w:t>Federe öğrenme, 2016 yılında Google tarafından veri gizliliğini ön planda tutmak amacıyla geliştirilmiş olup, çok sayıda avantajı beraberinde getirmiştir. Bu mimari sayesinde, model eğitimi sırasında verilerin gizliliği korunurken; eğitim süreleri de kısalmakta, model güncellemeleri veri yerine istemciler ve sunucu arasında aktarılmaktadır. Böylece bant genişliği ve iletişim gecikmesi sorunları ortadan kaldırılmakta ve merkezi sunucuda veri depolama gereksinimi azalarak maliyetler düşmektedir. Bununla birlikte, federe öğrenmenin önünde halen çözülmesi gereken dört temel zorluk bulunmaktadır: iletişim maliyetleri, sistem heterojenliği, istatistiksel heterojenlik ve gizlilik kaygıları.</w:t>
      </w:r>
    </w:p>
    <w:p w14:paraId="22421CB6" w14:textId="2D4292D3" w:rsidR="00E31779" w:rsidRDefault="00E31779" w:rsidP="00E31779">
      <w:pPr>
        <w:pStyle w:val="Stil1"/>
      </w:pPr>
      <w:r>
        <w:t>Yerel cihaz sayısı arttıkça model güncellemelerinin merkezi sunucuya iletilmesi ve yönetimi karmaşıklaşmakta, bu da iletişim maliyeti sorununu doğurmaktadır [14]. Sistem heterojenliği, eğitimde kullanılan cihazlar arasındaki donanım ve yazılım farklarının performans üzerinde oluşturduğu etkiyi tanımlar [15]. Cihazların topladığı verilerdeki dağılım farklılıkları ise istatistiksel heterojenlik olarak bilinir ve bu durum bazı cihazlarda model başarısının düşmesine neden olabilmektedir [16]. Her ne kadar federe öğrenme sayesinde veriler merkezi olarak toplanmasa da paylaşılan model parametreleri üzerinden hassas bilgilere ulaşılabileceği endişesi sürmektedir. Bu nedenle, çeşitli gizlilik artırıcı algoritmalar geliştirilmiştir [15-17].</w:t>
      </w:r>
    </w:p>
    <w:p w14:paraId="701C6557" w14:textId="5D54266A" w:rsidR="00E31779" w:rsidRDefault="00E31779" w:rsidP="00E31779">
      <w:pPr>
        <w:pStyle w:val="Stil1"/>
      </w:pPr>
      <w:r>
        <w:t>Literatürde federe öğrenme mimarisi için farklı çözüm yaklaşımları öne çıkmıştır.</w:t>
      </w:r>
    </w:p>
    <w:p w14:paraId="4A0D7E91" w14:textId="0505A2E5" w:rsidR="00E31779" w:rsidRDefault="00E31779" w:rsidP="00E31779">
      <w:pPr>
        <w:pStyle w:val="Stil1"/>
        <w:numPr>
          <w:ilvl w:val="0"/>
          <w:numId w:val="6"/>
        </w:numPr>
      </w:pPr>
      <w:proofErr w:type="spellStart"/>
      <w:r>
        <w:t>FedAvg</w:t>
      </w:r>
      <w:proofErr w:type="spellEnd"/>
      <w:r>
        <w:t xml:space="preserve">: 2017’de </w:t>
      </w:r>
      <w:proofErr w:type="spellStart"/>
      <w:r>
        <w:t>Brendan</w:t>
      </w:r>
      <w:proofErr w:type="spellEnd"/>
      <w:r>
        <w:t xml:space="preserve"> </w:t>
      </w:r>
      <w:proofErr w:type="spellStart"/>
      <w:r>
        <w:t>McMahan</w:t>
      </w:r>
      <w:proofErr w:type="spellEnd"/>
      <w:r>
        <w:t xml:space="preserve"> ve ekibi tarafından önerilen bu yöntem, istemcilerde eğitilen modellerin ağırlıklarının ortalamasının alınması esasına dayanır. </w:t>
      </w:r>
      <w:proofErr w:type="spellStart"/>
      <w:r>
        <w:t>FedAvg</w:t>
      </w:r>
      <w:proofErr w:type="spellEnd"/>
      <w:r>
        <w:t>, merkezi veri toplama ihtiyacını ortadan kaldırırken, iletişim maliyetlerini azaltır ve veri gizliliğini korur [18].</w:t>
      </w:r>
    </w:p>
    <w:p w14:paraId="33E4BB88" w14:textId="6A8B81F6" w:rsidR="00E31779" w:rsidRDefault="00E31779" w:rsidP="00E31779">
      <w:pPr>
        <w:pStyle w:val="Stil1"/>
        <w:numPr>
          <w:ilvl w:val="0"/>
          <w:numId w:val="6"/>
        </w:numPr>
      </w:pPr>
      <w:proofErr w:type="spellStart"/>
      <w:r>
        <w:t>FedGiA</w:t>
      </w:r>
      <w:proofErr w:type="spellEnd"/>
      <w:r>
        <w:t>: İletişim yükünü ve istatistiksel heterojenlik sorununu hibrit bir yaklaşımla azaltmayı hedefler [19].</w:t>
      </w:r>
    </w:p>
    <w:p w14:paraId="07B8AE3F" w14:textId="7D66C474" w:rsidR="00E31779" w:rsidRDefault="00E31779" w:rsidP="00E31779">
      <w:pPr>
        <w:pStyle w:val="Stil1"/>
        <w:numPr>
          <w:ilvl w:val="0"/>
          <w:numId w:val="6"/>
        </w:numPr>
      </w:pPr>
      <w:proofErr w:type="spellStart"/>
      <w:r>
        <w:lastRenderedPageBreak/>
        <w:t>FedAvu</w:t>
      </w:r>
      <w:proofErr w:type="spellEnd"/>
      <w:r>
        <w:t>: Katılımcıların kendi hızlarında model eğitebilmesine olanak tanıyarak sistem heterojenliğini adresler [20].</w:t>
      </w:r>
    </w:p>
    <w:p w14:paraId="74288825" w14:textId="4AC1870C" w:rsidR="00E31779" w:rsidRDefault="00E31779" w:rsidP="00E31779">
      <w:pPr>
        <w:pStyle w:val="Stil1"/>
        <w:numPr>
          <w:ilvl w:val="0"/>
          <w:numId w:val="6"/>
        </w:numPr>
      </w:pPr>
      <w:proofErr w:type="spellStart"/>
      <w:r>
        <w:t>FairFed</w:t>
      </w:r>
      <w:proofErr w:type="spellEnd"/>
      <w:r>
        <w:t>: İstatistiksel heterojenlik sorununa çözüm getirerek farklı gruplar arasında dengeli model performansı sunmayı amaçlar [21].</w:t>
      </w:r>
    </w:p>
    <w:p w14:paraId="53BE09BC" w14:textId="51FBFA63" w:rsidR="00E31779" w:rsidRDefault="00E31779" w:rsidP="00E31779">
      <w:pPr>
        <w:pStyle w:val="Stil1"/>
        <w:numPr>
          <w:ilvl w:val="0"/>
          <w:numId w:val="6"/>
        </w:numPr>
      </w:pPr>
      <w:proofErr w:type="spellStart"/>
      <w:r>
        <w:t>RoFL</w:t>
      </w:r>
      <w:proofErr w:type="spellEnd"/>
      <w:r>
        <w:t>: Güvenli gradyan toplama ve şifreleme teknolojileriyle veri gizliliği ve güvenliğini artırır [22].</w:t>
      </w:r>
    </w:p>
    <w:p w14:paraId="0ACF49A2" w14:textId="70976A32" w:rsidR="00E31779" w:rsidRDefault="00E31779" w:rsidP="00E31779">
      <w:pPr>
        <w:pStyle w:val="Stil1"/>
      </w:pPr>
      <w:r>
        <w:t xml:space="preserve">Bu çalışmada ise, </w:t>
      </w:r>
      <w:proofErr w:type="spellStart"/>
      <w:r>
        <w:t>federated</w:t>
      </w:r>
      <w:proofErr w:type="spellEnd"/>
      <w:r>
        <w:t xml:space="preserve"> </w:t>
      </w:r>
      <w:proofErr w:type="spellStart"/>
      <w:r>
        <w:t>learning</w:t>
      </w:r>
      <w:proofErr w:type="spellEnd"/>
      <w:r>
        <w:t xml:space="preserve"> ortamına özgü birleştirme yöntemi olan </w:t>
      </w:r>
      <w:proofErr w:type="spellStart"/>
      <w:r>
        <w:t>duCBA</w:t>
      </w:r>
      <w:proofErr w:type="spellEnd"/>
      <w:r>
        <w:t xml:space="preserve"> algoritması tercih edilmiştir. </w:t>
      </w:r>
      <w:proofErr w:type="spellStart"/>
      <w:proofErr w:type="gramStart"/>
      <w:r>
        <w:t>duCBA</w:t>
      </w:r>
      <w:proofErr w:type="spellEnd"/>
      <w:proofErr w:type="gramEnd"/>
      <w:r>
        <w:t>, CBA algoritması ile yerelde eğitilen modellerden elde edilen kuralları merkezi sunucuda birleştirerek destek ve güven değerlerini yeniden hesaplar; aynı etikete sahip kuralların katkı oranını göz önünde bulundurur ve nihai modelin temeli olacak bir kural listesi oluşturur [23]. Bu sayede, veri merkezi olarak paylaşılmadan hem gizlilik korunur hem de ağ trafiği ile veri transferi minimize edilmiş olur.</w:t>
      </w:r>
    </w:p>
    <w:p w14:paraId="0A906A3C" w14:textId="4D487AAF" w:rsidR="00E31779" w:rsidRDefault="00E31779" w:rsidP="00E31779">
      <w:pPr>
        <w:pStyle w:val="Stil1"/>
      </w:pPr>
      <w:r>
        <w:t>Federe öğrenme, sağlık verilerinin işlenmesinde güvenlik ve gizlilik standartlarını artıran yenilikçi bir yaklaşım olarak öne çıkmaktadır. Bu yöntemle, hasta verileri yerel cihazlarda analiz edilir, böylece bilgilerin merkezi sunuculara taşınmasına gerek kalmaz; bu da bireysel veri gizliliğini korurken olası güvenlik açıklarından etkilenme riskini azaltır [6-8].</w:t>
      </w:r>
    </w:p>
    <w:p w14:paraId="49D70E8A" w14:textId="453DE277" w:rsidR="00E31779" w:rsidRDefault="00E31779" w:rsidP="00E31779">
      <w:pPr>
        <w:pStyle w:val="Stil1"/>
      </w:pPr>
      <w:r>
        <w:t>Federe öğrenmenin sağlık hizmetlerindeki etkinliğine dair çok sayıda bilimsel çalışma yapılmıştır.</w:t>
      </w:r>
    </w:p>
    <w:p w14:paraId="23C2124D" w14:textId="1E6C8BDA" w:rsidR="00E31779" w:rsidRDefault="00E31779" w:rsidP="00E31779">
      <w:pPr>
        <w:pStyle w:val="Stil1"/>
        <w:numPr>
          <w:ilvl w:val="0"/>
          <w:numId w:val="7"/>
        </w:numPr>
      </w:pPr>
      <w:proofErr w:type="spellStart"/>
      <w:r>
        <w:t>Choudhury</w:t>
      </w:r>
      <w:proofErr w:type="spellEnd"/>
      <w:r>
        <w:t xml:space="preserve"> ve arkadaşları, diferansiyel gizlilikle desteklenen </w:t>
      </w:r>
      <w:proofErr w:type="spellStart"/>
      <w:r>
        <w:t>federated</w:t>
      </w:r>
      <w:proofErr w:type="spellEnd"/>
      <w:r>
        <w:t xml:space="preserve"> </w:t>
      </w:r>
      <w:proofErr w:type="spellStart"/>
      <w:r>
        <w:t>learning</w:t>
      </w:r>
      <w:proofErr w:type="spellEnd"/>
      <w:r>
        <w:t xml:space="preserve"> modellerinin, hassas sağlık verilerinin yerel olarak işlenmesini sağlayarak veri sızıntısı riskini önemli ölçüde azalttığını raporlamıştır [24].</w:t>
      </w:r>
    </w:p>
    <w:p w14:paraId="56BB0065" w14:textId="6FAD1104" w:rsidR="00E31779" w:rsidRDefault="00E31779" w:rsidP="00E31779">
      <w:pPr>
        <w:pStyle w:val="Stil1"/>
        <w:numPr>
          <w:ilvl w:val="0"/>
          <w:numId w:val="7"/>
        </w:numPr>
      </w:pPr>
      <w:proofErr w:type="spellStart"/>
      <w:r>
        <w:t>Horvath</w:t>
      </w:r>
      <w:proofErr w:type="spellEnd"/>
      <w:r>
        <w:t xml:space="preserve"> ve ekibi, MIMIC-III veri setinde, dağıtık öğrenme süreçleri ve diferansiyel gizlilik uygulamalarının, hasta verisi gizliliğini koruyarak etkili modeller üretmeye </w:t>
      </w:r>
      <w:proofErr w:type="gramStart"/>
      <w:r>
        <w:t>imkan</w:t>
      </w:r>
      <w:proofErr w:type="gramEnd"/>
      <w:r>
        <w:t xml:space="preserve"> verdiğini göstermiştir [25].</w:t>
      </w:r>
    </w:p>
    <w:p w14:paraId="43923E90" w14:textId="7B50EB5E" w:rsidR="00E31779" w:rsidRDefault="00E31779" w:rsidP="00E31779">
      <w:pPr>
        <w:pStyle w:val="Stil1"/>
        <w:numPr>
          <w:ilvl w:val="0"/>
          <w:numId w:val="7"/>
        </w:numPr>
      </w:pPr>
      <w:proofErr w:type="spellStart"/>
      <w:r>
        <w:t>Durga</w:t>
      </w:r>
      <w:proofErr w:type="spellEnd"/>
      <w:r>
        <w:t xml:space="preserve"> ve arkadaşları, </w:t>
      </w:r>
      <w:proofErr w:type="spellStart"/>
      <w:r>
        <w:t>blockchain</w:t>
      </w:r>
      <w:proofErr w:type="spellEnd"/>
      <w:r>
        <w:t xml:space="preserve"> tabanlı güvenlik önlemleriyle entegre edilen federe öğrenme sistemlerinin, merkezi bir aracıya ihtiyaç olmadan güvenli veri paylaşımını mümkün kıldığını vurgulamıştır [26].</w:t>
      </w:r>
    </w:p>
    <w:p w14:paraId="57F7AB11" w14:textId="0BFED099" w:rsidR="00E31779" w:rsidRDefault="00E31779" w:rsidP="00E31779">
      <w:pPr>
        <w:pStyle w:val="Stil1"/>
        <w:numPr>
          <w:ilvl w:val="0"/>
          <w:numId w:val="7"/>
        </w:numPr>
      </w:pPr>
      <w:r>
        <w:t>Chen’in çalışmasında, diyabet tahmini için farklı makine öğrenmesi algoritmalarının doğruluk performansları kıyaslanmış, özellik görselleştirme analizinin model başarısına katkısı gözlemlenmiştir [27].</w:t>
      </w:r>
    </w:p>
    <w:p w14:paraId="3A04AA8A" w14:textId="6A0EB87D" w:rsidR="00E31779" w:rsidRDefault="00E31779" w:rsidP="00E31779">
      <w:pPr>
        <w:pStyle w:val="Stil1"/>
        <w:numPr>
          <w:ilvl w:val="0"/>
          <w:numId w:val="7"/>
        </w:numPr>
      </w:pPr>
      <w:r>
        <w:lastRenderedPageBreak/>
        <w:t xml:space="preserve">Hama </w:t>
      </w:r>
      <w:proofErr w:type="spellStart"/>
      <w:r>
        <w:t>Saeed</w:t>
      </w:r>
      <w:proofErr w:type="spellEnd"/>
      <w:r>
        <w:t xml:space="preserve"> ise, tip 2 diyabet sınıflandırmasında dengesiz veri kümelerinin </w:t>
      </w:r>
      <w:proofErr w:type="spellStart"/>
      <w:r>
        <w:t>up-sampling</w:t>
      </w:r>
      <w:proofErr w:type="spellEnd"/>
      <w:r>
        <w:t xml:space="preserve"> tekniğiyle dengelenmesinin model doğruluğunu artırdığını göstermiştir [28].</w:t>
      </w:r>
    </w:p>
    <w:p w14:paraId="42039041" w14:textId="588322C0" w:rsidR="00E31779" w:rsidRDefault="00E31779" w:rsidP="00E31779">
      <w:pPr>
        <w:pStyle w:val="Stil1"/>
        <w:numPr>
          <w:ilvl w:val="0"/>
          <w:numId w:val="7"/>
        </w:numPr>
      </w:pPr>
      <w:r>
        <w:t xml:space="preserve">Kumar ve </w:t>
      </w:r>
      <w:proofErr w:type="spellStart"/>
      <w:r>
        <w:t>Choudhury’nin</w:t>
      </w:r>
      <w:proofErr w:type="spellEnd"/>
      <w:r>
        <w:t xml:space="preserve"> çalışmasında, kalp hastalığı tahmininde </w:t>
      </w:r>
      <w:proofErr w:type="spellStart"/>
      <w:r>
        <w:t>Random</w:t>
      </w:r>
      <w:proofErr w:type="spellEnd"/>
      <w:r>
        <w:t xml:space="preserve"> </w:t>
      </w:r>
      <w:proofErr w:type="spellStart"/>
      <w:r>
        <w:t>Forest</w:t>
      </w:r>
      <w:proofErr w:type="spellEnd"/>
      <w:r>
        <w:t>, Lojistik Regresyon ve Destek Vektör Makineleri gibi algoritmalarla yüksek başarı elde edilmiş ve bu modellerin risk faktörlerinin analizinde etkinliği gösterilmiştir [29]</w:t>
      </w:r>
    </w:p>
    <w:p w14:paraId="42790711" w14:textId="1DC1ED26" w:rsidR="00E31779" w:rsidRDefault="00E31779" w:rsidP="00E31779">
      <w:pPr>
        <w:pStyle w:val="Stil1"/>
        <w:numPr>
          <w:ilvl w:val="0"/>
          <w:numId w:val="7"/>
        </w:numPr>
      </w:pPr>
      <w:proofErr w:type="spellStart"/>
      <w:r>
        <w:t>Gupta</w:t>
      </w:r>
      <w:proofErr w:type="spellEnd"/>
      <w:r>
        <w:t xml:space="preserve"> ve ekibi, UCI veri setleriyle </w:t>
      </w:r>
      <w:proofErr w:type="spellStart"/>
      <w:r>
        <w:t>federated</w:t>
      </w:r>
      <w:proofErr w:type="spellEnd"/>
      <w:r>
        <w:t xml:space="preserve"> </w:t>
      </w:r>
      <w:proofErr w:type="spellStart"/>
      <w:r>
        <w:t>learning</w:t>
      </w:r>
      <w:proofErr w:type="spellEnd"/>
      <w:r>
        <w:t xml:space="preserve"> ortamında kalp hastalığı tahmininin yüksek doğrulukla yapılabildiğini göstermiştir [30].</w:t>
      </w:r>
    </w:p>
    <w:p w14:paraId="4FFE18D4" w14:textId="6AEFC01F" w:rsidR="00E31779" w:rsidRDefault="00E31779" w:rsidP="00E31779">
      <w:pPr>
        <w:pStyle w:val="Stil1"/>
      </w:pPr>
      <w:r>
        <w:t xml:space="preserve">Bu araştırmaların ortak noktası, </w:t>
      </w:r>
      <w:proofErr w:type="spellStart"/>
      <w:r>
        <w:t>federated</w:t>
      </w:r>
      <w:proofErr w:type="spellEnd"/>
      <w:r>
        <w:t xml:space="preserve"> </w:t>
      </w:r>
      <w:proofErr w:type="spellStart"/>
      <w:r>
        <w:t>learning’in</w:t>
      </w:r>
      <w:proofErr w:type="spellEnd"/>
      <w:r>
        <w:t xml:space="preserve"> sağlık sektöründe veri gizliliği, güvenlik ve sistem verimliliği gibi temel ihtiyaçlara etkin çözümler sunmasıdır. Mevcut literatür, federe öğrenmenin tıbbi verilerde hem gizliliği hem de verimliliği artırıcı etkisini net biçimde ortaya koymaktadır.</w:t>
      </w:r>
    </w:p>
    <w:p w14:paraId="30FE0DED" w14:textId="0AAA51D6" w:rsidR="00E31779" w:rsidRDefault="00E31779" w:rsidP="00E31779">
      <w:pPr>
        <w:pStyle w:val="Stil1"/>
      </w:pPr>
      <w:r>
        <w:t xml:space="preserve">Yine de </w:t>
      </w:r>
      <w:proofErr w:type="gramStart"/>
      <w:r>
        <w:t>literatürdeki mevcut</w:t>
      </w:r>
      <w:proofErr w:type="gramEnd"/>
      <w:r>
        <w:t xml:space="preserve"> </w:t>
      </w:r>
      <w:proofErr w:type="spellStart"/>
      <w:r>
        <w:t>federated</w:t>
      </w:r>
      <w:proofErr w:type="spellEnd"/>
      <w:r>
        <w:t xml:space="preserve"> </w:t>
      </w:r>
      <w:proofErr w:type="spellStart"/>
      <w:r>
        <w:t>learning</w:t>
      </w:r>
      <w:proofErr w:type="spellEnd"/>
      <w:r>
        <w:t xml:space="preserve"> yaklaşımları çoğunlukla model güncellemeleriyle ilgili heterojenlik, iletişim maliyeti ve istatistiksel dengesizlik gibi sorunlara odaklanmıştır. İlişkisel sınıflandırmaya dayalı federe öğrenme mimarileri ise yeterince ele alınmamıştır. </w:t>
      </w:r>
      <w:proofErr w:type="spellStart"/>
      <w:proofErr w:type="gramStart"/>
      <w:r>
        <w:t>duCBA</w:t>
      </w:r>
      <w:proofErr w:type="spellEnd"/>
      <w:proofErr w:type="gramEnd"/>
      <w:r>
        <w:t xml:space="preserve"> algoritması, özellikle CBA tabanlı ilişkisel sınıflandırmayı </w:t>
      </w:r>
      <w:proofErr w:type="spellStart"/>
      <w:r>
        <w:t>federated</w:t>
      </w:r>
      <w:proofErr w:type="spellEnd"/>
      <w:r>
        <w:t xml:space="preserve"> </w:t>
      </w:r>
      <w:proofErr w:type="spellStart"/>
      <w:r>
        <w:t>learning</w:t>
      </w:r>
      <w:proofErr w:type="spellEnd"/>
      <w:r>
        <w:t xml:space="preserve"> ortamına entegre ederek hem açıklanabilir hem de optimize bir model elde etmeyi amaçlamaktadır. Farklı istemcilerden gelen kuralların destek ve güven değerleri güncellenerek, daha bütünleşik ve analiz edilebilir bir yapı oluşturulmaktadır. Böylece, sadece mevcut durumların değil, aynı zamanda gelecekteki eğilimlerin ve risklerin de öngörülmesi mümkün olmaktadır. Literatürde ilişkisel kuralların gizlilikten ödün verilmeden federe öğrenmeye uyarlanması konusunda önemli bir boşluk bulunmakta; </w:t>
      </w:r>
      <w:proofErr w:type="spellStart"/>
      <w:r>
        <w:t>duCBA</w:t>
      </w:r>
      <w:proofErr w:type="spellEnd"/>
      <w:r>
        <w:t xml:space="preserve"> algoritması bu ihtiyaca yenilikçi ve etkili bir çözüm sunmaktadır. Bu yönüyle </w:t>
      </w:r>
      <w:proofErr w:type="spellStart"/>
      <w:proofErr w:type="gramStart"/>
      <w:r>
        <w:t>duCBA</w:t>
      </w:r>
      <w:proofErr w:type="spellEnd"/>
      <w:r>
        <w:t>,</w:t>
      </w:r>
      <w:proofErr w:type="gramEnd"/>
      <w:r>
        <w:t xml:space="preserve"> hem model doğruluğu hem de sistem verimliliği açısından literatürdeki pek çok yöntemden ayrışmaktadır.</w:t>
      </w:r>
    </w:p>
    <w:p w14:paraId="7D2776C2" w14:textId="5C73D578" w:rsidR="00E31779" w:rsidRPr="001D0E4D" w:rsidRDefault="00E31779" w:rsidP="00C53F04">
      <w:pPr>
        <w:pStyle w:val="A1"/>
      </w:pPr>
      <w:bookmarkStart w:id="10" w:name="_Toc200814099"/>
      <w:r w:rsidRPr="001D0E4D">
        <w:t>Kullanılan Yöntemler</w:t>
      </w:r>
      <w:bookmarkEnd w:id="10"/>
    </w:p>
    <w:p w14:paraId="077D00C1" w14:textId="5F3EE7BD" w:rsidR="001D0E4D" w:rsidRPr="001D0E4D" w:rsidRDefault="001D0E4D" w:rsidP="00C53F04">
      <w:pPr>
        <w:pStyle w:val="A2"/>
        <w:numPr>
          <w:ilvl w:val="1"/>
          <w:numId w:val="15"/>
        </w:numPr>
      </w:pPr>
      <w:bookmarkStart w:id="11" w:name="_Toc200814100"/>
      <w:r w:rsidRPr="001D0E4D">
        <w:t>Veri Setleri</w:t>
      </w:r>
      <w:bookmarkEnd w:id="11"/>
    </w:p>
    <w:p w14:paraId="4F9425F3" w14:textId="63D3821D" w:rsidR="001D0E4D" w:rsidRDefault="001D0E4D" w:rsidP="001D0E4D">
      <w:pPr>
        <w:pStyle w:val="Stil1"/>
      </w:pPr>
      <w:r>
        <w:t xml:space="preserve">Bu çalışmada, modellerin hem eğitimi hem de değerlendirilmesi amacıyla </w:t>
      </w:r>
      <w:proofErr w:type="spellStart"/>
      <w:r>
        <w:t>Kaggle</w:t>
      </w:r>
      <w:proofErr w:type="spellEnd"/>
      <w:r>
        <w:t xml:space="preserve"> platformunda yayımlanan iki farklı veri setinden yararlanılmıştır: </w:t>
      </w:r>
      <w:proofErr w:type="spellStart"/>
      <w:r>
        <w:t>Diabetes</w:t>
      </w:r>
      <w:proofErr w:type="spellEnd"/>
      <w:r>
        <w:t xml:space="preserve"> </w:t>
      </w:r>
      <w:proofErr w:type="spellStart"/>
      <w:r>
        <w:t>Health</w:t>
      </w:r>
      <w:proofErr w:type="spellEnd"/>
      <w:r>
        <w:t xml:space="preserve"> </w:t>
      </w:r>
      <w:proofErr w:type="spellStart"/>
      <w:r>
        <w:t>Indicators</w:t>
      </w:r>
      <w:proofErr w:type="spellEnd"/>
      <w:r>
        <w:t xml:space="preserve"> </w:t>
      </w:r>
      <w:proofErr w:type="spellStart"/>
      <w:r>
        <w:t>Dataset</w:t>
      </w:r>
      <w:proofErr w:type="spellEnd"/>
      <w:r>
        <w:t xml:space="preserve"> [31] ve </w:t>
      </w:r>
      <w:proofErr w:type="spellStart"/>
      <w:r>
        <w:t>Heart</w:t>
      </w:r>
      <w:proofErr w:type="spellEnd"/>
      <w:r>
        <w:t xml:space="preserve"> Attack </w:t>
      </w:r>
      <w:proofErr w:type="spellStart"/>
      <w:r>
        <w:t>Dataset</w:t>
      </w:r>
      <w:proofErr w:type="spellEnd"/>
      <w:r>
        <w:t xml:space="preserve"> [32]. Her iki veri seti üzerinde </w:t>
      </w:r>
      <w:proofErr w:type="gramStart"/>
      <w:r>
        <w:t>de,</w:t>
      </w:r>
      <w:proofErr w:type="gramEnd"/>
      <w:r>
        <w:t xml:space="preserve"> literatürde yaygın </w:t>
      </w:r>
      <w:r>
        <w:lastRenderedPageBreak/>
        <w:t xml:space="preserve">şekilde başvurulan ve etkili sonuçlar veren üç ayrı özellik seçim yöntemi kullanılmıştır: </w:t>
      </w:r>
      <w:proofErr w:type="spellStart"/>
      <w:r>
        <w:t>Principal</w:t>
      </w:r>
      <w:proofErr w:type="spellEnd"/>
      <w:r>
        <w:t xml:space="preserve"> Component Analysis (PCA), </w:t>
      </w:r>
      <w:proofErr w:type="spellStart"/>
      <w:r>
        <w:t>Chi-Square</w:t>
      </w:r>
      <w:proofErr w:type="spellEnd"/>
      <w:r>
        <w:t xml:space="preserve"> ve </w:t>
      </w:r>
      <w:proofErr w:type="spellStart"/>
      <w:r>
        <w:t>Mutual</w:t>
      </w:r>
      <w:proofErr w:type="spellEnd"/>
      <w:r>
        <w:t xml:space="preserve"> Information. PCA algoritması, boyut indirgeme sağlarken veri özelliklerinin toplam varyansını analiz etmeye odaklanır. </w:t>
      </w:r>
      <w:proofErr w:type="spellStart"/>
      <w:r>
        <w:t>Chi-Square</w:t>
      </w:r>
      <w:proofErr w:type="spellEnd"/>
      <w:r>
        <w:t xml:space="preserve"> yöntemi, istatistiksel bağımsızlık testini esas alarak hedef değişken ile anlamlı ilişkisi olan nitelikleri belirler. </w:t>
      </w:r>
      <w:proofErr w:type="spellStart"/>
      <w:r>
        <w:t>Mutual</w:t>
      </w:r>
      <w:proofErr w:type="spellEnd"/>
      <w:r>
        <w:t xml:space="preserve"> Information ise, bilgi teorisine dayalı olarak, özelliklerle hedef değişken arasındaki karşılıklı bilginin gücünü ölçer. Bu algoritmaların her biri, farklı bakış açıları sunduğu için tercih edilmiş; bu sayede, değişik özellik seçim tekniklerinin model performansına etkisi dengeli biçimde karşılaştırılabilmiştir.</w:t>
      </w:r>
    </w:p>
    <w:p w14:paraId="0180CD53" w14:textId="77777777" w:rsidR="001D0E4D" w:rsidRPr="001D0E4D" w:rsidRDefault="001D0E4D" w:rsidP="00C53F04">
      <w:pPr>
        <w:pStyle w:val="A3"/>
      </w:pPr>
      <w:bookmarkStart w:id="12" w:name="_Toc200814101"/>
      <w:r w:rsidRPr="001D0E4D">
        <w:t>3.1.1 Diabetes Health Indicators Dataset</w:t>
      </w:r>
      <w:bookmarkEnd w:id="12"/>
    </w:p>
    <w:p w14:paraId="2C7FAFA2" w14:textId="455187CC" w:rsidR="001D0E4D" w:rsidRDefault="001D0E4D" w:rsidP="001D0E4D">
      <w:pPr>
        <w:pStyle w:val="Stil1"/>
      </w:pPr>
      <w:proofErr w:type="spellStart"/>
      <w:r>
        <w:t>Diabetes</w:t>
      </w:r>
      <w:proofErr w:type="spellEnd"/>
      <w:r>
        <w:t xml:space="preserve"> </w:t>
      </w:r>
      <w:proofErr w:type="spellStart"/>
      <w:r>
        <w:t>Health</w:t>
      </w:r>
      <w:proofErr w:type="spellEnd"/>
      <w:r>
        <w:t xml:space="preserve"> </w:t>
      </w:r>
      <w:proofErr w:type="spellStart"/>
      <w:r>
        <w:t>Indicators</w:t>
      </w:r>
      <w:proofErr w:type="spellEnd"/>
      <w:r>
        <w:t xml:space="preserve"> veri seti, ABD Hastalık Kontrol ve Önleme Merkezleri (CDC) tarafından yürütülen </w:t>
      </w:r>
      <w:proofErr w:type="spellStart"/>
      <w:r>
        <w:t>Behavioural</w:t>
      </w:r>
      <w:proofErr w:type="spellEnd"/>
      <w:r>
        <w:t xml:space="preserve"> Risk </w:t>
      </w:r>
      <w:proofErr w:type="spellStart"/>
      <w:r>
        <w:t>Factor</w:t>
      </w:r>
      <w:proofErr w:type="spellEnd"/>
      <w:r>
        <w:t xml:space="preserve"> </w:t>
      </w:r>
      <w:proofErr w:type="spellStart"/>
      <w:r>
        <w:t>Surveillance</w:t>
      </w:r>
      <w:proofErr w:type="spellEnd"/>
      <w:r>
        <w:t xml:space="preserve"> </w:t>
      </w:r>
      <w:proofErr w:type="spellStart"/>
      <w:r>
        <w:t>System</w:t>
      </w:r>
      <w:proofErr w:type="spellEnd"/>
      <w:r>
        <w:t xml:space="preserve"> (BRFSS) anketine dayanmaktadır. Bu veri seti, diyabet hastalığı ve bireylerin genel sağlık durumunu etkileyen çeşitli parametreler hakkında bilgiler içermektedir. Her iki sınıf açısından dengeli olacak şekilde hazırlanmış olan veri seti, toplamda 70.692 satır ve 22 sütundan oluşmaktadır. Bağımlı değişken olarak belirlenen ‘</w:t>
      </w:r>
      <w:proofErr w:type="spellStart"/>
      <w:r>
        <w:t>Diabetes_binary</w:t>
      </w:r>
      <w:proofErr w:type="spellEnd"/>
      <w:r>
        <w:t>’ sütunu, katılımcının diyabet olup olmadığını ikili biçimde göstermektedir. Kalan 21 bağımsız değişken ise, katılımcıların yaşam alışkanlıkları, sağlık davranışları ve genel sağlık durumu gibi birçok faktörü kapsamaktadır. Bu değişkenler arasında yüksek tansiyon, kolesterol, vücut kitle endeksi (BMI), fiziksel aktivite düzeyi, sigara kullanımı, kalp rahatsızlığı geçmişi, genel sağlık değerlendirmesi ve gelir seviyesi gibi parametreler yer almaktadır. Veri serileri üzerinde yapılan incelemeler sonucunda, veri setinin ek bir ön işleme gerektirmediğine karar verilmiştir.</w:t>
      </w:r>
    </w:p>
    <w:p w14:paraId="543BC981" w14:textId="77777777" w:rsidR="00DE7BFA" w:rsidRPr="00DE7BFA" w:rsidRDefault="00DE7BFA" w:rsidP="00DE7BFA">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DE7BFA">
        <w:rPr>
          <w:rFonts w:ascii="Times New Roman" w:eastAsia="Times New Roman" w:hAnsi="Times New Roman" w:cs="Times New Roman"/>
          <w:noProof/>
          <w:spacing w:val="-1"/>
          <w:sz w:val="12"/>
          <w:szCs w:val="24"/>
          <w:lang w:eastAsia="tr-TR"/>
        </w:rPr>
        <w:drawing>
          <wp:inline distT="0" distB="0" distL="0" distR="0" wp14:anchorId="7C835538" wp14:editId="011766AB">
            <wp:extent cx="2528048" cy="2220685"/>
            <wp:effectExtent l="0" t="0" r="5715" b="8255"/>
            <wp:docPr id="2" name="Image 2" descr="metin, ekran görüntüsü, diyagram, çizgi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metin, ekran görüntüsü, diyagram, çizgi içeren bir resim  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6393" cy="2368562"/>
                    </a:xfrm>
                    <a:prstGeom prst="rect">
                      <a:avLst/>
                    </a:prstGeom>
                  </pic:spPr>
                </pic:pic>
              </a:graphicData>
            </a:graphic>
          </wp:inline>
        </w:drawing>
      </w:r>
    </w:p>
    <w:p w14:paraId="14AE446A" w14:textId="7954EC54" w:rsidR="00DE7BFA" w:rsidRPr="00DE7BFA" w:rsidRDefault="00DE7BFA" w:rsidP="00C53F04">
      <w:pPr>
        <w:pStyle w:val="resim"/>
      </w:pPr>
      <w:bookmarkStart w:id="13" w:name="_Toc193719821"/>
      <w:bookmarkStart w:id="14" w:name="_Toc200717752"/>
      <w:bookmarkStart w:id="15" w:name="_Toc200719267"/>
      <w:r w:rsidRPr="00DE7BFA">
        <w:t xml:space="preserve">Şekil </w:t>
      </w:r>
      <w:fldSimple w:instr=" SEQ Şekil \* ARABIC ">
        <w:r w:rsidR="006A2174">
          <w:rPr>
            <w:noProof/>
          </w:rPr>
          <w:t>2</w:t>
        </w:r>
      </w:fldSimple>
      <w:r w:rsidRPr="00DE7BFA">
        <w:t xml:space="preserve">: Bağımsız Değişkenlerin </w:t>
      </w:r>
      <w:proofErr w:type="spellStart"/>
      <w:r w:rsidRPr="00DE7BFA">
        <w:t>Diyabet_binary</w:t>
      </w:r>
      <w:proofErr w:type="spellEnd"/>
      <w:r w:rsidRPr="00DE7BFA">
        <w:t xml:space="preserve"> ile Korelasyonu</w:t>
      </w:r>
      <w:bookmarkEnd w:id="13"/>
      <w:bookmarkEnd w:id="14"/>
      <w:bookmarkEnd w:id="15"/>
    </w:p>
    <w:p w14:paraId="3FE3A771" w14:textId="77777777" w:rsidR="00DE7BFA" w:rsidRPr="00E31779" w:rsidRDefault="00DE7BFA" w:rsidP="001D0E4D">
      <w:pPr>
        <w:pStyle w:val="Stil1"/>
      </w:pPr>
    </w:p>
    <w:p w14:paraId="4293A1E8" w14:textId="1365E8AA" w:rsidR="00DE7BFA" w:rsidRDefault="00DE7BFA" w:rsidP="00DE7BFA">
      <w:pPr>
        <w:pStyle w:val="Stil1"/>
      </w:pPr>
      <w:r w:rsidRPr="00DE7BFA">
        <w:lastRenderedPageBreak/>
        <w:t>Şekil 2'de, veri setinde yer alan bağımsız değişkenlerin diyabet ile olan korelasyonları görselleştirilmiştir. Grafikte, her bir değişkenin diyabet üzerindeki etkisi pozitif veya negatif yönde olabilmektedir. Pozitif korelasyon değerleri, ilgili özelliğin diyabet riskini yükselttiğini; negatif değerler ise riskin azaldığını göstermektedir. Örneğin, ‘</w:t>
      </w:r>
      <w:proofErr w:type="spellStart"/>
      <w:r w:rsidRPr="00DE7BFA">
        <w:t>GenHlth</w:t>
      </w:r>
      <w:proofErr w:type="spellEnd"/>
      <w:r w:rsidRPr="00DE7BFA">
        <w:t>’ ve ‘</w:t>
      </w:r>
      <w:proofErr w:type="spellStart"/>
      <w:r w:rsidRPr="00DE7BFA">
        <w:t>HighBP</w:t>
      </w:r>
      <w:proofErr w:type="spellEnd"/>
      <w:r w:rsidRPr="00DE7BFA">
        <w:t>’ değişkenlerinin diyabet ile arasında güçlü bir ilişki olduğu görülmekte ve bu durum, bu faktörlerin diyabet riskini artırabileceğini ortaya koymaktadır. Buna karşılık, ‘Gelir’ gibi değişkenler diyabetle negatif bir korelasyon gösterdiğinden, yüksek gelir seviyesine sahip bireylerde diyabet riskinin daha düşük olabileceği sonucu çıkarılabilir.</w:t>
      </w:r>
    </w:p>
    <w:p w14:paraId="728EDC6D" w14:textId="77777777" w:rsidR="00DE7BFA" w:rsidRPr="00DE7BFA" w:rsidRDefault="00DE7BFA" w:rsidP="00DE7BFA">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DE7BFA">
        <w:rPr>
          <w:rFonts w:ascii="Times New Roman" w:eastAsia="Times New Roman" w:hAnsi="Times New Roman" w:cs="Times New Roman"/>
          <w:noProof/>
          <w:spacing w:val="-1"/>
          <w:sz w:val="8"/>
          <w:szCs w:val="24"/>
          <w:lang w:eastAsia="tr-TR"/>
        </w:rPr>
        <w:drawing>
          <wp:inline distT="0" distB="0" distL="0" distR="0" wp14:anchorId="5B1CC8D8" wp14:editId="7A51E433">
            <wp:extent cx="3089484" cy="2946400"/>
            <wp:effectExtent l="0" t="0" r="0" b="6350"/>
            <wp:docPr id="555254282" name="Image 5" descr="metin, ekran görüntüsü, yazı tipi, diyagram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metin, ekran görüntüsü, yazı tipi, diyagram içeren bir resim  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1492" cy="2976926"/>
                    </a:xfrm>
                    <a:prstGeom prst="rect">
                      <a:avLst/>
                    </a:prstGeom>
                  </pic:spPr>
                </pic:pic>
              </a:graphicData>
            </a:graphic>
          </wp:inline>
        </w:drawing>
      </w:r>
    </w:p>
    <w:p w14:paraId="6DAB2E51" w14:textId="4FA71972" w:rsidR="00DE7BFA" w:rsidRPr="00DE7BFA" w:rsidRDefault="00DE7BFA" w:rsidP="00C53F04">
      <w:pPr>
        <w:pStyle w:val="resim"/>
      </w:pPr>
      <w:bookmarkStart w:id="16" w:name="_Toc193719822"/>
      <w:bookmarkStart w:id="17" w:name="_Toc200717753"/>
      <w:bookmarkStart w:id="18" w:name="_Toc200719268"/>
      <w:r w:rsidRPr="00DE7BFA">
        <w:t xml:space="preserve">Şekil </w:t>
      </w:r>
      <w:fldSimple w:instr=" SEQ Şekil \* ARABIC ">
        <w:r w:rsidR="006A2174">
          <w:rPr>
            <w:noProof/>
          </w:rPr>
          <w:t>3</w:t>
        </w:r>
      </w:fldSimple>
      <w:r w:rsidRPr="00DE7BFA">
        <w:t xml:space="preserve">: </w:t>
      </w:r>
      <w:proofErr w:type="spellStart"/>
      <w:r w:rsidRPr="00DE7BFA">
        <w:t>Diabetes_binary</w:t>
      </w:r>
      <w:proofErr w:type="spellEnd"/>
      <w:r w:rsidRPr="00DE7BFA">
        <w:t xml:space="preserve"> için </w:t>
      </w:r>
      <w:proofErr w:type="spellStart"/>
      <w:r w:rsidRPr="00DE7BFA">
        <w:t>Mutual</w:t>
      </w:r>
      <w:proofErr w:type="spellEnd"/>
      <w:r w:rsidRPr="00DE7BFA">
        <w:t xml:space="preserve"> </w:t>
      </w:r>
      <w:proofErr w:type="spellStart"/>
      <w:r w:rsidRPr="00DE7BFA">
        <w:t>Informatıon</w:t>
      </w:r>
      <w:proofErr w:type="spellEnd"/>
      <w:r w:rsidRPr="00DE7BFA">
        <w:t xml:space="preserve"> Skorları</w:t>
      </w:r>
      <w:bookmarkEnd w:id="16"/>
      <w:bookmarkEnd w:id="17"/>
      <w:bookmarkEnd w:id="18"/>
    </w:p>
    <w:p w14:paraId="6E61D3E6" w14:textId="76C11645" w:rsidR="00DE7BFA" w:rsidRDefault="00DE7BFA" w:rsidP="00DE7BFA">
      <w:pPr>
        <w:pStyle w:val="Stil1"/>
      </w:pPr>
      <w:r w:rsidRPr="00DE7BFA">
        <w:t xml:space="preserve">Şekil 3’te, özelliklerin hedef değişkenle olan bilgi paylaşım düzeyini gösteren </w:t>
      </w:r>
      <w:proofErr w:type="spellStart"/>
      <w:r w:rsidRPr="00DE7BFA">
        <w:t>Mutual</w:t>
      </w:r>
      <w:proofErr w:type="spellEnd"/>
      <w:r w:rsidRPr="00DE7BFA">
        <w:t xml:space="preserve"> Information skorları incelenmiştir. Sonuçlara göre, </w:t>
      </w:r>
      <w:proofErr w:type="spellStart"/>
      <w:r w:rsidRPr="00DE7BFA">
        <w:t>GenHlth</w:t>
      </w:r>
      <w:proofErr w:type="spellEnd"/>
      <w:r w:rsidRPr="00DE7BFA">
        <w:t xml:space="preserve">, </w:t>
      </w:r>
      <w:proofErr w:type="spellStart"/>
      <w:r w:rsidRPr="00DE7BFA">
        <w:t>HighBP</w:t>
      </w:r>
      <w:proofErr w:type="spellEnd"/>
      <w:r w:rsidRPr="00DE7BFA">
        <w:t xml:space="preserve"> ve BMI gibi değişkenler, yüksek skorlarıyla hedef değişken üzerinde güçlü bir bilgi aktarımı sağlamaktadır. Buna karşılık, </w:t>
      </w:r>
      <w:proofErr w:type="spellStart"/>
      <w:r w:rsidRPr="00DE7BFA">
        <w:t>CholCheck</w:t>
      </w:r>
      <w:proofErr w:type="spellEnd"/>
      <w:r w:rsidRPr="00DE7BFA">
        <w:t xml:space="preserve">, </w:t>
      </w:r>
      <w:proofErr w:type="spellStart"/>
      <w:r w:rsidRPr="00DE7BFA">
        <w:t>Smoker</w:t>
      </w:r>
      <w:proofErr w:type="spellEnd"/>
      <w:r w:rsidRPr="00DE7BFA">
        <w:t xml:space="preserve">, </w:t>
      </w:r>
      <w:proofErr w:type="spellStart"/>
      <w:r w:rsidRPr="00DE7BFA">
        <w:t>Stroke</w:t>
      </w:r>
      <w:proofErr w:type="spellEnd"/>
      <w:r w:rsidRPr="00DE7BFA">
        <w:t xml:space="preserve">, </w:t>
      </w:r>
      <w:proofErr w:type="spellStart"/>
      <w:r w:rsidRPr="00DE7BFA">
        <w:t>PhysActivity</w:t>
      </w:r>
      <w:proofErr w:type="spellEnd"/>
      <w:r w:rsidRPr="00DE7BFA">
        <w:t xml:space="preserve">, </w:t>
      </w:r>
      <w:proofErr w:type="spellStart"/>
      <w:r w:rsidRPr="00DE7BFA">
        <w:t>Fruits</w:t>
      </w:r>
      <w:proofErr w:type="spellEnd"/>
      <w:r w:rsidRPr="00DE7BFA">
        <w:t xml:space="preserve">, </w:t>
      </w:r>
      <w:proofErr w:type="spellStart"/>
      <w:r w:rsidRPr="00DE7BFA">
        <w:t>Veggies</w:t>
      </w:r>
      <w:proofErr w:type="spellEnd"/>
      <w:r w:rsidRPr="00DE7BFA">
        <w:t xml:space="preserve">, </w:t>
      </w:r>
      <w:proofErr w:type="spellStart"/>
      <w:r w:rsidRPr="00DE7BFA">
        <w:t>HvyAlcoholConsump</w:t>
      </w:r>
      <w:proofErr w:type="spellEnd"/>
      <w:r w:rsidRPr="00DE7BFA">
        <w:t xml:space="preserve">, </w:t>
      </w:r>
      <w:proofErr w:type="spellStart"/>
      <w:r w:rsidRPr="00DE7BFA">
        <w:t>AnyHealthcare</w:t>
      </w:r>
      <w:proofErr w:type="spellEnd"/>
      <w:r w:rsidRPr="00DE7BFA">
        <w:t xml:space="preserve">, </w:t>
      </w:r>
      <w:proofErr w:type="spellStart"/>
      <w:r w:rsidRPr="00DE7BFA">
        <w:t>NoDocbcCost</w:t>
      </w:r>
      <w:proofErr w:type="spellEnd"/>
      <w:r w:rsidRPr="00DE7BFA">
        <w:t xml:space="preserve">, </w:t>
      </w:r>
      <w:proofErr w:type="spellStart"/>
      <w:r w:rsidRPr="00DE7BFA">
        <w:t>MentHlth</w:t>
      </w:r>
      <w:proofErr w:type="spellEnd"/>
      <w:r w:rsidRPr="00DE7BFA">
        <w:t xml:space="preserve">, </w:t>
      </w:r>
      <w:proofErr w:type="spellStart"/>
      <w:r w:rsidRPr="00DE7BFA">
        <w:t>Sex</w:t>
      </w:r>
      <w:proofErr w:type="spellEnd"/>
      <w:r w:rsidRPr="00DE7BFA">
        <w:t xml:space="preserve"> ve </w:t>
      </w:r>
      <w:proofErr w:type="spellStart"/>
      <w:r w:rsidRPr="00DE7BFA">
        <w:t>Education</w:t>
      </w:r>
      <w:proofErr w:type="spellEnd"/>
      <w:r w:rsidRPr="00DE7BFA">
        <w:t xml:space="preserve"> gibi değişkenler düşük skorlar almıştır. Bu durum, söz konusu değişkenlerin modelde anlamlı bir katkı sunmadığını ve çıkarılmalarının model performansı açısından uygun olabileceğini göstermektedir.</w:t>
      </w:r>
    </w:p>
    <w:p w14:paraId="1868755C" w14:textId="77777777" w:rsidR="00DE7BFA" w:rsidRPr="00DE7BFA" w:rsidRDefault="00DE7BFA" w:rsidP="00DE7BFA">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DE7BFA">
        <w:rPr>
          <w:rFonts w:ascii="Times New Roman" w:eastAsia="Times New Roman" w:hAnsi="Times New Roman" w:cs="Times New Roman"/>
          <w:noProof/>
          <w:spacing w:val="-1"/>
          <w:sz w:val="8"/>
          <w:szCs w:val="24"/>
          <w:lang w:eastAsia="tr-TR"/>
        </w:rPr>
        <w:lastRenderedPageBreak/>
        <w:drawing>
          <wp:inline distT="0" distB="0" distL="0" distR="0" wp14:anchorId="793E9F53" wp14:editId="72733167">
            <wp:extent cx="3022600" cy="2870200"/>
            <wp:effectExtent l="0" t="0" r="6350" b="6350"/>
            <wp:docPr id="1679154638" name="Image 6" descr="metin, ekran görüntüsü, diyagram, yazı tipi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metin, ekran görüntüsü, diyagram, yazı tipi içeren bir resim  Açıklama otomatik olarak oluşturuldu"/>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1071" cy="2878244"/>
                    </a:xfrm>
                    <a:prstGeom prst="rect">
                      <a:avLst/>
                    </a:prstGeom>
                  </pic:spPr>
                </pic:pic>
              </a:graphicData>
            </a:graphic>
          </wp:inline>
        </w:drawing>
      </w:r>
    </w:p>
    <w:p w14:paraId="7A6B162C" w14:textId="3431FD05" w:rsidR="00DE7BFA" w:rsidRPr="00DE7BFA" w:rsidRDefault="00DE7BFA" w:rsidP="00C53F04">
      <w:pPr>
        <w:pStyle w:val="resim"/>
      </w:pPr>
      <w:bookmarkStart w:id="19" w:name="_Toc193719823"/>
      <w:bookmarkStart w:id="20" w:name="_Toc200717754"/>
      <w:bookmarkStart w:id="21" w:name="_Toc200719269"/>
      <w:r w:rsidRPr="00DE7BFA">
        <w:t xml:space="preserve">Şekil </w:t>
      </w:r>
      <w:fldSimple w:instr=" SEQ Şekil \* ARABIC ">
        <w:r w:rsidR="006A2174">
          <w:rPr>
            <w:noProof/>
          </w:rPr>
          <w:t>4</w:t>
        </w:r>
      </w:fldSimple>
      <w:r w:rsidRPr="00DE7BFA">
        <w:t xml:space="preserve">: </w:t>
      </w:r>
      <w:proofErr w:type="spellStart"/>
      <w:r w:rsidRPr="00DE7BFA">
        <w:t>Diabetes_binary</w:t>
      </w:r>
      <w:proofErr w:type="spellEnd"/>
      <w:r w:rsidRPr="00DE7BFA">
        <w:t xml:space="preserve"> için </w:t>
      </w:r>
      <w:proofErr w:type="spellStart"/>
      <w:r w:rsidRPr="00DE7BFA">
        <w:t>Chi-Square</w:t>
      </w:r>
      <w:proofErr w:type="spellEnd"/>
      <w:r w:rsidRPr="00DE7BFA">
        <w:t xml:space="preserve"> Skorları</w:t>
      </w:r>
      <w:bookmarkEnd w:id="19"/>
      <w:bookmarkEnd w:id="20"/>
      <w:bookmarkEnd w:id="21"/>
    </w:p>
    <w:p w14:paraId="1FAFDA18" w14:textId="17A4947E" w:rsidR="00DE7BFA" w:rsidRDefault="00DE7BFA" w:rsidP="00DE7BFA">
      <w:pPr>
        <w:pStyle w:val="Stil1"/>
      </w:pPr>
      <w:r w:rsidRPr="00DE7BFA">
        <w:t xml:space="preserve">Şekil 4'te sunulan </w:t>
      </w:r>
      <w:proofErr w:type="spellStart"/>
      <w:r w:rsidRPr="00DE7BFA">
        <w:t>Chi-Square</w:t>
      </w:r>
      <w:proofErr w:type="spellEnd"/>
      <w:r w:rsidRPr="00DE7BFA">
        <w:t xml:space="preserve"> analizi, veri setindeki kategorik değişkenlerin hedef değişkenle olan istatistiksel bağımlılık düzeyini ortaya koymaktadır. Analiz sonuçlarına göre, </w:t>
      </w:r>
      <w:proofErr w:type="spellStart"/>
      <w:r w:rsidRPr="00DE7BFA">
        <w:t>HighBP</w:t>
      </w:r>
      <w:proofErr w:type="spellEnd"/>
      <w:r w:rsidRPr="00DE7BFA">
        <w:t xml:space="preserve">, </w:t>
      </w:r>
      <w:proofErr w:type="spellStart"/>
      <w:r w:rsidRPr="00DE7BFA">
        <w:t>DiffWalk</w:t>
      </w:r>
      <w:proofErr w:type="spellEnd"/>
      <w:r w:rsidRPr="00DE7BFA">
        <w:t xml:space="preserve"> ve </w:t>
      </w:r>
      <w:proofErr w:type="spellStart"/>
      <w:r w:rsidRPr="00DE7BFA">
        <w:t>HeartDiseaseorAttack</w:t>
      </w:r>
      <w:proofErr w:type="spellEnd"/>
      <w:r w:rsidRPr="00DE7BFA">
        <w:t xml:space="preserve"> değişkenleri en yüksek Ki-Kare skorlarına sahip olup, hedef değişkenle güçlü bir ilişki sergilemektedir. Buna karşın, </w:t>
      </w:r>
      <w:proofErr w:type="spellStart"/>
      <w:r w:rsidRPr="00DE7BFA">
        <w:t>CholCheck</w:t>
      </w:r>
      <w:proofErr w:type="spellEnd"/>
      <w:r w:rsidRPr="00DE7BFA">
        <w:t xml:space="preserve">, </w:t>
      </w:r>
      <w:proofErr w:type="spellStart"/>
      <w:r w:rsidRPr="00DE7BFA">
        <w:t>Veggies</w:t>
      </w:r>
      <w:proofErr w:type="spellEnd"/>
      <w:r w:rsidRPr="00DE7BFA">
        <w:t xml:space="preserve">, </w:t>
      </w:r>
      <w:proofErr w:type="spellStart"/>
      <w:r w:rsidRPr="00DE7BFA">
        <w:t>Fruits</w:t>
      </w:r>
      <w:proofErr w:type="spellEnd"/>
      <w:r w:rsidRPr="00DE7BFA">
        <w:t xml:space="preserve">, </w:t>
      </w:r>
      <w:proofErr w:type="spellStart"/>
      <w:r w:rsidRPr="00DE7BFA">
        <w:t>AnyHealthcare</w:t>
      </w:r>
      <w:proofErr w:type="spellEnd"/>
      <w:r w:rsidRPr="00DE7BFA">
        <w:t xml:space="preserve"> ve </w:t>
      </w:r>
      <w:proofErr w:type="spellStart"/>
      <w:r w:rsidRPr="00DE7BFA">
        <w:t>Sex</w:t>
      </w:r>
      <w:proofErr w:type="spellEnd"/>
      <w:r w:rsidRPr="00DE7BFA">
        <w:t xml:space="preserve"> gibi değişkenler düşük Ki-Kare değerleriyle, hedef değişkenle aralarındaki ilişkinin oldukça zayıf olduğunu göstermektedir. Bu durum, söz konusu değişkenlerin modelleme sürecinde sınırlı katkı sunduğunu ve modelin performansını olumsuz etkilemeden çıkarılabileceklerini düşündürmektedir.</w:t>
      </w:r>
    </w:p>
    <w:p w14:paraId="465B6B7D" w14:textId="77777777" w:rsidR="00DE7BFA" w:rsidRPr="00DE7BFA" w:rsidRDefault="00DE7BFA" w:rsidP="00DE7BFA">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DE7BFA">
        <w:rPr>
          <w:rFonts w:ascii="Times New Roman" w:eastAsia="Times New Roman" w:hAnsi="Times New Roman" w:cs="Times New Roman"/>
          <w:noProof/>
          <w:spacing w:val="-1"/>
          <w:sz w:val="24"/>
          <w:szCs w:val="24"/>
          <w:lang w:eastAsia="tr-TR"/>
        </w:rPr>
        <w:drawing>
          <wp:inline distT="0" distB="0" distL="0" distR="0" wp14:anchorId="367F0C68" wp14:editId="430BBAB0">
            <wp:extent cx="2929255" cy="2692400"/>
            <wp:effectExtent l="0" t="0" r="4445" b="0"/>
            <wp:docPr id="7" name="Image 7" descr="metin, ekran görüntüsü, yazı tipi, sayı, numara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metin, ekran görüntüsü, yazı tipi, sayı, numara içeren bir resim  Açıklama otomatik olarak oluşturuldu"/>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1952" cy="2704070"/>
                    </a:xfrm>
                    <a:prstGeom prst="rect">
                      <a:avLst/>
                    </a:prstGeom>
                  </pic:spPr>
                </pic:pic>
              </a:graphicData>
            </a:graphic>
          </wp:inline>
        </w:drawing>
      </w:r>
    </w:p>
    <w:p w14:paraId="3C37748D" w14:textId="08EF79E4" w:rsidR="00DE7BFA" w:rsidRPr="00DE7BFA" w:rsidRDefault="00DE7BFA" w:rsidP="00C53F04">
      <w:pPr>
        <w:pStyle w:val="resim"/>
      </w:pPr>
      <w:bookmarkStart w:id="22" w:name="_Toc193719824"/>
      <w:bookmarkStart w:id="23" w:name="_Toc200717755"/>
      <w:bookmarkStart w:id="24" w:name="_Toc200719270"/>
      <w:r w:rsidRPr="00DE7BFA">
        <w:t xml:space="preserve">Şekil </w:t>
      </w:r>
      <w:fldSimple w:instr=" SEQ Şekil \* ARABIC ">
        <w:r w:rsidR="006A2174">
          <w:rPr>
            <w:noProof/>
          </w:rPr>
          <w:t>5</w:t>
        </w:r>
      </w:fldSimple>
      <w:r w:rsidRPr="00DE7BFA">
        <w:t xml:space="preserve">: </w:t>
      </w:r>
      <w:proofErr w:type="spellStart"/>
      <w:r w:rsidRPr="00DE7BFA">
        <w:t>Diabetes_binary</w:t>
      </w:r>
      <w:proofErr w:type="spellEnd"/>
      <w:r w:rsidRPr="00DE7BFA">
        <w:t xml:space="preserve"> için PCA Katkısı</w:t>
      </w:r>
      <w:bookmarkEnd w:id="22"/>
      <w:bookmarkEnd w:id="23"/>
      <w:bookmarkEnd w:id="24"/>
    </w:p>
    <w:p w14:paraId="7FB44677" w14:textId="77777777" w:rsidR="00DE7BFA" w:rsidRDefault="00DE7BFA" w:rsidP="00DE7BFA">
      <w:pPr>
        <w:pStyle w:val="Stil1"/>
      </w:pPr>
    </w:p>
    <w:p w14:paraId="554C2561" w14:textId="41068899" w:rsidR="00DE7BFA" w:rsidRDefault="00DE7BFA" w:rsidP="00DE7BFA">
      <w:pPr>
        <w:pStyle w:val="Stil1"/>
      </w:pPr>
      <w:r w:rsidRPr="00DE7BFA">
        <w:lastRenderedPageBreak/>
        <w:t>Şekil 5’te yer alan PCA (</w:t>
      </w:r>
      <w:proofErr w:type="spellStart"/>
      <w:r w:rsidRPr="00DE7BFA">
        <w:t>Principal</w:t>
      </w:r>
      <w:proofErr w:type="spellEnd"/>
      <w:r w:rsidRPr="00DE7BFA">
        <w:t xml:space="preserve"> Component Analysis) sonuçları, her bir değişkenin toplam varyansın açıklanmasına olan katkısını değerlendirmektedir. Analiz bulgularına göre, </w:t>
      </w:r>
      <w:proofErr w:type="spellStart"/>
      <w:r w:rsidRPr="00DE7BFA">
        <w:t>Fruits</w:t>
      </w:r>
      <w:proofErr w:type="spellEnd"/>
      <w:r w:rsidRPr="00DE7BFA">
        <w:t xml:space="preserve">, </w:t>
      </w:r>
      <w:proofErr w:type="spellStart"/>
      <w:r w:rsidRPr="00DE7BFA">
        <w:t>MentHlth</w:t>
      </w:r>
      <w:proofErr w:type="spellEnd"/>
      <w:r w:rsidRPr="00DE7BFA">
        <w:t xml:space="preserve"> ve </w:t>
      </w:r>
      <w:proofErr w:type="spellStart"/>
      <w:r w:rsidRPr="00DE7BFA">
        <w:t>Veggies</w:t>
      </w:r>
      <w:proofErr w:type="spellEnd"/>
      <w:r w:rsidRPr="00DE7BFA">
        <w:t xml:space="preserve"> değişkenleri, en yüksek katkıyı sağlayan öznitelikler olarak öne çıkmaktadır. Elde edilen PCA skorları, tüm değişkenlerin anlamlı düzeyde varyansa katkıda bulunduğunu göstermekte olup, bu veri seti özelinde herhangi bir özelliğin çıkarılmasını gerektirecek düşük etkiye sahip bir değişken belirlenmemiştir. Bu doğrultuda PCA, özellikle boyut indirgeme ve veri yapısının daha iyi anlaşılması açısından faydalı bir analiz sunmuş; ancak sonuçlar doğrultusunda veri setinden herhangi bir öznitelik elenmemiştir.</w:t>
      </w:r>
    </w:p>
    <w:p w14:paraId="464DC5BA" w14:textId="386ED0E1" w:rsidR="00DE7BFA" w:rsidRPr="00DE7BFA" w:rsidRDefault="00DE7BFA" w:rsidP="00026389">
      <w:pPr>
        <w:pStyle w:val="tablo"/>
      </w:pPr>
      <w:bookmarkStart w:id="25" w:name="_Toc193719838"/>
      <w:bookmarkStart w:id="26" w:name="_Toc200719276"/>
      <w:r w:rsidRPr="00DE7BFA">
        <w:t xml:space="preserve">Tablo </w:t>
      </w:r>
      <w:fldSimple w:instr=" SEQ Tablo \* ARABIC ">
        <w:r w:rsidR="006A2174">
          <w:rPr>
            <w:noProof/>
          </w:rPr>
          <w:t>1</w:t>
        </w:r>
      </w:fldSimple>
      <w:r w:rsidRPr="00DE7BFA">
        <w:t xml:space="preserve">: </w:t>
      </w:r>
      <w:proofErr w:type="spellStart"/>
      <w:r w:rsidRPr="00DE7BFA">
        <w:t>Dıabetes</w:t>
      </w:r>
      <w:proofErr w:type="spellEnd"/>
      <w:r w:rsidRPr="00DE7BFA">
        <w:t xml:space="preserve"> </w:t>
      </w:r>
      <w:proofErr w:type="spellStart"/>
      <w:r w:rsidRPr="00DE7BFA">
        <w:t>Health</w:t>
      </w:r>
      <w:proofErr w:type="spellEnd"/>
      <w:r w:rsidRPr="00DE7BFA">
        <w:t xml:space="preserve"> </w:t>
      </w:r>
      <w:proofErr w:type="spellStart"/>
      <w:r w:rsidRPr="00DE7BFA">
        <w:t>Indıcators</w:t>
      </w:r>
      <w:proofErr w:type="spellEnd"/>
      <w:r w:rsidRPr="00DE7BFA">
        <w:t xml:space="preserve"> </w:t>
      </w:r>
      <w:proofErr w:type="spellStart"/>
      <w:r w:rsidRPr="00DE7BFA">
        <w:t>Dataset</w:t>
      </w:r>
      <w:proofErr w:type="spellEnd"/>
      <w:r w:rsidRPr="00DE7BFA">
        <w:t xml:space="preserve"> için </w:t>
      </w:r>
      <w:proofErr w:type="spellStart"/>
      <w:r w:rsidRPr="00DE7BFA">
        <w:t>Özellı̇k</w:t>
      </w:r>
      <w:proofErr w:type="spellEnd"/>
      <w:r w:rsidRPr="00DE7BFA">
        <w:t xml:space="preserve"> </w:t>
      </w:r>
      <w:proofErr w:type="spellStart"/>
      <w:r w:rsidRPr="00DE7BFA">
        <w:t>Seçı̇mı</w:t>
      </w:r>
      <w:proofErr w:type="spellEnd"/>
      <w:r w:rsidRPr="00DE7BFA">
        <w:t>̇</w:t>
      </w:r>
      <w:bookmarkEnd w:id="25"/>
      <w:bookmarkEnd w:id="26"/>
    </w:p>
    <w:tbl>
      <w:tblPr>
        <w:tblW w:w="6754" w:type="dxa"/>
        <w:jc w:val="center"/>
        <w:tblLayout w:type="fixed"/>
        <w:tblLook w:val="04A0" w:firstRow="1" w:lastRow="0" w:firstColumn="1" w:lastColumn="0" w:noHBand="0" w:noVBand="1"/>
      </w:tblPr>
      <w:tblGrid>
        <w:gridCol w:w="2491"/>
        <w:gridCol w:w="1421"/>
        <w:gridCol w:w="1421"/>
        <w:gridCol w:w="1421"/>
      </w:tblGrid>
      <w:tr w:rsidR="00DE7BFA" w:rsidRPr="00DE7BFA" w14:paraId="3BF1728E" w14:textId="77777777" w:rsidTr="008D17DE">
        <w:trPr>
          <w:trHeight w:val="572"/>
          <w:jc w:val="center"/>
        </w:trPr>
        <w:tc>
          <w:tcPr>
            <w:tcW w:w="2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7553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eastAsia="en-GB"/>
              </w:rPr>
            </w:pPr>
            <w:r w:rsidRPr="00DE7BFA">
              <w:rPr>
                <w:rFonts w:ascii="Times New Roman" w:eastAsia="SimSun" w:hAnsi="Times New Roman" w:cs="Times New Roman"/>
                <w:noProof/>
                <w:color w:val="000000"/>
                <w:sz w:val="24"/>
                <w:szCs w:val="24"/>
                <w:lang w:eastAsia="en-GB"/>
              </w:rPr>
              <w:t> </w:t>
            </w:r>
          </w:p>
        </w:tc>
        <w:tc>
          <w:tcPr>
            <w:tcW w:w="1421" w:type="dxa"/>
            <w:tcBorders>
              <w:top w:val="single" w:sz="4" w:space="0" w:color="auto"/>
              <w:left w:val="nil"/>
              <w:bottom w:val="single" w:sz="4" w:space="0" w:color="auto"/>
              <w:right w:val="single" w:sz="4" w:space="0" w:color="auto"/>
            </w:tcBorders>
            <w:shd w:val="clear" w:color="auto" w:fill="auto"/>
            <w:noWrap/>
            <w:vAlign w:val="center"/>
            <w:hideMark/>
          </w:tcPr>
          <w:p w14:paraId="1E7C5D32"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Mutual Information</w:t>
            </w:r>
          </w:p>
        </w:tc>
        <w:tc>
          <w:tcPr>
            <w:tcW w:w="1421" w:type="dxa"/>
            <w:tcBorders>
              <w:top w:val="single" w:sz="4" w:space="0" w:color="auto"/>
              <w:left w:val="nil"/>
              <w:bottom w:val="single" w:sz="4" w:space="0" w:color="auto"/>
              <w:right w:val="single" w:sz="4" w:space="0" w:color="auto"/>
            </w:tcBorders>
            <w:shd w:val="clear" w:color="auto" w:fill="auto"/>
            <w:noWrap/>
            <w:vAlign w:val="center"/>
            <w:hideMark/>
          </w:tcPr>
          <w:p w14:paraId="24100E9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Chi Square</w:t>
            </w:r>
          </w:p>
        </w:tc>
        <w:tc>
          <w:tcPr>
            <w:tcW w:w="1421" w:type="dxa"/>
            <w:tcBorders>
              <w:top w:val="single" w:sz="4" w:space="0" w:color="auto"/>
              <w:left w:val="nil"/>
              <w:bottom w:val="single" w:sz="4" w:space="0" w:color="auto"/>
              <w:right w:val="single" w:sz="4" w:space="0" w:color="auto"/>
            </w:tcBorders>
            <w:shd w:val="clear" w:color="auto" w:fill="auto"/>
            <w:noWrap/>
            <w:vAlign w:val="center"/>
            <w:hideMark/>
          </w:tcPr>
          <w:p w14:paraId="170BD4DA"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PCA</w:t>
            </w:r>
          </w:p>
        </w:tc>
      </w:tr>
      <w:tr w:rsidR="00DE7BFA" w:rsidRPr="00DE7BFA" w14:paraId="51E20667"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38C496BD"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HighBP</w:t>
            </w:r>
          </w:p>
        </w:tc>
        <w:tc>
          <w:tcPr>
            <w:tcW w:w="1421" w:type="dxa"/>
            <w:tcBorders>
              <w:top w:val="nil"/>
              <w:left w:val="nil"/>
              <w:bottom w:val="single" w:sz="4" w:space="0" w:color="auto"/>
              <w:right w:val="single" w:sz="4" w:space="0" w:color="auto"/>
            </w:tcBorders>
            <w:shd w:val="clear" w:color="auto" w:fill="auto"/>
            <w:noWrap/>
            <w:vAlign w:val="center"/>
            <w:hideMark/>
          </w:tcPr>
          <w:p w14:paraId="68D7B2BD"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5F0F3F2"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77CB6B58"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21356B6D"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671C8BEF"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HighChol</w:t>
            </w:r>
          </w:p>
        </w:tc>
        <w:tc>
          <w:tcPr>
            <w:tcW w:w="1421" w:type="dxa"/>
            <w:tcBorders>
              <w:top w:val="nil"/>
              <w:left w:val="nil"/>
              <w:bottom w:val="single" w:sz="4" w:space="0" w:color="auto"/>
              <w:right w:val="single" w:sz="4" w:space="0" w:color="auto"/>
            </w:tcBorders>
            <w:shd w:val="clear" w:color="auto" w:fill="auto"/>
            <w:noWrap/>
            <w:vAlign w:val="center"/>
            <w:hideMark/>
          </w:tcPr>
          <w:p w14:paraId="4D314CF4"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77621384"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089397D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5A22331D"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1966F74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CholCheck</w:t>
            </w:r>
          </w:p>
        </w:tc>
        <w:tc>
          <w:tcPr>
            <w:tcW w:w="1421" w:type="dxa"/>
            <w:tcBorders>
              <w:top w:val="nil"/>
              <w:left w:val="nil"/>
              <w:bottom w:val="single" w:sz="4" w:space="0" w:color="auto"/>
              <w:right w:val="single" w:sz="4" w:space="0" w:color="auto"/>
            </w:tcBorders>
            <w:shd w:val="clear" w:color="auto" w:fill="auto"/>
            <w:noWrap/>
            <w:vAlign w:val="center"/>
            <w:hideMark/>
          </w:tcPr>
          <w:p w14:paraId="1E29785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7F9C29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03AB352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60851276"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6D0FD09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BMI</w:t>
            </w:r>
          </w:p>
        </w:tc>
        <w:tc>
          <w:tcPr>
            <w:tcW w:w="1421" w:type="dxa"/>
            <w:tcBorders>
              <w:top w:val="nil"/>
              <w:left w:val="nil"/>
              <w:bottom w:val="single" w:sz="4" w:space="0" w:color="auto"/>
              <w:right w:val="single" w:sz="4" w:space="0" w:color="auto"/>
            </w:tcBorders>
            <w:shd w:val="clear" w:color="auto" w:fill="auto"/>
            <w:noWrap/>
            <w:vAlign w:val="center"/>
            <w:hideMark/>
          </w:tcPr>
          <w:p w14:paraId="12C28175"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4AED335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08D7F956"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7E6FBDB0"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6C2217E0"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Smoker</w:t>
            </w:r>
          </w:p>
        </w:tc>
        <w:tc>
          <w:tcPr>
            <w:tcW w:w="1421" w:type="dxa"/>
            <w:tcBorders>
              <w:top w:val="nil"/>
              <w:left w:val="nil"/>
              <w:bottom w:val="single" w:sz="4" w:space="0" w:color="auto"/>
              <w:right w:val="single" w:sz="4" w:space="0" w:color="auto"/>
            </w:tcBorders>
            <w:shd w:val="clear" w:color="auto" w:fill="auto"/>
            <w:noWrap/>
            <w:vAlign w:val="center"/>
            <w:hideMark/>
          </w:tcPr>
          <w:p w14:paraId="72FAD280"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1B6A6885"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5C387F12"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4C12C923"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1FCCF536"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Stroke</w:t>
            </w:r>
          </w:p>
        </w:tc>
        <w:tc>
          <w:tcPr>
            <w:tcW w:w="1421" w:type="dxa"/>
            <w:tcBorders>
              <w:top w:val="nil"/>
              <w:left w:val="nil"/>
              <w:bottom w:val="single" w:sz="4" w:space="0" w:color="auto"/>
              <w:right w:val="single" w:sz="4" w:space="0" w:color="auto"/>
            </w:tcBorders>
            <w:shd w:val="clear" w:color="auto" w:fill="auto"/>
            <w:noWrap/>
            <w:vAlign w:val="center"/>
            <w:hideMark/>
          </w:tcPr>
          <w:p w14:paraId="14E7DE3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1E45271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5DF99D42"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0C2F9A99"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07BB2D98"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HeartDiseaseorAttack</w:t>
            </w:r>
          </w:p>
        </w:tc>
        <w:tc>
          <w:tcPr>
            <w:tcW w:w="1421" w:type="dxa"/>
            <w:tcBorders>
              <w:top w:val="nil"/>
              <w:left w:val="nil"/>
              <w:bottom w:val="single" w:sz="4" w:space="0" w:color="auto"/>
              <w:right w:val="single" w:sz="4" w:space="0" w:color="auto"/>
            </w:tcBorders>
            <w:shd w:val="clear" w:color="auto" w:fill="auto"/>
            <w:noWrap/>
            <w:vAlign w:val="center"/>
            <w:hideMark/>
          </w:tcPr>
          <w:p w14:paraId="32D0C695"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0E5F1BF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71C0CAC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1BFFD845"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194A8786"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PhysActivity</w:t>
            </w:r>
          </w:p>
        </w:tc>
        <w:tc>
          <w:tcPr>
            <w:tcW w:w="1421" w:type="dxa"/>
            <w:tcBorders>
              <w:top w:val="nil"/>
              <w:left w:val="nil"/>
              <w:bottom w:val="single" w:sz="4" w:space="0" w:color="auto"/>
              <w:right w:val="single" w:sz="4" w:space="0" w:color="auto"/>
            </w:tcBorders>
            <w:shd w:val="clear" w:color="auto" w:fill="auto"/>
            <w:noWrap/>
            <w:vAlign w:val="center"/>
            <w:hideMark/>
          </w:tcPr>
          <w:p w14:paraId="5B3DCC0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6CC9637D"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04FA93AC"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41518F9A"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41189E0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Fruits</w:t>
            </w:r>
          </w:p>
        </w:tc>
        <w:tc>
          <w:tcPr>
            <w:tcW w:w="1421" w:type="dxa"/>
            <w:tcBorders>
              <w:top w:val="nil"/>
              <w:left w:val="nil"/>
              <w:bottom w:val="single" w:sz="4" w:space="0" w:color="auto"/>
              <w:right w:val="single" w:sz="4" w:space="0" w:color="auto"/>
            </w:tcBorders>
            <w:shd w:val="clear" w:color="auto" w:fill="auto"/>
            <w:noWrap/>
            <w:vAlign w:val="center"/>
            <w:hideMark/>
          </w:tcPr>
          <w:p w14:paraId="6873D0B4"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E1A78E2"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189C5ABC"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63EE9CE4"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70FECE5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Veggies</w:t>
            </w:r>
          </w:p>
        </w:tc>
        <w:tc>
          <w:tcPr>
            <w:tcW w:w="1421" w:type="dxa"/>
            <w:tcBorders>
              <w:top w:val="nil"/>
              <w:left w:val="nil"/>
              <w:bottom w:val="single" w:sz="4" w:space="0" w:color="auto"/>
              <w:right w:val="single" w:sz="4" w:space="0" w:color="auto"/>
            </w:tcBorders>
            <w:shd w:val="clear" w:color="auto" w:fill="auto"/>
            <w:noWrap/>
            <w:vAlign w:val="center"/>
            <w:hideMark/>
          </w:tcPr>
          <w:p w14:paraId="7A3F3081"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6534AE96"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11A95B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364D91E5"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5405C9FE"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HvyAlcoholConsump</w:t>
            </w:r>
          </w:p>
        </w:tc>
        <w:tc>
          <w:tcPr>
            <w:tcW w:w="1421" w:type="dxa"/>
            <w:tcBorders>
              <w:top w:val="nil"/>
              <w:left w:val="nil"/>
              <w:bottom w:val="single" w:sz="4" w:space="0" w:color="auto"/>
              <w:right w:val="single" w:sz="4" w:space="0" w:color="auto"/>
            </w:tcBorders>
            <w:shd w:val="clear" w:color="auto" w:fill="auto"/>
            <w:noWrap/>
            <w:vAlign w:val="center"/>
            <w:hideMark/>
          </w:tcPr>
          <w:p w14:paraId="7D22F614"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4147512E"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68022B8C"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13ACD905"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58E2D794"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AnyHealthcare</w:t>
            </w:r>
          </w:p>
        </w:tc>
        <w:tc>
          <w:tcPr>
            <w:tcW w:w="1421" w:type="dxa"/>
            <w:tcBorders>
              <w:top w:val="nil"/>
              <w:left w:val="nil"/>
              <w:bottom w:val="single" w:sz="4" w:space="0" w:color="auto"/>
              <w:right w:val="single" w:sz="4" w:space="0" w:color="auto"/>
            </w:tcBorders>
            <w:shd w:val="clear" w:color="auto" w:fill="auto"/>
            <w:noWrap/>
            <w:vAlign w:val="center"/>
            <w:hideMark/>
          </w:tcPr>
          <w:p w14:paraId="11753D5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59BF97CF"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262FD28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0457C5BC"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690E42F8"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NoDocbcCost</w:t>
            </w:r>
          </w:p>
        </w:tc>
        <w:tc>
          <w:tcPr>
            <w:tcW w:w="1421" w:type="dxa"/>
            <w:tcBorders>
              <w:top w:val="nil"/>
              <w:left w:val="nil"/>
              <w:bottom w:val="single" w:sz="4" w:space="0" w:color="auto"/>
              <w:right w:val="single" w:sz="4" w:space="0" w:color="auto"/>
            </w:tcBorders>
            <w:shd w:val="clear" w:color="auto" w:fill="auto"/>
            <w:noWrap/>
            <w:vAlign w:val="center"/>
            <w:hideMark/>
          </w:tcPr>
          <w:p w14:paraId="632C201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2ED85086"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B95FEA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0987738C"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36496815"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GenHlth</w:t>
            </w:r>
          </w:p>
        </w:tc>
        <w:tc>
          <w:tcPr>
            <w:tcW w:w="1421" w:type="dxa"/>
            <w:tcBorders>
              <w:top w:val="nil"/>
              <w:left w:val="nil"/>
              <w:bottom w:val="single" w:sz="4" w:space="0" w:color="auto"/>
              <w:right w:val="single" w:sz="4" w:space="0" w:color="auto"/>
            </w:tcBorders>
            <w:shd w:val="clear" w:color="auto" w:fill="auto"/>
            <w:noWrap/>
            <w:vAlign w:val="center"/>
            <w:hideMark/>
          </w:tcPr>
          <w:p w14:paraId="392ABC9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7924B05"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0254C7F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403B4FBC"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2C68732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MentHlth</w:t>
            </w:r>
          </w:p>
        </w:tc>
        <w:tc>
          <w:tcPr>
            <w:tcW w:w="1421" w:type="dxa"/>
            <w:tcBorders>
              <w:top w:val="nil"/>
              <w:left w:val="nil"/>
              <w:bottom w:val="single" w:sz="4" w:space="0" w:color="auto"/>
              <w:right w:val="single" w:sz="4" w:space="0" w:color="auto"/>
            </w:tcBorders>
            <w:shd w:val="clear" w:color="auto" w:fill="auto"/>
            <w:noWrap/>
            <w:vAlign w:val="center"/>
            <w:hideMark/>
          </w:tcPr>
          <w:p w14:paraId="3E16F0A9"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111B48E5"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5EC82B8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544A12A1"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3E6EA9C7"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PhysHlth</w:t>
            </w:r>
          </w:p>
        </w:tc>
        <w:tc>
          <w:tcPr>
            <w:tcW w:w="1421" w:type="dxa"/>
            <w:tcBorders>
              <w:top w:val="nil"/>
              <w:left w:val="nil"/>
              <w:bottom w:val="single" w:sz="4" w:space="0" w:color="auto"/>
              <w:right w:val="single" w:sz="4" w:space="0" w:color="auto"/>
            </w:tcBorders>
            <w:shd w:val="clear" w:color="auto" w:fill="auto"/>
            <w:noWrap/>
            <w:vAlign w:val="center"/>
            <w:hideMark/>
          </w:tcPr>
          <w:p w14:paraId="3673FFE6"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1B2CF4C5"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26B6F7B8"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4AD9C54E"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38B97A96"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DiffWalk</w:t>
            </w:r>
          </w:p>
        </w:tc>
        <w:tc>
          <w:tcPr>
            <w:tcW w:w="1421" w:type="dxa"/>
            <w:tcBorders>
              <w:top w:val="nil"/>
              <w:left w:val="nil"/>
              <w:bottom w:val="single" w:sz="4" w:space="0" w:color="auto"/>
              <w:right w:val="single" w:sz="4" w:space="0" w:color="auto"/>
            </w:tcBorders>
            <w:shd w:val="clear" w:color="auto" w:fill="auto"/>
            <w:noWrap/>
            <w:vAlign w:val="center"/>
            <w:hideMark/>
          </w:tcPr>
          <w:p w14:paraId="3EA0AD00"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519B10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5A9B6E2"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7443FBE3"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1F732CEF"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Sex</w:t>
            </w:r>
          </w:p>
        </w:tc>
        <w:tc>
          <w:tcPr>
            <w:tcW w:w="1421" w:type="dxa"/>
            <w:tcBorders>
              <w:top w:val="nil"/>
              <w:left w:val="nil"/>
              <w:bottom w:val="single" w:sz="4" w:space="0" w:color="auto"/>
              <w:right w:val="single" w:sz="4" w:space="0" w:color="auto"/>
            </w:tcBorders>
            <w:shd w:val="clear" w:color="auto" w:fill="auto"/>
            <w:noWrap/>
            <w:vAlign w:val="center"/>
            <w:hideMark/>
          </w:tcPr>
          <w:p w14:paraId="208FA05F"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4108244B"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70652B88"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1733586B"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6F231A7D"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Age</w:t>
            </w:r>
          </w:p>
        </w:tc>
        <w:tc>
          <w:tcPr>
            <w:tcW w:w="1421" w:type="dxa"/>
            <w:tcBorders>
              <w:top w:val="nil"/>
              <w:left w:val="nil"/>
              <w:bottom w:val="single" w:sz="4" w:space="0" w:color="auto"/>
              <w:right w:val="single" w:sz="4" w:space="0" w:color="auto"/>
            </w:tcBorders>
            <w:shd w:val="clear" w:color="auto" w:fill="auto"/>
            <w:noWrap/>
            <w:vAlign w:val="center"/>
            <w:hideMark/>
          </w:tcPr>
          <w:p w14:paraId="30BC245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CCA41D2"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364BDB9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378B09E6"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27D3B553"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Education</w:t>
            </w:r>
          </w:p>
        </w:tc>
        <w:tc>
          <w:tcPr>
            <w:tcW w:w="1421" w:type="dxa"/>
            <w:tcBorders>
              <w:top w:val="nil"/>
              <w:left w:val="nil"/>
              <w:bottom w:val="single" w:sz="4" w:space="0" w:color="auto"/>
              <w:right w:val="single" w:sz="4" w:space="0" w:color="auto"/>
            </w:tcBorders>
            <w:shd w:val="clear" w:color="auto" w:fill="auto"/>
            <w:noWrap/>
            <w:vAlign w:val="center"/>
            <w:hideMark/>
          </w:tcPr>
          <w:p w14:paraId="7FDFEA52"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4C2D3C55"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7E705C1F"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r w:rsidR="00DE7BFA" w:rsidRPr="00DE7BFA" w14:paraId="59498103" w14:textId="77777777" w:rsidTr="008D17DE">
        <w:trPr>
          <w:trHeight w:val="425"/>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6C07811D"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Income</w:t>
            </w:r>
          </w:p>
        </w:tc>
        <w:tc>
          <w:tcPr>
            <w:tcW w:w="1421" w:type="dxa"/>
            <w:tcBorders>
              <w:top w:val="nil"/>
              <w:left w:val="nil"/>
              <w:bottom w:val="single" w:sz="4" w:space="0" w:color="auto"/>
              <w:right w:val="single" w:sz="4" w:space="0" w:color="auto"/>
            </w:tcBorders>
            <w:shd w:val="clear" w:color="auto" w:fill="auto"/>
            <w:noWrap/>
            <w:vAlign w:val="center"/>
            <w:hideMark/>
          </w:tcPr>
          <w:p w14:paraId="76F11717"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1A0FBA61"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c>
          <w:tcPr>
            <w:tcW w:w="1421" w:type="dxa"/>
            <w:tcBorders>
              <w:top w:val="nil"/>
              <w:left w:val="nil"/>
              <w:bottom w:val="single" w:sz="4" w:space="0" w:color="auto"/>
              <w:right w:val="single" w:sz="4" w:space="0" w:color="auto"/>
            </w:tcBorders>
            <w:shd w:val="clear" w:color="auto" w:fill="auto"/>
            <w:noWrap/>
            <w:vAlign w:val="center"/>
            <w:hideMark/>
          </w:tcPr>
          <w:p w14:paraId="686DD9CD" w14:textId="77777777" w:rsidR="00DE7BFA" w:rsidRPr="00DE7BFA" w:rsidRDefault="00DE7BFA" w:rsidP="00DE7BFA">
            <w:pPr>
              <w:spacing w:after="0" w:line="240" w:lineRule="auto"/>
              <w:jc w:val="center"/>
              <w:rPr>
                <w:rFonts w:ascii="Times New Roman" w:eastAsia="SimSun" w:hAnsi="Times New Roman" w:cs="Times New Roman"/>
                <w:noProof/>
                <w:color w:val="000000"/>
                <w:sz w:val="24"/>
                <w:szCs w:val="24"/>
                <w:lang w:val="en-GB" w:eastAsia="en-GB"/>
              </w:rPr>
            </w:pPr>
            <w:r w:rsidRPr="00DE7BFA">
              <w:rPr>
                <w:rFonts w:ascii="Times New Roman" w:eastAsia="SimSun" w:hAnsi="Times New Roman" w:cs="Times New Roman"/>
                <w:noProof/>
                <w:color w:val="000000"/>
                <w:sz w:val="24"/>
                <w:szCs w:val="24"/>
                <w:lang w:val="en-GB" w:eastAsia="en-GB"/>
              </w:rPr>
              <w:t>+</w:t>
            </w:r>
          </w:p>
        </w:tc>
      </w:tr>
    </w:tbl>
    <w:p w14:paraId="2C258908" w14:textId="4A996D82" w:rsidR="00DE7BFA" w:rsidRDefault="00DE7BFA" w:rsidP="00DE7BFA">
      <w:pPr>
        <w:pStyle w:val="Stil1"/>
      </w:pPr>
      <w:r w:rsidRPr="00DE7BFA">
        <w:lastRenderedPageBreak/>
        <w:t xml:space="preserve">Tablo 1, </w:t>
      </w:r>
      <w:proofErr w:type="spellStart"/>
      <w:r w:rsidRPr="00DE7BFA">
        <w:t>Diabetes</w:t>
      </w:r>
      <w:proofErr w:type="spellEnd"/>
      <w:r w:rsidRPr="00DE7BFA">
        <w:t xml:space="preserve"> </w:t>
      </w:r>
      <w:proofErr w:type="spellStart"/>
      <w:r w:rsidRPr="00DE7BFA">
        <w:t>Health</w:t>
      </w:r>
      <w:proofErr w:type="spellEnd"/>
      <w:r w:rsidRPr="00DE7BFA">
        <w:t xml:space="preserve"> </w:t>
      </w:r>
      <w:proofErr w:type="spellStart"/>
      <w:r w:rsidRPr="00DE7BFA">
        <w:t>Indicators</w:t>
      </w:r>
      <w:proofErr w:type="spellEnd"/>
      <w:r w:rsidRPr="00DE7BFA">
        <w:t xml:space="preserve"> </w:t>
      </w:r>
      <w:proofErr w:type="spellStart"/>
      <w:r w:rsidRPr="00DE7BFA">
        <w:t>Dataset</w:t>
      </w:r>
      <w:proofErr w:type="spellEnd"/>
      <w:r w:rsidRPr="00DE7BFA">
        <w:t xml:space="preserve"> üzerinde uygulanan üç farklı özellik seçim yönteminin (PCA, </w:t>
      </w:r>
      <w:proofErr w:type="spellStart"/>
      <w:r w:rsidRPr="00DE7BFA">
        <w:t>Chi-Square</w:t>
      </w:r>
      <w:proofErr w:type="spellEnd"/>
      <w:r w:rsidRPr="00DE7BFA">
        <w:t xml:space="preserve"> ve </w:t>
      </w:r>
      <w:proofErr w:type="spellStart"/>
      <w:r w:rsidRPr="00DE7BFA">
        <w:t>Mutual</w:t>
      </w:r>
      <w:proofErr w:type="spellEnd"/>
      <w:r w:rsidRPr="00DE7BFA">
        <w:t xml:space="preserve"> Information) sonucunda hangi değişkenlerin öne çıktığını ve modelde kullanılmak üzere seçildiğini göstermektedir.</w:t>
      </w:r>
    </w:p>
    <w:p w14:paraId="0F11913B" w14:textId="2008E694" w:rsidR="00DE7BFA" w:rsidRPr="00DE7BFA" w:rsidRDefault="00DE7BFA" w:rsidP="00C53F04">
      <w:pPr>
        <w:pStyle w:val="A3"/>
      </w:pPr>
      <w:bookmarkStart w:id="27" w:name="_Toc200814102"/>
      <w:r w:rsidRPr="00DE7BFA">
        <w:t>3.1.2 Heart Attack Dataset</w:t>
      </w:r>
      <w:bookmarkEnd w:id="27"/>
    </w:p>
    <w:p w14:paraId="6F52DD37" w14:textId="0AF4D6E2" w:rsidR="00DE7BFA" w:rsidRDefault="00DE7BFA" w:rsidP="00DE7BFA">
      <w:pPr>
        <w:pStyle w:val="Stil1"/>
      </w:pPr>
      <w:r>
        <w:t xml:space="preserve">Bu çalışmada, model geliştirme sürecinde </w:t>
      </w:r>
      <w:proofErr w:type="spellStart"/>
      <w:r>
        <w:t>Kaggle</w:t>
      </w:r>
      <w:proofErr w:type="spellEnd"/>
      <w:r>
        <w:t xml:space="preserve"> üzerinden temin edilen </w:t>
      </w:r>
      <w:proofErr w:type="spellStart"/>
      <w:r>
        <w:t>Heart</w:t>
      </w:r>
      <w:proofErr w:type="spellEnd"/>
      <w:r>
        <w:t xml:space="preserve"> Attack </w:t>
      </w:r>
      <w:proofErr w:type="spellStart"/>
      <w:r>
        <w:t>Dataset</w:t>
      </w:r>
      <w:proofErr w:type="spellEnd"/>
      <w:r>
        <w:t xml:space="preserve"> kullanılmıştır. Veri seti, toplamda 319.795 satırdan oluşmakta olup; </w:t>
      </w:r>
      <w:proofErr w:type="spellStart"/>
      <w:r>
        <w:t>HeartDisease</w:t>
      </w:r>
      <w:proofErr w:type="spellEnd"/>
      <w:r>
        <w:t xml:space="preserve">, BMI, </w:t>
      </w:r>
      <w:proofErr w:type="spellStart"/>
      <w:r>
        <w:t>Smoking</w:t>
      </w:r>
      <w:proofErr w:type="spellEnd"/>
      <w:r>
        <w:t xml:space="preserve">, </w:t>
      </w:r>
      <w:proofErr w:type="spellStart"/>
      <w:r>
        <w:t>Alcohol</w:t>
      </w:r>
      <w:proofErr w:type="spellEnd"/>
      <w:r>
        <w:t xml:space="preserve"> </w:t>
      </w:r>
      <w:proofErr w:type="spellStart"/>
      <w:r>
        <w:t>Drinking</w:t>
      </w:r>
      <w:proofErr w:type="spellEnd"/>
      <w:r>
        <w:t xml:space="preserve">, </w:t>
      </w:r>
      <w:proofErr w:type="spellStart"/>
      <w:r>
        <w:t>Stroke</w:t>
      </w:r>
      <w:proofErr w:type="spellEnd"/>
      <w:r>
        <w:t xml:space="preserve">, </w:t>
      </w:r>
      <w:proofErr w:type="spellStart"/>
      <w:r>
        <w:t>PhysicalHealth</w:t>
      </w:r>
      <w:proofErr w:type="spellEnd"/>
      <w:r>
        <w:t xml:space="preserve">, </w:t>
      </w:r>
      <w:proofErr w:type="spellStart"/>
      <w:r>
        <w:t>MentalHealth</w:t>
      </w:r>
      <w:proofErr w:type="spellEnd"/>
      <w:r>
        <w:t xml:space="preserve">, </w:t>
      </w:r>
      <w:proofErr w:type="spellStart"/>
      <w:r>
        <w:t>Walking</w:t>
      </w:r>
      <w:proofErr w:type="spellEnd"/>
      <w:r>
        <w:t xml:space="preserve"> </w:t>
      </w:r>
      <w:proofErr w:type="spellStart"/>
      <w:r>
        <w:t>Differently</w:t>
      </w:r>
      <w:proofErr w:type="spellEnd"/>
      <w:r>
        <w:t xml:space="preserve">, </w:t>
      </w:r>
      <w:proofErr w:type="spellStart"/>
      <w:r>
        <w:t>Gender</w:t>
      </w:r>
      <w:proofErr w:type="spellEnd"/>
      <w:r>
        <w:t xml:space="preserve">, </w:t>
      </w:r>
      <w:proofErr w:type="spellStart"/>
      <w:r>
        <w:t>AgeCategory</w:t>
      </w:r>
      <w:proofErr w:type="spellEnd"/>
      <w:r>
        <w:t xml:space="preserve">, </w:t>
      </w:r>
      <w:proofErr w:type="spellStart"/>
      <w:r>
        <w:t>Diabetic</w:t>
      </w:r>
      <w:proofErr w:type="spellEnd"/>
      <w:r>
        <w:t xml:space="preserve">, </w:t>
      </w:r>
      <w:proofErr w:type="spellStart"/>
      <w:r>
        <w:t>PhysicalActivity</w:t>
      </w:r>
      <w:proofErr w:type="spellEnd"/>
      <w:r>
        <w:t xml:space="preserve">, </w:t>
      </w:r>
      <w:proofErr w:type="spellStart"/>
      <w:r>
        <w:t>GenHealth</w:t>
      </w:r>
      <w:proofErr w:type="spellEnd"/>
      <w:r>
        <w:t xml:space="preserve">, </w:t>
      </w:r>
      <w:proofErr w:type="spellStart"/>
      <w:r>
        <w:t>SleepTime</w:t>
      </w:r>
      <w:proofErr w:type="spellEnd"/>
      <w:r>
        <w:t xml:space="preserve">, </w:t>
      </w:r>
      <w:proofErr w:type="spellStart"/>
      <w:r>
        <w:t>Asthma</w:t>
      </w:r>
      <w:proofErr w:type="spellEnd"/>
      <w:r>
        <w:t xml:space="preserve">, </w:t>
      </w:r>
      <w:proofErr w:type="spellStart"/>
      <w:r>
        <w:t>KidneyDisease</w:t>
      </w:r>
      <w:proofErr w:type="spellEnd"/>
      <w:r>
        <w:t xml:space="preserve"> ve </w:t>
      </w:r>
      <w:proofErr w:type="spellStart"/>
      <w:r>
        <w:t>SkinCancer</w:t>
      </w:r>
      <w:proofErr w:type="spellEnd"/>
      <w:r>
        <w:t xml:space="preserve"> gibi çeşitli öznitelikler içermektedir. Veri setinde yer alan hedef değişken, bireyin kalp hastalığına sahip olup olmadığını ifade etmektedir (Evet: sağlıklı birey, </w:t>
      </w:r>
      <w:proofErr w:type="gramStart"/>
      <w:r>
        <w:t>Hayır</w:t>
      </w:r>
      <w:proofErr w:type="gramEnd"/>
      <w:r>
        <w:t>: kalp hastalığı mevcut). Bu değişkenlerin tamamı, kalp rahatsızlıklarının erken teşhisinde kullanılabilecek zengin ve anlamlı bir veri kaynağı sunmaktadır. Model eğitimi öncesinde, veri seti üzerinde aşağıda sıralanan ön işleme adımları uygulanmıştır:</w:t>
      </w:r>
    </w:p>
    <w:p w14:paraId="4BA1010F" w14:textId="4E004152" w:rsidR="00DE7BFA" w:rsidRDefault="00DE7BFA" w:rsidP="008D17DE">
      <w:pPr>
        <w:pStyle w:val="Stil1"/>
        <w:numPr>
          <w:ilvl w:val="0"/>
          <w:numId w:val="9"/>
        </w:numPr>
      </w:pPr>
      <w:r>
        <w:t>“Evet” ve “Hayır” şeklindeki kategorik değerler, sırasıyla 1 ve 0 olarak sayısal biçime dönüştürülmüştür.</w:t>
      </w:r>
    </w:p>
    <w:p w14:paraId="2BDB21C5" w14:textId="73BF8300" w:rsidR="00DE7BFA" w:rsidRDefault="00DE7BFA" w:rsidP="008D17DE">
      <w:pPr>
        <w:pStyle w:val="Stil1"/>
        <w:numPr>
          <w:ilvl w:val="0"/>
          <w:numId w:val="9"/>
        </w:numPr>
      </w:pPr>
      <w:r>
        <w:t>Cinsiyet bilgisi de benzer şekilde kodlanmış; erkek = 1, kadın = 0 olacak şekilde düzenlenmiştir.</w:t>
      </w:r>
    </w:p>
    <w:p w14:paraId="191BD26C" w14:textId="15118256" w:rsidR="00DE7BFA" w:rsidRDefault="00DE7BFA" w:rsidP="008D17DE">
      <w:pPr>
        <w:pStyle w:val="Stil1"/>
        <w:numPr>
          <w:ilvl w:val="0"/>
          <w:numId w:val="9"/>
        </w:numPr>
      </w:pPr>
      <w:proofErr w:type="spellStart"/>
      <w:r>
        <w:t>AgeCategory</w:t>
      </w:r>
      <w:proofErr w:type="spellEnd"/>
      <w:r>
        <w:t xml:space="preserve"> özelliği, yaş aralıklarına göre 0 ile 12 arasında yeniden sınıflandırılmıştır (örneğin, 0 = 18–24 yaş, 12 = 80 yaş ve üzeri).</w:t>
      </w:r>
    </w:p>
    <w:p w14:paraId="2DD1CB41" w14:textId="5BC1EBB1" w:rsidR="00DE7BFA" w:rsidRDefault="00DE7BFA" w:rsidP="008D17DE">
      <w:pPr>
        <w:pStyle w:val="Stil1"/>
        <w:numPr>
          <w:ilvl w:val="0"/>
          <w:numId w:val="9"/>
        </w:numPr>
      </w:pPr>
      <w:proofErr w:type="spellStart"/>
      <w:r>
        <w:t>GenHealth</w:t>
      </w:r>
      <w:proofErr w:type="spellEnd"/>
      <w:r>
        <w:t xml:space="preserve"> (Genel Sağlık Durumu) özelliği de 0–4 arasında puanlanarak yeniden kodlanmıştır (0 = zayıf, 4 = mükemmel).</w:t>
      </w:r>
    </w:p>
    <w:p w14:paraId="1DBEF88A" w14:textId="397BC5F6" w:rsidR="00DE7BFA" w:rsidRDefault="00DE7BFA" w:rsidP="008D17DE">
      <w:pPr>
        <w:pStyle w:val="Stil1"/>
        <w:numPr>
          <w:ilvl w:val="0"/>
          <w:numId w:val="9"/>
        </w:numPr>
      </w:pPr>
      <w:r>
        <w:t xml:space="preserve">Model performansına anlamlı katkı sunmadığı değerlendirilen </w:t>
      </w:r>
      <w:proofErr w:type="spellStart"/>
      <w:r>
        <w:t>Race</w:t>
      </w:r>
      <w:proofErr w:type="spellEnd"/>
      <w:r>
        <w:t xml:space="preserve"> (Irk) değişkeni veri setinden çıkarılmıştır.</w:t>
      </w:r>
    </w:p>
    <w:p w14:paraId="0C91DD5E" w14:textId="42518FA3" w:rsidR="00DE7BFA" w:rsidRDefault="00DE7BFA" w:rsidP="008D17DE">
      <w:pPr>
        <w:pStyle w:val="Stil1"/>
        <w:numPr>
          <w:ilvl w:val="0"/>
          <w:numId w:val="9"/>
        </w:numPr>
      </w:pPr>
      <w:r>
        <w:t xml:space="preserve">Ayrıca, </w:t>
      </w:r>
      <w:proofErr w:type="spellStart"/>
      <w:r>
        <w:t>HeartDisease</w:t>
      </w:r>
      <w:proofErr w:type="spellEnd"/>
      <w:r>
        <w:t xml:space="preserve"> değişkeninin sınıf dağılımını dengelemek amacıyla veri seti, pozitif ve negatif sınıflar eşit olacak şekilde yeniden örneklenerek dengelenmiştir.</w:t>
      </w:r>
    </w:p>
    <w:p w14:paraId="5D574D76" w14:textId="77777777" w:rsidR="00DE7BFA" w:rsidRDefault="00DE7BFA" w:rsidP="00DE7BFA">
      <w:pPr>
        <w:pStyle w:val="Stil1"/>
      </w:pPr>
    </w:p>
    <w:p w14:paraId="3757B7C5" w14:textId="77777777" w:rsidR="00DE7BFA" w:rsidRPr="00DE7BFA" w:rsidRDefault="00DE7BFA" w:rsidP="00DE7BFA">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DE7BFA">
        <w:rPr>
          <w:rFonts w:ascii="Times New Roman" w:eastAsia="Times New Roman" w:hAnsi="Times New Roman" w:cs="Times New Roman"/>
          <w:noProof/>
          <w:spacing w:val="-1"/>
          <w:sz w:val="24"/>
          <w:szCs w:val="24"/>
          <w:lang w:eastAsia="tr-TR"/>
        </w:rPr>
        <w:lastRenderedPageBreak/>
        <w:drawing>
          <wp:inline distT="0" distB="0" distL="0" distR="0" wp14:anchorId="03ED89F0" wp14:editId="5509830A">
            <wp:extent cx="2673085" cy="2455333"/>
            <wp:effectExtent l="0" t="0" r="0" b="2540"/>
            <wp:docPr id="8" name="Image 8" descr="metin, ekran görüntüsü, diyagram, çizgi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metin, ekran görüntüsü, diyagram, çizgi içeren bir resim  Açıklama otomatik olarak oluşturuld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9800" cy="2479871"/>
                    </a:xfrm>
                    <a:prstGeom prst="rect">
                      <a:avLst/>
                    </a:prstGeom>
                  </pic:spPr>
                </pic:pic>
              </a:graphicData>
            </a:graphic>
          </wp:inline>
        </w:drawing>
      </w:r>
    </w:p>
    <w:p w14:paraId="3B31E366" w14:textId="1E2F921A" w:rsidR="00DE7BFA" w:rsidRPr="00DE7BFA" w:rsidRDefault="00DE7BFA" w:rsidP="00C53F04">
      <w:pPr>
        <w:pStyle w:val="resim"/>
      </w:pPr>
      <w:bookmarkStart w:id="28" w:name="_Toc193719825"/>
      <w:bookmarkStart w:id="29" w:name="_Toc200717756"/>
      <w:bookmarkStart w:id="30" w:name="_Toc200719271"/>
      <w:r w:rsidRPr="00DE7BFA">
        <w:t xml:space="preserve">Şekil </w:t>
      </w:r>
      <w:fldSimple w:instr=" SEQ Şekil \* ARABIC ">
        <w:r w:rsidR="006A2174">
          <w:rPr>
            <w:noProof/>
          </w:rPr>
          <w:t>6</w:t>
        </w:r>
      </w:fldSimple>
      <w:r w:rsidRPr="00DE7BFA">
        <w:t xml:space="preserve">: Bağımsız Değişkenlerin </w:t>
      </w:r>
      <w:proofErr w:type="spellStart"/>
      <w:r w:rsidRPr="00DE7BFA">
        <w:t>HeartDisease</w:t>
      </w:r>
      <w:proofErr w:type="spellEnd"/>
      <w:r w:rsidRPr="00DE7BFA">
        <w:t xml:space="preserve"> ile Korelasyonu</w:t>
      </w:r>
      <w:bookmarkEnd w:id="28"/>
      <w:bookmarkEnd w:id="29"/>
      <w:bookmarkEnd w:id="30"/>
    </w:p>
    <w:p w14:paraId="6C656EC6" w14:textId="019FF570" w:rsidR="00DE7BFA" w:rsidRPr="008D17DE" w:rsidRDefault="008D17DE" w:rsidP="008D17DE">
      <w:pPr>
        <w:pStyle w:val="Stil1"/>
      </w:pPr>
      <w:r w:rsidRPr="008D17DE">
        <w:t xml:space="preserve">Şekil 6, </w:t>
      </w:r>
      <w:proofErr w:type="spellStart"/>
      <w:r w:rsidRPr="008D17DE">
        <w:t>HeartDisease</w:t>
      </w:r>
      <w:proofErr w:type="spellEnd"/>
      <w:r w:rsidRPr="008D17DE">
        <w:t xml:space="preserve"> hedef değişkeni ile veri setindeki diğer öznitelikler arasındaki korelasyonları görsel olarak sunmaktadır. Analiz sonuçlarına göre, kalp hastalığı ile en güçlü pozitif korelasyon, </w:t>
      </w:r>
      <w:proofErr w:type="spellStart"/>
      <w:r w:rsidRPr="008D17DE">
        <w:t>AgeCategory</w:t>
      </w:r>
      <w:proofErr w:type="spellEnd"/>
      <w:r w:rsidRPr="008D17DE">
        <w:t xml:space="preserve"> (yaş kategorisi) değişkeniyle gözlemlenmiştir; bu durum, yaş ilerledikçe kalp hastalığı riskinin de arttığını göstermektedir. Ayrıca, </w:t>
      </w:r>
      <w:proofErr w:type="spellStart"/>
      <w:r w:rsidRPr="008D17DE">
        <w:t>Diabetes</w:t>
      </w:r>
      <w:proofErr w:type="spellEnd"/>
      <w:r w:rsidRPr="008D17DE">
        <w:t xml:space="preserve">, </w:t>
      </w:r>
      <w:proofErr w:type="spellStart"/>
      <w:r w:rsidRPr="008D17DE">
        <w:t>Smoking</w:t>
      </w:r>
      <w:proofErr w:type="spellEnd"/>
      <w:r w:rsidRPr="008D17DE">
        <w:t xml:space="preserve">, </w:t>
      </w:r>
      <w:proofErr w:type="spellStart"/>
      <w:r w:rsidRPr="008D17DE">
        <w:t>Stroke</w:t>
      </w:r>
      <w:proofErr w:type="spellEnd"/>
      <w:r w:rsidRPr="008D17DE">
        <w:t xml:space="preserve"> ve BMI gibi değişkenler de pozitif yönde korelasyon sergileyerek kalp hastalığı açısından önemli risk faktörleri olarak öne çıkmaktadır. Buna karşın, </w:t>
      </w:r>
      <w:proofErr w:type="spellStart"/>
      <w:r w:rsidRPr="008D17DE">
        <w:t>GenHealth</w:t>
      </w:r>
      <w:proofErr w:type="spellEnd"/>
      <w:r w:rsidRPr="008D17DE">
        <w:t xml:space="preserve"> (genel sağlık durumu) ve </w:t>
      </w:r>
      <w:proofErr w:type="spellStart"/>
      <w:r w:rsidRPr="008D17DE">
        <w:t>PhysicalActivity</w:t>
      </w:r>
      <w:proofErr w:type="spellEnd"/>
      <w:r w:rsidRPr="008D17DE">
        <w:t xml:space="preserve"> (fiziksel aktivite) değişkenleri, hedef değişkenle negatif korelasyon göstermekte; bu da bu faktörlerdeki artışın kalp hastalığı riskini azaltabileceğini işaret etmektedir. Diğer yandan, </w:t>
      </w:r>
      <w:proofErr w:type="spellStart"/>
      <w:r w:rsidRPr="008D17DE">
        <w:t>SleepTime</w:t>
      </w:r>
      <w:proofErr w:type="spellEnd"/>
      <w:r w:rsidRPr="008D17DE">
        <w:t xml:space="preserve"> ve </w:t>
      </w:r>
      <w:proofErr w:type="spellStart"/>
      <w:r w:rsidRPr="008D17DE">
        <w:t>MentalHealth</w:t>
      </w:r>
      <w:proofErr w:type="spellEnd"/>
      <w:r w:rsidRPr="008D17DE">
        <w:t xml:space="preserve"> gibi bazı özniteliklerin, hedef değişkenle olan ilişkilerinin daha zayıf düzeyde olduğu gözlemlenmiştir.</w:t>
      </w:r>
    </w:p>
    <w:p w14:paraId="26D6FBF9" w14:textId="77777777" w:rsidR="008D17DE" w:rsidRPr="008D17DE" w:rsidRDefault="008D17DE" w:rsidP="008D17DE">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8D17DE">
        <w:rPr>
          <w:rFonts w:ascii="Times New Roman" w:eastAsia="Times New Roman" w:hAnsi="Times New Roman" w:cs="Times New Roman"/>
          <w:noProof/>
          <w:spacing w:val="-1"/>
          <w:sz w:val="24"/>
          <w:szCs w:val="24"/>
          <w:lang w:eastAsia="tr-TR"/>
        </w:rPr>
        <w:drawing>
          <wp:inline distT="0" distB="0" distL="0" distR="0" wp14:anchorId="658E597C" wp14:editId="5615407A">
            <wp:extent cx="2396066" cy="2671805"/>
            <wp:effectExtent l="0" t="0" r="4445" b="0"/>
            <wp:docPr id="9" name="Image 9" descr="metin, ekran görüntüsü, yazı tipi, sayı, numara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metin, ekran görüntüsü, yazı tipi, sayı, numara içeren bir resim  Açıklama otomatik olarak oluşturuldu"/>
                    <pic:cNvPicPr/>
                  </pic:nvPicPr>
                  <pic:blipFill>
                    <a:blip r:embed="rId18" cstate="print"/>
                    <a:stretch>
                      <a:fillRect/>
                    </a:stretch>
                  </pic:blipFill>
                  <pic:spPr>
                    <a:xfrm>
                      <a:off x="0" y="0"/>
                      <a:ext cx="2442825" cy="2723945"/>
                    </a:xfrm>
                    <a:prstGeom prst="rect">
                      <a:avLst/>
                    </a:prstGeom>
                  </pic:spPr>
                </pic:pic>
              </a:graphicData>
            </a:graphic>
          </wp:inline>
        </w:drawing>
      </w:r>
    </w:p>
    <w:p w14:paraId="208D3DF3" w14:textId="651022DC" w:rsidR="008D17DE" w:rsidRPr="008D17DE" w:rsidRDefault="008D17DE" w:rsidP="00C53F04">
      <w:pPr>
        <w:pStyle w:val="resim"/>
      </w:pPr>
      <w:bookmarkStart w:id="31" w:name="_Toc193719826"/>
      <w:bookmarkStart w:id="32" w:name="_Toc200717757"/>
      <w:bookmarkStart w:id="33" w:name="_Toc200719272"/>
      <w:r w:rsidRPr="008D17DE">
        <w:t xml:space="preserve">Şekil </w:t>
      </w:r>
      <w:fldSimple w:instr=" SEQ Şekil \* ARABIC ">
        <w:r w:rsidR="006A2174">
          <w:rPr>
            <w:noProof/>
          </w:rPr>
          <w:t>7</w:t>
        </w:r>
      </w:fldSimple>
      <w:r w:rsidRPr="008D17DE">
        <w:t xml:space="preserve">: Bağımsız Değişkenlerin </w:t>
      </w:r>
      <w:proofErr w:type="spellStart"/>
      <w:r w:rsidRPr="008D17DE">
        <w:t>HeartDisease</w:t>
      </w:r>
      <w:proofErr w:type="spellEnd"/>
      <w:r w:rsidRPr="008D17DE">
        <w:t xml:space="preserve"> ile Korelasyonu</w:t>
      </w:r>
      <w:bookmarkEnd w:id="31"/>
      <w:bookmarkEnd w:id="32"/>
      <w:bookmarkEnd w:id="33"/>
    </w:p>
    <w:p w14:paraId="318B439F" w14:textId="77777777" w:rsidR="00DE7BFA" w:rsidRDefault="00DE7BFA" w:rsidP="00DE7BFA">
      <w:pPr>
        <w:pStyle w:val="Stil1"/>
      </w:pPr>
    </w:p>
    <w:p w14:paraId="1F3E3A18" w14:textId="199C59D9" w:rsidR="008D17DE" w:rsidRDefault="008D17DE" w:rsidP="008D17DE">
      <w:pPr>
        <w:pStyle w:val="Stil1"/>
      </w:pPr>
      <w:r>
        <w:lastRenderedPageBreak/>
        <w:t xml:space="preserve">Şekil 7, veri setindeki değişkenlerin hedef değişkenle olan bilgi paylaşım düzeyini ölçmek amacıyla gerçekleştirilen </w:t>
      </w:r>
      <w:proofErr w:type="spellStart"/>
      <w:r>
        <w:t>Mutual</w:t>
      </w:r>
      <w:proofErr w:type="spellEnd"/>
      <w:r>
        <w:t xml:space="preserve"> Information analizini göstermektedir. Bu değerlendirme, </w:t>
      </w:r>
      <w:proofErr w:type="spellStart"/>
      <w:r>
        <w:t>AgeCategory</w:t>
      </w:r>
      <w:proofErr w:type="spellEnd"/>
      <w:r>
        <w:t xml:space="preserve"> ve </w:t>
      </w:r>
      <w:proofErr w:type="spellStart"/>
      <w:r>
        <w:t>GenHealth</w:t>
      </w:r>
      <w:proofErr w:type="spellEnd"/>
      <w:r>
        <w:t xml:space="preserve"> değişkenlerinin, kalp hastalığı tahmini açısından en yüksek etkiye sahip öznitelikler olduğunu ortaya koymaktadır. Ayrıca </w:t>
      </w:r>
      <w:proofErr w:type="spellStart"/>
      <w:r>
        <w:t>PhysicalHealth</w:t>
      </w:r>
      <w:proofErr w:type="spellEnd"/>
      <w:r>
        <w:t xml:space="preserve">, </w:t>
      </w:r>
      <w:proofErr w:type="spellStart"/>
      <w:r>
        <w:t>DiffWalking</w:t>
      </w:r>
      <w:proofErr w:type="spellEnd"/>
      <w:r>
        <w:t xml:space="preserve"> ve </w:t>
      </w:r>
      <w:proofErr w:type="spellStart"/>
      <w:r>
        <w:t>Stroke</w:t>
      </w:r>
      <w:proofErr w:type="spellEnd"/>
      <w:r>
        <w:t xml:space="preserve"> gibi faktörler de önemli katkılar sunarak modelin bilgi kazanımına anlamlı ölçüde katkı sağlamaktadır. Buna karşılık, </w:t>
      </w:r>
      <w:proofErr w:type="spellStart"/>
      <w:r>
        <w:t>Smoking</w:t>
      </w:r>
      <w:proofErr w:type="spellEnd"/>
      <w:r>
        <w:t xml:space="preserve"> ve </w:t>
      </w:r>
      <w:proofErr w:type="spellStart"/>
      <w:r>
        <w:t>SleepTime</w:t>
      </w:r>
      <w:proofErr w:type="spellEnd"/>
      <w:r>
        <w:t xml:space="preserve"> değişkenlerinin hedef değişkenle olan bilgi paylaşımı daha düşük düzeydedir ve bu özelliklerin modeldeki etkisi sınırlı kalmaktadır.</w:t>
      </w:r>
    </w:p>
    <w:p w14:paraId="19B1BF20" w14:textId="31475BDF" w:rsidR="00DE7BFA" w:rsidRDefault="008D17DE" w:rsidP="008D17DE">
      <w:pPr>
        <w:pStyle w:val="Stil1"/>
      </w:pPr>
      <w:r>
        <w:t xml:space="preserve">Bu tür analizler, modelleme sürecinde hangi değişkenlerin daha belirleyici olduğunu saptamak ve özellik önceliklendirmesi yapmak açısından kritik öneme sahiptir. Elde edilen bulgular doğrultusunda, bilgi skorları düşük çıkan BMI, </w:t>
      </w:r>
      <w:proofErr w:type="spellStart"/>
      <w:r>
        <w:t>AlcoholDrinking</w:t>
      </w:r>
      <w:proofErr w:type="spellEnd"/>
      <w:r>
        <w:t xml:space="preserve">, </w:t>
      </w:r>
      <w:proofErr w:type="spellStart"/>
      <w:r>
        <w:t>MentalHealth</w:t>
      </w:r>
      <w:proofErr w:type="spellEnd"/>
      <w:r>
        <w:t xml:space="preserve"> ve </w:t>
      </w:r>
      <w:proofErr w:type="spellStart"/>
      <w:r>
        <w:t>Asthma</w:t>
      </w:r>
      <w:proofErr w:type="spellEnd"/>
      <w:r>
        <w:t xml:space="preserve"> değişkenleri modelleme sürecinden çıkarılmıştır. Böylece modelin gereksiz girdi yükünden arındırılması ve daha etkili sonuçlar üretmesi hedeflenmiştir.</w:t>
      </w:r>
    </w:p>
    <w:p w14:paraId="0529D929" w14:textId="77777777" w:rsidR="008D17DE" w:rsidRPr="008D17DE" w:rsidRDefault="008D17DE" w:rsidP="008D17DE">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8D17DE">
        <w:rPr>
          <w:rFonts w:ascii="Times New Roman" w:eastAsia="Times New Roman" w:hAnsi="Times New Roman" w:cs="Times New Roman"/>
          <w:noProof/>
          <w:spacing w:val="-1"/>
          <w:sz w:val="8"/>
          <w:szCs w:val="24"/>
          <w:lang w:eastAsia="tr-TR"/>
        </w:rPr>
        <w:drawing>
          <wp:inline distT="0" distB="0" distL="0" distR="0" wp14:anchorId="1966EC6A" wp14:editId="19ADF4CA">
            <wp:extent cx="3005667" cy="2573867"/>
            <wp:effectExtent l="0" t="0" r="4445" b="0"/>
            <wp:docPr id="10" name="Image 10" descr="metin, ekran görüntüsü, yazı tipi, sayı, numara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metin, ekran görüntüsü, yazı tipi, sayı, numara içeren bir resim  Açıklama otomatik olarak oluşturuldu"/>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4100" cy="2606779"/>
                    </a:xfrm>
                    <a:prstGeom prst="rect">
                      <a:avLst/>
                    </a:prstGeom>
                  </pic:spPr>
                </pic:pic>
              </a:graphicData>
            </a:graphic>
          </wp:inline>
        </w:drawing>
      </w:r>
    </w:p>
    <w:p w14:paraId="317CBCE2" w14:textId="212108A8" w:rsidR="008D17DE" w:rsidRPr="008D17DE" w:rsidRDefault="008D17DE" w:rsidP="00C53F04">
      <w:pPr>
        <w:pStyle w:val="resim"/>
        <w:rPr>
          <w:color w:val="FF0000"/>
        </w:rPr>
      </w:pPr>
      <w:bookmarkStart w:id="34" w:name="_Toc193719827"/>
      <w:bookmarkStart w:id="35" w:name="_Toc200717758"/>
      <w:bookmarkStart w:id="36" w:name="_Toc200719273"/>
      <w:r w:rsidRPr="008D17DE">
        <w:t xml:space="preserve">Şekil </w:t>
      </w:r>
      <w:fldSimple w:instr=" SEQ Şekil \* ARABIC ">
        <w:r w:rsidR="006A2174">
          <w:rPr>
            <w:noProof/>
          </w:rPr>
          <w:t>8</w:t>
        </w:r>
      </w:fldSimple>
      <w:r w:rsidRPr="008D17DE">
        <w:t xml:space="preserve">:  </w:t>
      </w:r>
      <w:proofErr w:type="spellStart"/>
      <w:r w:rsidRPr="008D17DE">
        <w:t>HeartDisease</w:t>
      </w:r>
      <w:proofErr w:type="spellEnd"/>
      <w:r w:rsidRPr="008D17DE">
        <w:t xml:space="preserve"> için </w:t>
      </w:r>
      <w:proofErr w:type="spellStart"/>
      <w:r w:rsidRPr="008D17DE">
        <w:t>Chi-Square</w:t>
      </w:r>
      <w:proofErr w:type="spellEnd"/>
      <w:r w:rsidRPr="008D17DE">
        <w:t xml:space="preserve"> Skorları</w:t>
      </w:r>
      <w:bookmarkEnd w:id="34"/>
      <w:bookmarkEnd w:id="35"/>
      <w:bookmarkEnd w:id="36"/>
    </w:p>
    <w:p w14:paraId="34EBECB9" w14:textId="77777777" w:rsidR="008D17DE" w:rsidRDefault="008D17DE" w:rsidP="008D17DE">
      <w:pPr>
        <w:pStyle w:val="Stil1"/>
      </w:pPr>
      <w:r>
        <w:t xml:space="preserve">Şekil 8, hedef değişken ile öznitelikler arasındaki bilgi ilişkisini değerlendirmek amacıyla uygulanan </w:t>
      </w:r>
      <w:proofErr w:type="spellStart"/>
      <w:r>
        <w:t>Chi-Square</w:t>
      </w:r>
      <w:proofErr w:type="spellEnd"/>
      <w:r>
        <w:t xml:space="preserve"> Skorları analizini göstermektedir. Yapılan analiz, bazı değişkenlerin hedef değişken üzerindeki etkisinin sınırlı olduğunu ortaya koymuştur. Özellikle BMI, </w:t>
      </w:r>
      <w:proofErr w:type="spellStart"/>
      <w:r>
        <w:t>MentalHealth</w:t>
      </w:r>
      <w:proofErr w:type="spellEnd"/>
      <w:r>
        <w:t xml:space="preserve"> ve </w:t>
      </w:r>
      <w:proofErr w:type="spellStart"/>
      <w:r>
        <w:t>SleepTime</w:t>
      </w:r>
      <w:proofErr w:type="spellEnd"/>
      <w:r>
        <w:t xml:space="preserve"> değişkenleri, düşük </w:t>
      </w:r>
      <w:proofErr w:type="spellStart"/>
      <w:r>
        <w:t>Chi-Square</w:t>
      </w:r>
      <w:proofErr w:type="spellEnd"/>
      <w:r>
        <w:t xml:space="preserve"> skorlarına sahip oldukları için modelleme sürecinden çıkarılmıştır. Bu özniteliklerin tahmin gücüne anlamlı katkı sunmaması, modelin hem doğruluğunu artırmak hem de yapısal karmaşıklığını azaltmak adına bu kararın alınmasında etkili olmuştur.</w:t>
      </w:r>
    </w:p>
    <w:p w14:paraId="59E54022" w14:textId="77777777" w:rsidR="008D17DE" w:rsidRDefault="008D17DE" w:rsidP="008D17DE">
      <w:pPr>
        <w:pStyle w:val="Stil1"/>
      </w:pPr>
    </w:p>
    <w:p w14:paraId="185DFC43" w14:textId="4ADA4AC4" w:rsidR="008D17DE" w:rsidRDefault="008D17DE" w:rsidP="008D17DE">
      <w:pPr>
        <w:pStyle w:val="Stil1"/>
      </w:pPr>
      <w:r>
        <w:lastRenderedPageBreak/>
        <w:t xml:space="preserve">Bu özellik azaltma süreci sayesinde, modelin güçlü ilişkiler barındıran değişkenler üzerine odaklanması sağlanmış ve böylece daha verimli ve anlamlı bir analiz ortamı oluşturulmuştur. Analiz sonucunda öne çıkan </w:t>
      </w:r>
      <w:proofErr w:type="spellStart"/>
      <w:r>
        <w:t>AgeCategory</w:t>
      </w:r>
      <w:proofErr w:type="spellEnd"/>
      <w:r>
        <w:t xml:space="preserve">, </w:t>
      </w:r>
      <w:proofErr w:type="spellStart"/>
      <w:r>
        <w:t>DiffWalking</w:t>
      </w:r>
      <w:proofErr w:type="spellEnd"/>
      <w:r>
        <w:t xml:space="preserve"> ve </w:t>
      </w:r>
      <w:proofErr w:type="spellStart"/>
      <w:r>
        <w:t>Diabetic</w:t>
      </w:r>
      <w:proofErr w:type="spellEnd"/>
      <w:r>
        <w:t xml:space="preserve"> değişkenlerinin hedef değişken üzerinde yüksek düzeyde etkili olduğu belirlenmiş ve modelin öğrenme süreci bu özniteliklerin önceliğiyle şekillendirilmiştir.</w:t>
      </w:r>
    </w:p>
    <w:p w14:paraId="4F1D2B01" w14:textId="77777777" w:rsidR="008D17DE" w:rsidRPr="008D17DE" w:rsidRDefault="008D17DE" w:rsidP="008D17DE">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8D17DE">
        <w:rPr>
          <w:rFonts w:ascii="Times New Roman" w:eastAsia="Times New Roman" w:hAnsi="Times New Roman" w:cs="Times New Roman"/>
          <w:noProof/>
          <w:spacing w:val="-1"/>
          <w:sz w:val="8"/>
          <w:szCs w:val="24"/>
          <w:lang w:eastAsia="tr-TR"/>
        </w:rPr>
        <w:drawing>
          <wp:inline distT="0" distB="0" distL="0" distR="0" wp14:anchorId="1A284BE8" wp14:editId="0778DEAB">
            <wp:extent cx="2995863" cy="3164305"/>
            <wp:effectExtent l="0" t="0" r="0" b="0"/>
            <wp:docPr id="11" name="Image 11" descr="metin, ekran görüntüsü, yazı tipi, paralel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metin, ekran görüntüsü, yazı tipi, paralel içeren bir resim  Açıklama otomatik olarak oluşturuldu"/>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4545" cy="3205162"/>
                    </a:xfrm>
                    <a:prstGeom prst="rect">
                      <a:avLst/>
                    </a:prstGeom>
                  </pic:spPr>
                </pic:pic>
              </a:graphicData>
            </a:graphic>
          </wp:inline>
        </w:drawing>
      </w:r>
    </w:p>
    <w:p w14:paraId="2D07AA98" w14:textId="66639412" w:rsidR="008D17DE" w:rsidRPr="008D17DE" w:rsidRDefault="008D17DE" w:rsidP="00C53F04">
      <w:pPr>
        <w:pStyle w:val="resim"/>
      </w:pPr>
      <w:bookmarkStart w:id="37" w:name="_Toc193719828"/>
      <w:bookmarkStart w:id="38" w:name="_Toc200717759"/>
      <w:bookmarkStart w:id="39" w:name="_Toc200719274"/>
      <w:r w:rsidRPr="008D17DE">
        <w:t xml:space="preserve">Şekil </w:t>
      </w:r>
      <w:fldSimple w:instr=" SEQ Şekil \* ARABIC ">
        <w:r w:rsidR="006A2174">
          <w:rPr>
            <w:noProof/>
          </w:rPr>
          <w:t>9</w:t>
        </w:r>
      </w:fldSimple>
      <w:r w:rsidRPr="008D17DE">
        <w:t xml:space="preserve">: </w:t>
      </w:r>
      <w:proofErr w:type="spellStart"/>
      <w:r w:rsidRPr="008D17DE">
        <w:t>HeartDisease</w:t>
      </w:r>
      <w:proofErr w:type="spellEnd"/>
      <w:r w:rsidRPr="008D17DE">
        <w:t xml:space="preserve"> için PCA Katkısı</w:t>
      </w:r>
      <w:bookmarkEnd w:id="37"/>
      <w:bookmarkEnd w:id="38"/>
      <w:bookmarkEnd w:id="39"/>
    </w:p>
    <w:p w14:paraId="1E992880" w14:textId="246064AB" w:rsidR="008D17DE" w:rsidRDefault="008D17DE" w:rsidP="008D17DE">
      <w:pPr>
        <w:pStyle w:val="Stil1"/>
      </w:pPr>
      <w:r>
        <w:t>Şekil 9’da sunulan PCA (</w:t>
      </w:r>
      <w:proofErr w:type="spellStart"/>
      <w:r>
        <w:t>Principal</w:t>
      </w:r>
      <w:proofErr w:type="spellEnd"/>
      <w:r>
        <w:t xml:space="preserve"> Component Analysis) sonuçları, her bir değişkenin toplam varyans üzerindeki etkisini değerlendirerek modelin genel yapısına katkı düzeylerini ortaya koymaktadır. Analiz bulgularına göre, herhangi bir değişkenin ihmal edilmesine gerek duyulmamış; tüm öznitelikler modelde tutulmuştur. Özellikle </w:t>
      </w:r>
      <w:proofErr w:type="spellStart"/>
      <w:r>
        <w:t>AgeCategory</w:t>
      </w:r>
      <w:proofErr w:type="spellEnd"/>
      <w:r>
        <w:t xml:space="preserve">, </w:t>
      </w:r>
      <w:proofErr w:type="spellStart"/>
      <w:r>
        <w:t>Diabetic</w:t>
      </w:r>
      <w:proofErr w:type="spellEnd"/>
      <w:r>
        <w:t xml:space="preserve"> ve </w:t>
      </w:r>
      <w:proofErr w:type="spellStart"/>
      <w:r>
        <w:t>DiffWalking</w:t>
      </w:r>
      <w:proofErr w:type="spellEnd"/>
      <w:r>
        <w:t xml:space="preserve"> değişkenleri, varyansın açıklanmasında öne çıkan ve model performansı açısından kritik öneme sahip öznitelikler olarak belirlenmiştir.</w:t>
      </w:r>
    </w:p>
    <w:p w14:paraId="1C2DBECF" w14:textId="74B37B95" w:rsidR="008D17DE" w:rsidRDefault="008D17DE" w:rsidP="008D17DE">
      <w:pPr>
        <w:pStyle w:val="Stil1"/>
      </w:pPr>
      <w:r>
        <w:t xml:space="preserve">Diğer değişkenlerin katkı düzeyleri bu üç değişken kadar yüksek olmasa </w:t>
      </w:r>
      <w:proofErr w:type="gramStart"/>
      <w:r>
        <w:t>da,</w:t>
      </w:r>
      <w:proofErr w:type="gramEnd"/>
      <w:r>
        <w:t xml:space="preserve"> genel veri yapısının korunması ve analiz sürecinde geniş bir perspektif sunulabilmesi açısından veri setinin bütününün kullanılması tercih edilmiştir. </w:t>
      </w:r>
      <w:proofErr w:type="spellStart"/>
      <w:r>
        <w:t>PCA'nın</w:t>
      </w:r>
      <w:proofErr w:type="spellEnd"/>
      <w:r>
        <w:t xml:space="preserve"> sunduğu bu analiz çerçevesi, özelliklerin varyansa dayalı katkılarının modellenmesi konusunda önemli yol gösterici bilgiler sağlamış ve modelin yapılandırılmasına yön vermiştir.</w:t>
      </w:r>
    </w:p>
    <w:p w14:paraId="5A8D5185" w14:textId="77777777" w:rsidR="008D17DE" w:rsidRDefault="008D17DE" w:rsidP="00DE7BFA">
      <w:pPr>
        <w:pStyle w:val="Stil1"/>
      </w:pPr>
    </w:p>
    <w:p w14:paraId="1B4ED223" w14:textId="77777777" w:rsidR="00DE7BFA" w:rsidRDefault="00DE7BFA" w:rsidP="00DE7BFA">
      <w:pPr>
        <w:pStyle w:val="Stil1"/>
      </w:pPr>
    </w:p>
    <w:p w14:paraId="37B44C99" w14:textId="51073019" w:rsidR="008D17DE" w:rsidRPr="008D17DE" w:rsidRDefault="008D17DE" w:rsidP="00026389">
      <w:pPr>
        <w:pStyle w:val="tablo"/>
      </w:pPr>
      <w:bookmarkStart w:id="40" w:name="_Toc193719839"/>
      <w:bookmarkStart w:id="41" w:name="_Toc200719277"/>
      <w:r w:rsidRPr="008D17DE">
        <w:lastRenderedPageBreak/>
        <w:t xml:space="preserve">Tablo </w:t>
      </w:r>
      <w:fldSimple w:instr=" SEQ Tablo \* ARABIC ">
        <w:r w:rsidR="006A2174">
          <w:rPr>
            <w:noProof/>
          </w:rPr>
          <w:t>2</w:t>
        </w:r>
      </w:fldSimple>
      <w:r w:rsidRPr="008D17DE">
        <w:t xml:space="preserve">: </w:t>
      </w:r>
      <w:proofErr w:type="spellStart"/>
      <w:r w:rsidRPr="008D17DE">
        <w:t>Heart</w:t>
      </w:r>
      <w:proofErr w:type="spellEnd"/>
      <w:r w:rsidRPr="008D17DE">
        <w:t xml:space="preserve"> Attack </w:t>
      </w:r>
      <w:proofErr w:type="spellStart"/>
      <w:r w:rsidRPr="008D17DE">
        <w:t>Dataset</w:t>
      </w:r>
      <w:proofErr w:type="spellEnd"/>
      <w:r w:rsidRPr="008D17DE">
        <w:t xml:space="preserve"> için </w:t>
      </w:r>
      <w:proofErr w:type="spellStart"/>
      <w:r w:rsidRPr="008D17DE">
        <w:t>Özellı̇k</w:t>
      </w:r>
      <w:proofErr w:type="spellEnd"/>
      <w:r w:rsidRPr="008D17DE">
        <w:t xml:space="preserve"> </w:t>
      </w:r>
      <w:proofErr w:type="spellStart"/>
      <w:r w:rsidRPr="008D17DE">
        <w:t>Seçı̇mı</w:t>
      </w:r>
      <w:proofErr w:type="spellEnd"/>
      <w:r w:rsidRPr="008D17DE">
        <w:t>̇</w:t>
      </w:r>
      <w:bookmarkEnd w:id="40"/>
      <w:bookmarkEnd w:id="41"/>
    </w:p>
    <w:tbl>
      <w:tblPr>
        <w:tblW w:w="7533" w:type="dxa"/>
        <w:jc w:val="center"/>
        <w:tblLayout w:type="fixed"/>
        <w:tblLook w:val="04A0" w:firstRow="1" w:lastRow="0" w:firstColumn="1" w:lastColumn="0" w:noHBand="0" w:noVBand="1"/>
      </w:tblPr>
      <w:tblGrid>
        <w:gridCol w:w="2653"/>
        <w:gridCol w:w="1626"/>
        <w:gridCol w:w="1627"/>
        <w:gridCol w:w="1627"/>
      </w:tblGrid>
      <w:tr w:rsidR="008D17DE" w:rsidRPr="008D17DE" w14:paraId="35C45B4E" w14:textId="77777777" w:rsidTr="00CB05CC">
        <w:trPr>
          <w:trHeight w:val="486"/>
          <w:jc w:val="center"/>
        </w:trPr>
        <w:tc>
          <w:tcPr>
            <w:tcW w:w="26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B5E07"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 </w:t>
            </w:r>
          </w:p>
        </w:tc>
        <w:tc>
          <w:tcPr>
            <w:tcW w:w="1626" w:type="dxa"/>
            <w:tcBorders>
              <w:top w:val="single" w:sz="4" w:space="0" w:color="auto"/>
              <w:left w:val="nil"/>
              <w:bottom w:val="single" w:sz="4" w:space="0" w:color="auto"/>
              <w:right w:val="single" w:sz="4" w:space="0" w:color="auto"/>
            </w:tcBorders>
            <w:shd w:val="clear" w:color="auto" w:fill="auto"/>
            <w:noWrap/>
            <w:vAlign w:val="center"/>
            <w:hideMark/>
          </w:tcPr>
          <w:p w14:paraId="52830138"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Mutual Information</w:t>
            </w:r>
          </w:p>
        </w:tc>
        <w:tc>
          <w:tcPr>
            <w:tcW w:w="1627" w:type="dxa"/>
            <w:tcBorders>
              <w:top w:val="single" w:sz="4" w:space="0" w:color="auto"/>
              <w:left w:val="nil"/>
              <w:bottom w:val="single" w:sz="4" w:space="0" w:color="auto"/>
              <w:right w:val="single" w:sz="4" w:space="0" w:color="auto"/>
            </w:tcBorders>
            <w:shd w:val="clear" w:color="auto" w:fill="auto"/>
            <w:noWrap/>
            <w:vAlign w:val="center"/>
            <w:hideMark/>
          </w:tcPr>
          <w:p w14:paraId="06D2908C"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Chi Square</w:t>
            </w:r>
          </w:p>
        </w:tc>
        <w:tc>
          <w:tcPr>
            <w:tcW w:w="1627" w:type="dxa"/>
            <w:tcBorders>
              <w:top w:val="single" w:sz="4" w:space="0" w:color="auto"/>
              <w:left w:val="nil"/>
              <w:bottom w:val="single" w:sz="4" w:space="0" w:color="auto"/>
              <w:right w:val="single" w:sz="4" w:space="0" w:color="auto"/>
            </w:tcBorders>
            <w:shd w:val="clear" w:color="auto" w:fill="auto"/>
            <w:noWrap/>
            <w:vAlign w:val="center"/>
            <w:hideMark/>
          </w:tcPr>
          <w:p w14:paraId="56FFFE1C"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PCA</w:t>
            </w:r>
          </w:p>
        </w:tc>
      </w:tr>
      <w:tr w:rsidR="008D17DE" w:rsidRPr="008D17DE" w14:paraId="62E87E2E"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48EF7EBA"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BMI</w:t>
            </w:r>
          </w:p>
        </w:tc>
        <w:tc>
          <w:tcPr>
            <w:tcW w:w="1626" w:type="dxa"/>
            <w:tcBorders>
              <w:top w:val="nil"/>
              <w:left w:val="nil"/>
              <w:bottom w:val="single" w:sz="4" w:space="0" w:color="auto"/>
              <w:right w:val="single" w:sz="4" w:space="0" w:color="auto"/>
            </w:tcBorders>
            <w:shd w:val="clear" w:color="auto" w:fill="auto"/>
            <w:noWrap/>
            <w:vAlign w:val="center"/>
            <w:hideMark/>
          </w:tcPr>
          <w:p w14:paraId="26DD72AC"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188506CE"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4262C9E7"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17A8E3D5"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0C3D8DB2"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Smoking</w:t>
            </w:r>
          </w:p>
        </w:tc>
        <w:tc>
          <w:tcPr>
            <w:tcW w:w="1626" w:type="dxa"/>
            <w:tcBorders>
              <w:top w:val="nil"/>
              <w:left w:val="nil"/>
              <w:bottom w:val="single" w:sz="4" w:space="0" w:color="auto"/>
              <w:right w:val="single" w:sz="4" w:space="0" w:color="auto"/>
            </w:tcBorders>
            <w:shd w:val="clear" w:color="auto" w:fill="auto"/>
            <w:noWrap/>
            <w:vAlign w:val="center"/>
            <w:hideMark/>
          </w:tcPr>
          <w:p w14:paraId="3071971E"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10BF2F3F"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11843318"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466A3799"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45391A20"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AlcoholDrinking</w:t>
            </w:r>
          </w:p>
        </w:tc>
        <w:tc>
          <w:tcPr>
            <w:tcW w:w="1626" w:type="dxa"/>
            <w:tcBorders>
              <w:top w:val="nil"/>
              <w:left w:val="nil"/>
              <w:bottom w:val="single" w:sz="4" w:space="0" w:color="auto"/>
              <w:right w:val="single" w:sz="4" w:space="0" w:color="auto"/>
            </w:tcBorders>
            <w:shd w:val="clear" w:color="auto" w:fill="auto"/>
            <w:noWrap/>
            <w:vAlign w:val="center"/>
            <w:hideMark/>
          </w:tcPr>
          <w:p w14:paraId="3AAC1CDC"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77DBF896"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4CDC9C6F"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2A3E3C82"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73E3CA49"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Stroke</w:t>
            </w:r>
          </w:p>
        </w:tc>
        <w:tc>
          <w:tcPr>
            <w:tcW w:w="1626" w:type="dxa"/>
            <w:tcBorders>
              <w:top w:val="nil"/>
              <w:left w:val="nil"/>
              <w:bottom w:val="single" w:sz="4" w:space="0" w:color="auto"/>
              <w:right w:val="single" w:sz="4" w:space="0" w:color="auto"/>
            </w:tcBorders>
            <w:shd w:val="clear" w:color="auto" w:fill="auto"/>
            <w:noWrap/>
            <w:vAlign w:val="center"/>
            <w:hideMark/>
          </w:tcPr>
          <w:p w14:paraId="04D44D55"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5FA75E43"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32D82CDF"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379EEE41"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30A4045F"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PhysicalHealth</w:t>
            </w:r>
          </w:p>
        </w:tc>
        <w:tc>
          <w:tcPr>
            <w:tcW w:w="1626" w:type="dxa"/>
            <w:tcBorders>
              <w:top w:val="nil"/>
              <w:left w:val="nil"/>
              <w:bottom w:val="single" w:sz="4" w:space="0" w:color="auto"/>
              <w:right w:val="single" w:sz="4" w:space="0" w:color="auto"/>
            </w:tcBorders>
            <w:shd w:val="clear" w:color="auto" w:fill="auto"/>
            <w:noWrap/>
            <w:vAlign w:val="center"/>
            <w:hideMark/>
          </w:tcPr>
          <w:p w14:paraId="1F486C62"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3872A419"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210E2B46"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3D88A7E5"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6726F493"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MentalHealth</w:t>
            </w:r>
          </w:p>
        </w:tc>
        <w:tc>
          <w:tcPr>
            <w:tcW w:w="1626" w:type="dxa"/>
            <w:tcBorders>
              <w:top w:val="nil"/>
              <w:left w:val="nil"/>
              <w:bottom w:val="single" w:sz="4" w:space="0" w:color="auto"/>
              <w:right w:val="single" w:sz="4" w:space="0" w:color="auto"/>
            </w:tcBorders>
            <w:shd w:val="clear" w:color="auto" w:fill="auto"/>
            <w:noWrap/>
            <w:vAlign w:val="center"/>
            <w:hideMark/>
          </w:tcPr>
          <w:p w14:paraId="5C8197BF"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72A76D40"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1C171B8D"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3A1B987B"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3E9DD475"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DiffWalking</w:t>
            </w:r>
          </w:p>
        </w:tc>
        <w:tc>
          <w:tcPr>
            <w:tcW w:w="1626" w:type="dxa"/>
            <w:tcBorders>
              <w:top w:val="nil"/>
              <w:left w:val="nil"/>
              <w:bottom w:val="single" w:sz="4" w:space="0" w:color="auto"/>
              <w:right w:val="single" w:sz="4" w:space="0" w:color="auto"/>
            </w:tcBorders>
            <w:shd w:val="clear" w:color="auto" w:fill="auto"/>
            <w:noWrap/>
            <w:vAlign w:val="center"/>
            <w:hideMark/>
          </w:tcPr>
          <w:p w14:paraId="47EC654B"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52F6D173"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61CE157F"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0794DC11"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4FB57D60"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Sex</w:t>
            </w:r>
          </w:p>
        </w:tc>
        <w:tc>
          <w:tcPr>
            <w:tcW w:w="1626" w:type="dxa"/>
            <w:tcBorders>
              <w:top w:val="nil"/>
              <w:left w:val="nil"/>
              <w:bottom w:val="single" w:sz="4" w:space="0" w:color="auto"/>
              <w:right w:val="single" w:sz="4" w:space="0" w:color="auto"/>
            </w:tcBorders>
            <w:shd w:val="clear" w:color="auto" w:fill="auto"/>
            <w:noWrap/>
            <w:vAlign w:val="center"/>
            <w:hideMark/>
          </w:tcPr>
          <w:p w14:paraId="0097ABCA"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55A604AD"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5D0E45B3"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015E16D4"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74CB2B33"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AgeCategory</w:t>
            </w:r>
          </w:p>
        </w:tc>
        <w:tc>
          <w:tcPr>
            <w:tcW w:w="1626" w:type="dxa"/>
            <w:tcBorders>
              <w:top w:val="nil"/>
              <w:left w:val="nil"/>
              <w:bottom w:val="single" w:sz="4" w:space="0" w:color="auto"/>
              <w:right w:val="single" w:sz="4" w:space="0" w:color="auto"/>
            </w:tcBorders>
            <w:shd w:val="clear" w:color="auto" w:fill="auto"/>
            <w:noWrap/>
            <w:vAlign w:val="center"/>
            <w:hideMark/>
          </w:tcPr>
          <w:p w14:paraId="3145381E"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4786A2A7"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131AACA6"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6BBC80B1"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119E712D"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Diabetic</w:t>
            </w:r>
          </w:p>
        </w:tc>
        <w:tc>
          <w:tcPr>
            <w:tcW w:w="1626" w:type="dxa"/>
            <w:tcBorders>
              <w:top w:val="nil"/>
              <w:left w:val="nil"/>
              <w:bottom w:val="single" w:sz="4" w:space="0" w:color="auto"/>
              <w:right w:val="single" w:sz="4" w:space="0" w:color="auto"/>
            </w:tcBorders>
            <w:shd w:val="clear" w:color="auto" w:fill="auto"/>
            <w:noWrap/>
            <w:vAlign w:val="center"/>
            <w:hideMark/>
          </w:tcPr>
          <w:p w14:paraId="06687AA2"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71354911"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2440F9D1"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25E57EFC"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39A2083A"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PhysicalActivity</w:t>
            </w:r>
          </w:p>
        </w:tc>
        <w:tc>
          <w:tcPr>
            <w:tcW w:w="1626" w:type="dxa"/>
            <w:tcBorders>
              <w:top w:val="nil"/>
              <w:left w:val="nil"/>
              <w:bottom w:val="single" w:sz="4" w:space="0" w:color="auto"/>
              <w:right w:val="single" w:sz="4" w:space="0" w:color="auto"/>
            </w:tcBorders>
            <w:shd w:val="clear" w:color="auto" w:fill="auto"/>
            <w:noWrap/>
            <w:vAlign w:val="center"/>
            <w:hideMark/>
          </w:tcPr>
          <w:p w14:paraId="182271B7"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7C712862"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1C272C91"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0788F0FF"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704547E2"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GenHealth</w:t>
            </w:r>
          </w:p>
        </w:tc>
        <w:tc>
          <w:tcPr>
            <w:tcW w:w="1626" w:type="dxa"/>
            <w:tcBorders>
              <w:top w:val="nil"/>
              <w:left w:val="nil"/>
              <w:bottom w:val="single" w:sz="4" w:space="0" w:color="auto"/>
              <w:right w:val="single" w:sz="4" w:space="0" w:color="auto"/>
            </w:tcBorders>
            <w:shd w:val="clear" w:color="auto" w:fill="auto"/>
            <w:noWrap/>
            <w:vAlign w:val="center"/>
            <w:hideMark/>
          </w:tcPr>
          <w:p w14:paraId="2CE3AE1A"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359ADECF"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116269FE"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70792E76"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2B921133"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SleepTime</w:t>
            </w:r>
          </w:p>
        </w:tc>
        <w:tc>
          <w:tcPr>
            <w:tcW w:w="1626" w:type="dxa"/>
            <w:tcBorders>
              <w:top w:val="nil"/>
              <w:left w:val="nil"/>
              <w:bottom w:val="single" w:sz="4" w:space="0" w:color="auto"/>
              <w:right w:val="single" w:sz="4" w:space="0" w:color="auto"/>
            </w:tcBorders>
            <w:shd w:val="clear" w:color="auto" w:fill="auto"/>
            <w:noWrap/>
            <w:vAlign w:val="center"/>
            <w:hideMark/>
          </w:tcPr>
          <w:p w14:paraId="1DAA8B99"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32BA3DA8"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2DDC1E0A"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245BFA5C"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73F853FC"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Asthma</w:t>
            </w:r>
          </w:p>
        </w:tc>
        <w:tc>
          <w:tcPr>
            <w:tcW w:w="1626" w:type="dxa"/>
            <w:tcBorders>
              <w:top w:val="nil"/>
              <w:left w:val="nil"/>
              <w:bottom w:val="single" w:sz="4" w:space="0" w:color="auto"/>
              <w:right w:val="single" w:sz="4" w:space="0" w:color="auto"/>
            </w:tcBorders>
            <w:shd w:val="clear" w:color="auto" w:fill="auto"/>
            <w:noWrap/>
            <w:vAlign w:val="center"/>
            <w:hideMark/>
          </w:tcPr>
          <w:p w14:paraId="18BAD2C6"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5234C2E1"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4D25207B"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53A13EAF"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77A04F92"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KidneyDisease</w:t>
            </w:r>
          </w:p>
        </w:tc>
        <w:tc>
          <w:tcPr>
            <w:tcW w:w="1626" w:type="dxa"/>
            <w:tcBorders>
              <w:top w:val="nil"/>
              <w:left w:val="nil"/>
              <w:bottom w:val="single" w:sz="4" w:space="0" w:color="auto"/>
              <w:right w:val="single" w:sz="4" w:space="0" w:color="auto"/>
            </w:tcBorders>
            <w:shd w:val="clear" w:color="auto" w:fill="auto"/>
            <w:noWrap/>
            <w:vAlign w:val="center"/>
            <w:hideMark/>
          </w:tcPr>
          <w:p w14:paraId="5C197E10"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5906068D"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573627C9"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r w:rsidR="008D17DE" w:rsidRPr="008D17DE" w14:paraId="08AFB214" w14:textId="77777777" w:rsidTr="00CB05CC">
        <w:trPr>
          <w:trHeight w:val="486"/>
          <w:jc w:val="center"/>
        </w:trPr>
        <w:tc>
          <w:tcPr>
            <w:tcW w:w="2653" w:type="dxa"/>
            <w:tcBorders>
              <w:top w:val="nil"/>
              <w:left w:val="single" w:sz="4" w:space="0" w:color="auto"/>
              <w:bottom w:val="single" w:sz="4" w:space="0" w:color="auto"/>
              <w:right w:val="single" w:sz="4" w:space="0" w:color="auto"/>
            </w:tcBorders>
            <w:shd w:val="clear" w:color="auto" w:fill="auto"/>
            <w:noWrap/>
            <w:vAlign w:val="center"/>
            <w:hideMark/>
          </w:tcPr>
          <w:p w14:paraId="6BEE924B"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SkinCancer</w:t>
            </w:r>
          </w:p>
        </w:tc>
        <w:tc>
          <w:tcPr>
            <w:tcW w:w="1626" w:type="dxa"/>
            <w:tcBorders>
              <w:top w:val="nil"/>
              <w:left w:val="nil"/>
              <w:bottom w:val="single" w:sz="4" w:space="0" w:color="auto"/>
              <w:right w:val="single" w:sz="4" w:space="0" w:color="auto"/>
            </w:tcBorders>
            <w:shd w:val="clear" w:color="auto" w:fill="auto"/>
            <w:noWrap/>
            <w:vAlign w:val="center"/>
            <w:hideMark/>
          </w:tcPr>
          <w:p w14:paraId="3A6F3577"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5762F790"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c>
          <w:tcPr>
            <w:tcW w:w="1627" w:type="dxa"/>
            <w:tcBorders>
              <w:top w:val="nil"/>
              <w:left w:val="nil"/>
              <w:bottom w:val="single" w:sz="4" w:space="0" w:color="auto"/>
              <w:right w:val="single" w:sz="4" w:space="0" w:color="auto"/>
            </w:tcBorders>
            <w:shd w:val="clear" w:color="auto" w:fill="auto"/>
            <w:noWrap/>
            <w:vAlign w:val="center"/>
            <w:hideMark/>
          </w:tcPr>
          <w:p w14:paraId="0AC02748" w14:textId="77777777" w:rsidR="008D17DE" w:rsidRPr="008D17DE" w:rsidRDefault="008D17DE" w:rsidP="008D17DE">
            <w:pPr>
              <w:spacing w:after="0" w:line="240" w:lineRule="auto"/>
              <w:jc w:val="center"/>
              <w:rPr>
                <w:rFonts w:ascii="Times New Roman" w:eastAsia="SimSun" w:hAnsi="Times New Roman" w:cs="Times New Roman"/>
                <w:noProof/>
                <w:color w:val="000000"/>
                <w:sz w:val="24"/>
                <w:szCs w:val="24"/>
                <w:lang w:val="en-GB" w:eastAsia="en-GB"/>
              </w:rPr>
            </w:pPr>
            <w:r w:rsidRPr="008D17DE">
              <w:rPr>
                <w:rFonts w:ascii="Times New Roman" w:eastAsia="SimSun" w:hAnsi="Times New Roman" w:cs="Times New Roman"/>
                <w:noProof/>
                <w:color w:val="000000"/>
                <w:sz w:val="24"/>
                <w:szCs w:val="24"/>
                <w:lang w:val="en-GB" w:eastAsia="en-GB"/>
              </w:rPr>
              <w:t>+</w:t>
            </w:r>
          </w:p>
        </w:tc>
      </w:tr>
    </w:tbl>
    <w:p w14:paraId="28FEB676" w14:textId="76716B07" w:rsidR="008D17DE" w:rsidRDefault="008D17DE" w:rsidP="008D17DE">
      <w:pPr>
        <w:pStyle w:val="Stil1"/>
      </w:pPr>
      <w:r w:rsidRPr="008D17DE">
        <w:t xml:space="preserve">Tablo 2, </w:t>
      </w:r>
      <w:proofErr w:type="spellStart"/>
      <w:r w:rsidRPr="008D17DE">
        <w:t>Heart</w:t>
      </w:r>
      <w:proofErr w:type="spellEnd"/>
      <w:r w:rsidRPr="008D17DE">
        <w:t xml:space="preserve"> Attack </w:t>
      </w:r>
      <w:proofErr w:type="spellStart"/>
      <w:r w:rsidRPr="008D17DE">
        <w:t>Dataset</w:t>
      </w:r>
      <w:proofErr w:type="spellEnd"/>
      <w:r w:rsidRPr="008D17DE">
        <w:t xml:space="preserve"> üzerinde uygulanan üç farklı özellik seçme yönteminin (PCA, </w:t>
      </w:r>
      <w:proofErr w:type="spellStart"/>
      <w:r w:rsidRPr="008D17DE">
        <w:t>Chi-Square</w:t>
      </w:r>
      <w:proofErr w:type="spellEnd"/>
      <w:r w:rsidRPr="008D17DE">
        <w:t xml:space="preserve"> ve </w:t>
      </w:r>
      <w:proofErr w:type="spellStart"/>
      <w:r w:rsidRPr="008D17DE">
        <w:t>Mutual</w:t>
      </w:r>
      <w:proofErr w:type="spellEnd"/>
      <w:r w:rsidRPr="008D17DE">
        <w:t xml:space="preserve"> Information) sonuçlarını karşılaştırmalı olarak sunmakta olup, her yöntemin hangi öznitelikleri modelleme sürecine dahil ettiğini göstermektedir.</w:t>
      </w:r>
    </w:p>
    <w:p w14:paraId="02B92BB7" w14:textId="389479CC" w:rsidR="008D17DE" w:rsidRDefault="008D17DE" w:rsidP="00C53F04">
      <w:pPr>
        <w:pStyle w:val="A2"/>
      </w:pPr>
      <w:bookmarkStart w:id="42" w:name="_Toc200814103"/>
      <w:r w:rsidRPr="008D17DE">
        <w:t>3.2 Prototip Uygulama</w:t>
      </w:r>
      <w:bookmarkEnd w:id="42"/>
    </w:p>
    <w:p w14:paraId="1D612B2B" w14:textId="2FE6ED66" w:rsidR="008D17DE" w:rsidRDefault="008D17DE" w:rsidP="008D17DE">
      <w:pPr>
        <w:pStyle w:val="Stil1"/>
      </w:pPr>
      <w:r>
        <w:t>Bu araştırma kapsamında geliştirilen prototip sistem, üç temel bileşenden oluşan bir mimari üzerinde yapılandırılmıştır:</w:t>
      </w:r>
    </w:p>
    <w:p w14:paraId="2DB78BCC" w14:textId="492E2F61" w:rsidR="008D17DE" w:rsidRDefault="008D17DE" w:rsidP="008D17DE">
      <w:pPr>
        <w:pStyle w:val="Stil1"/>
        <w:numPr>
          <w:ilvl w:val="0"/>
          <w:numId w:val="10"/>
        </w:numPr>
      </w:pPr>
      <w:r>
        <w:t>İstemciler (</w:t>
      </w:r>
      <w:proofErr w:type="spellStart"/>
      <w:r>
        <w:t>Clients</w:t>
      </w:r>
      <w:proofErr w:type="spellEnd"/>
      <w:r>
        <w:t>)</w:t>
      </w:r>
    </w:p>
    <w:p w14:paraId="034D0F3A" w14:textId="0BDC8777" w:rsidR="008D17DE" w:rsidRDefault="008D17DE" w:rsidP="008D17DE">
      <w:pPr>
        <w:pStyle w:val="Stil1"/>
        <w:numPr>
          <w:ilvl w:val="0"/>
          <w:numId w:val="10"/>
        </w:numPr>
      </w:pPr>
      <w:r>
        <w:t>API Sunucusu</w:t>
      </w:r>
    </w:p>
    <w:p w14:paraId="4ADA2CF7" w14:textId="25F4DF01" w:rsidR="008D17DE" w:rsidRDefault="008D17DE" w:rsidP="008D17DE">
      <w:pPr>
        <w:pStyle w:val="Stil1"/>
        <w:numPr>
          <w:ilvl w:val="0"/>
          <w:numId w:val="10"/>
        </w:numPr>
      </w:pPr>
      <w:r>
        <w:t>Merkezi Sunucu (Ana Sunucu)</w:t>
      </w:r>
    </w:p>
    <w:p w14:paraId="16519DCD" w14:textId="77777777" w:rsidR="008D17DE" w:rsidRPr="008D17DE" w:rsidRDefault="008D17DE" w:rsidP="008D17DE">
      <w:pPr>
        <w:keepNext/>
        <w:widowControl w:val="0"/>
        <w:kinsoku w:val="0"/>
        <w:overflowPunct w:val="0"/>
        <w:spacing w:before="120" w:after="0" w:line="360" w:lineRule="auto"/>
        <w:jc w:val="center"/>
        <w:textAlignment w:val="baseline"/>
        <w:rPr>
          <w:rFonts w:ascii="Times New Roman" w:eastAsia="Times New Roman" w:hAnsi="Times New Roman" w:cs="Times New Roman"/>
          <w:spacing w:val="-1"/>
          <w:sz w:val="24"/>
          <w:szCs w:val="24"/>
          <w:lang w:eastAsia="en-GB"/>
        </w:rPr>
      </w:pPr>
      <w:r w:rsidRPr="008D17DE">
        <w:rPr>
          <w:rFonts w:ascii="Times New Roman" w:eastAsia="Times New Roman" w:hAnsi="Times New Roman" w:cs="Times New Roman"/>
          <w:noProof/>
          <w:spacing w:val="-1"/>
          <w:sz w:val="24"/>
          <w:szCs w:val="24"/>
          <w:lang w:eastAsia="tr-TR"/>
        </w:rPr>
        <w:lastRenderedPageBreak/>
        <w:drawing>
          <wp:inline distT="0" distB="0" distL="0" distR="0" wp14:anchorId="56F2F325" wp14:editId="6B0D569B">
            <wp:extent cx="3774471" cy="3784600"/>
            <wp:effectExtent l="0" t="0" r="0" b="6350"/>
            <wp:docPr id="12" name="Image 12" descr="metin, diyagram, ekran görüntüsü, çizgi film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metin, diyagram, ekran görüntüsü, çizgi film içeren bir resim  Açıklama otomatik olarak oluşturuldu"/>
                    <pic:cNvPicPr/>
                  </pic:nvPicPr>
                  <pic:blipFill>
                    <a:blip r:embed="rId21" cstate="print"/>
                    <a:stretch>
                      <a:fillRect/>
                    </a:stretch>
                  </pic:blipFill>
                  <pic:spPr>
                    <a:xfrm>
                      <a:off x="0" y="0"/>
                      <a:ext cx="3823536" cy="3833797"/>
                    </a:xfrm>
                    <a:prstGeom prst="rect">
                      <a:avLst/>
                    </a:prstGeom>
                  </pic:spPr>
                </pic:pic>
              </a:graphicData>
            </a:graphic>
          </wp:inline>
        </w:drawing>
      </w:r>
    </w:p>
    <w:p w14:paraId="2DF6E004" w14:textId="5AF7D486" w:rsidR="008D17DE" w:rsidRPr="008D17DE" w:rsidRDefault="008D17DE" w:rsidP="00C53F04">
      <w:pPr>
        <w:pStyle w:val="resim"/>
        <w:rPr>
          <w:noProof/>
        </w:rPr>
      </w:pPr>
      <w:bookmarkStart w:id="43" w:name="_Toc193719829"/>
      <w:bookmarkStart w:id="44" w:name="_Toc200717760"/>
      <w:bookmarkStart w:id="45" w:name="_Toc200719275"/>
      <w:r w:rsidRPr="008D17DE">
        <w:t xml:space="preserve">Şekil </w:t>
      </w:r>
      <w:fldSimple w:instr=" SEQ Şekil \* ARABIC ">
        <w:r w:rsidR="006A2174">
          <w:rPr>
            <w:noProof/>
          </w:rPr>
          <w:t>10</w:t>
        </w:r>
      </w:fldSimple>
      <w:r w:rsidRPr="008D17DE">
        <w:rPr>
          <w:noProof/>
        </w:rPr>
        <w:t>: duCBA Akışı Diyagramı</w:t>
      </w:r>
      <w:bookmarkEnd w:id="43"/>
      <w:bookmarkEnd w:id="44"/>
      <w:bookmarkEnd w:id="45"/>
    </w:p>
    <w:p w14:paraId="0F69211E" w14:textId="09279635" w:rsidR="008D17DE" w:rsidRDefault="008D17DE" w:rsidP="008D17DE">
      <w:pPr>
        <w:pStyle w:val="Stil1"/>
      </w:pPr>
      <w:r>
        <w:t>Şekil 10, geliştirilen uygulamanın temel işleyişini ve bileşenler arasındaki veri akışını görsel olarak göstermektedir. Uygulamanın ilk aşamasında, her istemci kendi yerel verisini kullanarak CBA (</w:t>
      </w:r>
      <w:proofErr w:type="spellStart"/>
      <w:r>
        <w:t>Classification</w:t>
      </w:r>
      <w:proofErr w:type="spellEnd"/>
      <w:r>
        <w:t xml:space="preserve"> </w:t>
      </w:r>
      <w:proofErr w:type="spellStart"/>
      <w:r>
        <w:t>Based</w:t>
      </w:r>
      <w:proofErr w:type="spellEnd"/>
      <w:r>
        <w:t xml:space="preserve"> on </w:t>
      </w:r>
      <w:proofErr w:type="spellStart"/>
      <w:r>
        <w:t>Association</w:t>
      </w:r>
      <w:proofErr w:type="spellEnd"/>
      <w:r>
        <w:t>) yöntemi ile bir model oluşturur. Eğitim sürecinin ardından istemciler, elde ettikleri yerel modelleri API sunucusuna iletir. API sunucusu ise bu modelleri toplayarak merkezi sunucuya aktarır.</w:t>
      </w:r>
    </w:p>
    <w:p w14:paraId="569C85CB" w14:textId="4E475207" w:rsidR="008D17DE" w:rsidRDefault="008D17DE" w:rsidP="008D17DE">
      <w:pPr>
        <w:pStyle w:val="Stil1"/>
      </w:pPr>
      <w:r>
        <w:t xml:space="preserve">Merkezi sunucu, farklı istemcilerden gelen yerel modelleri </w:t>
      </w:r>
      <w:proofErr w:type="spellStart"/>
      <w:r>
        <w:t>duCBA</w:t>
      </w:r>
      <w:proofErr w:type="spellEnd"/>
      <w:r>
        <w:t xml:space="preserve"> algoritması yardımıyla birleştirir ve güncellenmiş bir küresel model üretir [23]. Ardından, oluşturulan bu güncel model yeniden API sunucusuna gönderilir. API sunucusu, güncellenmiş modeli ilgili istemcilere dağıtarak, her bir istemcinin daha güçlü ve genel geçer bir modeli yerel olarak kullanabilmesini sağlar.</w:t>
      </w:r>
    </w:p>
    <w:p w14:paraId="4DC594B6" w14:textId="77777777" w:rsidR="008D17DE" w:rsidRDefault="008D17DE" w:rsidP="008D17DE">
      <w:pPr>
        <w:pStyle w:val="Stil1"/>
      </w:pPr>
      <w:r>
        <w:t>Şekil 10’da gösterilen bu süreç, federe öğrenme sisteminde bir turu temsil etmektedir. Federe mimarinin doğası gereği, bu tur çok sayıda kez tekrar edilmekte ve her döngüde model daha fazla veriyle eğitilerek gelişmektedir. Böylelikle, veriler fiziksel olarak asla merkezi bir noktaya taşınmadan; veri sahipliği korunarak, dağıtık öğrenme gerçekleştirilmektedir. Bu yapı, özellikle veri gizliliği gerektiren sağlık gibi alanlarda etkili ve güvenli modelleme imkânı sunmaktadır.</w:t>
      </w:r>
    </w:p>
    <w:p w14:paraId="3D2E5709" w14:textId="77777777" w:rsidR="008D17DE" w:rsidRDefault="008D17DE" w:rsidP="008D17DE">
      <w:pPr>
        <w:pStyle w:val="Stil1"/>
      </w:pPr>
    </w:p>
    <w:p w14:paraId="35DAC315" w14:textId="10BE4126" w:rsidR="008D17DE" w:rsidRPr="008957BA" w:rsidRDefault="008D17DE" w:rsidP="00C53F04">
      <w:pPr>
        <w:pStyle w:val="A3"/>
        <w:rPr>
          <w:lang w:val="tr-TR"/>
        </w:rPr>
      </w:pPr>
      <w:bookmarkStart w:id="46" w:name="_Toc200814104"/>
      <w:r w:rsidRPr="008957BA">
        <w:rPr>
          <w:lang w:val="tr-TR"/>
        </w:rPr>
        <w:lastRenderedPageBreak/>
        <w:t>3.2.1 İstemciler</w:t>
      </w:r>
      <w:bookmarkEnd w:id="46"/>
    </w:p>
    <w:p w14:paraId="6F9E7E5A" w14:textId="06D34F97" w:rsidR="008D17DE" w:rsidRDefault="008D17DE" w:rsidP="008D17DE">
      <w:pPr>
        <w:pStyle w:val="Stil1"/>
      </w:pPr>
      <w:r>
        <w:t xml:space="preserve">Prototip sistemde istemciler, Google Cloud Platform üzerinde oluşturulan eş yapıdaki sanal makineler kullanılarak yapılandırılmıştır. Her bir istemci, x86/64 mimarisi üzerinde çalışan e2-medium türünde sanal makinelerdir. Model eğitimi süreci, Python 3.8.10 sürümü ve ilgili kütüphaneler kullanılarak gerçekleştirilmiştir. Bu kütüphaneler arasında </w:t>
      </w:r>
      <w:proofErr w:type="spellStart"/>
      <w:r>
        <w:t>numpy</w:t>
      </w:r>
      <w:proofErr w:type="spellEnd"/>
      <w:r>
        <w:t xml:space="preserve">, </w:t>
      </w:r>
      <w:proofErr w:type="spellStart"/>
      <w:r>
        <w:t>pandas</w:t>
      </w:r>
      <w:proofErr w:type="spellEnd"/>
      <w:r>
        <w:t xml:space="preserve">, </w:t>
      </w:r>
      <w:proofErr w:type="spellStart"/>
      <w:r>
        <w:t>scikit-learn</w:t>
      </w:r>
      <w:proofErr w:type="spellEnd"/>
      <w:r>
        <w:t xml:space="preserve">, </w:t>
      </w:r>
      <w:proofErr w:type="spellStart"/>
      <w:r>
        <w:t>pickle</w:t>
      </w:r>
      <w:proofErr w:type="spellEnd"/>
      <w:r>
        <w:t xml:space="preserve">, </w:t>
      </w:r>
      <w:proofErr w:type="spellStart"/>
      <w:r>
        <w:t>pyfim</w:t>
      </w:r>
      <w:proofErr w:type="spellEnd"/>
      <w:r>
        <w:t xml:space="preserve">, </w:t>
      </w:r>
      <w:proofErr w:type="spellStart"/>
      <w:r>
        <w:t>requests</w:t>
      </w:r>
      <w:proofErr w:type="spellEnd"/>
      <w:r>
        <w:t xml:space="preserve"> ve </w:t>
      </w:r>
      <w:proofErr w:type="spellStart"/>
      <w:r>
        <w:t>pyarc</w:t>
      </w:r>
      <w:proofErr w:type="spellEnd"/>
      <w:r>
        <w:t xml:space="preserve"> yer almaktadır.</w:t>
      </w:r>
    </w:p>
    <w:p w14:paraId="2E622933" w14:textId="77777777" w:rsidR="008D17DE" w:rsidRDefault="008D17DE" w:rsidP="008D17DE">
      <w:pPr>
        <w:pStyle w:val="Stil1"/>
      </w:pPr>
      <w:r>
        <w:t>Model eğitimi sırasında kullanılan veri kümeleri, %20 oranında test verisi olarak ayrılmış; geri kalan %80’lik bölüm ise mevcut istemci sayısına göre eşit şekilde dağıtılmıştır. Yerel modellerin eğitimi için CBA (</w:t>
      </w:r>
      <w:proofErr w:type="spellStart"/>
      <w:r>
        <w:t>Classification</w:t>
      </w:r>
      <w:proofErr w:type="spellEnd"/>
      <w:r>
        <w:t xml:space="preserve"> </w:t>
      </w:r>
      <w:proofErr w:type="spellStart"/>
      <w:r>
        <w:t>Based</w:t>
      </w:r>
      <w:proofErr w:type="spellEnd"/>
      <w:r>
        <w:t xml:space="preserve"> on </w:t>
      </w:r>
      <w:proofErr w:type="spellStart"/>
      <w:r>
        <w:t>Association</w:t>
      </w:r>
      <w:proofErr w:type="spellEnd"/>
      <w:r>
        <w:t xml:space="preserve">) algoritması tercih edilmiştir. Bu algoritma için </w:t>
      </w:r>
      <w:proofErr w:type="spellStart"/>
      <w:r>
        <w:t>support</w:t>
      </w:r>
      <w:proofErr w:type="spellEnd"/>
      <w:r>
        <w:t xml:space="preserve"> ve </w:t>
      </w:r>
      <w:proofErr w:type="spellStart"/>
      <w:r>
        <w:t>confidence</w:t>
      </w:r>
      <w:proofErr w:type="spellEnd"/>
      <w:r>
        <w:t xml:space="preserve"> eşik değerleri sırasıyla 0.2 ve </w:t>
      </w:r>
      <w:proofErr w:type="gramStart"/>
      <w:r>
        <w:t>0.5</w:t>
      </w:r>
      <w:proofErr w:type="gramEnd"/>
      <w:r>
        <w:t xml:space="preserve"> olarak belirlenmiş ve bu değerler daha önce yapılan testler sonucunda uygunluğu onaylanmış ayarlardır [21]. İstemciler tarafından eğitilen modeller, JSON formatında HTTP üzerinden API sunucusuna iletilmektedir. API sunucusu ise bu modelleri toplar ve daha sonra merkezi sunucuya yönlendirir. Global model oluşturulduktan sonra, istemcilere yeniden dağıtılır ve böylece yerel modeller küresel modelle uyumlu hale getirilerek bir sonraki eğitim turuna geçilir.</w:t>
      </w:r>
    </w:p>
    <w:p w14:paraId="3961E7D7" w14:textId="27C058AE" w:rsidR="008D17DE" w:rsidRPr="003D2FDE" w:rsidRDefault="003D2FDE" w:rsidP="00C53F04">
      <w:pPr>
        <w:pStyle w:val="A3"/>
      </w:pPr>
      <w:bookmarkStart w:id="47" w:name="_Toc200814105"/>
      <w:r w:rsidRPr="003D2FDE">
        <w:t>3.2.2 API</w:t>
      </w:r>
      <w:bookmarkEnd w:id="47"/>
    </w:p>
    <w:p w14:paraId="1E5E8180" w14:textId="1251B84F" w:rsidR="003D2FDE" w:rsidRDefault="003D2FDE" w:rsidP="003D2FDE">
      <w:pPr>
        <w:pStyle w:val="Stil1"/>
      </w:pPr>
      <w:r>
        <w:t xml:space="preserve">API sunucusu </w:t>
      </w:r>
      <w:proofErr w:type="gramStart"/>
      <w:r>
        <w:t>da,</w:t>
      </w:r>
      <w:proofErr w:type="gramEnd"/>
      <w:r>
        <w:t xml:space="preserve"> istemcilerde olduğu gibi Google Cloud Platform üzerinde konumlandırılmış e2-medium türünde bir sanal makine olarak yapılandırılmıştır. Yazılım ortamı yine Python 3.8.10 olup; </w:t>
      </w:r>
      <w:proofErr w:type="spellStart"/>
      <w:r>
        <w:t>Flask</w:t>
      </w:r>
      <w:proofErr w:type="spellEnd"/>
      <w:r>
        <w:t xml:space="preserve">, </w:t>
      </w:r>
      <w:proofErr w:type="spellStart"/>
      <w:r>
        <w:t>numpy</w:t>
      </w:r>
      <w:proofErr w:type="spellEnd"/>
      <w:r>
        <w:t xml:space="preserve">, </w:t>
      </w:r>
      <w:proofErr w:type="spellStart"/>
      <w:r>
        <w:t>pandas</w:t>
      </w:r>
      <w:proofErr w:type="spellEnd"/>
      <w:r>
        <w:t xml:space="preserve">, </w:t>
      </w:r>
      <w:proofErr w:type="spellStart"/>
      <w:r>
        <w:t>scikit-learn</w:t>
      </w:r>
      <w:proofErr w:type="spellEnd"/>
      <w:r>
        <w:t xml:space="preserve">, </w:t>
      </w:r>
      <w:proofErr w:type="spellStart"/>
      <w:r>
        <w:t>pickle</w:t>
      </w:r>
      <w:proofErr w:type="spellEnd"/>
      <w:r>
        <w:t xml:space="preserve">, </w:t>
      </w:r>
      <w:proofErr w:type="spellStart"/>
      <w:r>
        <w:t>pyfim</w:t>
      </w:r>
      <w:proofErr w:type="spellEnd"/>
      <w:r>
        <w:t xml:space="preserve">, </w:t>
      </w:r>
      <w:proofErr w:type="spellStart"/>
      <w:r>
        <w:t>websockets</w:t>
      </w:r>
      <w:proofErr w:type="spellEnd"/>
      <w:r>
        <w:t xml:space="preserve">, </w:t>
      </w:r>
      <w:proofErr w:type="spellStart"/>
      <w:r>
        <w:t>requests</w:t>
      </w:r>
      <w:proofErr w:type="spellEnd"/>
      <w:r>
        <w:t xml:space="preserve"> ve </w:t>
      </w:r>
      <w:proofErr w:type="spellStart"/>
      <w:r>
        <w:t>pyarc</w:t>
      </w:r>
      <w:proofErr w:type="spellEnd"/>
      <w:r>
        <w:t xml:space="preserve"> gibi kütüphaneler kullanılmıştır. API sunucusu, istemcilerden gelen talepleri 5000 portu üzerinden dinlemekte ve işlemektedir.</w:t>
      </w:r>
    </w:p>
    <w:p w14:paraId="563B2738" w14:textId="2A9ADE5F" w:rsidR="008D17DE" w:rsidRPr="003D2FDE" w:rsidRDefault="003D2FDE" w:rsidP="003D2FDE">
      <w:pPr>
        <w:pStyle w:val="Stil1"/>
      </w:pPr>
      <w:r>
        <w:t xml:space="preserve">Prototip sistemin test aşamasında, istemcilerden gelen yerel modeller API aracılığıyla 10 tur boyunca toplanmış ve her turda merkezi sunucuya iletilmiştir. Modeller, </w:t>
      </w:r>
      <w:proofErr w:type="spellStart"/>
      <w:r>
        <w:t>websockets</w:t>
      </w:r>
      <w:proofErr w:type="spellEnd"/>
      <w:r>
        <w:t xml:space="preserve"> protokolü aracılığıyla ana sunucuya aktarılmış, orada birleştirildikten sonra API tarafından tekrar istemcilere yönlendirilmiştir.</w:t>
      </w:r>
    </w:p>
    <w:p w14:paraId="16B39494" w14:textId="60449ADF" w:rsidR="008D17DE" w:rsidRPr="008957BA" w:rsidRDefault="003D2FDE" w:rsidP="00C53F04">
      <w:pPr>
        <w:pStyle w:val="A3"/>
        <w:rPr>
          <w:lang w:val="tr-TR"/>
        </w:rPr>
      </w:pPr>
      <w:bookmarkStart w:id="48" w:name="_Toc200814106"/>
      <w:r w:rsidRPr="008957BA">
        <w:rPr>
          <w:lang w:val="tr-TR"/>
        </w:rPr>
        <w:t>3.2.2 Ana Sunucu</w:t>
      </w:r>
      <w:bookmarkEnd w:id="48"/>
    </w:p>
    <w:p w14:paraId="7CC981DA" w14:textId="42976FCC" w:rsidR="003D2FDE" w:rsidRDefault="003D2FDE" w:rsidP="003D2FDE">
      <w:pPr>
        <w:pStyle w:val="Stil1"/>
      </w:pPr>
      <w:r>
        <w:t xml:space="preserve">Sistem mimarisinin merkezinde yer alan ana sunucu, tüm istemcilerden gelen model çıktılarının toplanıp işlenerek küresel bir modelin oluşturulmasından sorumludur. Bu bileşen, Google Cloud Platform üzerinde yapılandırılmış e2-medium türünde sanal bir makine üzerinde çalıştırılmıştır. Ana sunucunun yazılım ortamı, istemci ve API </w:t>
      </w:r>
      <w:r>
        <w:lastRenderedPageBreak/>
        <w:t xml:space="preserve">sunucularıyla tutarlı olacak şekilde Python 3.8.10 sürümünde hazırlanmıştır. Uygulamada kullanılan temel Python kütüphaneleri şunlardır: </w:t>
      </w:r>
      <w:proofErr w:type="spellStart"/>
      <w:r>
        <w:t>numpy</w:t>
      </w:r>
      <w:proofErr w:type="spellEnd"/>
      <w:r>
        <w:t xml:space="preserve">, </w:t>
      </w:r>
      <w:proofErr w:type="spellStart"/>
      <w:r>
        <w:t>pandas</w:t>
      </w:r>
      <w:proofErr w:type="spellEnd"/>
      <w:r>
        <w:t xml:space="preserve">, </w:t>
      </w:r>
      <w:proofErr w:type="spellStart"/>
      <w:r>
        <w:t>scikit-learn</w:t>
      </w:r>
      <w:proofErr w:type="spellEnd"/>
      <w:r>
        <w:t xml:space="preserve">, </w:t>
      </w:r>
      <w:proofErr w:type="spellStart"/>
      <w:r>
        <w:t>pickle</w:t>
      </w:r>
      <w:proofErr w:type="spellEnd"/>
      <w:r>
        <w:t xml:space="preserve">, </w:t>
      </w:r>
      <w:proofErr w:type="spellStart"/>
      <w:r>
        <w:t>pyfim</w:t>
      </w:r>
      <w:proofErr w:type="spellEnd"/>
      <w:r>
        <w:t xml:space="preserve">, </w:t>
      </w:r>
      <w:proofErr w:type="spellStart"/>
      <w:r>
        <w:t>websockets</w:t>
      </w:r>
      <w:proofErr w:type="spellEnd"/>
      <w:r>
        <w:t xml:space="preserve">, </w:t>
      </w:r>
      <w:proofErr w:type="spellStart"/>
      <w:r>
        <w:t>requests</w:t>
      </w:r>
      <w:proofErr w:type="spellEnd"/>
      <w:r>
        <w:t xml:space="preserve"> ve </w:t>
      </w:r>
      <w:proofErr w:type="spellStart"/>
      <w:r>
        <w:t>pyarc</w:t>
      </w:r>
      <w:proofErr w:type="spellEnd"/>
      <w:r>
        <w:t xml:space="preserve">. Ana sunucunun API ile veri alışverişi, 8000 portu üzerinden gerçekleştirilen </w:t>
      </w:r>
      <w:proofErr w:type="spellStart"/>
      <w:r>
        <w:t>WebSocket</w:t>
      </w:r>
      <w:proofErr w:type="spellEnd"/>
      <w:r>
        <w:t xml:space="preserve"> protokolü aracılığıyla sağlanmıştır.</w:t>
      </w:r>
    </w:p>
    <w:p w14:paraId="3F7463A2" w14:textId="46A8AD6A" w:rsidR="003D2FDE" w:rsidRDefault="003D2FDE" w:rsidP="003D2FDE">
      <w:pPr>
        <w:pStyle w:val="Stil1"/>
      </w:pPr>
      <w:r>
        <w:t xml:space="preserve">Ana sunucunun temel işlevi, istemcilerde CBA algoritması ile eğitilen yerel modellerin çıktılarını alarak bunları </w:t>
      </w:r>
      <w:proofErr w:type="spellStart"/>
      <w:r>
        <w:t>duCBA</w:t>
      </w:r>
      <w:proofErr w:type="spellEnd"/>
      <w:r>
        <w:t xml:space="preserve"> (Distributed </w:t>
      </w:r>
      <w:proofErr w:type="spellStart"/>
      <w:r>
        <w:t>and</w:t>
      </w:r>
      <w:proofErr w:type="spellEnd"/>
      <w:r>
        <w:t xml:space="preserve"> </w:t>
      </w:r>
      <w:proofErr w:type="spellStart"/>
      <w:r>
        <w:t>Unified</w:t>
      </w:r>
      <w:proofErr w:type="spellEnd"/>
      <w:r>
        <w:t xml:space="preserve"> </w:t>
      </w:r>
      <w:proofErr w:type="spellStart"/>
      <w:r>
        <w:t>Classification</w:t>
      </w:r>
      <w:proofErr w:type="spellEnd"/>
      <w:r>
        <w:t xml:space="preserve"> </w:t>
      </w:r>
      <w:proofErr w:type="spellStart"/>
      <w:r>
        <w:t>Based</w:t>
      </w:r>
      <w:proofErr w:type="spellEnd"/>
      <w:r>
        <w:t xml:space="preserve"> on </w:t>
      </w:r>
      <w:proofErr w:type="spellStart"/>
      <w:r>
        <w:t>Association</w:t>
      </w:r>
      <w:proofErr w:type="spellEnd"/>
      <w:r>
        <w:t xml:space="preserve"> Rules) algoritması aracılığıyla birleştirmek ve optimize bir küresel model üretmektir [23]. Bu süreç, yalnızca modellerin entegrasyonu değil, aynı zamanda her bir kuralın güvenilirlik düzeyinin yeniden değerlendirilmesi gibi ayrıntılı bir işlemi de kapsamaktadır.</w:t>
      </w:r>
    </w:p>
    <w:p w14:paraId="155E642D" w14:textId="5011A036" w:rsidR="003D2FDE" w:rsidRDefault="003D2FDE" w:rsidP="003D2FDE">
      <w:pPr>
        <w:pStyle w:val="Stil1"/>
      </w:pPr>
      <w:r>
        <w:t xml:space="preserve">Birleştirme işlemi başlatıldığında, farklı istemcilerden gelen kural setleri toplanır. Her bir kuralın </w:t>
      </w:r>
      <w:proofErr w:type="spellStart"/>
      <w:r>
        <w:t>support</w:t>
      </w:r>
      <w:proofErr w:type="spellEnd"/>
      <w:r>
        <w:t xml:space="preserve"> (destek) ve </w:t>
      </w:r>
      <w:proofErr w:type="spellStart"/>
      <w:r>
        <w:t>confidence</w:t>
      </w:r>
      <w:proofErr w:type="spellEnd"/>
      <w:r>
        <w:t xml:space="preserve"> (güven) değerleri tekrar hesaplanarak merkezi olarak analiz edilir. Özellikle aynı etikete sahip fakat farklı istemcilerden gelen kuralların </w:t>
      </w:r>
      <w:proofErr w:type="spellStart"/>
      <w:r>
        <w:t>tekrarlılığı</w:t>
      </w:r>
      <w:proofErr w:type="spellEnd"/>
      <w:r>
        <w:t xml:space="preserve"> dikkate alınır. Böylece, aynı içeriğe sahip kuralların sistem genelinde ne kadar yaygın olduğu gözlemlenir ve bu da her bir kuralın genellenebilirliğini değerlendirmede kullanılır. Bu noktada </w:t>
      </w:r>
      <w:proofErr w:type="spellStart"/>
      <w:r>
        <w:t>support</w:t>
      </w:r>
      <w:proofErr w:type="spellEnd"/>
      <w:r>
        <w:t xml:space="preserve"> değeri öne çıkmakta; hangi kural daha fazla veri örneğinde yer alıyorsa, o kural daha yüksek önem kazanarak listeye dahil edilmektedir.</w:t>
      </w:r>
    </w:p>
    <w:p w14:paraId="688B2EF5" w14:textId="4F3C1640" w:rsidR="003D2FDE" w:rsidRDefault="003D2FDE" w:rsidP="003D2FDE">
      <w:pPr>
        <w:pStyle w:val="Stil1"/>
      </w:pPr>
      <w:r>
        <w:t xml:space="preserve">Buna ek olarak, aynı yapıya sahip ancak farklı etiketlerle sınıflandırılmış kurallar arasında tercih yapılırken önce </w:t>
      </w:r>
      <w:proofErr w:type="spellStart"/>
      <w:r>
        <w:t>support</w:t>
      </w:r>
      <w:proofErr w:type="spellEnd"/>
      <w:r>
        <w:t xml:space="preserve">, ardından eşitlik durumunda </w:t>
      </w:r>
      <w:proofErr w:type="spellStart"/>
      <w:r>
        <w:t>confidence</w:t>
      </w:r>
      <w:proofErr w:type="spellEnd"/>
      <w:r>
        <w:t xml:space="preserve"> değeri dikkate alınır. Eğer hem </w:t>
      </w:r>
      <w:proofErr w:type="spellStart"/>
      <w:r>
        <w:t>support</w:t>
      </w:r>
      <w:proofErr w:type="spellEnd"/>
      <w:r>
        <w:t xml:space="preserve"> hem de </w:t>
      </w:r>
      <w:proofErr w:type="spellStart"/>
      <w:r>
        <w:t>confidence</w:t>
      </w:r>
      <w:proofErr w:type="spellEnd"/>
      <w:r>
        <w:t xml:space="preserve"> değerleri eşitse, kural sıralaması veri akışına göre yapılır ve listedeki ilk kural daha üst sırada yer alır. Bu sıralama mantığı, modelin tutarlı ve genellenebilir olmasını sağlarken, farklı kaynaklardan gelen bilgilerin dengeli bir biçimde küresel modele yansımasına olanak tanır.</w:t>
      </w:r>
    </w:p>
    <w:p w14:paraId="04046D85" w14:textId="4F2E7EE6" w:rsidR="003D2FDE" w:rsidRDefault="003D2FDE" w:rsidP="003D2FDE">
      <w:pPr>
        <w:pStyle w:val="Stil1"/>
      </w:pPr>
      <w:r>
        <w:t>Bu kapsamlı analiz ve sıralama sürecinin sonunda, her istemciden gelen katkıları içeren birleştirilmiş ve optimize edilmiş bir global model oluşturulur. Bu model, daha önce belirtildiği gibi API sunucusu aracılığıyla tüm istemcilere tekrar dağıtılır. Böylece, her istemci bir sonraki tur eğitimine daha güçlü, daha genel ve diğer istemcilerin bilgisini de içeren bir modelle başlar. Bu süreç döngüsel olarak devam eder ve her turda model daha fazla veriye dayalı hale gelerek gelişir.</w:t>
      </w:r>
    </w:p>
    <w:p w14:paraId="7F20AED3" w14:textId="38EA2B5C" w:rsidR="003D2FDE" w:rsidRDefault="003D2FDE" w:rsidP="003D2FDE">
      <w:pPr>
        <w:pStyle w:val="Stil1"/>
      </w:pPr>
      <w:r>
        <w:t xml:space="preserve">Bu yapının en önemli avantajlarından biri, veri gizliliğinin korunmasıdır. Veriler fiziksel olarak merkezi sunucuya gönderilmediği için, her istemci yalnızca kendi verisini yerel olarak işler ve sisteme yalnızca model çıktısını aktarır. Bu yaklaşım, özellikle sağlık gibi </w:t>
      </w:r>
      <w:r>
        <w:lastRenderedPageBreak/>
        <w:t>gizliliğin ön planda olduğu alanlarda federe öğrenme mimarisinin güvenli ve ölçeklenebilir bir çözüm sunduğunu göstermektedir.</w:t>
      </w:r>
    </w:p>
    <w:p w14:paraId="028007DE" w14:textId="6B9AC06D" w:rsidR="003D2FDE" w:rsidRDefault="003D2FDE" w:rsidP="00C53F04">
      <w:pPr>
        <w:pStyle w:val="A1"/>
      </w:pPr>
      <w:bookmarkStart w:id="49" w:name="_Toc200814107"/>
      <w:r w:rsidRPr="003D2FDE">
        <w:t>DENEYSEL SONUÇLAR</w:t>
      </w:r>
      <w:bookmarkEnd w:id="49"/>
    </w:p>
    <w:p w14:paraId="28A5DCEF" w14:textId="7753F6D3" w:rsidR="003D2FDE" w:rsidRDefault="003D2FDE" w:rsidP="003D2FDE">
      <w:pPr>
        <w:pStyle w:val="Stil1"/>
      </w:pPr>
      <w:r>
        <w:t xml:space="preserve">Bu bölümde, araştırmanın temel amacı doğrultusunda belirlenen hipotezler ve araştırma soruları çerçevesinde elde edilen analiz sonuçları detaylı biçimde sunulmaktadır. Federe öğrenme mimarisi kullanılarak geliştirilen sistem, iki farklı sağlık veri seti üzerinde, farklı istemci sayıları ve çeşitli algoritmalarla değerlendirilmiştir. Model başarımı, </w:t>
      </w:r>
      <w:proofErr w:type="spellStart"/>
      <w:r>
        <w:t>precision</w:t>
      </w:r>
      <w:proofErr w:type="spellEnd"/>
      <w:r>
        <w:t xml:space="preserve">, </w:t>
      </w:r>
      <w:proofErr w:type="spellStart"/>
      <w:r>
        <w:t>recall</w:t>
      </w:r>
      <w:proofErr w:type="spellEnd"/>
      <w:r>
        <w:t xml:space="preserve">, F1-score ve </w:t>
      </w:r>
      <w:proofErr w:type="spellStart"/>
      <w:r>
        <w:t>accuracy</w:t>
      </w:r>
      <w:proofErr w:type="spellEnd"/>
      <w:r>
        <w:t xml:space="preserve"> gibi yaygın sınıflandırma ölçütleriyle ölçülmüştür.</w:t>
      </w:r>
    </w:p>
    <w:p w14:paraId="359C161B" w14:textId="6B310266" w:rsidR="003D2FDE" w:rsidRDefault="003D2FDE" w:rsidP="003D2FDE">
      <w:pPr>
        <w:pStyle w:val="Stil1"/>
      </w:pPr>
      <w:r>
        <w:t xml:space="preserve">Deneysel çalışmada, sistem 2, 4 ve 8 </w:t>
      </w:r>
      <w:proofErr w:type="spellStart"/>
      <w:r>
        <w:t>istemcili</w:t>
      </w:r>
      <w:proofErr w:type="spellEnd"/>
      <w:r>
        <w:t xml:space="preserve"> olmak üzere üç farklı dağıtık konfigürasyonda test edilmiştir. Her bir dağıtımda, istemciler modellerini kendi yerel verileri üzerinde eğitmişlerdir. Özellik seçimi için </w:t>
      </w:r>
      <w:proofErr w:type="spellStart"/>
      <w:r>
        <w:t>Principal</w:t>
      </w:r>
      <w:proofErr w:type="spellEnd"/>
      <w:r>
        <w:t xml:space="preserve"> Component Analysis (PCA), </w:t>
      </w:r>
      <w:proofErr w:type="spellStart"/>
      <w:r>
        <w:t>Chi-Square</w:t>
      </w:r>
      <w:proofErr w:type="spellEnd"/>
      <w:r>
        <w:t xml:space="preserve"> ve </w:t>
      </w:r>
      <w:proofErr w:type="spellStart"/>
      <w:r>
        <w:t>Mutual</w:t>
      </w:r>
      <w:proofErr w:type="spellEnd"/>
      <w:r>
        <w:t xml:space="preserve"> Information algoritmaları ayrı ayrı uygulanmış; böylece farklı boyut indirgeme tekniklerinin model başarımına etkisi analiz edilmiştir.</w:t>
      </w:r>
    </w:p>
    <w:p w14:paraId="2D49490D" w14:textId="5235E5BC" w:rsidR="003D2FDE" w:rsidRDefault="003D2FDE" w:rsidP="003D2FDE">
      <w:pPr>
        <w:pStyle w:val="Stil1"/>
      </w:pPr>
      <w:r>
        <w:t>Model eğitimi, iki farklı makine öğrenme yöntemi ile gerçekleştirilmiştir: Yapay Sinir Ağları (YSA) ve CBA (</w:t>
      </w:r>
      <w:proofErr w:type="spellStart"/>
      <w:r>
        <w:t>Classification</w:t>
      </w:r>
      <w:proofErr w:type="spellEnd"/>
      <w:r>
        <w:t xml:space="preserve"> </w:t>
      </w:r>
      <w:proofErr w:type="spellStart"/>
      <w:r>
        <w:t>Based</w:t>
      </w:r>
      <w:proofErr w:type="spellEnd"/>
      <w:r>
        <w:t xml:space="preserve"> on </w:t>
      </w:r>
      <w:proofErr w:type="spellStart"/>
      <w:r>
        <w:t>Association</w:t>
      </w:r>
      <w:proofErr w:type="spellEnd"/>
      <w:r>
        <w:t xml:space="preserve">) algoritması. YSA modeli, giriş katmanında 64 nöronlu bir Dense katman içermekte ve bu katmanda </w:t>
      </w:r>
      <w:proofErr w:type="spellStart"/>
      <w:r>
        <w:t>ReLU</w:t>
      </w:r>
      <w:proofErr w:type="spellEnd"/>
      <w:r>
        <w:t xml:space="preserve"> aktivasyon fonksiyonu kullanılarak doğrusal olmayan dönüşüm sağlanmaktadır. Çıktı katmanında ise tek bir nöron ve sigmoid aktivasyon fonksiyonu kullanılarak, modelin çıktısı iki sınıf arasında olasılık değeri şeklinde hesaplanmaktadır. Optimizasyon sürecinde, öğrenme katsayısı 0.001 olan Adam optimizasyon algoritması kullanılmış; sınıflandırma hataları ise </w:t>
      </w:r>
      <w:proofErr w:type="spellStart"/>
      <w:r>
        <w:t>binary_crossentropy</w:t>
      </w:r>
      <w:proofErr w:type="spellEnd"/>
      <w:r>
        <w:t xml:space="preserve"> kayıp fonksiyonu ile minimize edilmiştir. Modelin başarımı, doğruluk metriği ile takip edilmiştir. Eğitim süreci, 5 </w:t>
      </w:r>
      <w:proofErr w:type="spellStart"/>
      <w:r>
        <w:t>epok</w:t>
      </w:r>
      <w:proofErr w:type="spellEnd"/>
      <w:r>
        <w:t xml:space="preserve"> boyunca, her bir iterasyonda 32 örnekten oluşan </w:t>
      </w:r>
      <w:proofErr w:type="spellStart"/>
      <w:r>
        <w:t>minibatch’ler</w:t>
      </w:r>
      <w:proofErr w:type="spellEnd"/>
      <w:r>
        <w:t xml:space="preserve"> ile gerçekleştirilmiştir.</w:t>
      </w:r>
    </w:p>
    <w:p w14:paraId="4017AB8E" w14:textId="78BB3FAD" w:rsidR="003D2FDE" w:rsidRDefault="003D2FDE" w:rsidP="003D2FDE">
      <w:pPr>
        <w:pStyle w:val="Stil1"/>
      </w:pPr>
      <w:r>
        <w:t>Global modelin oluşturulması sürecinde iki farklı model birleştirme algoritması test edilmiştir:</w:t>
      </w:r>
    </w:p>
    <w:p w14:paraId="6A87CCE2" w14:textId="4286BCA5" w:rsidR="003D2FDE" w:rsidRDefault="003D2FDE" w:rsidP="003D2FDE">
      <w:pPr>
        <w:pStyle w:val="Stil1"/>
        <w:numPr>
          <w:ilvl w:val="0"/>
          <w:numId w:val="11"/>
        </w:numPr>
      </w:pPr>
      <w:proofErr w:type="spellStart"/>
      <w:r>
        <w:t>FedAvg</w:t>
      </w:r>
      <w:proofErr w:type="spellEnd"/>
      <w:r>
        <w:t>: İstemcilerde eğitilen modellerin ağırlıklı ortalamasını alarak merkezi modeli günceller.</w:t>
      </w:r>
    </w:p>
    <w:p w14:paraId="76CBFD26" w14:textId="77777777" w:rsidR="003D2FDE" w:rsidRDefault="003D2FDE" w:rsidP="003D2FDE">
      <w:pPr>
        <w:pStyle w:val="Stil1"/>
        <w:numPr>
          <w:ilvl w:val="0"/>
          <w:numId w:val="11"/>
        </w:numPr>
      </w:pPr>
      <w:proofErr w:type="spellStart"/>
      <w:proofErr w:type="gramStart"/>
      <w:r>
        <w:t>duCBA</w:t>
      </w:r>
      <w:proofErr w:type="spellEnd"/>
      <w:proofErr w:type="gramEnd"/>
      <w:r>
        <w:t>: İlişkisel kurallara dayalı olarak istemcilerden gelen kuralları değerlendirip güvenilirliklerine göre yeniden sıralayarak nihai modeli oluşturur.</w:t>
      </w:r>
    </w:p>
    <w:p w14:paraId="0ABB8F19" w14:textId="7AB7261A" w:rsidR="003D2FDE" w:rsidRDefault="00B917CD" w:rsidP="003D2FDE">
      <w:pPr>
        <w:pStyle w:val="Stil1"/>
      </w:pPr>
      <w:r w:rsidRPr="00B917CD">
        <w:t xml:space="preserve">Her bir test konfigürasyonu (istemci sayısı × özellik seçimi × modelleme yöntemi × birleştirme algoritması) için modeller 10 iterasyon boyunca eğitilmiş ve değerlendirilmiştir. </w:t>
      </w:r>
      <w:r w:rsidRPr="00B917CD">
        <w:lastRenderedPageBreak/>
        <w:t>Bu yapı sayesinde istemci sayısının, seçilen özellik kümesinin ve global model oluşturma yönteminin model başarımı üzerindeki etkisi karşılaştırmalı olarak incelenmiştir.</w:t>
      </w:r>
    </w:p>
    <w:p w14:paraId="532859A0" w14:textId="4E1D2ADA" w:rsidR="00B917CD" w:rsidRPr="00B917CD" w:rsidRDefault="00B917CD" w:rsidP="00026389">
      <w:pPr>
        <w:pStyle w:val="tablo"/>
      </w:pPr>
      <w:bookmarkStart w:id="50" w:name="_Toc193719840"/>
      <w:bookmarkStart w:id="51" w:name="_Toc200719278"/>
      <w:r w:rsidRPr="00B917CD">
        <w:t xml:space="preserve">Tablo </w:t>
      </w:r>
      <w:fldSimple w:instr=" SEQ Tablo \* ARABIC ">
        <w:r w:rsidR="006A2174">
          <w:rPr>
            <w:noProof/>
          </w:rPr>
          <w:t>3</w:t>
        </w:r>
      </w:fldSimple>
      <w:r w:rsidRPr="00B917CD">
        <w:t xml:space="preserve">: </w:t>
      </w:r>
      <w:proofErr w:type="spellStart"/>
      <w:r w:rsidRPr="00B917CD">
        <w:t>Dıabetes</w:t>
      </w:r>
      <w:proofErr w:type="spellEnd"/>
      <w:r w:rsidRPr="00B917CD">
        <w:t xml:space="preserve"> </w:t>
      </w:r>
      <w:proofErr w:type="spellStart"/>
      <w:r w:rsidRPr="00B917CD">
        <w:t>Health</w:t>
      </w:r>
      <w:proofErr w:type="spellEnd"/>
      <w:r w:rsidRPr="00B917CD">
        <w:t xml:space="preserve"> </w:t>
      </w:r>
      <w:proofErr w:type="spellStart"/>
      <w:r w:rsidRPr="00B917CD">
        <w:t>Indıcators</w:t>
      </w:r>
      <w:proofErr w:type="spellEnd"/>
      <w:r w:rsidRPr="00B917CD">
        <w:t xml:space="preserve"> </w:t>
      </w:r>
      <w:proofErr w:type="spellStart"/>
      <w:r w:rsidRPr="00B917CD">
        <w:t>Dataset</w:t>
      </w:r>
      <w:proofErr w:type="spellEnd"/>
      <w:r w:rsidRPr="00B917CD">
        <w:t xml:space="preserve"> için Sınıflandırma Raporu</w:t>
      </w:r>
      <w:bookmarkEnd w:id="50"/>
      <w:bookmarkEnd w:id="51"/>
    </w:p>
    <w:tbl>
      <w:tblPr>
        <w:tblStyle w:val="TableNormal1"/>
        <w:tblW w:w="101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5"/>
        <w:gridCol w:w="327"/>
        <w:gridCol w:w="1460"/>
        <w:gridCol w:w="526"/>
        <w:gridCol w:w="634"/>
        <w:gridCol w:w="628"/>
        <w:gridCol w:w="755"/>
        <w:gridCol w:w="725"/>
        <w:gridCol w:w="635"/>
        <w:gridCol w:w="630"/>
        <w:gridCol w:w="733"/>
        <w:gridCol w:w="746"/>
        <w:gridCol w:w="636"/>
        <w:gridCol w:w="627"/>
        <w:gridCol w:w="711"/>
        <w:gridCol w:w="42"/>
      </w:tblGrid>
      <w:tr w:rsidR="00B917CD" w:rsidRPr="00B917CD" w14:paraId="1BCF6DC2" w14:textId="77777777" w:rsidTr="00B917CD">
        <w:trPr>
          <w:trHeight w:val="333"/>
          <w:jc w:val="center"/>
        </w:trPr>
        <w:tc>
          <w:tcPr>
            <w:tcW w:w="2112" w:type="dxa"/>
            <w:gridSpan w:val="3"/>
            <w:vMerge w:val="restart"/>
            <w:tcBorders>
              <w:right w:val="single" w:sz="8" w:space="0" w:color="000000"/>
            </w:tcBorders>
            <w:vAlign w:val="center"/>
          </w:tcPr>
          <w:p w14:paraId="4E032225" w14:textId="77777777" w:rsidR="00B917CD" w:rsidRPr="00B917CD" w:rsidRDefault="00B917CD" w:rsidP="00B917CD">
            <w:pPr>
              <w:jc w:val="center"/>
              <w:rPr>
                <w:sz w:val="24"/>
                <w:szCs w:val="24"/>
                <w:lang w:val="tr-TR"/>
              </w:rPr>
            </w:pPr>
          </w:p>
        </w:tc>
        <w:tc>
          <w:tcPr>
            <w:tcW w:w="8028" w:type="dxa"/>
            <w:gridSpan w:val="13"/>
            <w:vAlign w:val="center"/>
          </w:tcPr>
          <w:p w14:paraId="6941C92B" w14:textId="77777777" w:rsidR="00B917CD" w:rsidRPr="00B917CD" w:rsidRDefault="00B917CD" w:rsidP="00B917CD">
            <w:pPr>
              <w:spacing w:before="19"/>
              <w:ind w:left="25"/>
              <w:jc w:val="center"/>
              <w:rPr>
                <w:sz w:val="24"/>
                <w:szCs w:val="24"/>
              </w:rPr>
            </w:pPr>
            <w:proofErr w:type="spellStart"/>
            <w:r w:rsidRPr="00B917CD">
              <w:rPr>
                <w:sz w:val="24"/>
                <w:szCs w:val="24"/>
              </w:rPr>
              <w:t>Özellik</w:t>
            </w:r>
            <w:proofErr w:type="spellEnd"/>
            <w:r w:rsidRPr="00B917CD">
              <w:rPr>
                <w:sz w:val="24"/>
                <w:szCs w:val="24"/>
              </w:rPr>
              <w:t xml:space="preserve"> </w:t>
            </w:r>
            <w:proofErr w:type="spellStart"/>
            <w:r w:rsidRPr="00B917CD">
              <w:rPr>
                <w:sz w:val="24"/>
                <w:szCs w:val="24"/>
              </w:rPr>
              <w:t>Seçme</w:t>
            </w:r>
            <w:proofErr w:type="spellEnd"/>
            <w:r w:rsidRPr="00B917CD">
              <w:rPr>
                <w:sz w:val="24"/>
                <w:szCs w:val="24"/>
              </w:rPr>
              <w:t xml:space="preserve"> </w:t>
            </w:r>
            <w:proofErr w:type="spellStart"/>
            <w:r w:rsidRPr="00B917CD">
              <w:rPr>
                <w:sz w:val="24"/>
                <w:szCs w:val="24"/>
              </w:rPr>
              <w:t>Algoritmaları</w:t>
            </w:r>
            <w:proofErr w:type="spellEnd"/>
          </w:p>
        </w:tc>
      </w:tr>
      <w:tr w:rsidR="00B917CD" w:rsidRPr="00B917CD" w14:paraId="15C72A8A" w14:textId="77777777" w:rsidTr="00B917CD">
        <w:trPr>
          <w:trHeight w:val="333"/>
          <w:jc w:val="center"/>
        </w:trPr>
        <w:tc>
          <w:tcPr>
            <w:tcW w:w="2112" w:type="dxa"/>
            <w:gridSpan w:val="3"/>
            <w:vMerge/>
            <w:tcBorders>
              <w:top w:val="nil"/>
              <w:right w:val="single" w:sz="8" w:space="0" w:color="000000"/>
            </w:tcBorders>
            <w:vAlign w:val="center"/>
          </w:tcPr>
          <w:p w14:paraId="7FB27DF8" w14:textId="77777777" w:rsidR="00B917CD" w:rsidRPr="00B917CD" w:rsidRDefault="00B917CD" w:rsidP="00B917CD">
            <w:pPr>
              <w:jc w:val="center"/>
              <w:rPr>
                <w:noProof/>
                <w:sz w:val="24"/>
                <w:szCs w:val="24"/>
              </w:rPr>
            </w:pPr>
          </w:p>
        </w:tc>
        <w:tc>
          <w:tcPr>
            <w:tcW w:w="2543" w:type="dxa"/>
            <w:gridSpan w:val="4"/>
            <w:tcBorders>
              <w:bottom w:val="single" w:sz="4" w:space="0" w:color="000000"/>
            </w:tcBorders>
            <w:vAlign w:val="center"/>
          </w:tcPr>
          <w:p w14:paraId="7D9792C5" w14:textId="77777777" w:rsidR="00B917CD" w:rsidRPr="00B917CD" w:rsidRDefault="00B917CD" w:rsidP="00B917CD">
            <w:pPr>
              <w:spacing w:before="21" w:line="229" w:lineRule="exact"/>
              <w:ind w:left="526"/>
              <w:rPr>
                <w:sz w:val="24"/>
                <w:szCs w:val="24"/>
              </w:rPr>
            </w:pPr>
            <w:r w:rsidRPr="00B917CD">
              <w:rPr>
                <w:sz w:val="24"/>
                <w:szCs w:val="24"/>
              </w:rPr>
              <w:t>Mutual</w:t>
            </w:r>
            <w:r w:rsidRPr="00B917CD">
              <w:rPr>
                <w:spacing w:val="-8"/>
                <w:sz w:val="24"/>
                <w:szCs w:val="24"/>
              </w:rPr>
              <w:t xml:space="preserve"> </w:t>
            </w:r>
            <w:r w:rsidRPr="00B917CD">
              <w:rPr>
                <w:spacing w:val="-2"/>
                <w:sz w:val="24"/>
                <w:szCs w:val="24"/>
              </w:rPr>
              <w:t>Information</w:t>
            </w:r>
          </w:p>
        </w:tc>
        <w:tc>
          <w:tcPr>
            <w:tcW w:w="2723" w:type="dxa"/>
            <w:gridSpan w:val="4"/>
            <w:tcBorders>
              <w:bottom w:val="single" w:sz="4" w:space="0" w:color="000000"/>
            </w:tcBorders>
            <w:vAlign w:val="center"/>
          </w:tcPr>
          <w:p w14:paraId="3AE67D30" w14:textId="77777777" w:rsidR="00B917CD" w:rsidRPr="00B917CD" w:rsidRDefault="00B917CD" w:rsidP="00B917CD">
            <w:pPr>
              <w:spacing w:before="21" w:line="229" w:lineRule="exact"/>
              <w:ind w:left="905"/>
              <w:rPr>
                <w:sz w:val="24"/>
                <w:szCs w:val="24"/>
              </w:rPr>
            </w:pPr>
            <w:r w:rsidRPr="00B917CD">
              <w:rPr>
                <w:sz w:val="24"/>
                <w:szCs w:val="24"/>
              </w:rPr>
              <w:t>Chi</w:t>
            </w:r>
            <w:r w:rsidRPr="00B917CD">
              <w:rPr>
                <w:spacing w:val="-5"/>
                <w:sz w:val="24"/>
                <w:szCs w:val="24"/>
              </w:rPr>
              <w:t xml:space="preserve"> </w:t>
            </w:r>
            <w:r w:rsidRPr="00B917CD">
              <w:rPr>
                <w:spacing w:val="-2"/>
                <w:sz w:val="24"/>
                <w:szCs w:val="24"/>
              </w:rPr>
              <w:t>Square</w:t>
            </w:r>
          </w:p>
        </w:tc>
        <w:tc>
          <w:tcPr>
            <w:tcW w:w="2762" w:type="dxa"/>
            <w:gridSpan w:val="5"/>
            <w:tcBorders>
              <w:bottom w:val="single" w:sz="4" w:space="0" w:color="000000"/>
            </w:tcBorders>
            <w:vAlign w:val="center"/>
          </w:tcPr>
          <w:p w14:paraId="375D6A63" w14:textId="77777777" w:rsidR="00B917CD" w:rsidRPr="00B917CD" w:rsidRDefault="00B917CD" w:rsidP="00B917CD">
            <w:pPr>
              <w:spacing w:before="21" w:line="229" w:lineRule="exact"/>
              <w:ind w:left="29"/>
              <w:jc w:val="center"/>
              <w:rPr>
                <w:sz w:val="24"/>
                <w:szCs w:val="24"/>
              </w:rPr>
            </w:pPr>
            <w:r w:rsidRPr="00B917CD">
              <w:rPr>
                <w:spacing w:val="-5"/>
                <w:sz w:val="24"/>
                <w:szCs w:val="24"/>
              </w:rPr>
              <w:t>PCA</w:t>
            </w:r>
          </w:p>
        </w:tc>
      </w:tr>
      <w:tr w:rsidR="00B917CD" w:rsidRPr="00B917CD" w14:paraId="6140FAC5" w14:textId="77777777" w:rsidTr="00B917CD">
        <w:trPr>
          <w:gridAfter w:val="1"/>
          <w:wAfter w:w="42" w:type="dxa"/>
          <w:trHeight w:val="1159"/>
          <w:jc w:val="center"/>
        </w:trPr>
        <w:tc>
          <w:tcPr>
            <w:tcW w:w="2112" w:type="dxa"/>
            <w:gridSpan w:val="3"/>
            <w:vMerge/>
            <w:tcBorders>
              <w:top w:val="nil"/>
              <w:right w:val="single" w:sz="8" w:space="0" w:color="000000"/>
            </w:tcBorders>
            <w:vAlign w:val="center"/>
          </w:tcPr>
          <w:p w14:paraId="14B7AA0E" w14:textId="77777777" w:rsidR="00B917CD" w:rsidRPr="00B917CD" w:rsidRDefault="00B917CD" w:rsidP="00B917CD">
            <w:pPr>
              <w:jc w:val="center"/>
              <w:rPr>
                <w:noProof/>
                <w:sz w:val="24"/>
                <w:szCs w:val="24"/>
              </w:rPr>
            </w:pPr>
          </w:p>
        </w:tc>
        <w:tc>
          <w:tcPr>
            <w:tcW w:w="526" w:type="dxa"/>
            <w:tcBorders>
              <w:top w:val="single" w:sz="4" w:space="0" w:color="000000"/>
              <w:left w:val="single" w:sz="4" w:space="0" w:color="000000"/>
              <w:bottom w:val="single" w:sz="4" w:space="0" w:color="000000"/>
              <w:right w:val="single" w:sz="4" w:space="0" w:color="000000"/>
            </w:tcBorders>
            <w:textDirection w:val="btLr"/>
            <w:vAlign w:val="center"/>
          </w:tcPr>
          <w:p w14:paraId="65039E38" w14:textId="77777777" w:rsidR="00B917CD" w:rsidRPr="00B917CD" w:rsidRDefault="00B917CD" w:rsidP="00B917CD">
            <w:pPr>
              <w:jc w:val="center"/>
              <w:rPr>
                <w:noProof/>
                <w:sz w:val="24"/>
                <w:szCs w:val="24"/>
              </w:rPr>
            </w:pPr>
            <w:r w:rsidRPr="00B917CD">
              <w:rPr>
                <w:noProof/>
                <w:sz w:val="24"/>
                <w:szCs w:val="24"/>
              </w:rPr>
              <w:t>Precision</w:t>
            </w:r>
          </w:p>
        </w:tc>
        <w:tc>
          <w:tcPr>
            <w:tcW w:w="634" w:type="dxa"/>
            <w:tcBorders>
              <w:top w:val="single" w:sz="4" w:space="0" w:color="000000"/>
              <w:left w:val="single" w:sz="4" w:space="0" w:color="000000"/>
              <w:bottom w:val="single" w:sz="4" w:space="0" w:color="000000"/>
              <w:right w:val="single" w:sz="4" w:space="0" w:color="000000"/>
            </w:tcBorders>
            <w:textDirection w:val="btLr"/>
            <w:vAlign w:val="center"/>
          </w:tcPr>
          <w:p w14:paraId="56D9C0F4" w14:textId="77777777" w:rsidR="00B917CD" w:rsidRPr="00B917CD" w:rsidRDefault="00B917CD" w:rsidP="00B917CD">
            <w:pPr>
              <w:jc w:val="center"/>
              <w:rPr>
                <w:noProof/>
                <w:sz w:val="24"/>
                <w:szCs w:val="24"/>
              </w:rPr>
            </w:pPr>
            <w:r w:rsidRPr="00B917CD">
              <w:rPr>
                <w:noProof/>
                <w:sz w:val="24"/>
                <w:szCs w:val="24"/>
              </w:rPr>
              <w:t>Recall</w:t>
            </w:r>
          </w:p>
        </w:tc>
        <w:tc>
          <w:tcPr>
            <w:tcW w:w="628" w:type="dxa"/>
            <w:tcBorders>
              <w:top w:val="single" w:sz="4" w:space="0" w:color="000000"/>
              <w:left w:val="single" w:sz="4" w:space="0" w:color="000000"/>
              <w:bottom w:val="single" w:sz="4" w:space="0" w:color="000000"/>
              <w:right w:val="single" w:sz="4" w:space="0" w:color="000000"/>
            </w:tcBorders>
            <w:textDirection w:val="btLr"/>
            <w:vAlign w:val="center"/>
          </w:tcPr>
          <w:p w14:paraId="7ACC3F15" w14:textId="77777777" w:rsidR="00B917CD" w:rsidRPr="00B917CD" w:rsidRDefault="00B917CD" w:rsidP="00B917CD">
            <w:pPr>
              <w:jc w:val="center"/>
              <w:rPr>
                <w:noProof/>
                <w:sz w:val="24"/>
                <w:szCs w:val="24"/>
              </w:rPr>
            </w:pPr>
            <w:r w:rsidRPr="00B917CD">
              <w:rPr>
                <w:noProof/>
                <w:sz w:val="24"/>
                <w:szCs w:val="24"/>
              </w:rPr>
              <w:t>F1-</w:t>
            </w:r>
            <w:r w:rsidRPr="00B917CD">
              <w:rPr>
                <w:noProof/>
                <w:spacing w:val="-1"/>
                <w:sz w:val="24"/>
                <w:szCs w:val="24"/>
              </w:rPr>
              <w:t xml:space="preserve"> </w:t>
            </w:r>
            <w:r w:rsidRPr="00B917CD">
              <w:rPr>
                <w:noProof/>
                <w:sz w:val="24"/>
                <w:szCs w:val="24"/>
              </w:rPr>
              <w:t>Score</w:t>
            </w:r>
          </w:p>
        </w:tc>
        <w:tc>
          <w:tcPr>
            <w:tcW w:w="755" w:type="dxa"/>
            <w:tcBorders>
              <w:top w:val="single" w:sz="4" w:space="0" w:color="000000"/>
              <w:left w:val="single" w:sz="4" w:space="0" w:color="000000"/>
              <w:bottom w:val="single" w:sz="4" w:space="0" w:color="000000"/>
              <w:right w:val="single" w:sz="4" w:space="0" w:color="000000"/>
            </w:tcBorders>
            <w:textDirection w:val="btLr"/>
            <w:vAlign w:val="center"/>
          </w:tcPr>
          <w:p w14:paraId="089CFECB" w14:textId="77777777" w:rsidR="00B917CD" w:rsidRPr="00B917CD" w:rsidRDefault="00B917CD" w:rsidP="00B917CD">
            <w:pPr>
              <w:jc w:val="center"/>
              <w:rPr>
                <w:noProof/>
                <w:sz w:val="24"/>
                <w:szCs w:val="24"/>
              </w:rPr>
            </w:pPr>
            <w:r w:rsidRPr="00B917CD">
              <w:rPr>
                <w:noProof/>
                <w:sz w:val="24"/>
                <w:szCs w:val="24"/>
              </w:rPr>
              <w:t>Samples</w:t>
            </w:r>
          </w:p>
        </w:tc>
        <w:tc>
          <w:tcPr>
            <w:tcW w:w="725" w:type="dxa"/>
            <w:tcBorders>
              <w:top w:val="single" w:sz="4" w:space="0" w:color="000000"/>
              <w:left w:val="single" w:sz="4" w:space="0" w:color="000000"/>
              <w:bottom w:val="single" w:sz="4" w:space="0" w:color="000000"/>
              <w:right w:val="single" w:sz="4" w:space="0" w:color="000000"/>
            </w:tcBorders>
            <w:textDirection w:val="btLr"/>
            <w:vAlign w:val="center"/>
          </w:tcPr>
          <w:p w14:paraId="09E77675" w14:textId="77777777" w:rsidR="00B917CD" w:rsidRPr="00B917CD" w:rsidRDefault="00B917CD" w:rsidP="00B917CD">
            <w:pPr>
              <w:jc w:val="center"/>
              <w:rPr>
                <w:noProof/>
                <w:sz w:val="24"/>
                <w:szCs w:val="24"/>
              </w:rPr>
            </w:pPr>
            <w:r w:rsidRPr="00B917CD">
              <w:rPr>
                <w:noProof/>
                <w:sz w:val="24"/>
                <w:szCs w:val="24"/>
              </w:rPr>
              <w:t>Precision</w:t>
            </w:r>
          </w:p>
        </w:tc>
        <w:tc>
          <w:tcPr>
            <w:tcW w:w="635" w:type="dxa"/>
            <w:tcBorders>
              <w:top w:val="single" w:sz="4" w:space="0" w:color="000000"/>
              <w:left w:val="single" w:sz="4" w:space="0" w:color="000000"/>
              <w:bottom w:val="single" w:sz="4" w:space="0" w:color="000000"/>
              <w:right w:val="single" w:sz="4" w:space="0" w:color="000000"/>
            </w:tcBorders>
            <w:textDirection w:val="btLr"/>
            <w:vAlign w:val="center"/>
          </w:tcPr>
          <w:p w14:paraId="0FB82FA3" w14:textId="77777777" w:rsidR="00B917CD" w:rsidRPr="00B917CD" w:rsidRDefault="00B917CD" w:rsidP="00B917CD">
            <w:pPr>
              <w:jc w:val="center"/>
              <w:rPr>
                <w:noProof/>
                <w:sz w:val="24"/>
                <w:szCs w:val="24"/>
              </w:rPr>
            </w:pPr>
            <w:r w:rsidRPr="00B917CD">
              <w:rPr>
                <w:noProof/>
                <w:sz w:val="24"/>
                <w:szCs w:val="24"/>
              </w:rPr>
              <w:t>Recall</w:t>
            </w:r>
          </w:p>
        </w:tc>
        <w:tc>
          <w:tcPr>
            <w:tcW w:w="630" w:type="dxa"/>
            <w:tcBorders>
              <w:top w:val="single" w:sz="4" w:space="0" w:color="000000"/>
              <w:left w:val="single" w:sz="4" w:space="0" w:color="000000"/>
              <w:bottom w:val="single" w:sz="4" w:space="0" w:color="000000"/>
              <w:right w:val="single" w:sz="4" w:space="0" w:color="000000"/>
            </w:tcBorders>
            <w:textDirection w:val="btLr"/>
            <w:vAlign w:val="center"/>
          </w:tcPr>
          <w:p w14:paraId="28083E7B" w14:textId="77777777" w:rsidR="00B917CD" w:rsidRPr="00B917CD" w:rsidRDefault="00B917CD" w:rsidP="00B917CD">
            <w:pPr>
              <w:jc w:val="center"/>
              <w:rPr>
                <w:noProof/>
                <w:sz w:val="24"/>
                <w:szCs w:val="24"/>
              </w:rPr>
            </w:pPr>
            <w:r w:rsidRPr="00B917CD">
              <w:rPr>
                <w:noProof/>
                <w:sz w:val="24"/>
                <w:szCs w:val="24"/>
              </w:rPr>
              <w:t>F1-</w:t>
            </w:r>
            <w:r w:rsidRPr="00B917CD">
              <w:rPr>
                <w:noProof/>
                <w:spacing w:val="-1"/>
                <w:sz w:val="24"/>
                <w:szCs w:val="24"/>
              </w:rPr>
              <w:t xml:space="preserve"> </w:t>
            </w:r>
            <w:r w:rsidRPr="00B917CD">
              <w:rPr>
                <w:noProof/>
                <w:sz w:val="24"/>
                <w:szCs w:val="24"/>
              </w:rPr>
              <w:t>Score</w:t>
            </w:r>
          </w:p>
        </w:tc>
        <w:tc>
          <w:tcPr>
            <w:tcW w:w="733" w:type="dxa"/>
            <w:tcBorders>
              <w:top w:val="single" w:sz="4" w:space="0" w:color="000000"/>
              <w:left w:val="single" w:sz="4" w:space="0" w:color="000000"/>
              <w:bottom w:val="single" w:sz="4" w:space="0" w:color="000000"/>
              <w:right w:val="single" w:sz="4" w:space="0" w:color="000000"/>
            </w:tcBorders>
            <w:textDirection w:val="btLr"/>
            <w:vAlign w:val="center"/>
          </w:tcPr>
          <w:p w14:paraId="5F51CC59" w14:textId="77777777" w:rsidR="00B917CD" w:rsidRPr="00B917CD" w:rsidRDefault="00B917CD" w:rsidP="00B917CD">
            <w:pPr>
              <w:jc w:val="center"/>
              <w:rPr>
                <w:noProof/>
                <w:sz w:val="24"/>
                <w:szCs w:val="24"/>
              </w:rPr>
            </w:pPr>
            <w:r w:rsidRPr="00B917CD">
              <w:rPr>
                <w:noProof/>
                <w:sz w:val="24"/>
                <w:szCs w:val="24"/>
              </w:rPr>
              <w:t>Samples</w:t>
            </w:r>
          </w:p>
        </w:tc>
        <w:tc>
          <w:tcPr>
            <w:tcW w:w="746" w:type="dxa"/>
            <w:tcBorders>
              <w:top w:val="single" w:sz="4" w:space="0" w:color="000000"/>
              <w:left w:val="single" w:sz="4" w:space="0" w:color="000000"/>
              <w:bottom w:val="single" w:sz="4" w:space="0" w:color="000000"/>
              <w:right w:val="single" w:sz="4" w:space="0" w:color="000000"/>
            </w:tcBorders>
            <w:textDirection w:val="btLr"/>
            <w:vAlign w:val="center"/>
          </w:tcPr>
          <w:p w14:paraId="6019601A" w14:textId="77777777" w:rsidR="00B917CD" w:rsidRPr="00B917CD" w:rsidRDefault="00B917CD" w:rsidP="00B917CD">
            <w:pPr>
              <w:jc w:val="center"/>
              <w:rPr>
                <w:noProof/>
                <w:sz w:val="24"/>
                <w:szCs w:val="24"/>
              </w:rPr>
            </w:pPr>
            <w:r w:rsidRPr="00B917CD">
              <w:rPr>
                <w:noProof/>
                <w:sz w:val="24"/>
                <w:szCs w:val="24"/>
              </w:rPr>
              <w:t>Precision</w:t>
            </w:r>
          </w:p>
        </w:tc>
        <w:tc>
          <w:tcPr>
            <w:tcW w:w="636" w:type="dxa"/>
            <w:tcBorders>
              <w:top w:val="single" w:sz="4" w:space="0" w:color="000000"/>
              <w:left w:val="single" w:sz="4" w:space="0" w:color="000000"/>
              <w:bottom w:val="single" w:sz="4" w:space="0" w:color="000000"/>
              <w:right w:val="single" w:sz="4" w:space="0" w:color="000000"/>
            </w:tcBorders>
            <w:textDirection w:val="btLr"/>
            <w:vAlign w:val="center"/>
          </w:tcPr>
          <w:p w14:paraId="4888A341" w14:textId="77777777" w:rsidR="00B917CD" w:rsidRPr="00B917CD" w:rsidRDefault="00B917CD" w:rsidP="00B917CD">
            <w:pPr>
              <w:jc w:val="center"/>
              <w:rPr>
                <w:noProof/>
                <w:sz w:val="24"/>
                <w:szCs w:val="24"/>
              </w:rPr>
            </w:pPr>
            <w:r w:rsidRPr="00B917CD">
              <w:rPr>
                <w:noProof/>
                <w:sz w:val="24"/>
                <w:szCs w:val="24"/>
              </w:rPr>
              <w:t>Recall</w:t>
            </w:r>
          </w:p>
        </w:tc>
        <w:tc>
          <w:tcPr>
            <w:tcW w:w="627" w:type="dxa"/>
            <w:tcBorders>
              <w:top w:val="single" w:sz="4" w:space="0" w:color="000000"/>
              <w:left w:val="single" w:sz="4" w:space="0" w:color="000000"/>
              <w:bottom w:val="single" w:sz="4" w:space="0" w:color="000000"/>
              <w:right w:val="single" w:sz="4" w:space="0" w:color="000000"/>
            </w:tcBorders>
            <w:textDirection w:val="btLr"/>
            <w:vAlign w:val="center"/>
          </w:tcPr>
          <w:p w14:paraId="3CEBDE56" w14:textId="77777777" w:rsidR="00B917CD" w:rsidRPr="00B917CD" w:rsidRDefault="00B917CD" w:rsidP="00B917CD">
            <w:pPr>
              <w:jc w:val="center"/>
              <w:rPr>
                <w:noProof/>
                <w:sz w:val="24"/>
                <w:szCs w:val="24"/>
              </w:rPr>
            </w:pPr>
            <w:r w:rsidRPr="00B917CD">
              <w:rPr>
                <w:noProof/>
                <w:sz w:val="24"/>
                <w:szCs w:val="24"/>
              </w:rPr>
              <w:t>F1-</w:t>
            </w:r>
            <w:r w:rsidRPr="00B917CD">
              <w:rPr>
                <w:noProof/>
                <w:spacing w:val="-1"/>
                <w:sz w:val="24"/>
                <w:szCs w:val="24"/>
              </w:rPr>
              <w:t xml:space="preserve"> </w:t>
            </w:r>
            <w:r w:rsidRPr="00B917CD">
              <w:rPr>
                <w:noProof/>
                <w:sz w:val="24"/>
                <w:szCs w:val="24"/>
              </w:rPr>
              <w:t>Score</w:t>
            </w:r>
          </w:p>
        </w:tc>
        <w:tc>
          <w:tcPr>
            <w:tcW w:w="711" w:type="dxa"/>
            <w:tcBorders>
              <w:top w:val="single" w:sz="4" w:space="0" w:color="000000"/>
              <w:left w:val="single" w:sz="4" w:space="0" w:color="000000"/>
              <w:bottom w:val="single" w:sz="4" w:space="0" w:color="000000"/>
              <w:right w:val="single" w:sz="4" w:space="0" w:color="000000"/>
            </w:tcBorders>
            <w:textDirection w:val="btLr"/>
            <w:vAlign w:val="center"/>
          </w:tcPr>
          <w:p w14:paraId="3FBD6E65" w14:textId="77777777" w:rsidR="00B917CD" w:rsidRPr="00B917CD" w:rsidRDefault="00B917CD" w:rsidP="00B917CD">
            <w:pPr>
              <w:jc w:val="center"/>
              <w:rPr>
                <w:noProof/>
                <w:sz w:val="24"/>
                <w:szCs w:val="24"/>
              </w:rPr>
            </w:pPr>
            <w:r w:rsidRPr="00B917CD">
              <w:rPr>
                <w:noProof/>
                <w:sz w:val="24"/>
                <w:szCs w:val="24"/>
              </w:rPr>
              <w:t>Samples </w:t>
            </w:r>
          </w:p>
        </w:tc>
      </w:tr>
      <w:tr w:rsidR="00B917CD" w:rsidRPr="00B917CD" w14:paraId="0B359AB7" w14:textId="77777777" w:rsidTr="00B917CD">
        <w:trPr>
          <w:gridAfter w:val="1"/>
          <w:wAfter w:w="42" w:type="dxa"/>
          <w:trHeight w:val="318"/>
          <w:jc w:val="center"/>
        </w:trPr>
        <w:tc>
          <w:tcPr>
            <w:tcW w:w="325" w:type="dxa"/>
            <w:vMerge w:val="restart"/>
            <w:textDirection w:val="btLr"/>
            <w:vAlign w:val="center"/>
          </w:tcPr>
          <w:p w14:paraId="14E14EDB" w14:textId="77777777" w:rsidR="00B917CD" w:rsidRPr="00B917CD" w:rsidRDefault="00B917CD" w:rsidP="00B917CD">
            <w:pPr>
              <w:spacing w:before="53"/>
              <w:jc w:val="center"/>
              <w:rPr>
                <w:sz w:val="24"/>
                <w:szCs w:val="24"/>
              </w:rPr>
            </w:pPr>
            <w:r w:rsidRPr="00B917CD">
              <w:rPr>
                <w:sz w:val="24"/>
                <w:szCs w:val="24"/>
              </w:rPr>
              <w:t xml:space="preserve">2 </w:t>
            </w:r>
            <w:proofErr w:type="spellStart"/>
            <w:r w:rsidRPr="00B917CD">
              <w:rPr>
                <w:spacing w:val="-2"/>
                <w:sz w:val="24"/>
                <w:szCs w:val="24"/>
              </w:rPr>
              <w:t>İstemci</w:t>
            </w:r>
            <w:proofErr w:type="spellEnd"/>
          </w:p>
        </w:tc>
        <w:tc>
          <w:tcPr>
            <w:tcW w:w="327" w:type="dxa"/>
            <w:vMerge w:val="restart"/>
            <w:textDirection w:val="btLr"/>
            <w:vAlign w:val="center"/>
          </w:tcPr>
          <w:p w14:paraId="229AE1A1" w14:textId="77777777" w:rsidR="00B917CD" w:rsidRPr="00B917CD" w:rsidRDefault="00B917CD" w:rsidP="00B917CD">
            <w:pPr>
              <w:spacing w:before="53"/>
              <w:ind w:left="378"/>
              <w:jc w:val="center"/>
              <w:rPr>
                <w:sz w:val="24"/>
                <w:szCs w:val="24"/>
              </w:rPr>
            </w:pPr>
            <w:proofErr w:type="spellStart"/>
            <w:r w:rsidRPr="00B917CD">
              <w:rPr>
                <w:spacing w:val="-2"/>
                <w:sz w:val="24"/>
                <w:szCs w:val="24"/>
              </w:rPr>
              <w:t>duCBA</w:t>
            </w:r>
            <w:proofErr w:type="spellEnd"/>
          </w:p>
        </w:tc>
        <w:tc>
          <w:tcPr>
            <w:tcW w:w="1460" w:type="dxa"/>
            <w:vAlign w:val="center"/>
          </w:tcPr>
          <w:p w14:paraId="2ACEAE90" w14:textId="77777777" w:rsidR="00B917CD" w:rsidRPr="00B917CD" w:rsidRDefault="00B917CD" w:rsidP="00B917CD">
            <w:pPr>
              <w:spacing w:before="14" w:line="224" w:lineRule="exact"/>
              <w:ind w:left="20"/>
              <w:jc w:val="center"/>
              <w:rPr>
                <w:sz w:val="24"/>
                <w:szCs w:val="24"/>
              </w:rPr>
            </w:pPr>
            <w:r w:rsidRPr="00B917CD">
              <w:rPr>
                <w:spacing w:val="-10"/>
                <w:sz w:val="24"/>
                <w:szCs w:val="24"/>
              </w:rPr>
              <w:t>0</w:t>
            </w:r>
          </w:p>
        </w:tc>
        <w:tc>
          <w:tcPr>
            <w:tcW w:w="526" w:type="dxa"/>
            <w:tcBorders>
              <w:top w:val="single" w:sz="4" w:space="0" w:color="000000"/>
            </w:tcBorders>
            <w:shd w:val="clear" w:color="auto" w:fill="FFFFFF"/>
            <w:vAlign w:val="center"/>
          </w:tcPr>
          <w:p w14:paraId="560B9251" w14:textId="77777777" w:rsidR="00B917CD" w:rsidRPr="00B917CD" w:rsidRDefault="00B917CD" w:rsidP="00B917CD">
            <w:pPr>
              <w:spacing w:before="14" w:line="224" w:lineRule="exact"/>
              <w:ind w:left="29"/>
              <w:jc w:val="center"/>
              <w:rPr>
                <w:sz w:val="24"/>
                <w:szCs w:val="24"/>
              </w:rPr>
            </w:pPr>
            <w:r w:rsidRPr="00B917CD">
              <w:rPr>
                <w:spacing w:val="-4"/>
                <w:sz w:val="24"/>
                <w:szCs w:val="24"/>
              </w:rPr>
              <w:t>0.70</w:t>
            </w:r>
          </w:p>
        </w:tc>
        <w:tc>
          <w:tcPr>
            <w:tcW w:w="634" w:type="dxa"/>
            <w:tcBorders>
              <w:top w:val="single" w:sz="4" w:space="0" w:color="000000"/>
            </w:tcBorders>
            <w:shd w:val="clear" w:color="auto" w:fill="FFFFFF"/>
            <w:vAlign w:val="center"/>
          </w:tcPr>
          <w:p w14:paraId="14F91C9F" w14:textId="77777777" w:rsidR="00B917CD" w:rsidRPr="00B917CD" w:rsidRDefault="00B917CD" w:rsidP="00B917CD">
            <w:pPr>
              <w:spacing w:before="14" w:line="224" w:lineRule="exact"/>
              <w:ind w:left="18"/>
              <w:jc w:val="center"/>
              <w:rPr>
                <w:sz w:val="24"/>
                <w:szCs w:val="24"/>
              </w:rPr>
            </w:pPr>
            <w:r w:rsidRPr="00B917CD">
              <w:rPr>
                <w:spacing w:val="-4"/>
                <w:sz w:val="24"/>
                <w:szCs w:val="24"/>
              </w:rPr>
              <w:t>0.69</w:t>
            </w:r>
          </w:p>
        </w:tc>
        <w:tc>
          <w:tcPr>
            <w:tcW w:w="628" w:type="dxa"/>
            <w:tcBorders>
              <w:top w:val="single" w:sz="4" w:space="0" w:color="000000"/>
            </w:tcBorders>
            <w:shd w:val="clear" w:color="auto" w:fill="FFFFFF"/>
            <w:vAlign w:val="center"/>
          </w:tcPr>
          <w:p w14:paraId="33CBC885" w14:textId="77777777" w:rsidR="00B917CD" w:rsidRPr="00B917CD" w:rsidRDefault="00B917CD" w:rsidP="00B917CD">
            <w:pPr>
              <w:spacing w:before="14" w:line="224" w:lineRule="exact"/>
              <w:ind w:left="22"/>
              <w:jc w:val="center"/>
              <w:rPr>
                <w:sz w:val="24"/>
                <w:szCs w:val="24"/>
              </w:rPr>
            </w:pPr>
            <w:r w:rsidRPr="00B917CD">
              <w:rPr>
                <w:spacing w:val="-4"/>
                <w:sz w:val="24"/>
                <w:szCs w:val="24"/>
              </w:rPr>
              <w:t>0.69</w:t>
            </w:r>
          </w:p>
        </w:tc>
        <w:tc>
          <w:tcPr>
            <w:tcW w:w="755" w:type="dxa"/>
            <w:tcBorders>
              <w:top w:val="single" w:sz="4" w:space="0" w:color="000000"/>
            </w:tcBorders>
            <w:shd w:val="clear" w:color="auto" w:fill="FFFFFF"/>
            <w:vAlign w:val="center"/>
          </w:tcPr>
          <w:p w14:paraId="2BD8581B" w14:textId="77777777" w:rsidR="00B917CD" w:rsidRPr="00B917CD" w:rsidRDefault="00B917CD" w:rsidP="00B917CD">
            <w:pPr>
              <w:spacing w:before="14" w:line="224" w:lineRule="exact"/>
              <w:ind w:left="21"/>
              <w:jc w:val="center"/>
              <w:rPr>
                <w:sz w:val="24"/>
                <w:szCs w:val="24"/>
              </w:rPr>
            </w:pPr>
            <w:r w:rsidRPr="00B917CD">
              <w:rPr>
                <w:spacing w:val="-4"/>
                <w:sz w:val="24"/>
                <w:szCs w:val="24"/>
              </w:rPr>
              <w:t>7090</w:t>
            </w:r>
          </w:p>
        </w:tc>
        <w:tc>
          <w:tcPr>
            <w:tcW w:w="725" w:type="dxa"/>
            <w:tcBorders>
              <w:top w:val="single" w:sz="4" w:space="0" w:color="000000"/>
            </w:tcBorders>
            <w:shd w:val="clear" w:color="auto" w:fill="FFFFFF"/>
            <w:vAlign w:val="center"/>
          </w:tcPr>
          <w:p w14:paraId="25B8C9B8" w14:textId="77777777" w:rsidR="00B917CD" w:rsidRPr="00B917CD" w:rsidRDefault="00B917CD" w:rsidP="00B917CD">
            <w:pPr>
              <w:spacing w:before="14" w:line="224" w:lineRule="exact"/>
              <w:ind w:left="22"/>
              <w:jc w:val="center"/>
              <w:rPr>
                <w:sz w:val="24"/>
                <w:szCs w:val="24"/>
              </w:rPr>
            </w:pPr>
            <w:r w:rsidRPr="00B917CD">
              <w:rPr>
                <w:spacing w:val="-4"/>
                <w:sz w:val="24"/>
                <w:szCs w:val="24"/>
              </w:rPr>
              <w:t>0.69</w:t>
            </w:r>
          </w:p>
        </w:tc>
        <w:tc>
          <w:tcPr>
            <w:tcW w:w="635" w:type="dxa"/>
            <w:tcBorders>
              <w:top w:val="single" w:sz="4" w:space="0" w:color="000000"/>
            </w:tcBorders>
            <w:shd w:val="clear" w:color="auto" w:fill="FFFFFF"/>
            <w:vAlign w:val="center"/>
          </w:tcPr>
          <w:p w14:paraId="3D1F5D61" w14:textId="77777777" w:rsidR="00B917CD" w:rsidRPr="00B917CD" w:rsidRDefault="00B917CD" w:rsidP="00B917CD">
            <w:pPr>
              <w:spacing w:before="14" w:line="224" w:lineRule="exact"/>
              <w:ind w:left="29"/>
              <w:jc w:val="center"/>
              <w:rPr>
                <w:sz w:val="24"/>
                <w:szCs w:val="24"/>
              </w:rPr>
            </w:pPr>
            <w:r w:rsidRPr="00B917CD">
              <w:rPr>
                <w:spacing w:val="-4"/>
                <w:sz w:val="24"/>
                <w:szCs w:val="24"/>
              </w:rPr>
              <w:t>0.70</w:t>
            </w:r>
          </w:p>
        </w:tc>
        <w:tc>
          <w:tcPr>
            <w:tcW w:w="630" w:type="dxa"/>
            <w:tcBorders>
              <w:top w:val="single" w:sz="4" w:space="0" w:color="000000"/>
            </w:tcBorders>
            <w:shd w:val="clear" w:color="auto" w:fill="FFFFFF"/>
            <w:vAlign w:val="center"/>
          </w:tcPr>
          <w:p w14:paraId="774E1B4A" w14:textId="77777777" w:rsidR="00B917CD" w:rsidRPr="00B917CD" w:rsidRDefault="00B917CD" w:rsidP="00B917CD">
            <w:pPr>
              <w:spacing w:before="14" w:line="224" w:lineRule="exact"/>
              <w:ind w:left="29"/>
              <w:jc w:val="center"/>
              <w:rPr>
                <w:sz w:val="24"/>
                <w:szCs w:val="24"/>
              </w:rPr>
            </w:pPr>
            <w:r w:rsidRPr="00B917CD">
              <w:rPr>
                <w:spacing w:val="-4"/>
                <w:sz w:val="24"/>
                <w:szCs w:val="24"/>
              </w:rPr>
              <w:t>0.70</w:t>
            </w:r>
          </w:p>
        </w:tc>
        <w:tc>
          <w:tcPr>
            <w:tcW w:w="733" w:type="dxa"/>
            <w:tcBorders>
              <w:top w:val="single" w:sz="4" w:space="0" w:color="000000"/>
            </w:tcBorders>
            <w:shd w:val="clear" w:color="auto" w:fill="FFFFFF"/>
            <w:vAlign w:val="center"/>
          </w:tcPr>
          <w:p w14:paraId="0A79E9E9" w14:textId="77777777" w:rsidR="00B917CD" w:rsidRPr="00B917CD" w:rsidRDefault="00B917CD" w:rsidP="00B917CD">
            <w:pPr>
              <w:spacing w:before="14" w:line="224" w:lineRule="exact"/>
              <w:ind w:left="29"/>
              <w:jc w:val="center"/>
              <w:rPr>
                <w:sz w:val="24"/>
                <w:szCs w:val="24"/>
              </w:rPr>
            </w:pPr>
            <w:r w:rsidRPr="00B917CD">
              <w:rPr>
                <w:spacing w:val="-4"/>
                <w:sz w:val="24"/>
                <w:szCs w:val="24"/>
              </w:rPr>
              <w:t>7090</w:t>
            </w:r>
          </w:p>
        </w:tc>
        <w:tc>
          <w:tcPr>
            <w:tcW w:w="746" w:type="dxa"/>
            <w:tcBorders>
              <w:top w:val="single" w:sz="4" w:space="0" w:color="000000"/>
            </w:tcBorders>
            <w:shd w:val="clear" w:color="auto" w:fill="FFFFFF"/>
            <w:vAlign w:val="center"/>
          </w:tcPr>
          <w:p w14:paraId="020F4539" w14:textId="77777777" w:rsidR="00B917CD" w:rsidRPr="00B917CD" w:rsidRDefault="00B917CD" w:rsidP="00B917CD">
            <w:pPr>
              <w:spacing w:before="14" w:line="224" w:lineRule="exact"/>
              <w:ind w:left="29"/>
              <w:jc w:val="center"/>
              <w:rPr>
                <w:sz w:val="24"/>
                <w:szCs w:val="24"/>
              </w:rPr>
            </w:pPr>
            <w:r w:rsidRPr="00B917CD">
              <w:rPr>
                <w:spacing w:val="-4"/>
                <w:sz w:val="24"/>
                <w:szCs w:val="24"/>
              </w:rPr>
              <w:t>0.75</w:t>
            </w:r>
          </w:p>
        </w:tc>
        <w:tc>
          <w:tcPr>
            <w:tcW w:w="636" w:type="dxa"/>
            <w:tcBorders>
              <w:top w:val="single" w:sz="4" w:space="0" w:color="000000"/>
            </w:tcBorders>
            <w:shd w:val="clear" w:color="auto" w:fill="FFFFFF"/>
            <w:vAlign w:val="center"/>
          </w:tcPr>
          <w:p w14:paraId="1EDF4A51" w14:textId="77777777" w:rsidR="00B917CD" w:rsidRPr="00B917CD" w:rsidRDefault="00B917CD" w:rsidP="00B917CD">
            <w:pPr>
              <w:spacing w:before="14" w:line="224" w:lineRule="exact"/>
              <w:ind w:left="29"/>
              <w:jc w:val="center"/>
              <w:rPr>
                <w:sz w:val="24"/>
                <w:szCs w:val="24"/>
              </w:rPr>
            </w:pPr>
            <w:r w:rsidRPr="00B917CD">
              <w:rPr>
                <w:spacing w:val="-4"/>
                <w:sz w:val="24"/>
                <w:szCs w:val="24"/>
              </w:rPr>
              <w:t>0.59</w:t>
            </w:r>
          </w:p>
        </w:tc>
        <w:tc>
          <w:tcPr>
            <w:tcW w:w="627" w:type="dxa"/>
            <w:tcBorders>
              <w:top w:val="single" w:sz="4" w:space="0" w:color="000000"/>
            </w:tcBorders>
            <w:shd w:val="clear" w:color="auto" w:fill="FFFFFF"/>
            <w:vAlign w:val="center"/>
          </w:tcPr>
          <w:p w14:paraId="7732B827" w14:textId="77777777" w:rsidR="00B917CD" w:rsidRPr="00B917CD" w:rsidRDefault="00B917CD" w:rsidP="00B917CD">
            <w:pPr>
              <w:spacing w:before="14" w:line="224" w:lineRule="exact"/>
              <w:ind w:left="29"/>
              <w:jc w:val="center"/>
              <w:rPr>
                <w:sz w:val="24"/>
                <w:szCs w:val="24"/>
              </w:rPr>
            </w:pPr>
            <w:r w:rsidRPr="00B917CD">
              <w:rPr>
                <w:spacing w:val="-4"/>
                <w:sz w:val="24"/>
                <w:szCs w:val="24"/>
              </w:rPr>
              <w:t>0.66</w:t>
            </w:r>
          </w:p>
        </w:tc>
        <w:tc>
          <w:tcPr>
            <w:tcW w:w="711" w:type="dxa"/>
            <w:tcBorders>
              <w:top w:val="single" w:sz="4" w:space="0" w:color="000000"/>
            </w:tcBorders>
            <w:shd w:val="clear" w:color="auto" w:fill="FFFFFF"/>
            <w:vAlign w:val="center"/>
          </w:tcPr>
          <w:p w14:paraId="6FCF9FE2" w14:textId="77777777" w:rsidR="00B917CD" w:rsidRPr="00B917CD" w:rsidRDefault="00B917CD" w:rsidP="00B917CD">
            <w:pPr>
              <w:spacing w:before="14" w:line="224" w:lineRule="exact"/>
              <w:ind w:left="36"/>
              <w:jc w:val="center"/>
              <w:rPr>
                <w:sz w:val="24"/>
                <w:szCs w:val="24"/>
              </w:rPr>
            </w:pPr>
            <w:r w:rsidRPr="00B917CD">
              <w:rPr>
                <w:spacing w:val="-4"/>
                <w:sz w:val="24"/>
                <w:szCs w:val="24"/>
              </w:rPr>
              <w:t>7090</w:t>
            </w:r>
          </w:p>
        </w:tc>
      </w:tr>
      <w:tr w:rsidR="00B917CD" w:rsidRPr="00B917CD" w14:paraId="7A46B353" w14:textId="77777777" w:rsidTr="00B917CD">
        <w:trPr>
          <w:gridAfter w:val="1"/>
          <w:wAfter w:w="42" w:type="dxa"/>
          <w:trHeight w:val="333"/>
          <w:jc w:val="center"/>
        </w:trPr>
        <w:tc>
          <w:tcPr>
            <w:tcW w:w="325" w:type="dxa"/>
            <w:vMerge/>
            <w:tcBorders>
              <w:top w:val="nil"/>
            </w:tcBorders>
            <w:textDirection w:val="btLr"/>
            <w:vAlign w:val="center"/>
          </w:tcPr>
          <w:p w14:paraId="227D0A77"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3207429C" w14:textId="77777777" w:rsidR="00B917CD" w:rsidRPr="00B917CD" w:rsidRDefault="00B917CD" w:rsidP="00B917CD">
            <w:pPr>
              <w:jc w:val="center"/>
              <w:rPr>
                <w:noProof/>
                <w:sz w:val="24"/>
                <w:szCs w:val="24"/>
              </w:rPr>
            </w:pPr>
          </w:p>
        </w:tc>
        <w:tc>
          <w:tcPr>
            <w:tcW w:w="1460" w:type="dxa"/>
            <w:vAlign w:val="center"/>
          </w:tcPr>
          <w:p w14:paraId="5B932A2B" w14:textId="77777777" w:rsidR="00B917CD" w:rsidRPr="00B917CD" w:rsidRDefault="00B917CD" w:rsidP="00B917CD">
            <w:pPr>
              <w:spacing w:before="21" w:line="229" w:lineRule="exact"/>
              <w:ind w:left="20"/>
              <w:jc w:val="center"/>
              <w:rPr>
                <w:sz w:val="24"/>
                <w:szCs w:val="24"/>
              </w:rPr>
            </w:pPr>
            <w:r w:rsidRPr="00B917CD">
              <w:rPr>
                <w:spacing w:val="-10"/>
                <w:sz w:val="24"/>
                <w:szCs w:val="24"/>
              </w:rPr>
              <w:t>1</w:t>
            </w:r>
          </w:p>
        </w:tc>
        <w:tc>
          <w:tcPr>
            <w:tcW w:w="526" w:type="dxa"/>
            <w:shd w:val="clear" w:color="auto" w:fill="FFFFFF"/>
            <w:vAlign w:val="center"/>
          </w:tcPr>
          <w:p w14:paraId="37C5A91C"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634" w:type="dxa"/>
            <w:shd w:val="clear" w:color="auto" w:fill="FFFFFF"/>
            <w:vAlign w:val="center"/>
          </w:tcPr>
          <w:p w14:paraId="34F569D2" w14:textId="77777777" w:rsidR="00B917CD" w:rsidRPr="00B917CD" w:rsidRDefault="00B917CD" w:rsidP="00B917CD">
            <w:pPr>
              <w:spacing w:before="21" w:line="229" w:lineRule="exact"/>
              <w:ind w:left="18"/>
              <w:jc w:val="center"/>
              <w:rPr>
                <w:sz w:val="24"/>
                <w:szCs w:val="24"/>
              </w:rPr>
            </w:pPr>
            <w:r w:rsidRPr="00B917CD">
              <w:rPr>
                <w:spacing w:val="-4"/>
                <w:sz w:val="24"/>
                <w:szCs w:val="24"/>
              </w:rPr>
              <w:t>0.70</w:t>
            </w:r>
          </w:p>
        </w:tc>
        <w:tc>
          <w:tcPr>
            <w:tcW w:w="628" w:type="dxa"/>
            <w:shd w:val="clear" w:color="auto" w:fill="FFFFFF"/>
            <w:vAlign w:val="center"/>
          </w:tcPr>
          <w:p w14:paraId="45E95E2D" w14:textId="77777777" w:rsidR="00B917CD" w:rsidRPr="00B917CD" w:rsidRDefault="00B917CD" w:rsidP="00B917CD">
            <w:pPr>
              <w:spacing w:before="21" w:line="229" w:lineRule="exact"/>
              <w:ind w:left="22"/>
              <w:jc w:val="center"/>
              <w:rPr>
                <w:sz w:val="24"/>
                <w:szCs w:val="24"/>
              </w:rPr>
            </w:pPr>
            <w:r w:rsidRPr="00B917CD">
              <w:rPr>
                <w:spacing w:val="-4"/>
                <w:sz w:val="24"/>
                <w:szCs w:val="24"/>
              </w:rPr>
              <w:t>0.70</w:t>
            </w:r>
          </w:p>
        </w:tc>
        <w:tc>
          <w:tcPr>
            <w:tcW w:w="755" w:type="dxa"/>
            <w:shd w:val="clear" w:color="auto" w:fill="FFFFFF"/>
            <w:vAlign w:val="center"/>
          </w:tcPr>
          <w:p w14:paraId="24CEC9BA" w14:textId="77777777" w:rsidR="00B917CD" w:rsidRPr="00B917CD" w:rsidRDefault="00B917CD" w:rsidP="00B917CD">
            <w:pPr>
              <w:spacing w:before="21" w:line="229" w:lineRule="exact"/>
              <w:ind w:left="21"/>
              <w:jc w:val="center"/>
              <w:rPr>
                <w:sz w:val="24"/>
                <w:szCs w:val="24"/>
              </w:rPr>
            </w:pPr>
            <w:r w:rsidRPr="00B917CD">
              <w:rPr>
                <w:spacing w:val="-4"/>
                <w:sz w:val="24"/>
                <w:szCs w:val="24"/>
              </w:rPr>
              <w:t>7049</w:t>
            </w:r>
          </w:p>
        </w:tc>
        <w:tc>
          <w:tcPr>
            <w:tcW w:w="725" w:type="dxa"/>
            <w:shd w:val="clear" w:color="auto" w:fill="FFFFFF"/>
            <w:vAlign w:val="center"/>
          </w:tcPr>
          <w:p w14:paraId="2C1DB532" w14:textId="77777777" w:rsidR="00B917CD" w:rsidRPr="00B917CD" w:rsidRDefault="00B917CD" w:rsidP="00B917CD">
            <w:pPr>
              <w:spacing w:before="21" w:line="229" w:lineRule="exact"/>
              <w:ind w:left="22"/>
              <w:jc w:val="center"/>
              <w:rPr>
                <w:sz w:val="24"/>
                <w:szCs w:val="24"/>
              </w:rPr>
            </w:pPr>
            <w:r w:rsidRPr="00B917CD">
              <w:rPr>
                <w:spacing w:val="-4"/>
                <w:sz w:val="24"/>
                <w:szCs w:val="24"/>
              </w:rPr>
              <w:t>0.69</w:t>
            </w:r>
          </w:p>
        </w:tc>
        <w:tc>
          <w:tcPr>
            <w:tcW w:w="635" w:type="dxa"/>
            <w:shd w:val="clear" w:color="auto" w:fill="FFFFFF"/>
            <w:vAlign w:val="center"/>
          </w:tcPr>
          <w:p w14:paraId="0ABD03BA"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630" w:type="dxa"/>
            <w:shd w:val="clear" w:color="auto" w:fill="FFFFFF"/>
            <w:vAlign w:val="center"/>
          </w:tcPr>
          <w:p w14:paraId="1044B1C4"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733" w:type="dxa"/>
            <w:shd w:val="clear" w:color="auto" w:fill="FFFFFF"/>
            <w:vAlign w:val="center"/>
          </w:tcPr>
          <w:p w14:paraId="366472B6" w14:textId="77777777" w:rsidR="00B917CD" w:rsidRPr="00B917CD" w:rsidRDefault="00B917CD" w:rsidP="00B917CD">
            <w:pPr>
              <w:spacing w:before="21" w:line="229" w:lineRule="exact"/>
              <w:ind w:left="29"/>
              <w:jc w:val="center"/>
              <w:rPr>
                <w:sz w:val="24"/>
                <w:szCs w:val="24"/>
              </w:rPr>
            </w:pPr>
            <w:r w:rsidRPr="00B917CD">
              <w:rPr>
                <w:spacing w:val="-4"/>
                <w:sz w:val="24"/>
                <w:szCs w:val="24"/>
              </w:rPr>
              <w:t>7049</w:t>
            </w:r>
          </w:p>
        </w:tc>
        <w:tc>
          <w:tcPr>
            <w:tcW w:w="746" w:type="dxa"/>
            <w:shd w:val="clear" w:color="auto" w:fill="FFFFFF"/>
            <w:vAlign w:val="center"/>
          </w:tcPr>
          <w:p w14:paraId="46918709" w14:textId="77777777" w:rsidR="00B917CD" w:rsidRPr="00B917CD" w:rsidRDefault="00B917CD" w:rsidP="00B917CD">
            <w:pPr>
              <w:spacing w:before="21" w:line="229" w:lineRule="exact"/>
              <w:ind w:left="29"/>
              <w:jc w:val="center"/>
              <w:rPr>
                <w:sz w:val="24"/>
                <w:szCs w:val="24"/>
              </w:rPr>
            </w:pPr>
            <w:r w:rsidRPr="00B917CD">
              <w:rPr>
                <w:spacing w:val="-4"/>
                <w:sz w:val="24"/>
                <w:szCs w:val="24"/>
              </w:rPr>
              <w:t>0.66</w:t>
            </w:r>
          </w:p>
        </w:tc>
        <w:tc>
          <w:tcPr>
            <w:tcW w:w="636" w:type="dxa"/>
            <w:shd w:val="clear" w:color="auto" w:fill="FFFFFF"/>
            <w:vAlign w:val="center"/>
          </w:tcPr>
          <w:p w14:paraId="57F632B8" w14:textId="77777777" w:rsidR="00B917CD" w:rsidRPr="00B917CD" w:rsidRDefault="00B917CD" w:rsidP="00B917CD">
            <w:pPr>
              <w:spacing w:before="21" w:line="229" w:lineRule="exact"/>
              <w:ind w:left="29"/>
              <w:jc w:val="center"/>
              <w:rPr>
                <w:sz w:val="24"/>
                <w:szCs w:val="24"/>
              </w:rPr>
            </w:pPr>
            <w:r w:rsidRPr="00B917CD">
              <w:rPr>
                <w:spacing w:val="-4"/>
                <w:sz w:val="24"/>
                <w:szCs w:val="24"/>
              </w:rPr>
              <w:t>0.80</w:t>
            </w:r>
          </w:p>
        </w:tc>
        <w:tc>
          <w:tcPr>
            <w:tcW w:w="627" w:type="dxa"/>
            <w:shd w:val="clear" w:color="auto" w:fill="FFFFFF"/>
            <w:vAlign w:val="center"/>
          </w:tcPr>
          <w:p w14:paraId="1B049D81" w14:textId="77777777" w:rsidR="00B917CD" w:rsidRPr="00B917CD" w:rsidRDefault="00B917CD" w:rsidP="00B917CD">
            <w:pPr>
              <w:spacing w:before="21" w:line="229" w:lineRule="exact"/>
              <w:ind w:left="29"/>
              <w:jc w:val="center"/>
              <w:rPr>
                <w:sz w:val="24"/>
                <w:szCs w:val="24"/>
              </w:rPr>
            </w:pPr>
            <w:r w:rsidRPr="00B917CD">
              <w:rPr>
                <w:spacing w:val="-4"/>
                <w:sz w:val="24"/>
                <w:szCs w:val="24"/>
              </w:rPr>
              <w:t>0.72</w:t>
            </w:r>
          </w:p>
        </w:tc>
        <w:tc>
          <w:tcPr>
            <w:tcW w:w="711" w:type="dxa"/>
            <w:shd w:val="clear" w:color="auto" w:fill="FFFFFF"/>
            <w:vAlign w:val="center"/>
          </w:tcPr>
          <w:p w14:paraId="1B1B1D7B" w14:textId="77777777" w:rsidR="00B917CD" w:rsidRPr="00B917CD" w:rsidRDefault="00B917CD" w:rsidP="00B917CD">
            <w:pPr>
              <w:spacing w:before="21" w:line="229" w:lineRule="exact"/>
              <w:ind w:left="36"/>
              <w:jc w:val="center"/>
              <w:rPr>
                <w:sz w:val="24"/>
                <w:szCs w:val="24"/>
              </w:rPr>
            </w:pPr>
            <w:r w:rsidRPr="00B917CD">
              <w:rPr>
                <w:spacing w:val="-4"/>
                <w:sz w:val="24"/>
                <w:szCs w:val="24"/>
              </w:rPr>
              <w:t>7049</w:t>
            </w:r>
          </w:p>
        </w:tc>
      </w:tr>
      <w:tr w:rsidR="00B917CD" w:rsidRPr="00B917CD" w14:paraId="53F8A6B0" w14:textId="77777777" w:rsidTr="00B917CD">
        <w:trPr>
          <w:gridAfter w:val="1"/>
          <w:wAfter w:w="42" w:type="dxa"/>
          <w:trHeight w:val="336"/>
          <w:jc w:val="center"/>
        </w:trPr>
        <w:tc>
          <w:tcPr>
            <w:tcW w:w="325" w:type="dxa"/>
            <w:vMerge/>
            <w:tcBorders>
              <w:top w:val="nil"/>
            </w:tcBorders>
            <w:textDirection w:val="btLr"/>
            <w:vAlign w:val="center"/>
          </w:tcPr>
          <w:p w14:paraId="055A6779"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78404B38" w14:textId="77777777" w:rsidR="00B917CD" w:rsidRPr="00B917CD" w:rsidRDefault="00B917CD" w:rsidP="00B917CD">
            <w:pPr>
              <w:jc w:val="center"/>
              <w:rPr>
                <w:noProof/>
                <w:sz w:val="24"/>
                <w:szCs w:val="24"/>
              </w:rPr>
            </w:pPr>
          </w:p>
        </w:tc>
        <w:tc>
          <w:tcPr>
            <w:tcW w:w="1460" w:type="dxa"/>
            <w:vAlign w:val="center"/>
          </w:tcPr>
          <w:p w14:paraId="5592A15F" w14:textId="77777777" w:rsidR="00B917CD" w:rsidRPr="00B917CD" w:rsidRDefault="00B917CD" w:rsidP="00B917CD">
            <w:pPr>
              <w:spacing w:before="21"/>
              <w:ind w:left="20"/>
              <w:jc w:val="center"/>
              <w:rPr>
                <w:sz w:val="24"/>
                <w:szCs w:val="24"/>
              </w:rPr>
            </w:pPr>
            <w:r w:rsidRPr="00B917CD">
              <w:rPr>
                <w:spacing w:val="-2"/>
                <w:sz w:val="24"/>
                <w:szCs w:val="24"/>
              </w:rPr>
              <w:t>Accuracy</w:t>
            </w:r>
          </w:p>
        </w:tc>
        <w:tc>
          <w:tcPr>
            <w:tcW w:w="1160" w:type="dxa"/>
            <w:gridSpan w:val="2"/>
            <w:shd w:val="clear" w:color="auto" w:fill="FFFFFF"/>
            <w:vAlign w:val="center"/>
          </w:tcPr>
          <w:p w14:paraId="7545A76E" w14:textId="77777777" w:rsidR="00B917CD" w:rsidRPr="00B917CD" w:rsidRDefault="00B917CD" w:rsidP="00B917CD">
            <w:pPr>
              <w:jc w:val="center"/>
              <w:rPr>
                <w:sz w:val="24"/>
                <w:szCs w:val="24"/>
              </w:rPr>
            </w:pPr>
          </w:p>
        </w:tc>
        <w:tc>
          <w:tcPr>
            <w:tcW w:w="628" w:type="dxa"/>
            <w:shd w:val="clear" w:color="auto" w:fill="FFFFFF"/>
            <w:vAlign w:val="center"/>
          </w:tcPr>
          <w:p w14:paraId="0C3512B6"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755" w:type="dxa"/>
            <w:shd w:val="clear" w:color="auto" w:fill="FFFFFF"/>
            <w:vAlign w:val="center"/>
          </w:tcPr>
          <w:p w14:paraId="6B1B8B62"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1360" w:type="dxa"/>
            <w:gridSpan w:val="2"/>
            <w:shd w:val="clear" w:color="auto" w:fill="FFFFFF"/>
            <w:vAlign w:val="center"/>
          </w:tcPr>
          <w:p w14:paraId="1ABF2271" w14:textId="77777777" w:rsidR="00B917CD" w:rsidRPr="00B917CD" w:rsidRDefault="00B917CD" w:rsidP="00B917CD">
            <w:pPr>
              <w:jc w:val="center"/>
              <w:rPr>
                <w:sz w:val="24"/>
                <w:szCs w:val="24"/>
              </w:rPr>
            </w:pPr>
          </w:p>
        </w:tc>
        <w:tc>
          <w:tcPr>
            <w:tcW w:w="630" w:type="dxa"/>
            <w:shd w:val="clear" w:color="auto" w:fill="FFFFFF"/>
            <w:vAlign w:val="center"/>
          </w:tcPr>
          <w:p w14:paraId="31991BFF"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33" w:type="dxa"/>
            <w:shd w:val="clear" w:color="auto" w:fill="FFFFFF"/>
            <w:vAlign w:val="center"/>
          </w:tcPr>
          <w:p w14:paraId="59D3E266"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1382" w:type="dxa"/>
            <w:gridSpan w:val="2"/>
            <w:shd w:val="clear" w:color="auto" w:fill="FFFFFF"/>
            <w:vAlign w:val="center"/>
          </w:tcPr>
          <w:p w14:paraId="30A137F3" w14:textId="77777777" w:rsidR="00B917CD" w:rsidRPr="00B917CD" w:rsidRDefault="00B917CD" w:rsidP="00B917CD">
            <w:pPr>
              <w:jc w:val="center"/>
              <w:rPr>
                <w:sz w:val="24"/>
                <w:szCs w:val="24"/>
              </w:rPr>
            </w:pPr>
          </w:p>
        </w:tc>
        <w:tc>
          <w:tcPr>
            <w:tcW w:w="627" w:type="dxa"/>
            <w:shd w:val="clear" w:color="auto" w:fill="FFFFFF"/>
            <w:vAlign w:val="center"/>
          </w:tcPr>
          <w:p w14:paraId="33EC3766"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711" w:type="dxa"/>
            <w:shd w:val="clear" w:color="auto" w:fill="FFFFFF"/>
            <w:vAlign w:val="center"/>
          </w:tcPr>
          <w:p w14:paraId="081620E5"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02C3003A" w14:textId="77777777" w:rsidTr="00B917CD">
        <w:trPr>
          <w:gridAfter w:val="1"/>
          <w:wAfter w:w="42" w:type="dxa"/>
          <w:trHeight w:val="333"/>
          <w:jc w:val="center"/>
        </w:trPr>
        <w:tc>
          <w:tcPr>
            <w:tcW w:w="325" w:type="dxa"/>
            <w:vMerge/>
            <w:tcBorders>
              <w:top w:val="nil"/>
            </w:tcBorders>
            <w:textDirection w:val="btLr"/>
            <w:vAlign w:val="center"/>
          </w:tcPr>
          <w:p w14:paraId="051FA24E"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29A2412F" w14:textId="77777777" w:rsidR="00B917CD" w:rsidRPr="00B917CD" w:rsidRDefault="00B917CD" w:rsidP="00B917CD">
            <w:pPr>
              <w:jc w:val="center"/>
              <w:rPr>
                <w:noProof/>
                <w:sz w:val="24"/>
                <w:szCs w:val="24"/>
              </w:rPr>
            </w:pPr>
          </w:p>
        </w:tc>
        <w:tc>
          <w:tcPr>
            <w:tcW w:w="1460" w:type="dxa"/>
            <w:vAlign w:val="center"/>
          </w:tcPr>
          <w:p w14:paraId="50AB806A" w14:textId="77777777" w:rsidR="00B917CD" w:rsidRPr="00B917CD" w:rsidRDefault="00B917CD" w:rsidP="00B917CD">
            <w:pPr>
              <w:spacing w:before="21" w:line="229" w:lineRule="exact"/>
              <w:ind w:left="20"/>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526" w:type="dxa"/>
            <w:shd w:val="clear" w:color="auto" w:fill="FFFFFF"/>
            <w:vAlign w:val="center"/>
          </w:tcPr>
          <w:p w14:paraId="5E6A4244" w14:textId="77777777" w:rsidR="00B917CD" w:rsidRPr="00B917CD" w:rsidRDefault="00B917CD" w:rsidP="00B917CD">
            <w:pPr>
              <w:spacing w:before="21" w:line="229" w:lineRule="exact"/>
              <w:ind w:left="29"/>
              <w:jc w:val="center"/>
              <w:rPr>
                <w:sz w:val="24"/>
                <w:szCs w:val="24"/>
              </w:rPr>
            </w:pPr>
            <w:r w:rsidRPr="00B917CD">
              <w:rPr>
                <w:spacing w:val="-4"/>
                <w:sz w:val="24"/>
                <w:szCs w:val="24"/>
              </w:rPr>
              <w:t>0.70</w:t>
            </w:r>
          </w:p>
        </w:tc>
        <w:tc>
          <w:tcPr>
            <w:tcW w:w="634" w:type="dxa"/>
            <w:shd w:val="clear" w:color="auto" w:fill="FFFFFF"/>
            <w:vAlign w:val="center"/>
          </w:tcPr>
          <w:p w14:paraId="2D7D09CA" w14:textId="77777777" w:rsidR="00B917CD" w:rsidRPr="00B917CD" w:rsidRDefault="00B917CD" w:rsidP="00B917CD">
            <w:pPr>
              <w:spacing w:before="21" w:line="229" w:lineRule="exact"/>
              <w:ind w:left="18"/>
              <w:jc w:val="center"/>
              <w:rPr>
                <w:sz w:val="24"/>
                <w:szCs w:val="24"/>
              </w:rPr>
            </w:pPr>
            <w:r w:rsidRPr="00B917CD">
              <w:rPr>
                <w:spacing w:val="-4"/>
                <w:sz w:val="24"/>
                <w:szCs w:val="24"/>
              </w:rPr>
              <w:t>0.70</w:t>
            </w:r>
          </w:p>
        </w:tc>
        <w:tc>
          <w:tcPr>
            <w:tcW w:w="628" w:type="dxa"/>
            <w:shd w:val="clear" w:color="auto" w:fill="FFFFFF"/>
            <w:vAlign w:val="center"/>
          </w:tcPr>
          <w:p w14:paraId="30ED511E" w14:textId="77777777" w:rsidR="00B917CD" w:rsidRPr="00B917CD" w:rsidRDefault="00B917CD" w:rsidP="00B917CD">
            <w:pPr>
              <w:spacing w:before="21" w:line="229" w:lineRule="exact"/>
              <w:ind w:left="22"/>
              <w:jc w:val="center"/>
              <w:rPr>
                <w:sz w:val="24"/>
                <w:szCs w:val="24"/>
              </w:rPr>
            </w:pPr>
            <w:r w:rsidRPr="00B917CD">
              <w:rPr>
                <w:spacing w:val="-4"/>
                <w:sz w:val="24"/>
                <w:szCs w:val="24"/>
              </w:rPr>
              <w:t>0.70</w:t>
            </w:r>
          </w:p>
        </w:tc>
        <w:tc>
          <w:tcPr>
            <w:tcW w:w="755" w:type="dxa"/>
            <w:shd w:val="clear" w:color="auto" w:fill="FFFFFF"/>
            <w:vAlign w:val="center"/>
          </w:tcPr>
          <w:p w14:paraId="1B4DB15C" w14:textId="77777777" w:rsidR="00B917CD" w:rsidRPr="00B917CD" w:rsidRDefault="00B917CD" w:rsidP="00B917CD">
            <w:pPr>
              <w:spacing w:before="21" w:line="229" w:lineRule="exact"/>
              <w:ind w:left="21"/>
              <w:jc w:val="center"/>
              <w:rPr>
                <w:sz w:val="24"/>
                <w:szCs w:val="24"/>
              </w:rPr>
            </w:pPr>
            <w:r w:rsidRPr="00B917CD">
              <w:rPr>
                <w:spacing w:val="-2"/>
                <w:sz w:val="24"/>
                <w:szCs w:val="24"/>
              </w:rPr>
              <w:t>14139</w:t>
            </w:r>
          </w:p>
        </w:tc>
        <w:tc>
          <w:tcPr>
            <w:tcW w:w="725" w:type="dxa"/>
            <w:shd w:val="clear" w:color="auto" w:fill="FFFFFF"/>
            <w:vAlign w:val="center"/>
          </w:tcPr>
          <w:p w14:paraId="0E99D883" w14:textId="77777777" w:rsidR="00B917CD" w:rsidRPr="00B917CD" w:rsidRDefault="00B917CD" w:rsidP="00B917CD">
            <w:pPr>
              <w:spacing w:before="21" w:line="229" w:lineRule="exact"/>
              <w:ind w:left="22"/>
              <w:jc w:val="center"/>
              <w:rPr>
                <w:sz w:val="24"/>
                <w:szCs w:val="24"/>
              </w:rPr>
            </w:pPr>
            <w:r w:rsidRPr="00B917CD">
              <w:rPr>
                <w:spacing w:val="-4"/>
                <w:sz w:val="24"/>
                <w:szCs w:val="24"/>
              </w:rPr>
              <w:t>0.69</w:t>
            </w:r>
          </w:p>
        </w:tc>
        <w:tc>
          <w:tcPr>
            <w:tcW w:w="635" w:type="dxa"/>
            <w:shd w:val="clear" w:color="auto" w:fill="FFFFFF"/>
            <w:vAlign w:val="center"/>
          </w:tcPr>
          <w:p w14:paraId="3F13D502"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630" w:type="dxa"/>
            <w:shd w:val="clear" w:color="auto" w:fill="FFFFFF"/>
            <w:vAlign w:val="center"/>
          </w:tcPr>
          <w:p w14:paraId="76DF8923"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733" w:type="dxa"/>
            <w:shd w:val="clear" w:color="auto" w:fill="FFFFFF"/>
            <w:vAlign w:val="center"/>
          </w:tcPr>
          <w:p w14:paraId="789CF4A1" w14:textId="77777777" w:rsidR="00B917CD" w:rsidRPr="00B917CD" w:rsidRDefault="00B917CD" w:rsidP="00B917CD">
            <w:pPr>
              <w:spacing w:before="21" w:line="229" w:lineRule="exact"/>
              <w:ind w:left="29"/>
              <w:jc w:val="center"/>
              <w:rPr>
                <w:sz w:val="24"/>
                <w:szCs w:val="24"/>
              </w:rPr>
            </w:pPr>
            <w:r w:rsidRPr="00B917CD">
              <w:rPr>
                <w:spacing w:val="-2"/>
                <w:sz w:val="24"/>
                <w:szCs w:val="24"/>
              </w:rPr>
              <w:t>14139</w:t>
            </w:r>
          </w:p>
        </w:tc>
        <w:tc>
          <w:tcPr>
            <w:tcW w:w="746" w:type="dxa"/>
            <w:shd w:val="clear" w:color="auto" w:fill="FFFFFF"/>
            <w:vAlign w:val="center"/>
          </w:tcPr>
          <w:p w14:paraId="3861BA80" w14:textId="77777777" w:rsidR="00B917CD" w:rsidRPr="00B917CD" w:rsidRDefault="00B917CD" w:rsidP="00B917CD">
            <w:pPr>
              <w:spacing w:before="21" w:line="229" w:lineRule="exact"/>
              <w:ind w:left="29"/>
              <w:jc w:val="center"/>
              <w:rPr>
                <w:sz w:val="24"/>
                <w:szCs w:val="24"/>
              </w:rPr>
            </w:pPr>
            <w:r w:rsidRPr="00B917CD">
              <w:rPr>
                <w:spacing w:val="-4"/>
                <w:sz w:val="24"/>
                <w:szCs w:val="24"/>
              </w:rPr>
              <w:t>0.71</w:t>
            </w:r>
          </w:p>
        </w:tc>
        <w:tc>
          <w:tcPr>
            <w:tcW w:w="636" w:type="dxa"/>
            <w:shd w:val="clear" w:color="auto" w:fill="FFFFFF"/>
            <w:vAlign w:val="center"/>
          </w:tcPr>
          <w:p w14:paraId="183C9DA3" w14:textId="77777777" w:rsidR="00B917CD" w:rsidRPr="00B917CD" w:rsidRDefault="00B917CD" w:rsidP="00B917CD">
            <w:pPr>
              <w:spacing w:before="21" w:line="229" w:lineRule="exact"/>
              <w:ind w:left="29"/>
              <w:jc w:val="center"/>
              <w:rPr>
                <w:sz w:val="24"/>
                <w:szCs w:val="24"/>
              </w:rPr>
            </w:pPr>
            <w:r w:rsidRPr="00B917CD">
              <w:rPr>
                <w:spacing w:val="-4"/>
                <w:sz w:val="24"/>
                <w:szCs w:val="24"/>
              </w:rPr>
              <w:t>0.70</w:t>
            </w:r>
          </w:p>
        </w:tc>
        <w:tc>
          <w:tcPr>
            <w:tcW w:w="627" w:type="dxa"/>
            <w:shd w:val="clear" w:color="auto" w:fill="FFFFFF"/>
            <w:vAlign w:val="center"/>
          </w:tcPr>
          <w:p w14:paraId="68784796"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711" w:type="dxa"/>
            <w:shd w:val="clear" w:color="auto" w:fill="FFFFFF"/>
            <w:vAlign w:val="center"/>
          </w:tcPr>
          <w:p w14:paraId="695F295F" w14:textId="77777777" w:rsidR="00B917CD" w:rsidRPr="00B917CD" w:rsidRDefault="00B917CD" w:rsidP="00B917CD">
            <w:pPr>
              <w:spacing w:before="21" w:line="229" w:lineRule="exact"/>
              <w:ind w:left="36"/>
              <w:jc w:val="center"/>
              <w:rPr>
                <w:sz w:val="24"/>
                <w:szCs w:val="24"/>
              </w:rPr>
            </w:pPr>
            <w:r w:rsidRPr="00B917CD">
              <w:rPr>
                <w:spacing w:val="-2"/>
                <w:sz w:val="24"/>
                <w:szCs w:val="24"/>
              </w:rPr>
              <w:t>14139</w:t>
            </w:r>
          </w:p>
        </w:tc>
      </w:tr>
      <w:tr w:rsidR="00B917CD" w:rsidRPr="00B917CD" w14:paraId="0639A291" w14:textId="77777777" w:rsidTr="00B917CD">
        <w:trPr>
          <w:gridAfter w:val="1"/>
          <w:wAfter w:w="42" w:type="dxa"/>
          <w:trHeight w:val="336"/>
          <w:jc w:val="center"/>
        </w:trPr>
        <w:tc>
          <w:tcPr>
            <w:tcW w:w="325" w:type="dxa"/>
            <w:vMerge/>
            <w:tcBorders>
              <w:top w:val="nil"/>
            </w:tcBorders>
            <w:textDirection w:val="btLr"/>
            <w:vAlign w:val="center"/>
          </w:tcPr>
          <w:p w14:paraId="0DEC54F7"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3E843B6F" w14:textId="77777777" w:rsidR="00B917CD" w:rsidRPr="00B917CD" w:rsidRDefault="00B917CD" w:rsidP="00B917CD">
            <w:pPr>
              <w:jc w:val="center"/>
              <w:rPr>
                <w:noProof/>
                <w:sz w:val="24"/>
                <w:szCs w:val="24"/>
              </w:rPr>
            </w:pPr>
          </w:p>
        </w:tc>
        <w:tc>
          <w:tcPr>
            <w:tcW w:w="1460" w:type="dxa"/>
            <w:vAlign w:val="center"/>
          </w:tcPr>
          <w:p w14:paraId="71E8E88A" w14:textId="77777777" w:rsidR="00B917CD" w:rsidRPr="00B917CD" w:rsidRDefault="00B917CD" w:rsidP="00B917CD">
            <w:pPr>
              <w:spacing w:before="21"/>
              <w:ind w:left="20"/>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526" w:type="dxa"/>
            <w:shd w:val="clear" w:color="auto" w:fill="FFFFFF"/>
            <w:vAlign w:val="center"/>
          </w:tcPr>
          <w:p w14:paraId="0F2DE076"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4" w:type="dxa"/>
            <w:shd w:val="clear" w:color="auto" w:fill="FFFFFF"/>
            <w:vAlign w:val="center"/>
          </w:tcPr>
          <w:p w14:paraId="6E08B8C0" w14:textId="77777777" w:rsidR="00B917CD" w:rsidRPr="00B917CD" w:rsidRDefault="00B917CD" w:rsidP="00B917CD">
            <w:pPr>
              <w:spacing w:before="21"/>
              <w:ind w:left="18"/>
              <w:jc w:val="center"/>
              <w:rPr>
                <w:sz w:val="24"/>
                <w:szCs w:val="24"/>
              </w:rPr>
            </w:pPr>
            <w:r w:rsidRPr="00B917CD">
              <w:rPr>
                <w:spacing w:val="-4"/>
                <w:sz w:val="24"/>
                <w:szCs w:val="24"/>
              </w:rPr>
              <w:t>0.70</w:t>
            </w:r>
          </w:p>
        </w:tc>
        <w:tc>
          <w:tcPr>
            <w:tcW w:w="628" w:type="dxa"/>
            <w:shd w:val="clear" w:color="auto" w:fill="FFFFFF"/>
            <w:vAlign w:val="center"/>
          </w:tcPr>
          <w:p w14:paraId="5FA48C31"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755" w:type="dxa"/>
            <w:shd w:val="clear" w:color="auto" w:fill="FFFFFF"/>
            <w:vAlign w:val="center"/>
          </w:tcPr>
          <w:p w14:paraId="46A32A1D"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725" w:type="dxa"/>
            <w:shd w:val="clear" w:color="auto" w:fill="FFFFFF"/>
            <w:vAlign w:val="center"/>
          </w:tcPr>
          <w:p w14:paraId="7C936D1A" w14:textId="77777777" w:rsidR="00B917CD" w:rsidRPr="00B917CD" w:rsidRDefault="00B917CD" w:rsidP="00B917CD">
            <w:pPr>
              <w:spacing w:before="21"/>
              <w:ind w:left="22"/>
              <w:jc w:val="center"/>
              <w:rPr>
                <w:sz w:val="24"/>
                <w:szCs w:val="24"/>
              </w:rPr>
            </w:pPr>
            <w:r w:rsidRPr="00B917CD">
              <w:rPr>
                <w:spacing w:val="-4"/>
                <w:sz w:val="24"/>
                <w:szCs w:val="24"/>
              </w:rPr>
              <w:t>0.69</w:t>
            </w:r>
          </w:p>
        </w:tc>
        <w:tc>
          <w:tcPr>
            <w:tcW w:w="635" w:type="dxa"/>
            <w:shd w:val="clear" w:color="auto" w:fill="FFFFFF"/>
            <w:vAlign w:val="center"/>
          </w:tcPr>
          <w:p w14:paraId="3ECD8518"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630" w:type="dxa"/>
            <w:shd w:val="clear" w:color="auto" w:fill="FFFFFF"/>
            <w:vAlign w:val="center"/>
          </w:tcPr>
          <w:p w14:paraId="6D77ACED"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33" w:type="dxa"/>
            <w:shd w:val="clear" w:color="auto" w:fill="FFFFFF"/>
            <w:vAlign w:val="center"/>
          </w:tcPr>
          <w:p w14:paraId="2331FDAE"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746" w:type="dxa"/>
            <w:shd w:val="clear" w:color="auto" w:fill="FFFFFF"/>
            <w:vAlign w:val="center"/>
          </w:tcPr>
          <w:p w14:paraId="4FDDC02C" w14:textId="77777777" w:rsidR="00B917CD" w:rsidRPr="00B917CD" w:rsidRDefault="00B917CD" w:rsidP="00B917CD">
            <w:pPr>
              <w:spacing w:before="21"/>
              <w:ind w:left="29"/>
              <w:jc w:val="center"/>
              <w:rPr>
                <w:sz w:val="24"/>
                <w:szCs w:val="24"/>
              </w:rPr>
            </w:pPr>
            <w:r w:rsidRPr="00B917CD">
              <w:rPr>
                <w:spacing w:val="-4"/>
                <w:sz w:val="24"/>
                <w:szCs w:val="24"/>
              </w:rPr>
              <w:t>0.71</w:t>
            </w:r>
          </w:p>
        </w:tc>
        <w:tc>
          <w:tcPr>
            <w:tcW w:w="636" w:type="dxa"/>
            <w:shd w:val="clear" w:color="auto" w:fill="FFFFFF"/>
            <w:vAlign w:val="center"/>
          </w:tcPr>
          <w:p w14:paraId="09222829"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27" w:type="dxa"/>
            <w:shd w:val="clear" w:color="auto" w:fill="FFFFFF"/>
            <w:vAlign w:val="center"/>
          </w:tcPr>
          <w:p w14:paraId="7E6B6E01"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11" w:type="dxa"/>
            <w:shd w:val="clear" w:color="auto" w:fill="FFFFFF"/>
            <w:vAlign w:val="center"/>
          </w:tcPr>
          <w:p w14:paraId="7A6816A5"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7E69A8A7" w14:textId="77777777" w:rsidTr="00B917CD">
        <w:trPr>
          <w:gridAfter w:val="1"/>
          <w:wAfter w:w="42" w:type="dxa"/>
          <w:trHeight w:val="336"/>
          <w:jc w:val="center"/>
        </w:trPr>
        <w:tc>
          <w:tcPr>
            <w:tcW w:w="325" w:type="dxa"/>
            <w:vMerge/>
            <w:tcBorders>
              <w:top w:val="nil"/>
            </w:tcBorders>
            <w:textDirection w:val="btLr"/>
            <w:vAlign w:val="center"/>
          </w:tcPr>
          <w:p w14:paraId="6C1E5A6F" w14:textId="77777777" w:rsidR="00B917CD" w:rsidRPr="00B917CD" w:rsidRDefault="00B917CD" w:rsidP="00B917CD">
            <w:pPr>
              <w:jc w:val="center"/>
              <w:rPr>
                <w:noProof/>
                <w:sz w:val="24"/>
                <w:szCs w:val="24"/>
              </w:rPr>
            </w:pPr>
          </w:p>
        </w:tc>
        <w:tc>
          <w:tcPr>
            <w:tcW w:w="327" w:type="dxa"/>
            <w:vMerge w:val="restart"/>
            <w:textDirection w:val="btLr"/>
            <w:vAlign w:val="center"/>
          </w:tcPr>
          <w:p w14:paraId="63803248" w14:textId="77777777" w:rsidR="00B917CD" w:rsidRPr="00B917CD" w:rsidRDefault="00B917CD" w:rsidP="00B917CD">
            <w:pPr>
              <w:spacing w:before="53"/>
              <w:ind w:left="326"/>
              <w:jc w:val="center"/>
              <w:rPr>
                <w:sz w:val="24"/>
                <w:szCs w:val="24"/>
              </w:rPr>
            </w:pPr>
            <w:proofErr w:type="spellStart"/>
            <w:r w:rsidRPr="00B917CD">
              <w:rPr>
                <w:spacing w:val="-2"/>
                <w:sz w:val="24"/>
                <w:szCs w:val="24"/>
              </w:rPr>
              <w:t>FedAvg</w:t>
            </w:r>
            <w:proofErr w:type="spellEnd"/>
          </w:p>
        </w:tc>
        <w:tc>
          <w:tcPr>
            <w:tcW w:w="1460" w:type="dxa"/>
            <w:vAlign w:val="center"/>
          </w:tcPr>
          <w:p w14:paraId="4815EBF7" w14:textId="77777777" w:rsidR="00B917CD" w:rsidRPr="00B917CD" w:rsidRDefault="00B917CD" w:rsidP="00B917CD">
            <w:pPr>
              <w:spacing w:before="21"/>
              <w:ind w:left="20"/>
              <w:jc w:val="center"/>
              <w:rPr>
                <w:sz w:val="24"/>
                <w:szCs w:val="24"/>
              </w:rPr>
            </w:pPr>
            <w:r w:rsidRPr="00B917CD">
              <w:rPr>
                <w:spacing w:val="-10"/>
                <w:sz w:val="24"/>
                <w:szCs w:val="24"/>
              </w:rPr>
              <w:t>0</w:t>
            </w:r>
          </w:p>
        </w:tc>
        <w:tc>
          <w:tcPr>
            <w:tcW w:w="526" w:type="dxa"/>
            <w:shd w:val="clear" w:color="auto" w:fill="FFFFFF"/>
            <w:vAlign w:val="center"/>
          </w:tcPr>
          <w:p w14:paraId="0C0A4D95" w14:textId="77777777" w:rsidR="00B917CD" w:rsidRPr="00B917CD" w:rsidRDefault="00B917CD" w:rsidP="00B917CD">
            <w:pPr>
              <w:spacing w:before="21"/>
              <w:ind w:left="29"/>
              <w:jc w:val="center"/>
              <w:rPr>
                <w:sz w:val="24"/>
                <w:szCs w:val="24"/>
              </w:rPr>
            </w:pPr>
            <w:r w:rsidRPr="00B917CD">
              <w:rPr>
                <w:spacing w:val="-4"/>
                <w:sz w:val="24"/>
                <w:szCs w:val="24"/>
              </w:rPr>
              <w:t>0.88</w:t>
            </w:r>
          </w:p>
        </w:tc>
        <w:tc>
          <w:tcPr>
            <w:tcW w:w="634" w:type="dxa"/>
            <w:shd w:val="clear" w:color="auto" w:fill="FFFFFF"/>
            <w:vAlign w:val="center"/>
          </w:tcPr>
          <w:p w14:paraId="024F015C" w14:textId="77777777" w:rsidR="00B917CD" w:rsidRPr="00B917CD" w:rsidRDefault="00B917CD" w:rsidP="00B917CD">
            <w:pPr>
              <w:spacing w:before="21"/>
              <w:ind w:left="18"/>
              <w:jc w:val="center"/>
              <w:rPr>
                <w:sz w:val="24"/>
                <w:szCs w:val="24"/>
              </w:rPr>
            </w:pPr>
            <w:r w:rsidRPr="00B917CD">
              <w:rPr>
                <w:spacing w:val="-4"/>
                <w:sz w:val="24"/>
                <w:szCs w:val="24"/>
              </w:rPr>
              <w:t>0.43</w:t>
            </w:r>
          </w:p>
        </w:tc>
        <w:tc>
          <w:tcPr>
            <w:tcW w:w="628" w:type="dxa"/>
            <w:shd w:val="clear" w:color="auto" w:fill="FFFFFF"/>
            <w:vAlign w:val="center"/>
          </w:tcPr>
          <w:p w14:paraId="2BF3CAB0" w14:textId="77777777" w:rsidR="00B917CD" w:rsidRPr="00B917CD" w:rsidRDefault="00B917CD" w:rsidP="00B917CD">
            <w:pPr>
              <w:spacing w:before="21"/>
              <w:ind w:left="22"/>
              <w:jc w:val="center"/>
              <w:rPr>
                <w:sz w:val="24"/>
                <w:szCs w:val="24"/>
              </w:rPr>
            </w:pPr>
            <w:r w:rsidRPr="00B917CD">
              <w:rPr>
                <w:spacing w:val="-4"/>
                <w:sz w:val="24"/>
                <w:szCs w:val="24"/>
              </w:rPr>
              <w:t>0.57</w:t>
            </w:r>
          </w:p>
        </w:tc>
        <w:tc>
          <w:tcPr>
            <w:tcW w:w="755" w:type="dxa"/>
            <w:shd w:val="clear" w:color="auto" w:fill="FFFFFF"/>
            <w:vAlign w:val="center"/>
          </w:tcPr>
          <w:p w14:paraId="42B3987B" w14:textId="77777777" w:rsidR="00B917CD" w:rsidRPr="00B917CD" w:rsidRDefault="00B917CD" w:rsidP="00B917CD">
            <w:pPr>
              <w:spacing w:before="21"/>
              <w:ind w:left="21"/>
              <w:jc w:val="center"/>
              <w:rPr>
                <w:sz w:val="24"/>
                <w:szCs w:val="24"/>
              </w:rPr>
            </w:pPr>
            <w:r w:rsidRPr="00B917CD">
              <w:rPr>
                <w:spacing w:val="-4"/>
                <w:sz w:val="24"/>
                <w:szCs w:val="24"/>
              </w:rPr>
              <w:t>7090</w:t>
            </w:r>
          </w:p>
        </w:tc>
        <w:tc>
          <w:tcPr>
            <w:tcW w:w="725" w:type="dxa"/>
            <w:shd w:val="clear" w:color="auto" w:fill="FFFFFF"/>
            <w:vAlign w:val="center"/>
          </w:tcPr>
          <w:p w14:paraId="7EED8FA8" w14:textId="77777777" w:rsidR="00B917CD" w:rsidRPr="00B917CD" w:rsidRDefault="00B917CD" w:rsidP="00B917CD">
            <w:pPr>
              <w:spacing w:before="21"/>
              <w:ind w:left="22"/>
              <w:jc w:val="center"/>
              <w:rPr>
                <w:sz w:val="24"/>
                <w:szCs w:val="24"/>
              </w:rPr>
            </w:pPr>
            <w:r w:rsidRPr="00B917CD">
              <w:rPr>
                <w:spacing w:val="-4"/>
                <w:sz w:val="24"/>
                <w:szCs w:val="24"/>
              </w:rPr>
              <w:t>0.86</w:t>
            </w:r>
          </w:p>
        </w:tc>
        <w:tc>
          <w:tcPr>
            <w:tcW w:w="635" w:type="dxa"/>
            <w:shd w:val="clear" w:color="auto" w:fill="FFFFFF"/>
            <w:vAlign w:val="center"/>
          </w:tcPr>
          <w:p w14:paraId="7AAD0C39" w14:textId="77777777" w:rsidR="00B917CD" w:rsidRPr="00B917CD" w:rsidRDefault="00B917CD" w:rsidP="00B917CD">
            <w:pPr>
              <w:spacing w:before="21"/>
              <w:ind w:left="29"/>
              <w:jc w:val="center"/>
              <w:rPr>
                <w:sz w:val="24"/>
                <w:szCs w:val="24"/>
              </w:rPr>
            </w:pPr>
            <w:r w:rsidRPr="00B917CD">
              <w:rPr>
                <w:spacing w:val="-4"/>
                <w:sz w:val="24"/>
                <w:szCs w:val="24"/>
              </w:rPr>
              <w:t>0.50</w:t>
            </w:r>
          </w:p>
        </w:tc>
        <w:tc>
          <w:tcPr>
            <w:tcW w:w="630" w:type="dxa"/>
            <w:shd w:val="clear" w:color="auto" w:fill="FFFFFF"/>
            <w:vAlign w:val="center"/>
          </w:tcPr>
          <w:p w14:paraId="5BBAF1FF" w14:textId="77777777" w:rsidR="00B917CD" w:rsidRPr="00B917CD" w:rsidRDefault="00B917CD" w:rsidP="00B917CD">
            <w:pPr>
              <w:spacing w:before="21"/>
              <w:ind w:left="29"/>
              <w:jc w:val="center"/>
              <w:rPr>
                <w:sz w:val="24"/>
                <w:szCs w:val="24"/>
              </w:rPr>
            </w:pPr>
            <w:r w:rsidRPr="00B917CD">
              <w:rPr>
                <w:spacing w:val="-4"/>
                <w:sz w:val="24"/>
                <w:szCs w:val="24"/>
              </w:rPr>
              <w:t>0.63</w:t>
            </w:r>
          </w:p>
        </w:tc>
        <w:tc>
          <w:tcPr>
            <w:tcW w:w="733" w:type="dxa"/>
            <w:shd w:val="clear" w:color="auto" w:fill="FFFFFF"/>
            <w:vAlign w:val="center"/>
          </w:tcPr>
          <w:p w14:paraId="2DE2B741" w14:textId="77777777" w:rsidR="00B917CD" w:rsidRPr="00B917CD" w:rsidRDefault="00B917CD" w:rsidP="00B917CD">
            <w:pPr>
              <w:spacing w:before="21"/>
              <w:ind w:left="29"/>
              <w:jc w:val="center"/>
              <w:rPr>
                <w:sz w:val="24"/>
                <w:szCs w:val="24"/>
              </w:rPr>
            </w:pPr>
            <w:r w:rsidRPr="00B917CD">
              <w:rPr>
                <w:spacing w:val="-4"/>
                <w:sz w:val="24"/>
                <w:szCs w:val="24"/>
              </w:rPr>
              <w:t>7090</w:t>
            </w:r>
          </w:p>
        </w:tc>
        <w:tc>
          <w:tcPr>
            <w:tcW w:w="746" w:type="dxa"/>
            <w:shd w:val="clear" w:color="auto" w:fill="FFFFFF"/>
            <w:vAlign w:val="center"/>
          </w:tcPr>
          <w:p w14:paraId="6D9CF680" w14:textId="77777777" w:rsidR="00B917CD" w:rsidRPr="00B917CD" w:rsidRDefault="00B917CD" w:rsidP="00B917CD">
            <w:pPr>
              <w:spacing w:before="21"/>
              <w:ind w:left="29"/>
              <w:jc w:val="center"/>
              <w:rPr>
                <w:sz w:val="24"/>
                <w:szCs w:val="24"/>
              </w:rPr>
            </w:pPr>
            <w:r w:rsidRPr="00B917CD">
              <w:rPr>
                <w:spacing w:val="-4"/>
                <w:sz w:val="24"/>
                <w:szCs w:val="24"/>
              </w:rPr>
              <w:t>0.79</w:t>
            </w:r>
          </w:p>
        </w:tc>
        <w:tc>
          <w:tcPr>
            <w:tcW w:w="636" w:type="dxa"/>
            <w:shd w:val="clear" w:color="auto" w:fill="FFFFFF"/>
            <w:vAlign w:val="center"/>
          </w:tcPr>
          <w:p w14:paraId="39A98E0D" w14:textId="77777777" w:rsidR="00B917CD" w:rsidRPr="00B917CD" w:rsidRDefault="00B917CD" w:rsidP="00B917CD">
            <w:pPr>
              <w:spacing w:before="21"/>
              <w:ind w:left="29"/>
              <w:jc w:val="center"/>
              <w:rPr>
                <w:sz w:val="24"/>
                <w:szCs w:val="24"/>
              </w:rPr>
            </w:pPr>
            <w:r w:rsidRPr="00B917CD">
              <w:rPr>
                <w:spacing w:val="-4"/>
                <w:sz w:val="24"/>
                <w:szCs w:val="24"/>
              </w:rPr>
              <w:t>0.67</w:t>
            </w:r>
          </w:p>
        </w:tc>
        <w:tc>
          <w:tcPr>
            <w:tcW w:w="627" w:type="dxa"/>
            <w:shd w:val="clear" w:color="auto" w:fill="FFFFFF"/>
            <w:vAlign w:val="center"/>
          </w:tcPr>
          <w:p w14:paraId="38BB64CF" w14:textId="77777777" w:rsidR="00B917CD" w:rsidRPr="00B917CD" w:rsidRDefault="00B917CD" w:rsidP="00B917CD">
            <w:pPr>
              <w:spacing w:before="21"/>
              <w:ind w:left="29"/>
              <w:jc w:val="center"/>
              <w:rPr>
                <w:sz w:val="24"/>
                <w:szCs w:val="24"/>
              </w:rPr>
            </w:pPr>
            <w:r w:rsidRPr="00B917CD">
              <w:rPr>
                <w:spacing w:val="-4"/>
                <w:sz w:val="24"/>
                <w:szCs w:val="24"/>
              </w:rPr>
              <w:t>0.72</w:t>
            </w:r>
          </w:p>
        </w:tc>
        <w:tc>
          <w:tcPr>
            <w:tcW w:w="711" w:type="dxa"/>
            <w:shd w:val="clear" w:color="auto" w:fill="FFFFFF"/>
            <w:vAlign w:val="center"/>
          </w:tcPr>
          <w:p w14:paraId="08173C1C" w14:textId="77777777" w:rsidR="00B917CD" w:rsidRPr="00B917CD" w:rsidRDefault="00B917CD" w:rsidP="00B917CD">
            <w:pPr>
              <w:spacing w:before="21"/>
              <w:ind w:left="36"/>
              <w:jc w:val="center"/>
              <w:rPr>
                <w:sz w:val="24"/>
                <w:szCs w:val="24"/>
              </w:rPr>
            </w:pPr>
            <w:r w:rsidRPr="00B917CD">
              <w:rPr>
                <w:spacing w:val="-4"/>
                <w:sz w:val="24"/>
                <w:szCs w:val="24"/>
              </w:rPr>
              <w:t>7090</w:t>
            </w:r>
          </w:p>
        </w:tc>
      </w:tr>
      <w:tr w:rsidR="00B917CD" w:rsidRPr="00B917CD" w14:paraId="296ADE2C" w14:textId="77777777" w:rsidTr="00B917CD">
        <w:trPr>
          <w:gridAfter w:val="1"/>
          <w:wAfter w:w="42" w:type="dxa"/>
          <w:trHeight w:val="333"/>
          <w:jc w:val="center"/>
        </w:trPr>
        <w:tc>
          <w:tcPr>
            <w:tcW w:w="325" w:type="dxa"/>
            <w:vMerge/>
            <w:tcBorders>
              <w:top w:val="nil"/>
            </w:tcBorders>
            <w:textDirection w:val="btLr"/>
            <w:vAlign w:val="center"/>
          </w:tcPr>
          <w:p w14:paraId="36780E7F"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36D0F37B" w14:textId="77777777" w:rsidR="00B917CD" w:rsidRPr="00B917CD" w:rsidRDefault="00B917CD" w:rsidP="00B917CD">
            <w:pPr>
              <w:jc w:val="center"/>
              <w:rPr>
                <w:noProof/>
                <w:sz w:val="24"/>
                <w:szCs w:val="24"/>
              </w:rPr>
            </w:pPr>
          </w:p>
        </w:tc>
        <w:tc>
          <w:tcPr>
            <w:tcW w:w="1460" w:type="dxa"/>
            <w:vAlign w:val="center"/>
          </w:tcPr>
          <w:p w14:paraId="09198B41" w14:textId="77777777" w:rsidR="00B917CD" w:rsidRPr="00B917CD" w:rsidRDefault="00B917CD" w:rsidP="00B917CD">
            <w:pPr>
              <w:spacing w:before="19"/>
              <w:ind w:left="20"/>
              <w:jc w:val="center"/>
              <w:rPr>
                <w:sz w:val="24"/>
                <w:szCs w:val="24"/>
              </w:rPr>
            </w:pPr>
            <w:r w:rsidRPr="00B917CD">
              <w:rPr>
                <w:spacing w:val="-10"/>
                <w:sz w:val="24"/>
                <w:szCs w:val="24"/>
              </w:rPr>
              <w:t>1</w:t>
            </w:r>
          </w:p>
        </w:tc>
        <w:tc>
          <w:tcPr>
            <w:tcW w:w="526" w:type="dxa"/>
            <w:shd w:val="clear" w:color="auto" w:fill="FFFFFF"/>
            <w:vAlign w:val="center"/>
          </w:tcPr>
          <w:p w14:paraId="340000B9" w14:textId="77777777" w:rsidR="00B917CD" w:rsidRPr="00B917CD" w:rsidRDefault="00B917CD" w:rsidP="00B917CD">
            <w:pPr>
              <w:spacing w:before="19"/>
              <w:ind w:left="29"/>
              <w:jc w:val="center"/>
              <w:rPr>
                <w:sz w:val="24"/>
                <w:szCs w:val="24"/>
              </w:rPr>
            </w:pPr>
            <w:r w:rsidRPr="00B917CD">
              <w:rPr>
                <w:spacing w:val="-4"/>
                <w:sz w:val="24"/>
                <w:szCs w:val="24"/>
              </w:rPr>
              <w:t>0.62</w:t>
            </w:r>
          </w:p>
        </w:tc>
        <w:tc>
          <w:tcPr>
            <w:tcW w:w="634" w:type="dxa"/>
            <w:shd w:val="clear" w:color="auto" w:fill="FFFFFF"/>
            <w:vAlign w:val="center"/>
          </w:tcPr>
          <w:p w14:paraId="7F289750" w14:textId="77777777" w:rsidR="00B917CD" w:rsidRPr="00B917CD" w:rsidRDefault="00B917CD" w:rsidP="00B917CD">
            <w:pPr>
              <w:spacing w:before="19"/>
              <w:ind w:left="18"/>
              <w:jc w:val="center"/>
              <w:rPr>
                <w:sz w:val="24"/>
                <w:szCs w:val="24"/>
              </w:rPr>
            </w:pPr>
            <w:r w:rsidRPr="00B917CD">
              <w:rPr>
                <w:spacing w:val="-4"/>
                <w:sz w:val="24"/>
                <w:szCs w:val="24"/>
              </w:rPr>
              <w:t>0.94</w:t>
            </w:r>
          </w:p>
        </w:tc>
        <w:tc>
          <w:tcPr>
            <w:tcW w:w="628" w:type="dxa"/>
            <w:shd w:val="clear" w:color="auto" w:fill="FFFFFF"/>
            <w:vAlign w:val="center"/>
          </w:tcPr>
          <w:p w14:paraId="5341DDA9" w14:textId="77777777" w:rsidR="00B917CD" w:rsidRPr="00B917CD" w:rsidRDefault="00B917CD" w:rsidP="00B917CD">
            <w:pPr>
              <w:spacing w:before="19"/>
              <w:ind w:left="22"/>
              <w:jc w:val="center"/>
              <w:rPr>
                <w:sz w:val="24"/>
                <w:szCs w:val="24"/>
              </w:rPr>
            </w:pPr>
            <w:r w:rsidRPr="00B917CD">
              <w:rPr>
                <w:spacing w:val="-4"/>
                <w:sz w:val="24"/>
                <w:szCs w:val="24"/>
              </w:rPr>
              <w:t>0.75</w:t>
            </w:r>
          </w:p>
        </w:tc>
        <w:tc>
          <w:tcPr>
            <w:tcW w:w="755" w:type="dxa"/>
            <w:shd w:val="clear" w:color="auto" w:fill="FFFFFF"/>
            <w:vAlign w:val="center"/>
          </w:tcPr>
          <w:p w14:paraId="20E17124" w14:textId="77777777" w:rsidR="00B917CD" w:rsidRPr="00B917CD" w:rsidRDefault="00B917CD" w:rsidP="00B917CD">
            <w:pPr>
              <w:spacing w:before="19"/>
              <w:ind w:left="21"/>
              <w:jc w:val="center"/>
              <w:rPr>
                <w:sz w:val="24"/>
                <w:szCs w:val="24"/>
              </w:rPr>
            </w:pPr>
            <w:r w:rsidRPr="00B917CD">
              <w:rPr>
                <w:spacing w:val="-4"/>
                <w:sz w:val="24"/>
                <w:szCs w:val="24"/>
              </w:rPr>
              <w:t>7049</w:t>
            </w:r>
          </w:p>
        </w:tc>
        <w:tc>
          <w:tcPr>
            <w:tcW w:w="725" w:type="dxa"/>
            <w:shd w:val="clear" w:color="auto" w:fill="FFFFFF"/>
            <w:vAlign w:val="center"/>
          </w:tcPr>
          <w:p w14:paraId="03BE3644" w14:textId="77777777" w:rsidR="00B917CD" w:rsidRPr="00B917CD" w:rsidRDefault="00B917CD" w:rsidP="00B917CD">
            <w:pPr>
              <w:spacing w:before="19"/>
              <w:ind w:left="22"/>
              <w:jc w:val="center"/>
              <w:rPr>
                <w:sz w:val="24"/>
                <w:szCs w:val="24"/>
              </w:rPr>
            </w:pPr>
            <w:r w:rsidRPr="00B917CD">
              <w:rPr>
                <w:spacing w:val="-4"/>
                <w:sz w:val="24"/>
                <w:szCs w:val="24"/>
              </w:rPr>
              <w:t>0.65</w:t>
            </w:r>
          </w:p>
        </w:tc>
        <w:tc>
          <w:tcPr>
            <w:tcW w:w="635" w:type="dxa"/>
            <w:shd w:val="clear" w:color="auto" w:fill="FFFFFF"/>
            <w:vAlign w:val="center"/>
          </w:tcPr>
          <w:p w14:paraId="33348D6B" w14:textId="77777777" w:rsidR="00B917CD" w:rsidRPr="00B917CD" w:rsidRDefault="00B917CD" w:rsidP="00B917CD">
            <w:pPr>
              <w:spacing w:before="19"/>
              <w:ind w:left="29"/>
              <w:jc w:val="center"/>
              <w:rPr>
                <w:sz w:val="24"/>
                <w:szCs w:val="24"/>
              </w:rPr>
            </w:pPr>
            <w:r w:rsidRPr="00B917CD">
              <w:rPr>
                <w:spacing w:val="-4"/>
                <w:sz w:val="24"/>
                <w:szCs w:val="24"/>
              </w:rPr>
              <w:t>0.91</w:t>
            </w:r>
          </w:p>
        </w:tc>
        <w:tc>
          <w:tcPr>
            <w:tcW w:w="630" w:type="dxa"/>
            <w:shd w:val="clear" w:color="auto" w:fill="FFFFFF"/>
            <w:vAlign w:val="center"/>
          </w:tcPr>
          <w:p w14:paraId="02221CFD" w14:textId="77777777" w:rsidR="00B917CD" w:rsidRPr="00B917CD" w:rsidRDefault="00B917CD" w:rsidP="00B917CD">
            <w:pPr>
              <w:spacing w:before="19"/>
              <w:ind w:left="29"/>
              <w:jc w:val="center"/>
              <w:rPr>
                <w:sz w:val="24"/>
                <w:szCs w:val="24"/>
              </w:rPr>
            </w:pPr>
            <w:r w:rsidRPr="00B917CD">
              <w:rPr>
                <w:spacing w:val="-4"/>
                <w:sz w:val="24"/>
                <w:szCs w:val="24"/>
              </w:rPr>
              <w:t>0.76</w:t>
            </w:r>
          </w:p>
        </w:tc>
        <w:tc>
          <w:tcPr>
            <w:tcW w:w="733" w:type="dxa"/>
            <w:shd w:val="clear" w:color="auto" w:fill="FFFFFF"/>
            <w:vAlign w:val="center"/>
          </w:tcPr>
          <w:p w14:paraId="71BEC496" w14:textId="77777777" w:rsidR="00B917CD" w:rsidRPr="00B917CD" w:rsidRDefault="00B917CD" w:rsidP="00B917CD">
            <w:pPr>
              <w:spacing w:before="19"/>
              <w:ind w:left="29"/>
              <w:jc w:val="center"/>
              <w:rPr>
                <w:sz w:val="24"/>
                <w:szCs w:val="24"/>
              </w:rPr>
            </w:pPr>
            <w:r w:rsidRPr="00B917CD">
              <w:rPr>
                <w:spacing w:val="-4"/>
                <w:sz w:val="24"/>
                <w:szCs w:val="24"/>
              </w:rPr>
              <w:t>7049</w:t>
            </w:r>
          </w:p>
        </w:tc>
        <w:tc>
          <w:tcPr>
            <w:tcW w:w="746" w:type="dxa"/>
            <w:shd w:val="clear" w:color="auto" w:fill="FFFFFF"/>
            <w:vAlign w:val="center"/>
          </w:tcPr>
          <w:p w14:paraId="3E88B4EB" w14:textId="77777777" w:rsidR="00B917CD" w:rsidRPr="00B917CD" w:rsidRDefault="00B917CD" w:rsidP="00B917CD">
            <w:pPr>
              <w:spacing w:before="19"/>
              <w:ind w:left="29"/>
              <w:jc w:val="center"/>
              <w:rPr>
                <w:sz w:val="24"/>
                <w:szCs w:val="24"/>
              </w:rPr>
            </w:pPr>
            <w:r w:rsidRPr="00B917CD">
              <w:rPr>
                <w:spacing w:val="-4"/>
                <w:sz w:val="24"/>
                <w:szCs w:val="24"/>
              </w:rPr>
              <w:t>0.71</w:t>
            </w:r>
          </w:p>
        </w:tc>
        <w:tc>
          <w:tcPr>
            <w:tcW w:w="636" w:type="dxa"/>
            <w:shd w:val="clear" w:color="auto" w:fill="FFFFFF"/>
            <w:vAlign w:val="center"/>
          </w:tcPr>
          <w:p w14:paraId="1D9160AF" w14:textId="77777777" w:rsidR="00B917CD" w:rsidRPr="00B917CD" w:rsidRDefault="00B917CD" w:rsidP="00B917CD">
            <w:pPr>
              <w:spacing w:before="19"/>
              <w:ind w:left="29"/>
              <w:jc w:val="center"/>
              <w:rPr>
                <w:sz w:val="24"/>
                <w:szCs w:val="24"/>
              </w:rPr>
            </w:pPr>
            <w:r w:rsidRPr="00B917CD">
              <w:rPr>
                <w:spacing w:val="-4"/>
                <w:sz w:val="24"/>
                <w:szCs w:val="24"/>
              </w:rPr>
              <w:t>0.82</w:t>
            </w:r>
          </w:p>
        </w:tc>
        <w:tc>
          <w:tcPr>
            <w:tcW w:w="627" w:type="dxa"/>
            <w:shd w:val="clear" w:color="auto" w:fill="FFFFFF"/>
            <w:vAlign w:val="center"/>
          </w:tcPr>
          <w:p w14:paraId="6D36CDB9" w14:textId="77777777" w:rsidR="00B917CD" w:rsidRPr="00B917CD" w:rsidRDefault="00B917CD" w:rsidP="00B917CD">
            <w:pPr>
              <w:spacing w:before="19"/>
              <w:ind w:left="29"/>
              <w:jc w:val="center"/>
              <w:rPr>
                <w:sz w:val="24"/>
                <w:szCs w:val="24"/>
              </w:rPr>
            </w:pPr>
            <w:r w:rsidRPr="00B917CD">
              <w:rPr>
                <w:spacing w:val="-4"/>
                <w:sz w:val="24"/>
                <w:szCs w:val="24"/>
              </w:rPr>
              <w:t>0.76</w:t>
            </w:r>
          </w:p>
        </w:tc>
        <w:tc>
          <w:tcPr>
            <w:tcW w:w="711" w:type="dxa"/>
            <w:shd w:val="clear" w:color="auto" w:fill="FFFFFF"/>
            <w:vAlign w:val="center"/>
          </w:tcPr>
          <w:p w14:paraId="6A7F1C3A" w14:textId="77777777" w:rsidR="00B917CD" w:rsidRPr="00B917CD" w:rsidRDefault="00B917CD" w:rsidP="00B917CD">
            <w:pPr>
              <w:spacing w:before="19"/>
              <w:ind w:left="36"/>
              <w:jc w:val="center"/>
              <w:rPr>
                <w:sz w:val="24"/>
                <w:szCs w:val="24"/>
              </w:rPr>
            </w:pPr>
            <w:r w:rsidRPr="00B917CD">
              <w:rPr>
                <w:spacing w:val="-4"/>
                <w:sz w:val="24"/>
                <w:szCs w:val="24"/>
              </w:rPr>
              <w:t>7049</w:t>
            </w:r>
          </w:p>
        </w:tc>
      </w:tr>
      <w:tr w:rsidR="00B917CD" w:rsidRPr="00B917CD" w14:paraId="1EB87D9B" w14:textId="77777777" w:rsidTr="00B917CD">
        <w:trPr>
          <w:gridAfter w:val="1"/>
          <w:wAfter w:w="42" w:type="dxa"/>
          <w:trHeight w:val="336"/>
          <w:jc w:val="center"/>
        </w:trPr>
        <w:tc>
          <w:tcPr>
            <w:tcW w:w="325" w:type="dxa"/>
            <w:vMerge/>
            <w:tcBorders>
              <w:top w:val="nil"/>
            </w:tcBorders>
            <w:textDirection w:val="btLr"/>
            <w:vAlign w:val="center"/>
          </w:tcPr>
          <w:p w14:paraId="03DA168E"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609FED85" w14:textId="77777777" w:rsidR="00B917CD" w:rsidRPr="00B917CD" w:rsidRDefault="00B917CD" w:rsidP="00B917CD">
            <w:pPr>
              <w:jc w:val="center"/>
              <w:rPr>
                <w:noProof/>
                <w:sz w:val="24"/>
                <w:szCs w:val="24"/>
              </w:rPr>
            </w:pPr>
          </w:p>
        </w:tc>
        <w:tc>
          <w:tcPr>
            <w:tcW w:w="1460" w:type="dxa"/>
            <w:vAlign w:val="center"/>
          </w:tcPr>
          <w:p w14:paraId="72680066" w14:textId="77777777" w:rsidR="00B917CD" w:rsidRPr="00B917CD" w:rsidRDefault="00B917CD" w:rsidP="00B917CD">
            <w:pPr>
              <w:spacing w:before="22"/>
              <w:ind w:left="20"/>
              <w:jc w:val="center"/>
              <w:rPr>
                <w:sz w:val="24"/>
                <w:szCs w:val="24"/>
              </w:rPr>
            </w:pPr>
            <w:r w:rsidRPr="00B917CD">
              <w:rPr>
                <w:spacing w:val="-2"/>
                <w:sz w:val="24"/>
                <w:szCs w:val="24"/>
              </w:rPr>
              <w:t>Accuracy</w:t>
            </w:r>
          </w:p>
        </w:tc>
        <w:tc>
          <w:tcPr>
            <w:tcW w:w="1160" w:type="dxa"/>
            <w:gridSpan w:val="2"/>
            <w:shd w:val="clear" w:color="auto" w:fill="FFFFFF"/>
            <w:vAlign w:val="center"/>
          </w:tcPr>
          <w:p w14:paraId="1AE43747" w14:textId="77777777" w:rsidR="00B917CD" w:rsidRPr="00B917CD" w:rsidRDefault="00B917CD" w:rsidP="00B917CD">
            <w:pPr>
              <w:jc w:val="center"/>
              <w:rPr>
                <w:sz w:val="24"/>
                <w:szCs w:val="24"/>
              </w:rPr>
            </w:pPr>
          </w:p>
        </w:tc>
        <w:tc>
          <w:tcPr>
            <w:tcW w:w="628" w:type="dxa"/>
            <w:shd w:val="clear" w:color="auto" w:fill="FFFFFF"/>
            <w:vAlign w:val="center"/>
          </w:tcPr>
          <w:p w14:paraId="402959C3" w14:textId="77777777" w:rsidR="00B917CD" w:rsidRPr="00B917CD" w:rsidRDefault="00B917CD" w:rsidP="00B917CD">
            <w:pPr>
              <w:spacing w:before="22"/>
              <w:ind w:left="22"/>
              <w:jc w:val="center"/>
              <w:rPr>
                <w:sz w:val="24"/>
                <w:szCs w:val="24"/>
              </w:rPr>
            </w:pPr>
            <w:r w:rsidRPr="00B917CD">
              <w:rPr>
                <w:spacing w:val="-4"/>
                <w:sz w:val="24"/>
                <w:szCs w:val="24"/>
              </w:rPr>
              <w:t>0.68</w:t>
            </w:r>
          </w:p>
        </w:tc>
        <w:tc>
          <w:tcPr>
            <w:tcW w:w="755" w:type="dxa"/>
            <w:shd w:val="clear" w:color="auto" w:fill="FFFFFF"/>
            <w:vAlign w:val="center"/>
          </w:tcPr>
          <w:p w14:paraId="0D6565CF" w14:textId="77777777" w:rsidR="00B917CD" w:rsidRPr="00B917CD" w:rsidRDefault="00B917CD" w:rsidP="00B917CD">
            <w:pPr>
              <w:spacing w:before="22"/>
              <w:ind w:left="21"/>
              <w:jc w:val="center"/>
              <w:rPr>
                <w:sz w:val="24"/>
                <w:szCs w:val="24"/>
              </w:rPr>
            </w:pPr>
            <w:r w:rsidRPr="00B917CD">
              <w:rPr>
                <w:spacing w:val="-2"/>
                <w:sz w:val="24"/>
                <w:szCs w:val="24"/>
              </w:rPr>
              <w:t>14139</w:t>
            </w:r>
          </w:p>
        </w:tc>
        <w:tc>
          <w:tcPr>
            <w:tcW w:w="1360" w:type="dxa"/>
            <w:gridSpan w:val="2"/>
            <w:shd w:val="clear" w:color="auto" w:fill="FFFFFF"/>
            <w:vAlign w:val="center"/>
          </w:tcPr>
          <w:p w14:paraId="05FF731F" w14:textId="77777777" w:rsidR="00B917CD" w:rsidRPr="00B917CD" w:rsidRDefault="00B917CD" w:rsidP="00B917CD">
            <w:pPr>
              <w:jc w:val="center"/>
              <w:rPr>
                <w:sz w:val="24"/>
                <w:szCs w:val="24"/>
              </w:rPr>
            </w:pPr>
          </w:p>
        </w:tc>
        <w:tc>
          <w:tcPr>
            <w:tcW w:w="630" w:type="dxa"/>
            <w:shd w:val="clear" w:color="auto" w:fill="FFFFFF"/>
            <w:vAlign w:val="center"/>
          </w:tcPr>
          <w:p w14:paraId="33F0133A" w14:textId="77777777" w:rsidR="00B917CD" w:rsidRPr="00B917CD" w:rsidRDefault="00B917CD" w:rsidP="00B917CD">
            <w:pPr>
              <w:spacing w:before="22"/>
              <w:ind w:left="29"/>
              <w:jc w:val="center"/>
              <w:rPr>
                <w:sz w:val="24"/>
                <w:szCs w:val="24"/>
              </w:rPr>
            </w:pPr>
            <w:r w:rsidRPr="00B917CD">
              <w:rPr>
                <w:spacing w:val="-4"/>
                <w:sz w:val="24"/>
                <w:szCs w:val="24"/>
              </w:rPr>
              <w:t>0.71</w:t>
            </w:r>
          </w:p>
        </w:tc>
        <w:tc>
          <w:tcPr>
            <w:tcW w:w="733" w:type="dxa"/>
            <w:shd w:val="clear" w:color="auto" w:fill="FFFFFF"/>
            <w:vAlign w:val="center"/>
          </w:tcPr>
          <w:p w14:paraId="1C1E5CEF" w14:textId="77777777" w:rsidR="00B917CD" w:rsidRPr="00B917CD" w:rsidRDefault="00B917CD" w:rsidP="00B917CD">
            <w:pPr>
              <w:spacing w:before="22"/>
              <w:ind w:left="29"/>
              <w:jc w:val="center"/>
              <w:rPr>
                <w:sz w:val="24"/>
                <w:szCs w:val="24"/>
              </w:rPr>
            </w:pPr>
            <w:r w:rsidRPr="00B917CD">
              <w:rPr>
                <w:spacing w:val="-2"/>
                <w:sz w:val="24"/>
                <w:szCs w:val="24"/>
              </w:rPr>
              <w:t>14139</w:t>
            </w:r>
          </w:p>
        </w:tc>
        <w:tc>
          <w:tcPr>
            <w:tcW w:w="1382" w:type="dxa"/>
            <w:gridSpan w:val="2"/>
            <w:shd w:val="clear" w:color="auto" w:fill="FFFFFF"/>
            <w:vAlign w:val="center"/>
          </w:tcPr>
          <w:p w14:paraId="53DFED87" w14:textId="77777777" w:rsidR="00B917CD" w:rsidRPr="00B917CD" w:rsidRDefault="00B917CD" w:rsidP="00B917CD">
            <w:pPr>
              <w:jc w:val="center"/>
              <w:rPr>
                <w:sz w:val="24"/>
                <w:szCs w:val="24"/>
              </w:rPr>
            </w:pPr>
          </w:p>
        </w:tc>
        <w:tc>
          <w:tcPr>
            <w:tcW w:w="627" w:type="dxa"/>
            <w:shd w:val="clear" w:color="auto" w:fill="FFFFFF"/>
            <w:vAlign w:val="center"/>
          </w:tcPr>
          <w:p w14:paraId="50A8306E" w14:textId="77777777" w:rsidR="00B917CD" w:rsidRPr="00B917CD" w:rsidRDefault="00B917CD" w:rsidP="00B917CD">
            <w:pPr>
              <w:spacing w:before="22"/>
              <w:ind w:left="29"/>
              <w:jc w:val="center"/>
              <w:rPr>
                <w:sz w:val="24"/>
                <w:szCs w:val="24"/>
              </w:rPr>
            </w:pPr>
            <w:r w:rsidRPr="00B917CD">
              <w:rPr>
                <w:spacing w:val="-4"/>
                <w:sz w:val="24"/>
                <w:szCs w:val="24"/>
              </w:rPr>
              <w:t>0.74</w:t>
            </w:r>
          </w:p>
        </w:tc>
        <w:tc>
          <w:tcPr>
            <w:tcW w:w="711" w:type="dxa"/>
            <w:shd w:val="clear" w:color="auto" w:fill="FFFFFF"/>
            <w:vAlign w:val="center"/>
          </w:tcPr>
          <w:p w14:paraId="5F56C460" w14:textId="77777777" w:rsidR="00B917CD" w:rsidRPr="00B917CD" w:rsidRDefault="00B917CD" w:rsidP="00B917CD">
            <w:pPr>
              <w:spacing w:before="22"/>
              <w:ind w:left="36"/>
              <w:jc w:val="center"/>
              <w:rPr>
                <w:sz w:val="24"/>
                <w:szCs w:val="24"/>
              </w:rPr>
            </w:pPr>
            <w:r w:rsidRPr="00B917CD">
              <w:rPr>
                <w:spacing w:val="-2"/>
                <w:sz w:val="24"/>
                <w:szCs w:val="24"/>
              </w:rPr>
              <w:t>14139</w:t>
            </w:r>
          </w:p>
        </w:tc>
      </w:tr>
      <w:tr w:rsidR="00B917CD" w:rsidRPr="00B917CD" w14:paraId="46E499A2" w14:textId="77777777" w:rsidTr="00B917CD">
        <w:trPr>
          <w:gridAfter w:val="1"/>
          <w:wAfter w:w="42" w:type="dxa"/>
          <w:trHeight w:val="333"/>
          <w:jc w:val="center"/>
        </w:trPr>
        <w:tc>
          <w:tcPr>
            <w:tcW w:w="325" w:type="dxa"/>
            <w:vMerge/>
            <w:tcBorders>
              <w:top w:val="nil"/>
            </w:tcBorders>
            <w:textDirection w:val="btLr"/>
            <w:vAlign w:val="center"/>
          </w:tcPr>
          <w:p w14:paraId="26B757E9"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62B44CC0" w14:textId="77777777" w:rsidR="00B917CD" w:rsidRPr="00B917CD" w:rsidRDefault="00B917CD" w:rsidP="00B917CD">
            <w:pPr>
              <w:jc w:val="center"/>
              <w:rPr>
                <w:noProof/>
                <w:sz w:val="24"/>
                <w:szCs w:val="24"/>
              </w:rPr>
            </w:pPr>
          </w:p>
        </w:tc>
        <w:tc>
          <w:tcPr>
            <w:tcW w:w="1460" w:type="dxa"/>
            <w:vAlign w:val="center"/>
          </w:tcPr>
          <w:p w14:paraId="39F14A0D" w14:textId="77777777" w:rsidR="00B917CD" w:rsidRPr="00B917CD" w:rsidRDefault="00B917CD" w:rsidP="00B917CD">
            <w:pPr>
              <w:spacing w:before="21" w:line="229" w:lineRule="exact"/>
              <w:ind w:left="20"/>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526" w:type="dxa"/>
            <w:shd w:val="clear" w:color="auto" w:fill="FFFFFF"/>
            <w:vAlign w:val="center"/>
          </w:tcPr>
          <w:p w14:paraId="78B2A890" w14:textId="77777777" w:rsidR="00B917CD" w:rsidRPr="00B917CD" w:rsidRDefault="00B917CD" w:rsidP="00B917CD">
            <w:pPr>
              <w:spacing w:before="21" w:line="229" w:lineRule="exact"/>
              <w:ind w:left="29"/>
              <w:jc w:val="center"/>
              <w:rPr>
                <w:sz w:val="24"/>
                <w:szCs w:val="24"/>
              </w:rPr>
            </w:pPr>
            <w:r w:rsidRPr="00B917CD">
              <w:rPr>
                <w:spacing w:val="-4"/>
                <w:sz w:val="24"/>
                <w:szCs w:val="24"/>
              </w:rPr>
              <w:t>0.75</w:t>
            </w:r>
          </w:p>
        </w:tc>
        <w:tc>
          <w:tcPr>
            <w:tcW w:w="634" w:type="dxa"/>
            <w:shd w:val="clear" w:color="auto" w:fill="FFFFFF"/>
            <w:vAlign w:val="center"/>
          </w:tcPr>
          <w:p w14:paraId="78F9A654" w14:textId="77777777" w:rsidR="00B917CD" w:rsidRPr="00B917CD" w:rsidRDefault="00B917CD" w:rsidP="00B917CD">
            <w:pPr>
              <w:spacing w:before="21" w:line="229" w:lineRule="exact"/>
              <w:ind w:left="18"/>
              <w:jc w:val="center"/>
              <w:rPr>
                <w:sz w:val="24"/>
                <w:szCs w:val="24"/>
              </w:rPr>
            </w:pPr>
            <w:r w:rsidRPr="00B917CD">
              <w:rPr>
                <w:spacing w:val="-4"/>
                <w:sz w:val="24"/>
                <w:szCs w:val="24"/>
              </w:rPr>
              <w:t>0.68</w:t>
            </w:r>
          </w:p>
        </w:tc>
        <w:tc>
          <w:tcPr>
            <w:tcW w:w="628" w:type="dxa"/>
            <w:shd w:val="clear" w:color="auto" w:fill="FFFFFF"/>
            <w:vAlign w:val="center"/>
          </w:tcPr>
          <w:p w14:paraId="1C6ED4D6" w14:textId="77777777" w:rsidR="00B917CD" w:rsidRPr="00B917CD" w:rsidRDefault="00B917CD" w:rsidP="00B917CD">
            <w:pPr>
              <w:spacing w:before="21" w:line="229" w:lineRule="exact"/>
              <w:ind w:left="22"/>
              <w:jc w:val="center"/>
              <w:rPr>
                <w:sz w:val="24"/>
                <w:szCs w:val="24"/>
              </w:rPr>
            </w:pPr>
            <w:r w:rsidRPr="00B917CD">
              <w:rPr>
                <w:spacing w:val="-4"/>
                <w:sz w:val="24"/>
                <w:szCs w:val="24"/>
              </w:rPr>
              <w:t>0.66</w:t>
            </w:r>
          </w:p>
        </w:tc>
        <w:tc>
          <w:tcPr>
            <w:tcW w:w="755" w:type="dxa"/>
            <w:shd w:val="clear" w:color="auto" w:fill="FFFFFF"/>
            <w:vAlign w:val="center"/>
          </w:tcPr>
          <w:p w14:paraId="62E7D401" w14:textId="77777777" w:rsidR="00B917CD" w:rsidRPr="00B917CD" w:rsidRDefault="00B917CD" w:rsidP="00B917CD">
            <w:pPr>
              <w:spacing w:before="21" w:line="229" w:lineRule="exact"/>
              <w:ind w:left="21"/>
              <w:jc w:val="center"/>
              <w:rPr>
                <w:sz w:val="24"/>
                <w:szCs w:val="24"/>
              </w:rPr>
            </w:pPr>
            <w:r w:rsidRPr="00B917CD">
              <w:rPr>
                <w:spacing w:val="-2"/>
                <w:sz w:val="24"/>
                <w:szCs w:val="24"/>
              </w:rPr>
              <w:t>14139</w:t>
            </w:r>
          </w:p>
        </w:tc>
        <w:tc>
          <w:tcPr>
            <w:tcW w:w="725" w:type="dxa"/>
            <w:shd w:val="clear" w:color="auto" w:fill="FFFFFF"/>
            <w:vAlign w:val="center"/>
          </w:tcPr>
          <w:p w14:paraId="72BD2864" w14:textId="77777777" w:rsidR="00B917CD" w:rsidRPr="00B917CD" w:rsidRDefault="00B917CD" w:rsidP="00B917CD">
            <w:pPr>
              <w:spacing w:before="21" w:line="229" w:lineRule="exact"/>
              <w:ind w:left="22"/>
              <w:jc w:val="center"/>
              <w:rPr>
                <w:sz w:val="24"/>
                <w:szCs w:val="24"/>
              </w:rPr>
            </w:pPr>
            <w:r w:rsidRPr="00B917CD">
              <w:rPr>
                <w:spacing w:val="-4"/>
                <w:sz w:val="24"/>
                <w:szCs w:val="24"/>
              </w:rPr>
              <w:t>0.75</w:t>
            </w:r>
          </w:p>
        </w:tc>
        <w:tc>
          <w:tcPr>
            <w:tcW w:w="635" w:type="dxa"/>
            <w:shd w:val="clear" w:color="auto" w:fill="FFFFFF"/>
            <w:vAlign w:val="center"/>
          </w:tcPr>
          <w:p w14:paraId="5DC37219" w14:textId="77777777" w:rsidR="00B917CD" w:rsidRPr="00B917CD" w:rsidRDefault="00B917CD" w:rsidP="00B917CD">
            <w:pPr>
              <w:spacing w:before="21" w:line="229" w:lineRule="exact"/>
              <w:ind w:left="29"/>
              <w:jc w:val="center"/>
              <w:rPr>
                <w:sz w:val="24"/>
                <w:szCs w:val="24"/>
              </w:rPr>
            </w:pPr>
            <w:r w:rsidRPr="00B917CD">
              <w:rPr>
                <w:spacing w:val="-4"/>
                <w:sz w:val="24"/>
                <w:szCs w:val="24"/>
              </w:rPr>
              <w:t>0.71</w:t>
            </w:r>
          </w:p>
        </w:tc>
        <w:tc>
          <w:tcPr>
            <w:tcW w:w="630" w:type="dxa"/>
            <w:shd w:val="clear" w:color="auto" w:fill="FFFFFF"/>
            <w:vAlign w:val="center"/>
          </w:tcPr>
          <w:p w14:paraId="2DFD06F8" w14:textId="77777777" w:rsidR="00B917CD" w:rsidRPr="00B917CD" w:rsidRDefault="00B917CD" w:rsidP="00B917CD">
            <w:pPr>
              <w:spacing w:before="21" w:line="229" w:lineRule="exact"/>
              <w:ind w:left="29"/>
              <w:jc w:val="center"/>
              <w:rPr>
                <w:sz w:val="24"/>
                <w:szCs w:val="24"/>
              </w:rPr>
            </w:pPr>
            <w:r w:rsidRPr="00B917CD">
              <w:rPr>
                <w:spacing w:val="-4"/>
                <w:sz w:val="24"/>
                <w:szCs w:val="24"/>
              </w:rPr>
              <w:t>0.70</w:t>
            </w:r>
          </w:p>
        </w:tc>
        <w:tc>
          <w:tcPr>
            <w:tcW w:w="733" w:type="dxa"/>
            <w:shd w:val="clear" w:color="auto" w:fill="FFFFFF"/>
            <w:vAlign w:val="center"/>
          </w:tcPr>
          <w:p w14:paraId="5F01226C" w14:textId="77777777" w:rsidR="00B917CD" w:rsidRPr="00B917CD" w:rsidRDefault="00B917CD" w:rsidP="00B917CD">
            <w:pPr>
              <w:spacing w:before="21" w:line="229" w:lineRule="exact"/>
              <w:ind w:left="29"/>
              <w:jc w:val="center"/>
              <w:rPr>
                <w:sz w:val="24"/>
                <w:szCs w:val="24"/>
              </w:rPr>
            </w:pPr>
            <w:r w:rsidRPr="00B917CD">
              <w:rPr>
                <w:spacing w:val="-2"/>
                <w:sz w:val="24"/>
                <w:szCs w:val="24"/>
              </w:rPr>
              <w:t>14139</w:t>
            </w:r>
          </w:p>
        </w:tc>
        <w:tc>
          <w:tcPr>
            <w:tcW w:w="746" w:type="dxa"/>
            <w:shd w:val="clear" w:color="auto" w:fill="FFFFFF"/>
            <w:vAlign w:val="center"/>
          </w:tcPr>
          <w:p w14:paraId="49926A44" w14:textId="77777777" w:rsidR="00B917CD" w:rsidRPr="00B917CD" w:rsidRDefault="00B917CD" w:rsidP="00B917CD">
            <w:pPr>
              <w:spacing w:before="21" w:line="229" w:lineRule="exact"/>
              <w:ind w:left="29"/>
              <w:jc w:val="center"/>
              <w:rPr>
                <w:sz w:val="24"/>
                <w:szCs w:val="24"/>
              </w:rPr>
            </w:pPr>
            <w:r w:rsidRPr="00B917CD">
              <w:rPr>
                <w:spacing w:val="-4"/>
                <w:sz w:val="24"/>
                <w:szCs w:val="24"/>
              </w:rPr>
              <w:t>0.75</w:t>
            </w:r>
          </w:p>
        </w:tc>
        <w:tc>
          <w:tcPr>
            <w:tcW w:w="636" w:type="dxa"/>
            <w:shd w:val="clear" w:color="auto" w:fill="FFFFFF"/>
            <w:vAlign w:val="center"/>
          </w:tcPr>
          <w:p w14:paraId="11039529" w14:textId="77777777" w:rsidR="00B917CD" w:rsidRPr="00B917CD" w:rsidRDefault="00B917CD" w:rsidP="00B917CD">
            <w:pPr>
              <w:spacing w:before="21" w:line="229" w:lineRule="exact"/>
              <w:ind w:left="29"/>
              <w:jc w:val="center"/>
              <w:rPr>
                <w:sz w:val="24"/>
                <w:szCs w:val="24"/>
              </w:rPr>
            </w:pPr>
            <w:r w:rsidRPr="00B917CD">
              <w:rPr>
                <w:spacing w:val="-4"/>
                <w:sz w:val="24"/>
                <w:szCs w:val="24"/>
              </w:rPr>
              <w:t>0.74</w:t>
            </w:r>
          </w:p>
        </w:tc>
        <w:tc>
          <w:tcPr>
            <w:tcW w:w="627" w:type="dxa"/>
            <w:shd w:val="clear" w:color="auto" w:fill="FFFFFF"/>
            <w:vAlign w:val="center"/>
          </w:tcPr>
          <w:p w14:paraId="517E134B" w14:textId="77777777" w:rsidR="00B917CD" w:rsidRPr="00B917CD" w:rsidRDefault="00B917CD" w:rsidP="00B917CD">
            <w:pPr>
              <w:spacing w:before="21" w:line="229" w:lineRule="exact"/>
              <w:ind w:left="29"/>
              <w:jc w:val="center"/>
              <w:rPr>
                <w:sz w:val="24"/>
                <w:szCs w:val="24"/>
              </w:rPr>
            </w:pPr>
            <w:r w:rsidRPr="00B917CD">
              <w:rPr>
                <w:spacing w:val="-4"/>
                <w:sz w:val="24"/>
                <w:szCs w:val="24"/>
              </w:rPr>
              <w:t>0.74</w:t>
            </w:r>
          </w:p>
        </w:tc>
        <w:tc>
          <w:tcPr>
            <w:tcW w:w="711" w:type="dxa"/>
            <w:shd w:val="clear" w:color="auto" w:fill="FFFFFF"/>
            <w:vAlign w:val="center"/>
          </w:tcPr>
          <w:p w14:paraId="6CB7166F" w14:textId="77777777" w:rsidR="00B917CD" w:rsidRPr="00B917CD" w:rsidRDefault="00B917CD" w:rsidP="00B917CD">
            <w:pPr>
              <w:spacing w:before="21" w:line="229" w:lineRule="exact"/>
              <w:ind w:left="36"/>
              <w:jc w:val="center"/>
              <w:rPr>
                <w:sz w:val="24"/>
                <w:szCs w:val="24"/>
              </w:rPr>
            </w:pPr>
            <w:r w:rsidRPr="00B917CD">
              <w:rPr>
                <w:spacing w:val="-2"/>
                <w:sz w:val="24"/>
                <w:szCs w:val="24"/>
              </w:rPr>
              <w:t>14139</w:t>
            </w:r>
          </w:p>
        </w:tc>
      </w:tr>
      <w:tr w:rsidR="00B917CD" w:rsidRPr="00B917CD" w14:paraId="6AC6DB0F" w14:textId="77777777" w:rsidTr="00B917CD">
        <w:trPr>
          <w:gridAfter w:val="1"/>
          <w:wAfter w:w="42" w:type="dxa"/>
          <w:trHeight w:val="374"/>
          <w:jc w:val="center"/>
        </w:trPr>
        <w:tc>
          <w:tcPr>
            <w:tcW w:w="325" w:type="dxa"/>
            <w:vMerge/>
            <w:tcBorders>
              <w:top w:val="nil"/>
            </w:tcBorders>
            <w:textDirection w:val="btLr"/>
            <w:vAlign w:val="center"/>
          </w:tcPr>
          <w:p w14:paraId="4AE6B8B0"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104813CE" w14:textId="77777777" w:rsidR="00B917CD" w:rsidRPr="00B917CD" w:rsidRDefault="00B917CD" w:rsidP="00B917CD">
            <w:pPr>
              <w:jc w:val="center"/>
              <w:rPr>
                <w:noProof/>
                <w:sz w:val="24"/>
                <w:szCs w:val="24"/>
              </w:rPr>
            </w:pPr>
          </w:p>
        </w:tc>
        <w:tc>
          <w:tcPr>
            <w:tcW w:w="1460" w:type="dxa"/>
            <w:vAlign w:val="center"/>
          </w:tcPr>
          <w:p w14:paraId="382C6D79" w14:textId="77777777" w:rsidR="00B917CD" w:rsidRPr="00B917CD" w:rsidRDefault="00B917CD" w:rsidP="00B917CD">
            <w:pPr>
              <w:spacing w:before="21"/>
              <w:ind w:left="20"/>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526" w:type="dxa"/>
            <w:shd w:val="clear" w:color="auto" w:fill="FFFFFF"/>
            <w:vAlign w:val="center"/>
          </w:tcPr>
          <w:p w14:paraId="1B70982C" w14:textId="77777777" w:rsidR="00B917CD" w:rsidRPr="00B917CD" w:rsidRDefault="00B917CD" w:rsidP="00B917CD">
            <w:pPr>
              <w:spacing w:before="21"/>
              <w:ind w:left="29"/>
              <w:jc w:val="center"/>
              <w:rPr>
                <w:sz w:val="24"/>
                <w:szCs w:val="24"/>
              </w:rPr>
            </w:pPr>
            <w:r w:rsidRPr="00B917CD">
              <w:rPr>
                <w:spacing w:val="-4"/>
                <w:sz w:val="24"/>
                <w:szCs w:val="24"/>
              </w:rPr>
              <w:t>0.75</w:t>
            </w:r>
          </w:p>
        </w:tc>
        <w:tc>
          <w:tcPr>
            <w:tcW w:w="634" w:type="dxa"/>
            <w:shd w:val="clear" w:color="auto" w:fill="FFFFFF"/>
            <w:vAlign w:val="center"/>
          </w:tcPr>
          <w:p w14:paraId="498A81F6" w14:textId="77777777" w:rsidR="00B917CD" w:rsidRPr="00B917CD" w:rsidRDefault="00B917CD" w:rsidP="00B917CD">
            <w:pPr>
              <w:spacing w:before="21"/>
              <w:ind w:left="18"/>
              <w:jc w:val="center"/>
              <w:rPr>
                <w:sz w:val="24"/>
                <w:szCs w:val="24"/>
              </w:rPr>
            </w:pPr>
            <w:r w:rsidRPr="00B917CD">
              <w:rPr>
                <w:spacing w:val="-4"/>
                <w:sz w:val="24"/>
                <w:szCs w:val="24"/>
              </w:rPr>
              <w:t>0.68</w:t>
            </w:r>
          </w:p>
        </w:tc>
        <w:tc>
          <w:tcPr>
            <w:tcW w:w="628" w:type="dxa"/>
            <w:shd w:val="clear" w:color="auto" w:fill="FFFFFF"/>
            <w:vAlign w:val="center"/>
          </w:tcPr>
          <w:p w14:paraId="61A89A20" w14:textId="77777777" w:rsidR="00B917CD" w:rsidRPr="00B917CD" w:rsidRDefault="00B917CD" w:rsidP="00B917CD">
            <w:pPr>
              <w:spacing w:before="21"/>
              <w:ind w:left="22"/>
              <w:jc w:val="center"/>
              <w:rPr>
                <w:sz w:val="24"/>
                <w:szCs w:val="24"/>
              </w:rPr>
            </w:pPr>
            <w:r w:rsidRPr="00B917CD">
              <w:rPr>
                <w:spacing w:val="-4"/>
                <w:sz w:val="24"/>
                <w:szCs w:val="24"/>
              </w:rPr>
              <w:t>0.66</w:t>
            </w:r>
          </w:p>
        </w:tc>
        <w:tc>
          <w:tcPr>
            <w:tcW w:w="755" w:type="dxa"/>
            <w:shd w:val="clear" w:color="auto" w:fill="FFFFFF"/>
            <w:vAlign w:val="center"/>
          </w:tcPr>
          <w:p w14:paraId="1C2D9CB6"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725" w:type="dxa"/>
            <w:shd w:val="clear" w:color="auto" w:fill="FFFFFF"/>
            <w:vAlign w:val="center"/>
          </w:tcPr>
          <w:p w14:paraId="1CE1B8DA" w14:textId="77777777" w:rsidR="00B917CD" w:rsidRPr="00B917CD" w:rsidRDefault="00B917CD" w:rsidP="00B917CD">
            <w:pPr>
              <w:spacing w:before="21"/>
              <w:ind w:left="22"/>
              <w:jc w:val="center"/>
              <w:rPr>
                <w:sz w:val="24"/>
                <w:szCs w:val="24"/>
              </w:rPr>
            </w:pPr>
            <w:r w:rsidRPr="00B917CD">
              <w:rPr>
                <w:spacing w:val="-4"/>
                <w:sz w:val="24"/>
                <w:szCs w:val="24"/>
              </w:rPr>
              <w:t>0.75</w:t>
            </w:r>
          </w:p>
        </w:tc>
        <w:tc>
          <w:tcPr>
            <w:tcW w:w="635" w:type="dxa"/>
            <w:shd w:val="clear" w:color="auto" w:fill="FFFFFF"/>
            <w:vAlign w:val="center"/>
          </w:tcPr>
          <w:p w14:paraId="1A7D48A8" w14:textId="77777777" w:rsidR="00B917CD" w:rsidRPr="00B917CD" w:rsidRDefault="00B917CD" w:rsidP="00B917CD">
            <w:pPr>
              <w:spacing w:before="21"/>
              <w:ind w:left="29"/>
              <w:jc w:val="center"/>
              <w:rPr>
                <w:sz w:val="24"/>
                <w:szCs w:val="24"/>
              </w:rPr>
            </w:pPr>
            <w:r w:rsidRPr="00B917CD">
              <w:rPr>
                <w:spacing w:val="-4"/>
                <w:sz w:val="24"/>
                <w:szCs w:val="24"/>
              </w:rPr>
              <w:t>0.71</w:t>
            </w:r>
          </w:p>
        </w:tc>
        <w:tc>
          <w:tcPr>
            <w:tcW w:w="630" w:type="dxa"/>
            <w:shd w:val="clear" w:color="auto" w:fill="FFFFFF"/>
            <w:vAlign w:val="center"/>
          </w:tcPr>
          <w:p w14:paraId="5359171E"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733" w:type="dxa"/>
            <w:shd w:val="clear" w:color="auto" w:fill="FFFFFF"/>
            <w:vAlign w:val="center"/>
          </w:tcPr>
          <w:p w14:paraId="1BD8BBAF"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746" w:type="dxa"/>
            <w:shd w:val="clear" w:color="auto" w:fill="FFFFFF"/>
            <w:vAlign w:val="center"/>
          </w:tcPr>
          <w:p w14:paraId="64A4DD9F" w14:textId="77777777" w:rsidR="00B917CD" w:rsidRPr="00B917CD" w:rsidRDefault="00B917CD" w:rsidP="00B917CD">
            <w:pPr>
              <w:spacing w:before="21"/>
              <w:ind w:left="29"/>
              <w:jc w:val="center"/>
              <w:rPr>
                <w:sz w:val="24"/>
                <w:szCs w:val="24"/>
              </w:rPr>
            </w:pPr>
            <w:r w:rsidRPr="00B917CD">
              <w:rPr>
                <w:spacing w:val="-4"/>
                <w:sz w:val="24"/>
                <w:szCs w:val="24"/>
              </w:rPr>
              <w:t>0.75</w:t>
            </w:r>
          </w:p>
        </w:tc>
        <w:tc>
          <w:tcPr>
            <w:tcW w:w="636" w:type="dxa"/>
            <w:shd w:val="clear" w:color="auto" w:fill="FFFFFF"/>
            <w:vAlign w:val="center"/>
          </w:tcPr>
          <w:p w14:paraId="23D70DAE"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627" w:type="dxa"/>
            <w:shd w:val="clear" w:color="auto" w:fill="FFFFFF"/>
            <w:vAlign w:val="center"/>
          </w:tcPr>
          <w:p w14:paraId="0C349BCA"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711" w:type="dxa"/>
            <w:shd w:val="clear" w:color="auto" w:fill="FFFFFF"/>
            <w:vAlign w:val="center"/>
          </w:tcPr>
          <w:p w14:paraId="5949441C"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7E61BACF" w14:textId="77777777" w:rsidTr="00B917CD">
        <w:trPr>
          <w:gridAfter w:val="1"/>
          <w:wAfter w:w="42" w:type="dxa"/>
          <w:trHeight w:val="318"/>
          <w:jc w:val="center"/>
        </w:trPr>
        <w:tc>
          <w:tcPr>
            <w:tcW w:w="325" w:type="dxa"/>
            <w:vMerge w:val="restart"/>
            <w:textDirection w:val="btLr"/>
            <w:vAlign w:val="center"/>
          </w:tcPr>
          <w:p w14:paraId="69CEB613" w14:textId="77777777" w:rsidR="00B917CD" w:rsidRPr="00B917CD" w:rsidRDefault="00B917CD" w:rsidP="00B917CD">
            <w:pPr>
              <w:spacing w:before="53"/>
              <w:jc w:val="center"/>
              <w:rPr>
                <w:sz w:val="24"/>
                <w:szCs w:val="24"/>
              </w:rPr>
            </w:pPr>
            <w:r w:rsidRPr="00B917CD">
              <w:rPr>
                <w:sz w:val="24"/>
                <w:szCs w:val="24"/>
              </w:rPr>
              <w:t xml:space="preserve">4 </w:t>
            </w:r>
            <w:proofErr w:type="spellStart"/>
            <w:r w:rsidRPr="00B917CD">
              <w:rPr>
                <w:spacing w:val="-2"/>
                <w:sz w:val="24"/>
                <w:szCs w:val="24"/>
              </w:rPr>
              <w:t>İstemci</w:t>
            </w:r>
            <w:proofErr w:type="spellEnd"/>
          </w:p>
        </w:tc>
        <w:tc>
          <w:tcPr>
            <w:tcW w:w="327" w:type="dxa"/>
            <w:vMerge w:val="restart"/>
            <w:textDirection w:val="btLr"/>
            <w:vAlign w:val="center"/>
          </w:tcPr>
          <w:p w14:paraId="3A2BD8D6" w14:textId="77777777" w:rsidR="00B917CD" w:rsidRPr="00B917CD" w:rsidRDefault="00B917CD" w:rsidP="00B917CD">
            <w:pPr>
              <w:spacing w:before="53"/>
              <w:ind w:left="378"/>
              <w:jc w:val="center"/>
              <w:rPr>
                <w:sz w:val="24"/>
                <w:szCs w:val="24"/>
              </w:rPr>
            </w:pPr>
            <w:proofErr w:type="spellStart"/>
            <w:r w:rsidRPr="00B917CD">
              <w:rPr>
                <w:spacing w:val="-2"/>
                <w:sz w:val="24"/>
                <w:szCs w:val="24"/>
              </w:rPr>
              <w:t>duCBA</w:t>
            </w:r>
            <w:proofErr w:type="spellEnd"/>
          </w:p>
        </w:tc>
        <w:tc>
          <w:tcPr>
            <w:tcW w:w="1460" w:type="dxa"/>
            <w:vAlign w:val="center"/>
          </w:tcPr>
          <w:p w14:paraId="3F2A4CBA" w14:textId="77777777" w:rsidR="00B917CD" w:rsidRPr="00B917CD" w:rsidRDefault="00B917CD" w:rsidP="00B917CD">
            <w:pPr>
              <w:spacing w:before="14" w:line="224" w:lineRule="exact"/>
              <w:ind w:left="20"/>
              <w:jc w:val="center"/>
              <w:rPr>
                <w:sz w:val="24"/>
                <w:szCs w:val="24"/>
              </w:rPr>
            </w:pPr>
            <w:r w:rsidRPr="00B917CD">
              <w:rPr>
                <w:spacing w:val="-10"/>
                <w:sz w:val="24"/>
                <w:szCs w:val="24"/>
              </w:rPr>
              <w:t>0</w:t>
            </w:r>
          </w:p>
        </w:tc>
        <w:tc>
          <w:tcPr>
            <w:tcW w:w="526" w:type="dxa"/>
            <w:shd w:val="clear" w:color="auto" w:fill="FFFFFF"/>
            <w:vAlign w:val="center"/>
          </w:tcPr>
          <w:p w14:paraId="54CE643F" w14:textId="77777777" w:rsidR="00B917CD" w:rsidRPr="00B917CD" w:rsidRDefault="00B917CD" w:rsidP="00B917CD">
            <w:pPr>
              <w:spacing w:before="14" w:line="224" w:lineRule="exact"/>
              <w:ind w:left="29"/>
              <w:jc w:val="center"/>
              <w:rPr>
                <w:sz w:val="24"/>
                <w:szCs w:val="24"/>
              </w:rPr>
            </w:pPr>
            <w:r w:rsidRPr="00B917CD">
              <w:rPr>
                <w:spacing w:val="-4"/>
                <w:sz w:val="24"/>
                <w:szCs w:val="24"/>
              </w:rPr>
              <w:t>0.70</w:t>
            </w:r>
          </w:p>
        </w:tc>
        <w:tc>
          <w:tcPr>
            <w:tcW w:w="634" w:type="dxa"/>
            <w:shd w:val="clear" w:color="auto" w:fill="FFFFFF"/>
            <w:vAlign w:val="center"/>
          </w:tcPr>
          <w:p w14:paraId="0CE89537" w14:textId="77777777" w:rsidR="00B917CD" w:rsidRPr="00B917CD" w:rsidRDefault="00B917CD" w:rsidP="00B917CD">
            <w:pPr>
              <w:spacing w:before="14" w:line="224" w:lineRule="exact"/>
              <w:ind w:left="18"/>
              <w:jc w:val="center"/>
              <w:rPr>
                <w:sz w:val="24"/>
                <w:szCs w:val="24"/>
              </w:rPr>
            </w:pPr>
            <w:r w:rsidRPr="00B917CD">
              <w:rPr>
                <w:spacing w:val="-4"/>
                <w:sz w:val="24"/>
                <w:szCs w:val="24"/>
              </w:rPr>
              <w:t>0.69</w:t>
            </w:r>
          </w:p>
        </w:tc>
        <w:tc>
          <w:tcPr>
            <w:tcW w:w="628" w:type="dxa"/>
            <w:shd w:val="clear" w:color="auto" w:fill="FFFFFF"/>
            <w:vAlign w:val="center"/>
          </w:tcPr>
          <w:p w14:paraId="51B107AA" w14:textId="77777777" w:rsidR="00B917CD" w:rsidRPr="00B917CD" w:rsidRDefault="00B917CD" w:rsidP="00B917CD">
            <w:pPr>
              <w:spacing w:before="14" w:line="224" w:lineRule="exact"/>
              <w:ind w:left="22"/>
              <w:jc w:val="center"/>
              <w:rPr>
                <w:sz w:val="24"/>
                <w:szCs w:val="24"/>
              </w:rPr>
            </w:pPr>
            <w:r w:rsidRPr="00B917CD">
              <w:rPr>
                <w:spacing w:val="-4"/>
                <w:sz w:val="24"/>
                <w:szCs w:val="24"/>
              </w:rPr>
              <w:t>0.69</w:t>
            </w:r>
          </w:p>
        </w:tc>
        <w:tc>
          <w:tcPr>
            <w:tcW w:w="755" w:type="dxa"/>
            <w:shd w:val="clear" w:color="auto" w:fill="FFFFFF"/>
            <w:vAlign w:val="center"/>
          </w:tcPr>
          <w:p w14:paraId="0F7FF6CD" w14:textId="77777777" w:rsidR="00B917CD" w:rsidRPr="00B917CD" w:rsidRDefault="00B917CD" w:rsidP="00B917CD">
            <w:pPr>
              <w:spacing w:before="14" w:line="224" w:lineRule="exact"/>
              <w:ind w:left="21"/>
              <w:jc w:val="center"/>
              <w:rPr>
                <w:sz w:val="24"/>
                <w:szCs w:val="24"/>
              </w:rPr>
            </w:pPr>
            <w:r w:rsidRPr="00B917CD">
              <w:rPr>
                <w:spacing w:val="-4"/>
                <w:sz w:val="24"/>
                <w:szCs w:val="24"/>
              </w:rPr>
              <w:t>7090</w:t>
            </w:r>
          </w:p>
        </w:tc>
        <w:tc>
          <w:tcPr>
            <w:tcW w:w="725" w:type="dxa"/>
            <w:shd w:val="clear" w:color="auto" w:fill="FFFFFF"/>
            <w:vAlign w:val="center"/>
          </w:tcPr>
          <w:p w14:paraId="3B2BDB7B" w14:textId="77777777" w:rsidR="00B917CD" w:rsidRPr="00B917CD" w:rsidRDefault="00B917CD" w:rsidP="00B917CD">
            <w:pPr>
              <w:spacing w:before="14" w:line="224" w:lineRule="exact"/>
              <w:ind w:left="22"/>
              <w:jc w:val="center"/>
              <w:rPr>
                <w:sz w:val="24"/>
                <w:szCs w:val="24"/>
              </w:rPr>
            </w:pPr>
            <w:r w:rsidRPr="00B917CD">
              <w:rPr>
                <w:spacing w:val="-4"/>
                <w:sz w:val="24"/>
                <w:szCs w:val="24"/>
              </w:rPr>
              <w:t>0.70</w:t>
            </w:r>
          </w:p>
        </w:tc>
        <w:tc>
          <w:tcPr>
            <w:tcW w:w="635" w:type="dxa"/>
            <w:shd w:val="clear" w:color="auto" w:fill="FFFFFF"/>
            <w:vAlign w:val="center"/>
          </w:tcPr>
          <w:p w14:paraId="1C8FE2B0" w14:textId="77777777" w:rsidR="00B917CD" w:rsidRPr="00B917CD" w:rsidRDefault="00B917CD" w:rsidP="00B917CD">
            <w:pPr>
              <w:spacing w:before="14" w:line="224" w:lineRule="exact"/>
              <w:ind w:left="29"/>
              <w:jc w:val="center"/>
              <w:rPr>
                <w:sz w:val="24"/>
                <w:szCs w:val="24"/>
              </w:rPr>
            </w:pPr>
            <w:r w:rsidRPr="00B917CD">
              <w:rPr>
                <w:spacing w:val="-4"/>
                <w:sz w:val="24"/>
                <w:szCs w:val="24"/>
              </w:rPr>
              <w:t>0.70</w:t>
            </w:r>
          </w:p>
        </w:tc>
        <w:tc>
          <w:tcPr>
            <w:tcW w:w="630" w:type="dxa"/>
            <w:shd w:val="clear" w:color="auto" w:fill="FFFFFF"/>
            <w:vAlign w:val="center"/>
          </w:tcPr>
          <w:p w14:paraId="56F84E15" w14:textId="77777777" w:rsidR="00B917CD" w:rsidRPr="00B917CD" w:rsidRDefault="00B917CD" w:rsidP="00B917CD">
            <w:pPr>
              <w:spacing w:before="14" w:line="224" w:lineRule="exact"/>
              <w:ind w:left="29"/>
              <w:jc w:val="center"/>
              <w:rPr>
                <w:sz w:val="24"/>
                <w:szCs w:val="24"/>
              </w:rPr>
            </w:pPr>
            <w:r w:rsidRPr="00B917CD">
              <w:rPr>
                <w:spacing w:val="-4"/>
                <w:sz w:val="24"/>
                <w:szCs w:val="24"/>
              </w:rPr>
              <w:t>0.70</w:t>
            </w:r>
          </w:p>
        </w:tc>
        <w:tc>
          <w:tcPr>
            <w:tcW w:w="733" w:type="dxa"/>
            <w:shd w:val="clear" w:color="auto" w:fill="FFFFFF"/>
            <w:vAlign w:val="center"/>
          </w:tcPr>
          <w:p w14:paraId="0ED854CC" w14:textId="77777777" w:rsidR="00B917CD" w:rsidRPr="00B917CD" w:rsidRDefault="00B917CD" w:rsidP="00B917CD">
            <w:pPr>
              <w:spacing w:before="14" w:line="224" w:lineRule="exact"/>
              <w:ind w:left="29"/>
              <w:jc w:val="center"/>
              <w:rPr>
                <w:sz w:val="24"/>
                <w:szCs w:val="24"/>
              </w:rPr>
            </w:pPr>
            <w:r w:rsidRPr="00B917CD">
              <w:rPr>
                <w:spacing w:val="-4"/>
                <w:sz w:val="24"/>
                <w:szCs w:val="24"/>
              </w:rPr>
              <w:t>7090</w:t>
            </w:r>
          </w:p>
        </w:tc>
        <w:tc>
          <w:tcPr>
            <w:tcW w:w="746" w:type="dxa"/>
            <w:shd w:val="clear" w:color="auto" w:fill="FFFFFF"/>
            <w:vAlign w:val="center"/>
          </w:tcPr>
          <w:p w14:paraId="1C39CF6F" w14:textId="77777777" w:rsidR="00B917CD" w:rsidRPr="00B917CD" w:rsidRDefault="00B917CD" w:rsidP="00B917CD">
            <w:pPr>
              <w:spacing w:before="14" w:line="224" w:lineRule="exact"/>
              <w:ind w:left="29"/>
              <w:jc w:val="center"/>
              <w:rPr>
                <w:sz w:val="24"/>
                <w:szCs w:val="24"/>
              </w:rPr>
            </w:pPr>
            <w:r w:rsidRPr="00B917CD">
              <w:rPr>
                <w:spacing w:val="-4"/>
                <w:sz w:val="24"/>
                <w:szCs w:val="24"/>
              </w:rPr>
              <w:t>0.68</w:t>
            </w:r>
          </w:p>
        </w:tc>
        <w:tc>
          <w:tcPr>
            <w:tcW w:w="636" w:type="dxa"/>
            <w:shd w:val="clear" w:color="auto" w:fill="FFFFFF"/>
            <w:vAlign w:val="center"/>
          </w:tcPr>
          <w:p w14:paraId="70D78713" w14:textId="77777777" w:rsidR="00B917CD" w:rsidRPr="00B917CD" w:rsidRDefault="00B917CD" w:rsidP="00B917CD">
            <w:pPr>
              <w:spacing w:before="14" w:line="224" w:lineRule="exact"/>
              <w:ind w:left="29"/>
              <w:jc w:val="center"/>
              <w:rPr>
                <w:sz w:val="24"/>
                <w:szCs w:val="24"/>
              </w:rPr>
            </w:pPr>
            <w:r w:rsidRPr="00B917CD">
              <w:rPr>
                <w:spacing w:val="-4"/>
                <w:sz w:val="24"/>
                <w:szCs w:val="24"/>
              </w:rPr>
              <w:t>0.73</w:t>
            </w:r>
          </w:p>
        </w:tc>
        <w:tc>
          <w:tcPr>
            <w:tcW w:w="627" w:type="dxa"/>
            <w:shd w:val="clear" w:color="auto" w:fill="FFFFFF"/>
            <w:vAlign w:val="center"/>
          </w:tcPr>
          <w:p w14:paraId="1765D51F" w14:textId="77777777" w:rsidR="00B917CD" w:rsidRPr="00B917CD" w:rsidRDefault="00B917CD" w:rsidP="00B917CD">
            <w:pPr>
              <w:spacing w:before="14" w:line="224" w:lineRule="exact"/>
              <w:ind w:left="29"/>
              <w:jc w:val="center"/>
              <w:rPr>
                <w:sz w:val="24"/>
                <w:szCs w:val="24"/>
              </w:rPr>
            </w:pPr>
            <w:r w:rsidRPr="00B917CD">
              <w:rPr>
                <w:spacing w:val="-4"/>
                <w:sz w:val="24"/>
                <w:szCs w:val="24"/>
              </w:rPr>
              <w:t>0.71</w:t>
            </w:r>
          </w:p>
        </w:tc>
        <w:tc>
          <w:tcPr>
            <w:tcW w:w="711" w:type="dxa"/>
            <w:shd w:val="clear" w:color="auto" w:fill="FFFFFF"/>
            <w:vAlign w:val="center"/>
          </w:tcPr>
          <w:p w14:paraId="38ADCB6C" w14:textId="77777777" w:rsidR="00B917CD" w:rsidRPr="00B917CD" w:rsidRDefault="00B917CD" w:rsidP="00B917CD">
            <w:pPr>
              <w:spacing w:before="14" w:line="224" w:lineRule="exact"/>
              <w:ind w:left="36"/>
              <w:jc w:val="center"/>
              <w:rPr>
                <w:sz w:val="24"/>
                <w:szCs w:val="24"/>
              </w:rPr>
            </w:pPr>
            <w:r w:rsidRPr="00B917CD">
              <w:rPr>
                <w:spacing w:val="-4"/>
                <w:sz w:val="24"/>
                <w:szCs w:val="24"/>
              </w:rPr>
              <w:t>7090</w:t>
            </w:r>
          </w:p>
        </w:tc>
      </w:tr>
      <w:tr w:rsidR="00B917CD" w:rsidRPr="00B917CD" w14:paraId="5D6A7102" w14:textId="77777777" w:rsidTr="00B917CD">
        <w:trPr>
          <w:gridAfter w:val="1"/>
          <w:wAfter w:w="42" w:type="dxa"/>
          <w:trHeight w:val="336"/>
          <w:jc w:val="center"/>
        </w:trPr>
        <w:tc>
          <w:tcPr>
            <w:tcW w:w="325" w:type="dxa"/>
            <w:vMerge/>
            <w:tcBorders>
              <w:top w:val="nil"/>
            </w:tcBorders>
            <w:textDirection w:val="btLr"/>
            <w:vAlign w:val="center"/>
          </w:tcPr>
          <w:p w14:paraId="06488978"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27CE7439" w14:textId="77777777" w:rsidR="00B917CD" w:rsidRPr="00B917CD" w:rsidRDefault="00B917CD" w:rsidP="00B917CD">
            <w:pPr>
              <w:jc w:val="center"/>
              <w:rPr>
                <w:noProof/>
                <w:sz w:val="24"/>
                <w:szCs w:val="24"/>
              </w:rPr>
            </w:pPr>
          </w:p>
        </w:tc>
        <w:tc>
          <w:tcPr>
            <w:tcW w:w="1460" w:type="dxa"/>
            <w:vAlign w:val="center"/>
          </w:tcPr>
          <w:p w14:paraId="364D67F4" w14:textId="77777777" w:rsidR="00B917CD" w:rsidRPr="00B917CD" w:rsidRDefault="00B917CD" w:rsidP="00B917CD">
            <w:pPr>
              <w:spacing w:before="21"/>
              <w:ind w:left="20"/>
              <w:jc w:val="center"/>
              <w:rPr>
                <w:sz w:val="24"/>
                <w:szCs w:val="24"/>
              </w:rPr>
            </w:pPr>
            <w:r w:rsidRPr="00B917CD">
              <w:rPr>
                <w:spacing w:val="-10"/>
                <w:sz w:val="24"/>
                <w:szCs w:val="24"/>
              </w:rPr>
              <w:t>1</w:t>
            </w:r>
          </w:p>
        </w:tc>
        <w:tc>
          <w:tcPr>
            <w:tcW w:w="526" w:type="dxa"/>
            <w:shd w:val="clear" w:color="auto" w:fill="FFFFFF"/>
            <w:vAlign w:val="center"/>
          </w:tcPr>
          <w:p w14:paraId="5299CCCA"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634" w:type="dxa"/>
            <w:shd w:val="clear" w:color="auto" w:fill="FFFFFF"/>
            <w:vAlign w:val="center"/>
          </w:tcPr>
          <w:p w14:paraId="7152305B" w14:textId="77777777" w:rsidR="00B917CD" w:rsidRPr="00B917CD" w:rsidRDefault="00B917CD" w:rsidP="00B917CD">
            <w:pPr>
              <w:spacing w:before="21"/>
              <w:ind w:left="18"/>
              <w:jc w:val="center"/>
              <w:rPr>
                <w:sz w:val="24"/>
                <w:szCs w:val="24"/>
              </w:rPr>
            </w:pPr>
            <w:r w:rsidRPr="00B917CD">
              <w:rPr>
                <w:spacing w:val="-4"/>
                <w:sz w:val="24"/>
                <w:szCs w:val="24"/>
              </w:rPr>
              <w:t>0.70</w:t>
            </w:r>
          </w:p>
        </w:tc>
        <w:tc>
          <w:tcPr>
            <w:tcW w:w="628" w:type="dxa"/>
            <w:shd w:val="clear" w:color="auto" w:fill="FFFFFF"/>
            <w:vAlign w:val="center"/>
          </w:tcPr>
          <w:p w14:paraId="7915FE21"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755" w:type="dxa"/>
            <w:shd w:val="clear" w:color="auto" w:fill="FFFFFF"/>
            <w:vAlign w:val="center"/>
          </w:tcPr>
          <w:p w14:paraId="5BC3278E" w14:textId="77777777" w:rsidR="00B917CD" w:rsidRPr="00B917CD" w:rsidRDefault="00B917CD" w:rsidP="00B917CD">
            <w:pPr>
              <w:spacing w:before="21"/>
              <w:ind w:left="21"/>
              <w:jc w:val="center"/>
              <w:rPr>
                <w:sz w:val="24"/>
                <w:szCs w:val="24"/>
              </w:rPr>
            </w:pPr>
            <w:r w:rsidRPr="00B917CD">
              <w:rPr>
                <w:spacing w:val="-4"/>
                <w:sz w:val="24"/>
                <w:szCs w:val="24"/>
              </w:rPr>
              <w:t>7049</w:t>
            </w:r>
          </w:p>
        </w:tc>
        <w:tc>
          <w:tcPr>
            <w:tcW w:w="725" w:type="dxa"/>
            <w:shd w:val="clear" w:color="auto" w:fill="FFFFFF"/>
            <w:vAlign w:val="center"/>
          </w:tcPr>
          <w:p w14:paraId="68D15E41"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635" w:type="dxa"/>
            <w:shd w:val="clear" w:color="auto" w:fill="FFFFFF"/>
            <w:vAlign w:val="center"/>
          </w:tcPr>
          <w:p w14:paraId="4319E47D"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0" w:type="dxa"/>
            <w:shd w:val="clear" w:color="auto" w:fill="FFFFFF"/>
            <w:vAlign w:val="center"/>
          </w:tcPr>
          <w:p w14:paraId="535F796F"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733" w:type="dxa"/>
            <w:shd w:val="clear" w:color="auto" w:fill="FFFFFF"/>
            <w:vAlign w:val="center"/>
          </w:tcPr>
          <w:p w14:paraId="10C271FE" w14:textId="77777777" w:rsidR="00B917CD" w:rsidRPr="00B917CD" w:rsidRDefault="00B917CD" w:rsidP="00B917CD">
            <w:pPr>
              <w:spacing w:before="21"/>
              <w:ind w:left="29"/>
              <w:jc w:val="center"/>
              <w:rPr>
                <w:sz w:val="24"/>
                <w:szCs w:val="24"/>
              </w:rPr>
            </w:pPr>
            <w:r w:rsidRPr="00B917CD">
              <w:rPr>
                <w:spacing w:val="-4"/>
                <w:sz w:val="24"/>
                <w:szCs w:val="24"/>
              </w:rPr>
              <w:t>7049</w:t>
            </w:r>
          </w:p>
        </w:tc>
        <w:tc>
          <w:tcPr>
            <w:tcW w:w="746" w:type="dxa"/>
            <w:shd w:val="clear" w:color="auto" w:fill="FFFFFF"/>
            <w:vAlign w:val="center"/>
          </w:tcPr>
          <w:p w14:paraId="0E9BC883" w14:textId="77777777" w:rsidR="00B917CD" w:rsidRPr="00B917CD" w:rsidRDefault="00B917CD" w:rsidP="00B917CD">
            <w:pPr>
              <w:spacing w:before="21"/>
              <w:ind w:left="29"/>
              <w:jc w:val="center"/>
              <w:rPr>
                <w:sz w:val="24"/>
                <w:szCs w:val="24"/>
              </w:rPr>
            </w:pPr>
            <w:r w:rsidRPr="00B917CD">
              <w:rPr>
                <w:spacing w:val="-4"/>
                <w:sz w:val="24"/>
                <w:szCs w:val="24"/>
              </w:rPr>
              <w:t>0.71</w:t>
            </w:r>
          </w:p>
        </w:tc>
        <w:tc>
          <w:tcPr>
            <w:tcW w:w="636" w:type="dxa"/>
            <w:shd w:val="clear" w:color="auto" w:fill="FFFFFF"/>
            <w:vAlign w:val="center"/>
          </w:tcPr>
          <w:p w14:paraId="0967F5A7" w14:textId="77777777" w:rsidR="00B917CD" w:rsidRPr="00B917CD" w:rsidRDefault="00B917CD" w:rsidP="00B917CD">
            <w:pPr>
              <w:spacing w:before="21"/>
              <w:ind w:left="29"/>
              <w:jc w:val="center"/>
              <w:rPr>
                <w:sz w:val="24"/>
                <w:szCs w:val="24"/>
              </w:rPr>
            </w:pPr>
            <w:r w:rsidRPr="00B917CD">
              <w:rPr>
                <w:spacing w:val="-4"/>
                <w:sz w:val="24"/>
                <w:szCs w:val="24"/>
              </w:rPr>
              <w:t>0.66</w:t>
            </w:r>
          </w:p>
        </w:tc>
        <w:tc>
          <w:tcPr>
            <w:tcW w:w="627" w:type="dxa"/>
            <w:shd w:val="clear" w:color="auto" w:fill="FFFFFF"/>
            <w:vAlign w:val="center"/>
          </w:tcPr>
          <w:p w14:paraId="7447B3A6" w14:textId="77777777" w:rsidR="00B917CD" w:rsidRPr="00B917CD" w:rsidRDefault="00B917CD" w:rsidP="00B917CD">
            <w:pPr>
              <w:spacing w:before="21"/>
              <w:ind w:left="29"/>
              <w:jc w:val="center"/>
              <w:rPr>
                <w:sz w:val="24"/>
                <w:szCs w:val="24"/>
              </w:rPr>
            </w:pPr>
            <w:r w:rsidRPr="00B917CD">
              <w:rPr>
                <w:spacing w:val="-4"/>
                <w:sz w:val="24"/>
                <w:szCs w:val="24"/>
              </w:rPr>
              <w:t>0.68</w:t>
            </w:r>
          </w:p>
        </w:tc>
        <w:tc>
          <w:tcPr>
            <w:tcW w:w="711" w:type="dxa"/>
            <w:shd w:val="clear" w:color="auto" w:fill="FFFFFF"/>
            <w:vAlign w:val="center"/>
          </w:tcPr>
          <w:p w14:paraId="7DC3D90B" w14:textId="77777777" w:rsidR="00B917CD" w:rsidRPr="00B917CD" w:rsidRDefault="00B917CD" w:rsidP="00B917CD">
            <w:pPr>
              <w:spacing w:before="21"/>
              <w:ind w:left="36"/>
              <w:jc w:val="center"/>
              <w:rPr>
                <w:sz w:val="24"/>
                <w:szCs w:val="24"/>
              </w:rPr>
            </w:pPr>
            <w:r w:rsidRPr="00B917CD">
              <w:rPr>
                <w:spacing w:val="-4"/>
                <w:sz w:val="24"/>
                <w:szCs w:val="24"/>
              </w:rPr>
              <w:t>7049</w:t>
            </w:r>
          </w:p>
        </w:tc>
      </w:tr>
      <w:tr w:rsidR="00B917CD" w:rsidRPr="00B917CD" w14:paraId="77C398C1" w14:textId="77777777" w:rsidTr="00B917CD">
        <w:trPr>
          <w:gridAfter w:val="1"/>
          <w:wAfter w:w="42" w:type="dxa"/>
          <w:trHeight w:val="333"/>
          <w:jc w:val="center"/>
        </w:trPr>
        <w:tc>
          <w:tcPr>
            <w:tcW w:w="325" w:type="dxa"/>
            <w:vMerge/>
            <w:tcBorders>
              <w:top w:val="nil"/>
            </w:tcBorders>
            <w:textDirection w:val="btLr"/>
            <w:vAlign w:val="center"/>
          </w:tcPr>
          <w:p w14:paraId="577E36DC"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200B8DA9" w14:textId="77777777" w:rsidR="00B917CD" w:rsidRPr="00B917CD" w:rsidRDefault="00B917CD" w:rsidP="00B917CD">
            <w:pPr>
              <w:jc w:val="center"/>
              <w:rPr>
                <w:noProof/>
                <w:sz w:val="24"/>
                <w:szCs w:val="24"/>
              </w:rPr>
            </w:pPr>
          </w:p>
        </w:tc>
        <w:tc>
          <w:tcPr>
            <w:tcW w:w="1460" w:type="dxa"/>
            <w:vAlign w:val="center"/>
          </w:tcPr>
          <w:p w14:paraId="764649E8" w14:textId="77777777" w:rsidR="00B917CD" w:rsidRPr="00B917CD" w:rsidRDefault="00B917CD" w:rsidP="00B917CD">
            <w:pPr>
              <w:spacing w:before="21" w:line="229" w:lineRule="exact"/>
              <w:ind w:left="20"/>
              <w:jc w:val="center"/>
              <w:rPr>
                <w:sz w:val="24"/>
                <w:szCs w:val="24"/>
              </w:rPr>
            </w:pPr>
            <w:r w:rsidRPr="00B917CD">
              <w:rPr>
                <w:spacing w:val="-2"/>
                <w:sz w:val="24"/>
                <w:szCs w:val="24"/>
              </w:rPr>
              <w:t>Accuracy</w:t>
            </w:r>
          </w:p>
        </w:tc>
        <w:tc>
          <w:tcPr>
            <w:tcW w:w="1160" w:type="dxa"/>
            <w:gridSpan w:val="2"/>
            <w:shd w:val="clear" w:color="auto" w:fill="FFFFFF"/>
            <w:vAlign w:val="center"/>
          </w:tcPr>
          <w:p w14:paraId="018E4E5C" w14:textId="77777777" w:rsidR="00B917CD" w:rsidRPr="00B917CD" w:rsidRDefault="00B917CD" w:rsidP="00B917CD">
            <w:pPr>
              <w:jc w:val="center"/>
              <w:rPr>
                <w:sz w:val="24"/>
                <w:szCs w:val="24"/>
              </w:rPr>
            </w:pPr>
          </w:p>
        </w:tc>
        <w:tc>
          <w:tcPr>
            <w:tcW w:w="628" w:type="dxa"/>
            <w:shd w:val="clear" w:color="auto" w:fill="FFFFFF"/>
            <w:vAlign w:val="center"/>
          </w:tcPr>
          <w:p w14:paraId="4B60C350" w14:textId="77777777" w:rsidR="00B917CD" w:rsidRPr="00B917CD" w:rsidRDefault="00B917CD" w:rsidP="00B917CD">
            <w:pPr>
              <w:spacing w:before="21" w:line="229" w:lineRule="exact"/>
              <w:ind w:left="22"/>
              <w:jc w:val="center"/>
              <w:rPr>
                <w:sz w:val="24"/>
                <w:szCs w:val="24"/>
              </w:rPr>
            </w:pPr>
            <w:r w:rsidRPr="00B917CD">
              <w:rPr>
                <w:spacing w:val="-4"/>
                <w:sz w:val="24"/>
                <w:szCs w:val="24"/>
              </w:rPr>
              <w:t>0.70</w:t>
            </w:r>
          </w:p>
        </w:tc>
        <w:tc>
          <w:tcPr>
            <w:tcW w:w="755" w:type="dxa"/>
            <w:shd w:val="clear" w:color="auto" w:fill="FFFFFF"/>
            <w:vAlign w:val="center"/>
          </w:tcPr>
          <w:p w14:paraId="5A31AE20" w14:textId="77777777" w:rsidR="00B917CD" w:rsidRPr="00B917CD" w:rsidRDefault="00B917CD" w:rsidP="00B917CD">
            <w:pPr>
              <w:spacing w:before="21" w:line="229" w:lineRule="exact"/>
              <w:ind w:left="21"/>
              <w:jc w:val="center"/>
              <w:rPr>
                <w:sz w:val="24"/>
                <w:szCs w:val="24"/>
              </w:rPr>
            </w:pPr>
            <w:r w:rsidRPr="00B917CD">
              <w:rPr>
                <w:spacing w:val="-2"/>
                <w:sz w:val="24"/>
                <w:szCs w:val="24"/>
              </w:rPr>
              <w:t>14139</w:t>
            </w:r>
          </w:p>
        </w:tc>
        <w:tc>
          <w:tcPr>
            <w:tcW w:w="1360" w:type="dxa"/>
            <w:gridSpan w:val="2"/>
            <w:shd w:val="clear" w:color="auto" w:fill="FFFFFF"/>
            <w:vAlign w:val="center"/>
          </w:tcPr>
          <w:p w14:paraId="3EF1F3AB" w14:textId="77777777" w:rsidR="00B917CD" w:rsidRPr="00B917CD" w:rsidRDefault="00B917CD" w:rsidP="00B917CD">
            <w:pPr>
              <w:jc w:val="center"/>
              <w:rPr>
                <w:sz w:val="24"/>
                <w:szCs w:val="24"/>
              </w:rPr>
            </w:pPr>
          </w:p>
        </w:tc>
        <w:tc>
          <w:tcPr>
            <w:tcW w:w="630" w:type="dxa"/>
            <w:shd w:val="clear" w:color="auto" w:fill="FFFFFF"/>
            <w:vAlign w:val="center"/>
          </w:tcPr>
          <w:p w14:paraId="631DAC21" w14:textId="77777777" w:rsidR="00B917CD" w:rsidRPr="00B917CD" w:rsidRDefault="00B917CD" w:rsidP="00B917CD">
            <w:pPr>
              <w:spacing w:before="21" w:line="229" w:lineRule="exact"/>
              <w:ind w:left="29"/>
              <w:jc w:val="center"/>
              <w:rPr>
                <w:sz w:val="24"/>
                <w:szCs w:val="24"/>
              </w:rPr>
            </w:pPr>
            <w:r w:rsidRPr="00B917CD">
              <w:rPr>
                <w:spacing w:val="-4"/>
                <w:sz w:val="24"/>
                <w:szCs w:val="24"/>
              </w:rPr>
              <w:t>0.70</w:t>
            </w:r>
          </w:p>
        </w:tc>
        <w:tc>
          <w:tcPr>
            <w:tcW w:w="733" w:type="dxa"/>
            <w:shd w:val="clear" w:color="auto" w:fill="FFFFFF"/>
            <w:vAlign w:val="center"/>
          </w:tcPr>
          <w:p w14:paraId="046152FF" w14:textId="77777777" w:rsidR="00B917CD" w:rsidRPr="00B917CD" w:rsidRDefault="00B917CD" w:rsidP="00B917CD">
            <w:pPr>
              <w:spacing w:before="21" w:line="229" w:lineRule="exact"/>
              <w:ind w:left="29"/>
              <w:jc w:val="center"/>
              <w:rPr>
                <w:sz w:val="24"/>
                <w:szCs w:val="24"/>
              </w:rPr>
            </w:pPr>
            <w:r w:rsidRPr="00B917CD">
              <w:rPr>
                <w:spacing w:val="-2"/>
                <w:sz w:val="24"/>
                <w:szCs w:val="24"/>
              </w:rPr>
              <w:t>14139</w:t>
            </w:r>
          </w:p>
        </w:tc>
        <w:tc>
          <w:tcPr>
            <w:tcW w:w="1382" w:type="dxa"/>
            <w:gridSpan w:val="2"/>
            <w:shd w:val="clear" w:color="auto" w:fill="FFFFFF"/>
            <w:vAlign w:val="center"/>
          </w:tcPr>
          <w:p w14:paraId="24B9AE6B" w14:textId="77777777" w:rsidR="00B917CD" w:rsidRPr="00B917CD" w:rsidRDefault="00B917CD" w:rsidP="00B917CD">
            <w:pPr>
              <w:jc w:val="center"/>
              <w:rPr>
                <w:sz w:val="24"/>
                <w:szCs w:val="24"/>
              </w:rPr>
            </w:pPr>
          </w:p>
        </w:tc>
        <w:tc>
          <w:tcPr>
            <w:tcW w:w="627" w:type="dxa"/>
            <w:shd w:val="clear" w:color="auto" w:fill="FFFFFF"/>
            <w:vAlign w:val="center"/>
          </w:tcPr>
          <w:p w14:paraId="0265180A"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711" w:type="dxa"/>
            <w:shd w:val="clear" w:color="auto" w:fill="FFFFFF"/>
            <w:vAlign w:val="center"/>
          </w:tcPr>
          <w:p w14:paraId="7B57F0F3" w14:textId="77777777" w:rsidR="00B917CD" w:rsidRPr="00B917CD" w:rsidRDefault="00B917CD" w:rsidP="00B917CD">
            <w:pPr>
              <w:spacing w:before="21" w:line="229" w:lineRule="exact"/>
              <w:ind w:left="36"/>
              <w:jc w:val="center"/>
              <w:rPr>
                <w:sz w:val="24"/>
                <w:szCs w:val="24"/>
              </w:rPr>
            </w:pPr>
            <w:r w:rsidRPr="00B917CD">
              <w:rPr>
                <w:spacing w:val="-2"/>
                <w:sz w:val="24"/>
                <w:szCs w:val="24"/>
              </w:rPr>
              <w:t>14139</w:t>
            </w:r>
          </w:p>
        </w:tc>
      </w:tr>
      <w:tr w:rsidR="00B917CD" w:rsidRPr="00B917CD" w14:paraId="68D35004" w14:textId="77777777" w:rsidTr="00B917CD">
        <w:trPr>
          <w:gridAfter w:val="1"/>
          <w:wAfter w:w="42" w:type="dxa"/>
          <w:trHeight w:val="336"/>
          <w:jc w:val="center"/>
        </w:trPr>
        <w:tc>
          <w:tcPr>
            <w:tcW w:w="325" w:type="dxa"/>
            <w:vMerge/>
            <w:tcBorders>
              <w:top w:val="nil"/>
            </w:tcBorders>
            <w:textDirection w:val="btLr"/>
            <w:vAlign w:val="center"/>
          </w:tcPr>
          <w:p w14:paraId="25C82C69"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0B5C7B35" w14:textId="77777777" w:rsidR="00B917CD" w:rsidRPr="00B917CD" w:rsidRDefault="00B917CD" w:rsidP="00B917CD">
            <w:pPr>
              <w:jc w:val="center"/>
              <w:rPr>
                <w:noProof/>
                <w:sz w:val="24"/>
                <w:szCs w:val="24"/>
              </w:rPr>
            </w:pPr>
          </w:p>
        </w:tc>
        <w:tc>
          <w:tcPr>
            <w:tcW w:w="1460" w:type="dxa"/>
            <w:vAlign w:val="center"/>
          </w:tcPr>
          <w:p w14:paraId="75EF6988" w14:textId="77777777" w:rsidR="00B917CD" w:rsidRPr="00B917CD" w:rsidRDefault="00B917CD" w:rsidP="00B917CD">
            <w:pPr>
              <w:spacing w:before="21"/>
              <w:ind w:left="20"/>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526" w:type="dxa"/>
            <w:shd w:val="clear" w:color="auto" w:fill="FFFFFF"/>
            <w:vAlign w:val="center"/>
          </w:tcPr>
          <w:p w14:paraId="7CB078F8"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4" w:type="dxa"/>
            <w:shd w:val="clear" w:color="auto" w:fill="FFFFFF"/>
            <w:vAlign w:val="center"/>
          </w:tcPr>
          <w:p w14:paraId="191DB7F5" w14:textId="77777777" w:rsidR="00B917CD" w:rsidRPr="00B917CD" w:rsidRDefault="00B917CD" w:rsidP="00B917CD">
            <w:pPr>
              <w:spacing w:before="21"/>
              <w:ind w:left="18"/>
              <w:jc w:val="center"/>
              <w:rPr>
                <w:sz w:val="24"/>
                <w:szCs w:val="24"/>
              </w:rPr>
            </w:pPr>
            <w:r w:rsidRPr="00B917CD">
              <w:rPr>
                <w:spacing w:val="-4"/>
                <w:sz w:val="24"/>
                <w:szCs w:val="24"/>
              </w:rPr>
              <w:t>0.70</w:t>
            </w:r>
          </w:p>
        </w:tc>
        <w:tc>
          <w:tcPr>
            <w:tcW w:w="628" w:type="dxa"/>
            <w:shd w:val="clear" w:color="auto" w:fill="FFFFFF"/>
            <w:vAlign w:val="center"/>
          </w:tcPr>
          <w:p w14:paraId="24270135"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755" w:type="dxa"/>
            <w:shd w:val="clear" w:color="auto" w:fill="FFFFFF"/>
            <w:vAlign w:val="center"/>
          </w:tcPr>
          <w:p w14:paraId="07660182"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725" w:type="dxa"/>
            <w:shd w:val="clear" w:color="auto" w:fill="FFFFFF"/>
            <w:vAlign w:val="center"/>
          </w:tcPr>
          <w:p w14:paraId="6F5494FE"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635" w:type="dxa"/>
            <w:shd w:val="clear" w:color="auto" w:fill="FFFFFF"/>
            <w:vAlign w:val="center"/>
          </w:tcPr>
          <w:p w14:paraId="1AE4BA07"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0" w:type="dxa"/>
            <w:shd w:val="clear" w:color="auto" w:fill="FFFFFF"/>
            <w:vAlign w:val="center"/>
          </w:tcPr>
          <w:p w14:paraId="53C16BCB"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733" w:type="dxa"/>
            <w:shd w:val="clear" w:color="auto" w:fill="FFFFFF"/>
            <w:vAlign w:val="center"/>
          </w:tcPr>
          <w:p w14:paraId="3E512F00"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746" w:type="dxa"/>
            <w:shd w:val="clear" w:color="auto" w:fill="FFFFFF"/>
            <w:vAlign w:val="center"/>
          </w:tcPr>
          <w:p w14:paraId="4B84EE30"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6" w:type="dxa"/>
            <w:shd w:val="clear" w:color="auto" w:fill="FFFFFF"/>
            <w:vAlign w:val="center"/>
          </w:tcPr>
          <w:p w14:paraId="45B28373"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627" w:type="dxa"/>
            <w:shd w:val="clear" w:color="auto" w:fill="FFFFFF"/>
            <w:vAlign w:val="center"/>
          </w:tcPr>
          <w:p w14:paraId="6C69AEB6"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11" w:type="dxa"/>
            <w:shd w:val="clear" w:color="auto" w:fill="FFFFFF"/>
            <w:vAlign w:val="center"/>
          </w:tcPr>
          <w:p w14:paraId="2D607773"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4DFD494E" w14:textId="77777777" w:rsidTr="00B917CD">
        <w:trPr>
          <w:gridAfter w:val="1"/>
          <w:wAfter w:w="42" w:type="dxa"/>
          <w:trHeight w:val="336"/>
          <w:jc w:val="center"/>
        </w:trPr>
        <w:tc>
          <w:tcPr>
            <w:tcW w:w="325" w:type="dxa"/>
            <w:vMerge/>
            <w:tcBorders>
              <w:top w:val="nil"/>
            </w:tcBorders>
            <w:textDirection w:val="btLr"/>
            <w:vAlign w:val="center"/>
          </w:tcPr>
          <w:p w14:paraId="0DB1901C"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6FF22FCD" w14:textId="77777777" w:rsidR="00B917CD" w:rsidRPr="00B917CD" w:rsidRDefault="00B917CD" w:rsidP="00B917CD">
            <w:pPr>
              <w:jc w:val="center"/>
              <w:rPr>
                <w:noProof/>
                <w:sz w:val="24"/>
                <w:szCs w:val="24"/>
              </w:rPr>
            </w:pPr>
          </w:p>
        </w:tc>
        <w:tc>
          <w:tcPr>
            <w:tcW w:w="1460" w:type="dxa"/>
            <w:vAlign w:val="center"/>
          </w:tcPr>
          <w:p w14:paraId="3920BD11" w14:textId="77777777" w:rsidR="00B917CD" w:rsidRPr="00B917CD" w:rsidRDefault="00B917CD" w:rsidP="00B917CD">
            <w:pPr>
              <w:spacing w:before="21"/>
              <w:ind w:left="20"/>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526" w:type="dxa"/>
            <w:shd w:val="clear" w:color="auto" w:fill="FFFFFF"/>
            <w:vAlign w:val="center"/>
          </w:tcPr>
          <w:p w14:paraId="3801F6BD"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4" w:type="dxa"/>
            <w:shd w:val="clear" w:color="auto" w:fill="FFFFFF"/>
            <w:vAlign w:val="center"/>
          </w:tcPr>
          <w:p w14:paraId="3E638807" w14:textId="77777777" w:rsidR="00B917CD" w:rsidRPr="00B917CD" w:rsidRDefault="00B917CD" w:rsidP="00B917CD">
            <w:pPr>
              <w:spacing w:before="21"/>
              <w:ind w:left="18"/>
              <w:jc w:val="center"/>
              <w:rPr>
                <w:sz w:val="24"/>
                <w:szCs w:val="24"/>
              </w:rPr>
            </w:pPr>
            <w:r w:rsidRPr="00B917CD">
              <w:rPr>
                <w:spacing w:val="-4"/>
                <w:sz w:val="24"/>
                <w:szCs w:val="24"/>
              </w:rPr>
              <w:t>0.70</w:t>
            </w:r>
          </w:p>
        </w:tc>
        <w:tc>
          <w:tcPr>
            <w:tcW w:w="628" w:type="dxa"/>
            <w:shd w:val="clear" w:color="auto" w:fill="FFFFFF"/>
            <w:vAlign w:val="center"/>
          </w:tcPr>
          <w:p w14:paraId="0B664671"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755" w:type="dxa"/>
            <w:shd w:val="clear" w:color="auto" w:fill="FFFFFF"/>
            <w:vAlign w:val="center"/>
          </w:tcPr>
          <w:p w14:paraId="6DA924FB"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725" w:type="dxa"/>
            <w:shd w:val="clear" w:color="auto" w:fill="FFFFFF"/>
            <w:vAlign w:val="center"/>
          </w:tcPr>
          <w:p w14:paraId="0CFC996A"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635" w:type="dxa"/>
            <w:shd w:val="clear" w:color="auto" w:fill="FFFFFF"/>
            <w:vAlign w:val="center"/>
          </w:tcPr>
          <w:p w14:paraId="51961E18"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0" w:type="dxa"/>
            <w:shd w:val="clear" w:color="auto" w:fill="FFFFFF"/>
            <w:vAlign w:val="center"/>
          </w:tcPr>
          <w:p w14:paraId="070D6D77"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733" w:type="dxa"/>
            <w:shd w:val="clear" w:color="auto" w:fill="FFFFFF"/>
            <w:vAlign w:val="center"/>
          </w:tcPr>
          <w:p w14:paraId="292D338A"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746" w:type="dxa"/>
            <w:shd w:val="clear" w:color="auto" w:fill="FFFFFF"/>
            <w:vAlign w:val="center"/>
          </w:tcPr>
          <w:p w14:paraId="461F0FA5"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6" w:type="dxa"/>
            <w:shd w:val="clear" w:color="auto" w:fill="FFFFFF"/>
            <w:vAlign w:val="center"/>
          </w:tcPr>
          <w:p w14:paraId="30A816F7"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627" w:type="dxa"/>
            <w:shd w:val="clear" w:color="auto" w:fill="FFFFFF"/>
            <w:vAlign w:val="center"/>
          </w:tcPr>
          <w:p w14:paraId="3B85DC65"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11" w:type="dxa"/>
            <w:shd w:val="clear" w:color="auto" w:fill="FFFFFF"/>
            <w:vAlign w:val="center"/>
          </w:tcPr>
          <w:p w14:paraId="1964E04A"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1D2445CF" w14:textId="77777777" w:rsidTr="00B917CD">
        <w:trPr>
          <w:gridAfter w:val="1"/>
          <w:wAfter w:w="42" w:type="dxa"/>
          <w:trHeight w:val="333"/>
          <w:jc w:val="center"/>
        </w:trPr>
        <w:tc>
          <w:tcPr>
            <w:tcW w:w="325" w:type="dxa"/>
            <w:vMerge/>
            <w:tcBorders>
              <w:top w:val="nil"/>
            </w:tcBorders>
            <w:textDirection w:val="btLr"/>
            <w:vAlign w:val="center"/>
          </w:tcPr>
          <w:p w14:paraId="08F207B0" w14:textId="77777777" w:rsidR="00B917CD" w:rsidRPr="00B917CD" w:rsidRDefault="00B917CD" w:rsidP="00B917CD">
            <w:pPr>
              <w:jc w:val="center"/>
              <w:rPr>
                <w:noProof/>
                <w:sz w:val="24"/>
                <w:szCs w:val="24"/>
              </w:rPr>
            </w:pPr>
          </w:p>
        </w:tc>
        <w:tc>
          <w:tcPr>
            <w:tcW w:w="327" w:type="dxa"/>
            <w:vMerge w:val="restart"/>
            <w:textDirection w:val="btLr"/>
            <w:vAlign w:val="center"/>
          </w:tcPr>
          <w:p w14:paraId="481D8FF4" w14:textId="77777777" w:rsidR="00B917CD" w:rsidRPr="00B917CD" w:rsidRDefault="00B917CD" w:rsidP="00B917CD">
            <w:pPr>
              <w:spacing w:before="53"/>
              <w:ind w:left="326"/>
              <w:jc w:val="center"/>
              <w:rPr>
                <w:sz w:val="24"/>
                <w:szCs w:val="24"/>
              </w:rPr>
            </w:pPr>
            <w:proofErr w:type="spellStart"/>
            <w:r w:rsidRPr="00B917CD">
              <w:rPr>
                <w:spacing w:val="-2"/>
                <w:sz w:val="24"/>
                <w:szCs w:val="24"/>
              </w:rPr>
              <w:t>FedAvg</w:t>
            </w:r>
            <w:proofErr w:type="spellEnd"/>
          </w:p>
        </w:tc>
        <w:tc>
          <w:tcPr>
            <w:tcW w:w="1460" w:type="dxa"/>
            <w:vAlign w:val="center"/>
          </w:tcPr>
          <w:p w14:paraId="31285324" w14:textId="77777777" w:rsidR="00B917CD" w:rsidRPr="00B917CD" w:rsidRDefault="00B917CD" w:rsidP="00B917CD">
            <w:pPr>
              <w:spacing w:before="19"/>
              <w:ind w:left="20"/>
              <w:jc w:val="center"/>
              <w:rPr>
                <w:sz w:val="24"/>
                <w:szCs w:val="24"/>
              </w:rPr>
            </w:pPr>
            <w:r w:rsidRPr="00B917CD">
              <w:rPr>
                <w:spacing w:val="-10"/>
                <w:sz w:val="24"/>
                <w:szCs w:val="24"/>
              </w:rPr>
              <w:t>0</w:t>
            </w:r>
          </w:p>
        </w:tc>
        <w:tc>
          <w:tcPr>
            <w:tcW w:w="526" w:type="dxa"/>
            <w:shd w:val="clear" w:color="auto" w:fill="FFFFFF"/>
            <w:vAlign w:val="center"/>
          </w:tcPr>
          <w:p w14:paraId="730A5B33" w14:textId="77777777" w:rsidR="00B917CD" w:rsidRPr="00B917CD" w:rsidRDefault="00B917CD" w:rsidP="00B917CD">
            <w:pPr>
              <w:spacing w:before="19"/>
              <w:ind w:left="29"/>
              <w:jc w:val="center"/>
              <w:rPr>
                <w:sz w:val="24"/>
                <w:szCs w:val="24"/>
              </w:rPr>
            </w:pPr>
            <w:r w:rsidRPr="00B917CD">
              <w:rPr>
                <w:spacing w:val="-4"/>
                <w:sz w:val="24"/>
                <w:szCs w:val="24"/>
              </w:rPr>
              <w:t>0.80</w:t>
            </w:r>
          </w:p>
        </w:tc>
        <w:tc>
          <w:tcPr>
            <w:tcW w:w="634" w:type="dxa"/>
            <w:shd w:val="clear" w:color="auto" w:fill="FFFFFF"/>
            <w:vAlign w:val="center"/>
          </w:tcPr>
          <w:p w14:paraId="6F59AC89" w14:textId="77777777" w:rsidR="00B917CD" w:rsidRPr="00B917CD" w:rsidRDefault="00B917CD" w:rsidP="00B917CD">
            <w:pPr>
              <w:spacing w:before="19"/>
              <w:ind w:left="18"/>
              <w:jc w:val="center"/>
              <w:rPr>
                <w:sz w:val="24"/>
                <w:szCs w:val="24"/>
              </w:rPr>
            </w:pPr>
            <w:r w:rsidRPr="00B917CD">
              <w:rPr>
                <w:spacing w:val="-4"/>
                <w:sz w:val="24"/>
                <w:szCs w:val="24"/>
              </w:rPr>
              <w:t>0.66</w:t>
            </w:r>
          </w:p>
        </w:tc>
        <w:tc>
          <w:tcPr>
            <w:tcW w:w="628" w:type="dxa"/>
            <w:shd w:val="clear" w:color="auto" w:fill="FFFFFF"/>
            <w:vAlign w:val="center"/>
          </w:tcPr>
          <w:p w14:paraId="5E3CEB18" w14:textId="77777777" w:rsidR="00B917CD" w:rsidRPr="00B917CD" w:rsidRDefault="00B917CD" w:rsidP="00B917CD">
            <w:pPr>
              <w:spacing w:before="19"/>
              <w:ind w:left="22"/>
              <w:jc w:val="center"/>
              <w:rPr>
                <w:sz w:val="24"/>
                <w:szCs w:val="24"/>
              </w:rPr>
            </w:pPr>
            <w:r w:rsidRPr="00B917CD">
              <w:rPr>
                <w:spacing w:val="-4"/>
                <w:sz w:val="24"/>
                <w:szCs w:val="24"/>
              </w:rPr>
              <w:t>0.72</w:t>
            </w:r>
          </w:p>
        </w:tc>
        <w:tc>
          <w:tcPr>
            <w:tcW w:w="755" w:type="dxa"/>
            <w:shd w:val="clear" w:color="auto" w:fill="FFFFFF"/>
            <w:vAlign w:val="center"/>
          </w:tcPr>
          <w:p w14:paraId="6213E423" w14:textId="77777777" w:rsidR="00B917CD" w:rsidRPr="00B917CD" w:rsidRDefault="00B917CD" w:rsidP="00B917CD">
            <w:pPr>
              <w:spacing w:before="19"/>
              <w:ind w:left="21"/>
              <w:jc w:val="center"/>
              <w:rPr>
                <w:sz w:val="24"/>
                <w:szCs w:val="24"/>
              </w:rPr>
            </w:pPr>
            <w:r w:rsidRPr="00B917CD">
              <w:rPr>
                <w:spacing w:val="-4"/>
                <w:sz w:val="24"/>
                <w:szCs w:val="24"/>
              </w:rPr>
              <w:t>7090</w:t>
            </w:r>
          </w:p>
        </w:tc>
        <w:tc>
          <w:tcPr>
            <w:tcW w:w="725" w:type="dxa"/>
            <w:shd w:val="clear" w:color="auto" w:fill="FFFFFF"/>
            <w:vAlign w:val="center"/>
          </w:tcPr>
          <w:p w14:paraId="30240C8D" w14:textId="77777777" w:rsidR="00B917CD" w:rsidRPr="00B917CD" w:rsidRDefault="00B917CD" w:rsidP="00B917CD">
            <w:pPr>
              <w:spacing w:before="19"/>
              <w:ind w:left="22"/>
              <w:jc w:val="center"/>
              <w:rPr>
                <w:sz w:val="24"/>
                <w:szCs w:val="24"/>
              </w:rPr>
            </w:pPr>
            <w:r w:rsidRPr="00B917CD">
              <w:rPr>
                <w:spacing w:val="-4"/>
                <w:sz w:val="24"/>
                <w:szCs w:val="24"/>
              </w:rPr>
              <w:t>0.78</w:t>
            </w:r>
          </w:p>
        </w:tc>
        <w:tc>
          <w:tcPr>
            <w:tcW w:w="635" w:type="dxa"/>
            <w:shd w:val="clear" w:color="auto" w:fill="FFFFFF"/>
            <w:vAlign w:val="center"/>
          </w:tcPr>
          <w:p w14:paraId="72023E08" w14:textId="77777777" w:rsidR="00B917CD" w:rsidRPr="00B917CD" w:rsidRDefault="00B917CD" w:rsidP="00B917CD">
            <w:pPr>
              <w:spacing w:before="19"/>
              <w:ind w:left="29"/>
              <w:jc w:val="center"/>
              <w:rPr>
                <w:sz w:val="24"/>
                <w:szCs w:val="24"/>
              </w:rPr>
            </w:pPr>
            <w:r w:rsidRPr="00B917CD">
              <w:rPr>
                <w:spacing w:val="-4"/>
                <w:sz w:val="24"/>
                <w:szCs w:val="24"/>
              </w:rPr>
              <w:t>0.68</w:t>
            </w:r>
          </w:p>
        </w:tc>
        <w:tc>
          <w:tcPr>
            <w:tcW w:w="630" w:type="dxa"/>
            <w:shd w:val="clear" w:color="auto" w:fill="FFFFFF"/>
            <w:vAlign w:val="center"/>
          </w:tcPr>
          <w:p w14:paraId="5B12BDAE" w14:textId="77777777" w:rsidR="00B917CD" w:rsidRPr="00B917CD" w:rsidRDefault="00B917CD" w:rsidP="00B917CD">
            <w:pPr>
              <w:spacing w:before="19"/>
              <w:ind w:left="29"/>
              <w:jc w:val="center"/>
              <w:rPr>
                <w:sz w:val="24"/>
                <w:szCs w:val="24"/>
              </w:rPr>
            </w:pPr>
            <w:r w:rsidRPr="00B917CD">
              <w:rPr>
                <w:spacing w:val="-4"/>
                <w:sz w:val="24"/>
                <w:szCs w:val="24"/>
              </w:rPr>
              <w:t>0.73</w:t>
            </w:r>
          </w:p>
        </w:tc>
        <w:tc>
          <w:tcPr>
            <w:tcW w:w="733" w:type="dxa"/>
            <w:shd w:val="clear" w:color="auto" w:fill="FFFFFF"/>
            <w:vAlign w:val="center"/>
          </w:tcPr>
          <w:p w14:paraId="790390F4" w14:textId="77777777" w:rsidR="00B917CD" w:rsidRPr="00B917CD" w:rsidRDefault="00B917CD" w:rsidP="00B917CD">
            <w:pPr>
              <w:spacing w:before="19"/>
              <w:ind w:left="29"/>
              <w:jc w:val="center"/>
              <w:rPr>
                <w:sz w:val="24"/>
                <w:szCs w:val="24"/>
              </w:rPr>
            </w:pPr>
            <w:r w:rsidRPr="00B917CD">
              <w:rPr>
                <w:spacing w:val="-4"/>
                <w:sz w:val="24"/>
                <w:szCs w:val="24"/>
              </w:rPr>
              <w:t>7090</w:t>
            </w:r>
          </w:p>
        </w:tc>
        <w:tc>
          <w:tcPr>
            <w:tcW w:w="746" w:type="dxa"/>
            <w:shd w:val="clear" w:color="auto" w:fill="FFFFFF"/>
            <w:vAlign w:val="center"/>
          </w:tcPr>
          <w:p w14:paraId="18DCCB31" w14:textId="77777777" w:rsidR="00B917CD" w:rsidRPr="00B917CD" w:rsidRDefault="00B917CD" w:rsidP="00B917CD">
            <w:pPr>
              <w:spacing w:before="19"/>
              <w:ind w:left="29"/>
              <w:jc w:val="center"/>
              <w:rPr>
                <w:sz w:val="24"/>
                <w:szCs w:val="24"/>
              </w:rPr>
            </w:pPr>
            <w:r w:rsidRPr="00B917CD">
              <w:rPr>
                <w:spacing w:val="-4"/>
                <w:sz w:val="24"/>
                <w:szCs w:val="24"/>
              </w:rPr>
              <w:t>0.79</w:t>
            </w:r>
          </w:p>
        </w:tc>
        <w:tc>
          <w:tcPr>
            <w:tcW w:w="636" w:type="dxa"/>
            <w:shd w:val="clear" w:color="auto" w:fill="FFFFFF"/>
            <w:vAlign w:val="center"/>
          </w:tcPr>
          <w:p w14:paraId="696BD5AA" w14:textId="77777777" w:rsidR="00B917CD" w:rsidRPr="00B917CD" w:rsidRDefault="00B917CD" w:rsidP="00B917CD">
            <w:pPr>
              <w:spacing w:before="19"/>
              <w:ind w:left="29"/>
              <w:jc w:val="center"/>
              <w:rPr>
                <w:sz w:val="24"/>
                <w:szCs w:val="24"/>
              </w:rPr>
            </w:pPr>
            <w:r w:rsidRPr="00B917CD">
              <w:rPr>
                <w:spacing w:val="-4"/>
                <w:sz w:val="24"/>
                <w:szCs w:val="24"/>
              </w:rPr>
              <w:t>0.65</w:t>
            </w:r>
          </w:p>
        </w:tc>
        <w:tc>
          <w:tcPr>
            <w:tcW w:w="627" w:type="dxa"/>
            <w:shd w:val="clear" w:color="auto" w:fill="FFFFFF"/>
            <w:vAlign w:val="center"/>
          </w:tcPr>
          <w:p w14:paraId="68F0C3CE" w14:textId="77777777" w:rsidR="00B917CD" w:rsidRPr="00B917CD" w:rsidRDefault="00B917CD" w:rsidP="00B917CD">
            <w:pPr>
              <w:spacing w:before="19"/>
              <w:ind w:left="29"/>
              <w:jc w:val="center"/>
              <w:rPr>
                <w:sz w:val="24"/>
                <w:szCs w:val="24"/>
              </w:rPr>
            </w:pPr>
            <w:r w:rsidRPr="00B917CD">
              <w:rPr>
                <w:spacing w:val="-4"/>
                <w:sz w:val="24"/>
                <w:szCs w:val="24"/>
              </w:rPr>
              <w:t>0.72</w:t>
            </w:r>
          </w:p>
        </w:tc>
        <w:tc>
          <w:tcPr>
            <w:tcW w:w="711" w:type="dxa"/>
            <w:shd w:val="clear" w:color="auto" w:fill="FFFFFF"/>
            <w:vAlign w:val="center"/>
          </w:tcPr>
          <w:p w14:paraId="7794A8FF" w14:textId="77777777" w:rsidR="00B917CD" w:rsidRPr="00B917CD" w:rsidRDefault="00B917CD" w:rsidP="00B917CD">
            <w:pPr>
              <w:spacing w:before="19"/>
              <w:ind w:left="36"/>
              <w:jc w:val="center"/>
              <w:rPr>
                <w:sz w:val="24"/>
                <w:szCs w:val="24"/>
              </w:rPr>
            </w:pPr>
            <w:r w:rsidRPr="00B917CD">
              <w:rPr>
                <w:spacing w:val="-4"/>
                <w:sz w:val="24"/>
                <w:szCs w:val="24"/>
              </w:rPr>
              <w:t>7090</w:t>
            </w:r>
          </w:p>
        </w:tc>
      </w:tr>
      <w:tr w:rsidR="00B917CD" w:rsidRPr="00B917CD" w14:paraId="2156A642" w14:textId="77777777" w:rsidTr="00B917CD">
        <w:trPr>
          <w:gridAfter w:val="1"/>
          <w:wAfter w:w="42" w:type="dxa"/>
          <w:trHeight w:val="336"/>
          <w:jc w:val="center"/>
        </w:trPr>
        <w:tc>
          <w:tcPr>
            <w:tcW w:w="325" w:type="dxa"/>
            <w:vMerge/>
            <w:tcBorders>
              <w:top w:val="nil"/>
            </w:tcBorders>
            <w:textDirection w:val="btLr"/>
            <w:vAlign w:val="center"/>
          </w:tcPr>
          <w:p w14:paraId="1396E3C1"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1EAC1684" w14:textId="77777777" w:rsidR="00B917CD" w:rsidRPr="00B917CD" w:rsidRDefault="00B917CD" w:rsidP="00B917CD">
            <w:pPr>
              <w:jc w:val="center"/>
              <w:rPr>
                <w:noProof/>
                <w:sz w:val="24"/>
                <w:szCs w:val="24"/>
              </w:rPr>
            </w:pPr>
          </w:p>
        </w:tc>
        <w:tc>
          <w:tcPr>
            <w:tcW w:w="1460" w:type="dxa"/>
            <w:vAlign w:val="center"/>
          </w:tcPr>
          <w:p w14:paraId="4AE890A8" w14:textId="77777777" w:rsidR="00B917CD" w:rsidRPr="00B917CD" w:rsidRDefault="00B917CD" w:rsidP="00B917CD">
            <w:pPr>
              <w:spacing w:before="21"/>
              <w:ind w:left="20"/>
              <w:jc w:val="center"/>
              <w:rPr>
                <w:sz w:val="24"/>
                <w:szCs w:val="24"/>
              </w:rPr>
            </w:pPr>
            <w:r w:rsidRPr="00B917CD">
              <w:rPr>
                <w:spacing w:val="-10"/>
                <w:sz w:val="24"/>
                <w:szCs w:val="24"/>
              </w:rPr>
              <w:t>1</w:t>
            </w:r>
          </w:p>
        </w:tc>
        <w:tc>
          <w:tcPr>
            <w:tcW w:w="526" w:type="dxa"/>
            <w:shd w:val="clear" w:color="auto" w:fill="FFFFFF"/>
            <w:vAlign w:val="center"/>
          </w:tcPr>
          <w:p w14:paraId="57025A8A" w14:textId="77777777" w:rsidR="00B917CD" w:rsidRPr="00B917CD" w:rsidRDefault="00B917CD" w:rsidP="00B917CD">
            <w:pPr>
              <w:spacing w:before="21"/>
              <w:ind w:left="29"/>
              <w:jc w:val="center"/>
              <w:rPr>
                <w:sz w:val="24"/>
                <w:szCs w:val="24"/>
              </w:rPr>
            </w:pPr>
            <w:r w:rsidRPr="00B917CD">
              <w:rPr>
                <w:spacing w:val="-4"/>
                <w:sz w:val="24"/>
                <w:szCs w:val="24"/>
              </w:rPr>
              <w:t>0.71</w:t>
            </w:r>
          </w:p>
        </w:tc>
        <w:tc>
          <w:tcPr>
            <w:tcW w:w="634" w:type="dxa"/>
            <w:shd w:val="clear" w:color="auto" w:fill="FFFFFF"/>
            <w:vAlign w:val="center"/>
          </w:tcPr>
          <w:p w14:paraId="1058545A" w14:textId="77777777" w:rsidR="00B917CD" w:rsidRPr="00B917CD" w:rsidRDefault="00B917CD" w:rsidP="00B917CD">
            <w:pPr>
              <w:spacing w:before="21"/>
              <w:ind w:left="18"/>
              <w:jc w:val="center"/>
              <w:rPr>
                <w:sz w:val="24"/>
                <w:szCs w:val="24"/>
              </w:rPr>
            </w:pPr>
            <w:r w:rsidRPr="00B917CD">
              <w:rPr>
                <w:spacing w:val="-4"/>
                <w:sz w:val="24"/>
                <w:szCs w:val="24"/>
              </w:rPr>
              <w:t>0.83</w:t>
            </w:r>
          </w:p>
        </w:tc>
        <w:tc>
          <w:tcPr>
            <w:tcW w:w="628" w:type="dxa"/>
            <w:shd w:val="clear" w:color="auto" w:fill="FFFFFF"/>
            <w:vAlign w:val="center"/>
          </w:tcPr>
          <w:p w14:paraId="27A8A99C" w14:textId="77777777" w:rsidR="00B917CD" w:rsidRPr="00B917CD" w:rsidRDefault="00B917CD" w:rsidP="00B917CD">
            <w:pPr>
              <w:spacing w:before="21"/>
              <w:ind w:left="22"/>
              <w:jc w:val="center"/>
              <w:rPr>
                <w:sz w:val="24"/>
                <w:szCs w:val="24"/>
              </w:rPr>
            </w:pPr>
            <w:r w:rsidRPr="00B917CD">
              <w:rPr>
                <w:spacing w:val="-4"/>
                <w:sz w:val="24"/>
                <w:szCs w:val="24"/>
              </w:rPr>
              <w:t>0.76</w:t>
            </w:r>
          </w:p>
        </w:tc>
        <w:tc>
          <w:tcPr>
            <w:tcW w:w="755" w:type="dxa"/>
            <w:shd w:val="clear" w:color="auto" w:fill="FFFFFF"/>
            <w:vAlign w:val="center"/>
          </w:tcPr>
          <w:p w14:paraId="0C7F7FE5" w14:textId="77777777" w:rsidR="00B917CD" w:rsidRPr="00B917CD" w:rsidRDefault="00B917CD" w:rsidP="00B917CD">
            <w:pPr>
              <w:spacing w:before="21"/>
              <w:ind w:left="21"/>
              <w:jc w:val="center"/>
              <w:rPr>
                <w:sz w:val="24"/>
                <w:szCs w:val="24"/>
              </w:rPr>
            </w:pPr>
            <w:r w:rsidRPr="00B917CD">
              <w:rPr>
                <w:spacing w:val="-4"/>
                <w:sz w:val="24"/>
                <w:szCs w:val="24"/>
              </w:rPr>
              <w:t>7049</w:t>
            </w:r>
          </w:p>
        </w:tc>
        <w:tc>
          <w:tcPr>
            <w:tcW w:w="725" w:type="dxa"/>
            <w:shd w:val="clear" w:color="auto" w:fill="FFFFFF"/>
            <w:vAlign w:val="center"/>
          </w:tcPr>
          <w:p w14:paraId="125A2CD7" w14:textId="77777777" w:rsidR="00B917CD" w:rsidRPr="00B917CD" w:rsidRDefault="00B917CD" w:rsidP="00B917CD">
            <w:pPr>
              <w:spacing w:before="21"/>
              <w:ind w:left="22"/>
              <w:jc w:val="center"/>
              <w:rPr>
                <w:sz w:val="24"/>
                <w:szCs w:val="24"/>
              </w:rPr>
            </w:pPr>
            <w:r w:rsidRPr="00B917CD">
              <w:rPr>
                <w:spacing w:val="-4"/>
                <w:sz w:val="24"/>
                <w:szCs w:val="24"/>
              </w:rPr>
              <w:t>0.71</w:t>
            </w:r>
          </w:p>
        </w:tc>
        <w:tc>
          <w:tcPr>
            <w:tcW w:w="635" w:type="dxa"/>
            <w:shd w:val="clear" w:color="auto" w:fill="FFFFFF"/>
            <w:vAlign w:val="center"/>
          </w:tcPr>
          <w:p w14:paraId="2876F3DF" w14:textId="77777777" w:rsidR="00B917CD" w:rsidRPr="00B917CD" w:rsidRDefault="00B917CD" w:rsidP="00B917CD">
            <w:pPr>
              <w:spacing w:before="21"/>
              <w:ind w:left="29"/>
              <w:jc w:val="center"/>
              <w:rPr>
                <w:sz w:val="24"/>
                <w:szCs w:val="24"/>
              </w:rPr>
            </w:pPr>
            <w:r w:rsidRPr="00B917CD">
              <w:rPr>
                <w:spacing w:val="-4"/>
                <w:sz w:val="24"/>
                <w:szCs w:val="24"/>
              </w:rPr>
              <w:t>0.81</w:t>
            </w:r>
          </w:p>
        </w:tc>
        <w:tc>
          <w:tcPr>
            <w:tcW w:w="630" w:type="dxa"/>
            <w:shd w:val="clear" w:color="auto" w:fill="FFFFFF"/>
            <w:vAlign w:val="center"/>
          </w:tcPr>
          <w:p w14:paraId="76767B97" w14:textId="77777777" w:rsidR="00B917CD" w:rsidRPr="00B917CD" w:rsidRDefault="00B917CD" w:rsidP="00B917CD">
            <w:pPr>
              <w:spacing w:before="21"/>
              <w:ind w:left="29"/>
              <w:jc w:val="center"/>
              <w:rPr>
                <w:sz w:val="24"/>
                <w:szCs w:val="24"/>
              </w:rPr>
            </w:pPr>
            <w:r w:rsidRPr="00B917CD">
              <w:rPr>
                <w:spacing w:val="-4"/>
                <w:sz w:val="24"/>
                <w:szCs w:val="24"/>
              </w:rPr>
              <w:t>0.76</w:t>
            </w:r>
          </w:p>
        </w:tc>
        <w:tc>
          <w:tcPr>
            <w:tcW w:w="733" w:type="dxa"/>
            <w:shd w:val="clear" w:color="auto" w:fill="FFFFFF"/>
            <w:vAlign w:val="center"/>
          </w:tcPr>
          <w:p w14:paraId="3A7037EE" w14:textId="77777777" w:rsidR="00B917CD" w:rsidRPr="00B917CD" w:rsidRDefault="00B917CD" w:rsidP="00B917CD">
            <w:pPr>
              <w:spacing w:before="21"/>
              <w:ind w:left="29"/>
              <w:jc w:val="center"/>
              <w:rPr>
                <w:sz w:val="24"/>
                <w:szCs w:val="24"/>
              </w:rPr>
            </w:pPr>
            <w:r w:rsidRPr="00B917CD">
              <w:rPr>
                <w:spacing w:val="-4"/>
                <w:sz w:val="24"/>
                <w:szCs w:val="24"/>
              </w:rPr>
              <w:t>7049</w:t>
            </w:r>
          </w:p>
        </w:tc>
        <w:tc>
          <w:tcPr>
            <w:tcW w:w="746" w:type="dxa"/>
            <w:shd w:val="clear" w:color="auto" w:fill="FFFFFF"/>
            <w:vAlign w:val="center"/>
          </w:tcPr>
          <w:p w14:paraId="7E1E8AD6" w14:textId="77777777" w:rsidR="00B917CD" w:rsidRPr="00B917CD" w:rsidRDefault="00B917CD" w:rsidP="00B917CD">
            <w:pPr>
              <w:spacing w:before="21"/>
              <w:ind w:left="29"/>
              <w:jc w:val="center"/>
              <w:rPr>
                <w:sz w:val="24"/>
                <w:szCs w:val="24"/>
              </w:rPr>
            </w:pPr>
            <w:r w:rsidRPr="00B917CD">
              <w:rPr>
                <w:spacing w:val="-4"/>
                <w:sz w:val="24"/>
                <w:szCs w:val="24"/>
              </w:rPr>
              <w:t>0.70</w:t>
            </w:r>
          </w:p>
        </w:tc>
        <w:tc>
          <w:tcPr>
            <w:tcW w:w="636" w:type="dxa"/>
            <w:shd w:val="clear" w:color="auto" w:fill="FFFFFF"/>
            <w:vAlign w:val="center"/>
          </w:tcPr>
          <w:p w14:paraId="74C12ABA" w14:textId="77777777" w:rsidR="00B917CD" w:rsidRPr="00B917CD" w:rsidRDefault="00B917CD" w:rsidP="00B917CD">
            <w:pPr>
              <w:spacing w:before="21"/>
              <w:ind w:left="29"/>
              <w:jc w:val="center"/>
              <w:rPr>
                <w:sz w:val="24"/>
                <w:szCs w:val="24"/>
              </w:rPr>
            </w:pPr>
            <w:r w:rsidRPr="00B917CD">
              <w:rPr>
                <w:spacing w:val="-4"/>
                <w:sz w:val="24"/>
                <w:szCs w:val="24"/>
              </w:rPr>
              <w:t>0.83</w:t>
            </w:r>
          </w:p>
        </w:tc>
        <w:tc>
          <w:tcPr>
            <w:tcW w:w="627" w:type="dxa"/>
            <w:shd w:val="clear" w:color="auto" w:fill="FFFFFF"/>
            <w:vAlign w:val="center"/>
          </w:tcPr>
          <w:p w14:paraId="31910C7F" w14:textId="77777777" w:rsidR="00B917CD" w:rsidRPr="00B917CD" w:rsidRDefault="00B917CD" w:rsidP="00B917CD">
            <w:pPr>
              <w:spacing w:before="21"/>
              <w:ind w:left="29"/>
              <w:jc w:val="center"/>
              <w:rPr>
                <w:sz w:val="24"/>
                <w:szCs w:val="24"/>
              </w:rPr>
            </w:pPr>
            <w:r w:rsidRPr="00B917CD">
              <w:rPr>
                <w:spacing w:val="-4"/>
                <w:sz w:val="24"/>
                <w:szCs w:val="24"/>
              </w:rPr>
              <w:t>0.76</w:t>
            </w:r>
          </w:p>
        </w:tc>
        <w:tc>
          <w:tcPr>
            <w:tcW w:w="711" w:type="dxa"/>
            <w:shd w:val="clear" w:color="auto" w:fill="FFFFFF"/>
            <w:vAlign w:val="center"/>
          </w:tcPr>
          <w:p w14:paraId="24991F68" w14:textId="77777777" w:rsidR="00B917CD" w:rsidRPr="00B917CD" w:rsidRDefault="00B917CD" w:rsidP="00B917CD">
            <w:pPr>
              <w:spacing w:before="21"/>
              <w:ind w:left="36"/>
              <w:jc w:val="center"/>
              <w:rPr>
                <w:sz w:val="24"/>
                <w:szCs w:val="24"/>
              </w:rPr>
            </w:pPr>
            <w:r w:rsidRPr="00B917CD">
              <w:rPr>
                <w:spacing w:val="-4"/>
                <w:sz w:val="24"/>
                <w:szCs w:val="24"/>
              </w:rPr>
              <w:t>7049</w:t>
            </w:r>
          </w:p>
        </w:tc>
      </w:tr>
      <w:tr w:rsidR="00B917CD" w:rsidRPr="00B917CD" w14:paraId="6C0B7A20" w14:textId="77777777" w:rsidTr="00B917CD">
        <w:trPr>
          <w:gridAfter w:val="1"/>
          <w:wAfter w:w="42" w:type="dxa"/>
          <w:trHeight w:val="333"/>
          <w:jc w:val="center"/>
        </w:trPr>
        <w:tc>
          <w:tcPr>
            <w:tcW w:w="325" w:type="dxa"/>
            <w:vMerge/>
            <w:tcBorders>
              <w:top w:val="nil"/>
            </w:tcBorders>
            <w:textDirection w:val="btLr"/>
            <w:vAlign w:val="center"/>
          </w:tcPr>
          <w:p w14:paraId="143504C6"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5104EEC1" w14:textId="77777777" w:rsidR="00B917CD" w:rsidRPr="00B917CD" w:rsidRDefault="00B917CD" w:rsidP="00B917CD">
            <w:pPr>
              <w:jc w:val="center"/>
              <w:rPr>
                <w:noProof/>
                <w:sz w:val="24"/>
                <w:szCs w:val="24"/>
              </w:rPr>
            </w:pPr>
          </w:p>
        </w:tc>
        <w:tc>
          <w:tcPr>
            <w:tcW w:w="1460" w:type="dxa"/>
            <w:vAlign w:val="center"/>
          </w:tcPr>
          <w:p w14:paraId="45483F40" w14:textId="77777777" w:rsidR="00B917CD" w:rsidRPr="00B917CD" w:rsidRDefault="00B917CD" w:rsidP="00B917CD">
            <w:pPr>
              <w:spacing w:before="21" w:line="229" w:lineRule="exact"/>
              <w:ind w:left="20"/>
              <w:jc w:val="center"/>
              <w:rPr>
                <w:sz w:val="24"/>
                <w:szCs w:val="24"/>
              </w:rPr>
            </w:pPr>
            <w:r w:rsidRPr="00B917CD">
              <w:rPr>
                <w:spacing w:val="-2"/>
                <w:sz w:val="24"/>
                <w:szCs w:val="24"/>
              </w:rPr>
              <w:t>Accuracy</w:t>
            </w:r>
          </w:p>
        </w:tc>
        <w:tc>
          <w:tcPr>
            <w:tcW w:w="1160" w:type="dxa"/>
            <w:gridSpan w:val="2"/>
            <w:shd w:val="clear" w:color="auto" w:fill="FFFFFF"/>
            <w:vAlign w:val="center"/>
          </w:tcPr>
          <w:p w14:paraId="7FAF4B9E" w14:textId="77777777" w:rsidR="00B917CD" w:rsidRPr="00B917CD" w:rsidRDefault="00B917CD" w:rsidP="00B917CD">
            <w:pPr>
              <w:jc w:val="center"/>
              <w:rPr>
                <w:sz w:val="24"/>
                <w:szCs w:val="24"/>
              </w:rPr>
            </w:pPr>
          </w:p>
        </w:tc>
        <w:tc>
          <w:tcPr>
            <w:tcW w:w="628" w:type="dxa"/>
            <w:shd w:val="clear" w:color="auto" w:fill="FFFFFF"/>
            <w:vAlign w:val="center"/>
          </w:tcPr>
          <w:p w14:paraId="02F4F6A5" w14:textId="77777777" w:rsidR="00B917CD" w:rsidRPr="00B917CD" w:rsidRDefault="00B917CD" w:rsidP="00B917CD">
            <w:pPr>
              <w:spacing w:before="21" w:line="229" w:lineRule="exact"/>
              <w:ind w:left="22"/>
              <w:jc w:val="center"/>
              <w:rPr>
                <w:sz w:val="24"/>
                <w:szCs w:val="24"/>
              </w:rPr>
            </w:pPr>
            <w:r w:rsidRPr="00B917CD">
              <w:rPr>
                <w:spacing w:val="-4"/>
                <w:sz w:val="24"/>
                <w:szCs w:val="24"/>
              </w:rPr>
              <w:t>0.74</w:t>
            </w:r>
          </w:p>
        </w:tc>
        <w:tc>
          <w:tcPr>
            <w:tcW w:w="755" w:type="dxa"/>
            <w:shd w:val="clear" w:color="auto" w:fill="FFFFFF"/>
            <w:vAlign w:val="center"/>
          </w:tcPr>
          <w:p w14:paraId="0AA6D05E" w14:textId="77777777" w:rsidR="00B917CD" w:rsidRPr="00B917CD" w:rsidRDefault="00B917CD" w:rsidP="00B917CD">
            <w:pPr>
              <w:spacing w:before="21" w:line="229" w:lineRule="exact"/>
              <w:ind w:left="21"/>
              <w:jc w:val="center"/>
              <w:rPr>
                <w:sz w:val="24"/>
                <w:szCs w:val="24"/>
              </w:rPr>
            </w:pPr>
            <w:r w:rsidRPr="00B917CD">
              <w:rPr>
                <w:spacing w:val="-2"/>
                <w:sz w:val="24"/>
                <w:szCs w:val="24"/>
              </w:rPr>
              <w:t>14139</w:t>
            </w:r>
          </w:p>
        </w:tc>
        <w:tc>
          <w:tcPr>
            <w:tcW w:w="1360" w:type="dxa"/>
            <w:gridSpan w:val="2"/>
            <w:shd w:val="clear" w:color="auto" w:fill="FFFFFF"/>
            <w:vAlign w:val="center"/>
          </w:tcPr>
          <w:p w14:paraId="3C945103" w14:textId="77777777" w:rsidR="00B917CD" w:rsidRPr="00B917CD" w:rsidRDefault="00B917CD" w:rsidP="00B917CD">
            <w:pPr>
              <w:jc w:val="center"/>
              <w:rPr>
                <w:sz w:val="24"/>
                <w:szCs w:val="24"/>
              </w:rPr>
            </w:pPr>
          </w:p>
        </w:tc>
        <w:tc>
          <w:tcPr>
            <w:tcW w:w="630" w:type="dxa"/>
            <w:shd w:val="clear" w:color="auto" w:fill="FFFFFF"/>
            <w:vAlign w:val="center"/>
          </w:tcPr>
          <w:p w14:paraId="20F4A6AA" w14:textId="77777777" w:rsidR="00B917CD" w:rsidRPr="00B917CD" w:rsidRDefault="00B917CD" w:rsidP="00B917CD">
            <w:pPr>
              <w:spacing w:before="21" w:line="229" w:lineRule="exact"/>
              <w:ind w:left="29"/>
              <w:jc w:val="center"/>
              <w:rPr>
                <w:sz w:val="24"/>
                <w:szCs w:val="24"/>
              </w:rPr>
            </w:pPr>
            <w:r w:rsidRPr="00B917CD">
              <w:rPr>
                <w:spacing w:val="-4"/>
                <w:sz w:val="24"/>
                <w:szCs w:val="24"/>
              </w:rPr>
              <w:t>0.74</w:t>
            </w:r>
          </w:p>
        </w:tc>
        <w:tc>
          <w:tcPr>
            <w:tcW w:w="733" w:type="dxa"/>
            <w:shd w:val="clear" w:color="auto" w:fill="FFFFFF"/>
            <w:vAlign w:val="center"/>
          </w:tcPr>
          <w:p w14:paraId="64AA965B" w14:textId="77777777" w:rsidR="00B917CD" w:rsidRPr="00B917CD" w:rsidRDefault="00B917CD" w:rsidP="00B917CD">
            <w:pPr>
              <w:spacing w:before="21" w:line="229" w:lineRule="exact"/>
              <w:ind w:left="29"/>
              <w:jc w:val="center"/>
              <w:rPr>
                <w:sz w:val="24"/>
                <w:szCs w:val="24"/>
              </w:rPr>
            </w:pPr>
            <w:r w:rsidRPr="00B917CD">
              <w:rPr>
                <w:spacing w:val="-2"/>
                <w:sz w:val="24"/>
                <w:szCs w:val="24"/>
              </w:rPr>
              <w:t>14139</w:t>
            </w:r>
          </w:p>
        </w:tc>
        <w:tc>
          <w:tcPr>
            <w:tcW w:w="1382" w:type="dxa"/>
            <w:gridSpan w:val="2"/>
            <w:shd w:val="clear" w:color="auto" w:fill="FFFFFF"/>
            <w:vAlign w:val="center"/>
          </w:tcPr>
          <w:p w14:paraId="7F570FA6" w14:textId="77777777" w:rsidR="00B917CD" w:rsidRPr="00B917CD" w:rsidRDefault="00B917CD" w:rsidP="00B917CD">
            <w:pPr>
              <w:jc w:val="center"/>
              <w:rPr>
                <w:sz w:val="24"/>
                <w:szCs w:val="24"/>
              </w:rPr>
            </w:pPr>
          </w:p>
        </w:tc>
        <w:tc>
          <w:tcPr>
            <w:tcW w:w="627" w:type="dxa"/>
            <w:shd w:val="clear" w:color="auto" w:fill="FFFFFF"/>
            <w:vAlign w:val="center"/>
          </w:tcPr>
          <w:p w14:paraId="4A005767" w14:textId="77777777" w:rsidR="00B917CD" w:rsidRPr="00B917CD" w:rsidRDefault="00B917CD" w:rsidP="00B917CD">
            <w:pPr>
              <w:spacing w:before="21" w:line="229" w:lineRule="exact"/>
              <w:ind w:left="29"/>
              <w:jc w:val="center"/>
              <w:rPr>
                <w:sz w:val="24"/>
                <w:szCs w:val="24"/>
              </w:rPr>
            </w:pPr>
            <w:r w:rsidRPr="00B917CD">
              <w:rPr>
                <w:spacing w:val="-4"/>
                <w:sz w:val="24"/>
                <w:szCs w:val="24"/>
              </w:rPr>
              <w:t>0.74</w:t>
            </w:r>
          </w:p>
        </w:tc>
        <w:tc>
          <w:tcPr>
            <w:tcW w:w="711" w:type="dxa"/>
            <w:shd w:val="clear" w:color="auto" w:fill="FFFFFF"/>
            <w:vAlign w:val="center"/>
          </w:tcPr>
          <w:p w14:paraId="0A25ED41" w14:textId="77777777" w:rsidR="00B917CD" w:rsidRPr="00B917CD" w:rsidRDefault="00B917CD" w:rsidP="00B917CD">
            <w:pPr>
              <w:spacing w:before="21" w:line="229" w:lineRule="exact"/>
              <w:ind w:left="36"/>
              <w:jc w:val="center"/>
              <w:rPr>
                <w:sz w:val="24"/>
                <w:szCs w:val="24"/>
              </w:rPr>
            </w:pPr>
            <w:r w:rsidRPr="00B917CD">
              <w:rPr>
                <w:spacing w:val="-2"/>
                <w:sz w:val="24"/>
                <w:szCs w:val="24"/>
              </w:rPr>
              <w:t>14139</w:t>
            </w:r>
          </w:p>
        </w:tc>
      </w:tr>
      <w:tr w:rsidR="00B917CD" w:rsidRPr="00B917CD" w14:paraId="172B6CF3" w14:textId="77777777" w:rsidTr="00B917CD">
        <w:trPr>
          <w:gridAfter w:val="1"/>
          <w:wAfter w:w="42" w:type="dxa"/>
          <w:trHeight w:val="336"/>
          <w:jc w:val="center"/>
        </w:trPr>
        <w:tc>
          <w:tcPr>
            <w:tcW w:w="325" w:type="dxa"/>
            <w:vMerge/>
            <w:tcBorders>
              <w:top w:val="nil"/>
            </w:tcBorders>
            <w:textDirection w:val="btLr"/>
            <w:vAlign w:val="center"/>
          </w:tcPr>
          <w:p w14:paraId="0F592194"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6969D94B" w14:textId="77777777" w:rsidR="00B917CD" w:rsidRPr="00B917CD" w:rsidRDefault="00B917CD" w:rsidP="00B917CD">
            <w:pPr>
              <w:jc w:val="center"/>
              <w:rPr>
                <w:noProof/>
                <w:sz w:val="24"/>
                <w:szCs w:val="24"/>
              </w:rPr>
            </w:pPr>
          </w:p>
        </w:tc>
        <w:tc>
          <w:tcPr>
            <w:tcW w:w="1460" w:type="dxa"/>
            <w:vAlign w:val="center"/>
          </w:tcPr>
          <w:p w14:paraId="1CC20ABC" w14:textId="77777777" w:rsidR="00B917CD" w:rsidRPr="00B917CD" w:rsidRDefault="00B917CD" w:rsidP="00B917CD">
            <w:pPr>
              <w:spacing w:before="21"/>
              <w:ind w:left="20"/>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526" w:type="dxa"/>
            <w:shd w:val="clear" w:color="auto" w:fill="FFFFFF"/>
            <w:vAlign w:val="center"/>
          </w:tcPr>
          <w:p w14:paraId="5B2284C5" w14:textId="77777777" w:rsidR="00B917CD" w:rsidRPr="00B917CD" w:rsidRDefault="00B917CD" w:rsidP="00B917CD">
            <w:pPr>
              <w:spacing w:before="21"/>
              <w:ind w:left="29"/>
              <w:jc w:val="center"/>
              <w:rPr>
                <w:sz w:val="24"/>
                <w:szCs w:val="24"/>
              </w:rPr>
            </w:pPr>
            <w:r w:rsidRPr="00B917CD">
              <w:rPr>
                <w:spacing w:val="-4"/>
                <w:sz w:val="24"/>
                <w:szCs w:val="24"/>
              </w:rPr>
              <w:t>0.75</w:t>
            </w:r>
          </w:p>
        </w:tc>
        <w:tc>
          <w:tcPr>
            <w:tcW w:w="634" w:type="dxa"/>
            <w:shd w:val="clear" w:color="auto" w:fill="FFFFFF"/>
            <w:vAlign w:val="center"/>
          </w:tcPr>
          <w:p w14:paraId="564C556D" w14:textId="77777777" w:rsidR="00B917CD" w:rsidRPr="00B917CD" w:rsidRDefault="00B917CD" w:rsidP="00B917CD">
            <w:pPr>
              <w:spacing w:before="21"/>
              <w:ind w:left="18"/>
              <w:jc w:val="center"/>
              <w:rPr>
                <w:sz w:val="24"/>
                <w:szCs w:val="24"/>
              </w:rPr>
            </w:pPr>
            <w:r w:rsidRPr="00B917CD">
              <w:rPr>
                <w:spacing w:val="-4"/>
                <w:sz w:val="24"/>
                <w:szCs w:val="24"/>
              </w:rPr>
              <w:t>0.74</w:t>
            </w:r>
          </w:p>
        </w:tc>
        <w:tc>
          <w:tcPr>
            <w:tcW w:w="628" w:type="dxa"/>
            <w:shd w:val="clear" w:color="auto" w:fill="FFFFFF"/>
            <w:vAlign w:val="center"/>
          </w:tcPr>
          <w:p w14:paraId="49762AF6" w14:textId="77777777" w:rsidR="00B917CD" w:rsidRPr="00B917CD" w:rsidRDefault="00B917CD" w:rsidP="00B917CD">
            <w:pPr>
              <w:spacing w:before="21"/>
              <w:ind w:left="22"/>
              <w:jc w:val="center"/>
              <w:rPr>
                <w:sz w:val="24"/>
                <w:szCs w:val="24"/>
              </w:rPr>
            </w:pPr>
            <w:r w:rsidRPr="00B917CD">
              <w:rPr>
                <w:spacing w:val="-4"/>
                <w:sz w:val="24"/>
                <w:szCs w:val="24"/>
              </w:rPr>
              <w:t>0.74</w:t>
            </w:r>
          </w:p>
        </w:tc>
        <w:tc>
          <w:tcPr>
            <w:tcW w:w="755" w:type="dxa"/>
            <w:shd w:val="clear" w:color="auto" w:fill="FFFFFF"/>
            <w:vAlign w:val="center"/>
          </w:tcPr>
          <w:p w14:paraId="555AFC94"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725" w:type="dxa"/>
            <w:shd w:val="clear" w:color="auto" w:fill="FFFFFF"/>
            <w:vAlign w:val="center"/>
          </w:tcPr>
          <w:p w14:paraId="1E98921C" w14:textId="77777777" w:rsidR="00B917CD" w:rsidRPr="00B917CD" w:rsidRDefault="00B917CD" w:rsidP="00B917CD">
            <w:pPr>
              <w:spacing w:before="21"/>
              <w:ind w:left="22"/>
              <w:jc w:val="center"/>
              <w:rPr>
                <w:sz w:val="24"/>
                <w:szCs w:val="24"/>
              </w:rPr>
            </w:pPr>
            <w:r w:rsidRPr="00B917CD">
              <w:rPr>
                <w:spacing w:val="-4"/>
                <w:sz w:val="24"/>
                <w:szCs w:val="24"/>
              </w:rPr>
              <w:t>0.75</w:t>
            </w:r>
          </w:p>
        </w:tc>
        <w:tc>
          <w:tcPr>
            <w:tcW w:w="635" w:type="dxa"/>
            <w:shd w:val="clear" w:color="auto" w:fill="FFFFFF"/>
            <w:vAlign w:val="center"/>
          </w:tcPr>
          <w:p w14:paraId="5E29F591"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630" w:type="dxa"/>
            <w:shd w:val="clear" w:color="auto" w:fill="FFFFFF"/>
            <w:vAlign w:val="center"/>
          </w:tcPr>
          <w:p w14:paraId="0ABE9AC3"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733" w:type="dxa"/>
            <w:shd w:val="clear" w:color="auto" w:fill="FFFFFF"/>
            <w:vAlign w:val="center"/>
          </w:tcPr>
          <w:p w14:paraId="4D43F192"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746" w:type="dxa"/>
            <w:shd w:val="clear" w:color="auto" w:fill="FFFFFF"/>
            <w:vAlign w:val="center"/>
          </w:tcPr>
          <w:p w14:paraId="429759DC" w14:textId="77777777" w:rsidR="00B917CD" w:rsidRPr="00B917CD" w:rsidRDefault="00B917CD" w:rsidP="00B917CD">
            <w:pPr>
              <w:spacing w:before="21"/>
              <w:ind w:left="29"/>
              <w:jc w:val="center"/>
              <w:rPr>
                <w:sz w:val="24"/>
                <w:szCs w:val="24"/>
              </w:rPr>
            </w:pPr>
            <w:r w:rsidRPr="00B917CD">
              <w:rPr>
                <w:spacing w:val="-4"/>
                <w:sz w:val="24"/>
                <w:szCs w:val="24"/>
              </w:rPr>
              <w:t>0.75</w:t>
            </w:r>
          </w:p>
        </w:tc>
        <w:tc>
          <w:tcPr>
            <w:tcW w:w="636" w:type="dxa"/>
            <w:shd w:val="clear" w:color="auto" w:fill="FFFFFF"/>
            <w:vAlign w:val="center"/>
          </w:tcPr>
          <w:p w14:paraId="435F355F"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627" w:type="dxa"/>
            <w:shd w:val="clear" w:color="auto" w:fill="FFFFFF"/>
            <w:vAlign w:val="center"/>
          </w:tcPr>
          <w:p w14:paraId="368F5F4B"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711" w:type="dxa"/>
            <w:shd w:val="clear" w:color="auto" w:fill="FFFFFF"/>
            <w:vAlign w:val="center"/>
          </w:tcPr>
          <w:p w14:paraId="35479BA9"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40F48643" w14:textId="77777777" w:rsidTr="00B917CD">
        <w:trPr>
          <w:gridAfter w:val="1"/>
          <w:wAfter w:w="42" w:type="dxa"/>
          <w:trHeight w:val="335"/>
          <w:jc w:val="center"/>
        </w:trPr>
        <w:tc>
          <w:tcPr>
            <w:tcW w:w="325" w:type="dxa"/>
            <w:vMerge/>
            <w:tcBorders>
              <w:top w:val="nil"/>
            </w:tcBorders>
            <w:textDirection w:val="btLr"/>
            <w:vAlign w:val="center"/>
          </w:tcPr>
          <w:p w14:paraId="77FF75D9"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1E59024A" w14:textId="77777777" w:rsidR="00B917CD" w:rsidRPr="00B917CD" w:rsidRDefault="00B917CD" w:rsidP="00B917CD">
            <w:pPr>
              <w:jc w:val="center"/>
              <w:rPr>
                <w:noProof/>
                <w:sz w:val="24"/>
                <w:szCs w:val="24"/>
              </w:rPr>
            </w:pPr>
          </w:p>
        </w:tc>
        <w:tc>
          <w:tcPr>
            <w:tcW w:w="1460" w:type="dxa"/>
            <w:vAlign w:val="center"/>
          </w:tcPr>
          <w:p w14:paraId="57B99F7B" w14:textId="77777777" w:rsidR="00B917CD" w:rsidRPr="00B917CD" w:rsidRDefault="00B917CD" w:rsidP="00B917CD">
            <w:pPr>
              <w:spacing w:before="22" w:line="229" w:lineRule="exact"/>
              <w:ind w:left="20"/>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526" w:type="dxa"/>
            <w:shd w:val="clear" w:color="auto" w:fill="FFFFFF"/>
            <w:vAlign w:val="center"/>
          </w:tcPr>
          <w:p w14:paraId="07282048" w14:textId="77777777" w:rsidR="00B917CD" w:rsidRPr="00B917CD" w:rsidRDefault="00B917CD" w:rsidP="00B917CD">
            <w:pPr>
              <w:spacing w:before="22" w:line="229" w:lineRule="exact"/>
              <w:ind w:left="29"/>
              <w:jc w:val="center"/>
              <w:rPr>
                <w:sz w:val="24"/>
                <w:szCs w:val="24"/>
              </w:rPr>
            </w:pPr>
            <w:r w:rsidRPr="00B917CD">
              <w:rPr>
                <w:spacing w:val="-4"/>
                <w:sz w:val="24"/>
                <w:szCs w:val="24"/>
              </w:rPr>
              <w:t>0.75</w:t>
            </w:r>
          </w:p>
        </w:tc>
        <w:tc>
          <w:tcPr>
            <w:tcW w:w="634" w:type="dxa"/>
            <w:shd w:val="clear" w:color="auto" w:fill="FFFFFF"/>
            <w:vAlign w:val="center"/>
          </w:tcPr>
          <w:p w14:paraId="296B2188" w14:textId="77777777" w:rsidR="00B917CD" w:rsidRPr="00B917CD" w:rsidRDefault="00B917CD" w:rsidP="00B917CD">
            <w:pPr>
              <w:spacing w:before="22" w:line="229" w:lineRule="exact"/>
              <w:ind w:left="18"/>
              <w:jc w:val="center"/>
              <w:rPr>
                <w:sz w:val="24"/>
                <w:szCs w:val="24"/>
              </w:rPr>
            </w:pPr>
            <w:r w:rsidRPr="00B917CD">
              <w:rPr>
                <w:spacing w:val="-4"/>
                <w:sz w:val="24"/>
                <w:szCs w:val="24"/>
              </w:rPr>
              <w:t>0.74</w:t>
            </w:r>
          </w:p>
        </w:tc>
        <w:tc>
          <w:tcPr>
            <w:tcW w:w="628" w:type="dxa"/>
            <w:shd w:val="clear" w:color="auto" w:fill="FFFFFF"/>
            <w:vAlign w:val="center"/>
          </w:tcPr>
          <w:p w14:paraId="0DF21ACD" w14:textId="77777777" w:rsidR="00B917CD" w:rsidRPr="00B917CD" w:rsidRDefault="00B917CD" w:rsidP="00B917CD">
            <w:pPr>
              <w:spacing w:before="22" w:line="229" w:lineRule="exact"/>
              <w:ind w:left="22"/>
              <w:jc w:val="center"/>
              <w:rPr>
                <w:sz w:val="24"/>
                <w:szCs w:val="24"/>
              </w:rPr>
            </w:pPr>
            <w:r w:rsidRPr="00B917CD">
              <w:rPr>
                <w:spacing w:val="-4"/>
                <w:sz w:val="24"/>
                <w:szCs w:val="24"/>
              </w:rPr>
              <w:t>0.74</w:t>
            </w:r>
          </w:p>
        </w:tc>
        <w:tc>
          <w:tcPr>
            <w:tcW w:w="755" w:type="dxa"/>
            <w:shd w:val="clear" w:color="auto" w:fill="FFFFFF"/>
            <w:vAlign w:val="center"/>
          </w:tcPr>
          <w:p w14:paraId="1BFAED63" w14:textId="77777777" w:rsidR="00B917CD" w:rsidRPr="00B917CD" w:rsidRDefault="00B917CD" w:rsidP="00B917CD">
            <w:pPr>
              <w:spacing w:before="22" w:line="229" w:lineRule="exact"/>
              <w:ind w:left="21"/>
              <w:jc w:val="center"/>
              <w:rPr>
                <w:sz w:val="24"/>
                <w:szCs w:val="24"/>
              </w:rPr>
            </w:pPr>
            <w:r w:rsidRPr="00B917CD">
              <w:rPr>
                <w:spacing w:val="-2"/>
                <w:sz w:val="24"/>
                <w:szCs w:val="24"/>
              </w:rPr>
              <w:t>14139</w:t>
            </w:r>
          </w:p>
        </w:tc>
        <w:tc>
          <w:tcPr>
            <w:tcW w:w="725" w:type="dxa"/>
            <w:shd w:val="clear" w:color="auto" w:fill="FFFFFF"/>
            <w:vAlign w:val="center"/>
          </w:tcPr>
          <w:p w14:paraId="0471AA50" w14:textId="77777777" w:rsidR="00B917CD" w:rsidRPr="00B917CD" w:rsidRDefault="00B917CD" w:rsidP="00B917CD">
            <w:pPr>
              <w:spacing w:before="22" w:line="229" w:lineRule="exact"/>
              <w:ind w:left="22"/>
              <w:jc w:val="center"/>
              <w:rPr>
                <w:sz w:val="24"/>
                <w:szCs w:val="24"/>
              </w:rPr>
            </w:pPr>
            <w:r w:rsidRPr="00B917CD">
              <w:rPr>
                <w:spacing w:val="-4"/>
                <w:sz w:val="24"/>
                <w:szCs w:val="24"/>
              </w:rPr>
              <w:t>0.75</w:t>
            </w:r>
          </w:p>
        </w:tc>
        <w:tc>
          <w:tcPr>
            <w:tcW w:w="635" w:type="dxa"/>
            <w:shd w:val="clear" w:color="auto" w:fill="FFFFFF"/>
            <w:vAlign w:val="center"/>
          </w:tcPr>
          <w:p w14:paraId="179F6D25" w14:textId="77777777" w:rsidR="00B917CD" w:rsidRPr="00B917CD" w:rsidRDefault="00B917CD" w:rsidP="00B917CD">
            <w:pPr>
              <w:spacing w:before="22" w:line="229" w:lineRule="exact"/>
              <w:ind w:left="29"/>
              <w:jc w:val="center"/>
              <w:rPr>
                <w:sz w:val="24"/>
                <w:szCs w:val="24"/>
              </w:rPr>
            </w:pPr>
            <w:r w:rsidRPr="00B917CD">
              <w:rPr>
                <w:spacing w:val="-4"/>
                <w:sz w:val="24"/>
                <w:szCs w:val="24"/>
              </w:rPr>
              <w:t>0.74</w:t>
            </w:r>
          </w:p>
        </w:tc>
        <w:tc>
          <w:tcPr>
            <w:tcW w:w="630" w:type="dxa"/>
            <w:shd w:val="clear" w:color="auto" w:fill="FFFFFF"/>
            <w:vAlign w:val="center"/>
          </w:tcPr>
          <w:p w14:paraId="5A2AF31D" w14:textId="77777777" w:rsidR="00B917CD" w:rsidRPr="00B917CD" w:rsidRDefault="00B917CD" w:rsidP="00B917CD">
            <w:pPr>
              <w:spacing w:before="22" w:line="229" w:lineRule="exact"/>
              <w:ind w:left="29"/>
              <w:jc w:val="center"/>
              <w:rPr>
                <w:sz w:val="24"/>
                <w:szCs w:val="24"/>
              </w:rPr>
            </w:pPr>
            <w:r w:rsidRPr="00B917CD">
              <w:rPr>
                <w:spacing w:val="-4"/>
                <w:sz w:val="24"/>
                <w:szCs w:val="24"/>
              </w:rPr>
              <w:t>0.74</w:t>
            </w:r>
          </w:p>
        </w:tc>
        <w:tc>
          <w:tcPr>
            <w:tcW w:w="733" w:type="dxa"/>
            <w:shd w:val="clear" w:color="auto" w:fill="FFFFFF"/>
            <w:vAlign w:val="center"/>
          </w:tcPr>
          <w:p w14:paraId="3CBD9519" w14:textId="77777777" w:rsidR="00B917CD" w:rsidRPr="00B917CD" w:rsidRDefault="00B917CD" w:rsidP="00B917CD">
            <w:pPr>
              <w:spacing w:before="22" w:line="229" w:lineRule="exact"/>
              <w:ind w:left="29"/>
              <w:jc w:val="center"/>
              <w:rPr>
                <w:sz w:val="24"/>
                <w:szCs w:val="24"/>
              </w:rPr>
            </w:pPr>
            <w:r w:rsidRPr="00B917CD">
              <w:rPr>
                <w:spacing w:val="-2"/>
                <w:sz w:val="24"/>
                <w:szCs w:val="24"/>
              </w:rPr>
              <w:t>14139</w:t>
            </w:r>
          </w:p>
        </w:tc>
        <w:tc>
          <w:tcPr>
            <w:tcW w:w="746" w:type="dxa"/>
            <w:shd w:val="clear" w:color="auto" w:fill="FFFFFF"/>
            <w:vAlign w:val="center"/>
          </w:tcPr>
          <w:p w14:paraId="500DB9B2" w14:textId="77777777" w:rsidR="00B917CD" w:rsidRPr="00B917CD" w:rsidRDefault="00B917CD" w:rsidP="00B917CD">
            <w:pPr>
              <w:spacing w:before="22" w:line="229" w:lineRule="exact"/>
              <w:ind w:left="29"/>
              <w:jc w:val="center"/>
              <w:rPr>
                <w:sz w:val="24"/>
                <w:szCs w:val="24"/>
              </w:rPr>
            </w:pPr>
            <w:r w:rsidRPr="00B917CD">
              <w:rPr>
                <w:spacing w:val="-4"/>
                <w:sz w:val="24"/>
                <w:szCs w:val="24"/>
              </w:rPr>
              <w:t>0.75</w:t>
            </w:r>
          </w:p>
        </w:tc>
        <w:tc>
          <w:tcPr>
            <w:tcW w:w="636" w:type="dxa"/>
            <w:shd w:val="clear" w:color="auto" w:fill="FFFFFF"/>
            <w:vAlign w:val="center"/>
          </w:tcPr>
          <w:p w14:paraId="3999C4CB" w14:textId="77777777" w:rsidR="00B917CD" w:rsidRPr="00B917CD" w:rsidRDefault="00B917CD" w:rsidP="00B917CD">
            <w:pPr>
              <w:spacing w:before="22" w:line="229" w:lineRule="exact"/>
              <w:ind w:left="29"/>
              <w:jc w:val="center"/>
              <w:rPr>
                <w:sz w:val="24"/>
                <w:szCs w:val="24"/>
              </w:rPr>
            </w:pPr>
            <w:r w:rsidRPr="00B917CD">
              <w:rPr>
                <w:spacing w:val="-4"/>
                <w:sz w:val="24"/>
                <w:szCs w:val="24"/>
              </w:rPr>
              <w:t>0.74</w:t>
            </w:r>
          </w:p>
        </w:tc>
        <w:tc>
          <w:tcPr>
            <w:tcW w:w="627" w:type="dxa"/>
            <w:shd w:val="clear" w:color="auto" w:fill="FFFFFF"/>
            <w:vAlign w:val="center"/>
          </w:tcPr>
          <w:p w14:paraId="5B1F857F" w14:textId="77777777" w:rsidR="00B917CD" w:rsidRPr="00B917CD" w:rsidRDefault="00B917CD" w:rsidP="00B917CD">
            <w:pPr>
              <w:spacing w:before="22" w:line="229" w:lineRule="exact"/>
              <w:ind w:left="29"/>
              <w:jc w:val="center"/>
              <w:rPr>
                <w:sz w:val="24"/>
                <w:szCs w:val="24"/>
              </w:rPr>
            </w:pPr>
            <w:r w:rsidRPr="00B917CD">
              <w:rPr>
                <w:spacing w:val="-4"/>
                <w:sz w:val="24"/>
                <w:szCs w:val="24"/>
              </w:rPr>
              <w:t>0.74</w:t>
            </w:r>
          </w:p>
        </w:tc>
        <w:tc>
          <w:tcPr>
            <w:tcW w:w="711" w:type="dxa"/>
            <w:shd w:val="clear" w:color="auto" w:fill="FFFFFF"/>
            <w:vAlign w:val="center"/>
          </w:tcPr>
          <w:p w14:paraId="63514C99" w14:textId="77777777" w:rsidR="00B917CD" w:rsidRPr="00B917CD" w:rsidRDefault="00B917CD" w:rsidP="00B917CD">
            <w:pPr>
              <w:spacing w:before="22" w:line="229" w:lineRule="exact"/>
              <w:ind w:left="36"/>
              <w:jc w:val="center"/>
              <w:rPr>
                <w:sz w:val="24"/>
                <w:szCs w:val="24"/>
              </w:rPr>
            </w:pPr>
            <w:r w:rsidRPr="00B917CD">
              <w:rPr>
                <w:spacing w:val="-2"/>
                <w:sz w:val="24"/>
                <w:szCs w:val="24"/>
              </w:rPr>
              <w:t>14139</w:t>
            </w:r>
          </w:p>
        </w:tc>
      </w:tr>
      <w:tr w:rsidR="00B917CD" w:rsidRPr="00B917CD" w14:paraId="6E6A79DD" w14:textId="77777777" w:rsidTr="00B917CD">
        <w:trPr>
          <w:gridAfter w:val="1"/>
          <w:wAfter w:w="42" w:type="dxa"/>
          <w:trHeight w:val="321"/>
          <w:jc w:val="center"/>
        </w:trPr>
        <w:tc>
          <w:tcPr>
            <w:tcW w:w="325" w:type="dxa"/>
            <w:vMerge w:val="restart"/>
            <w:textDirection w:val="btLr"/>
            <w:vAlign w:val="center"/>
          </w:tcPr>
          <w:p w14:paraId="7FCF9BC4" w14:textId="77777777" w:rsidR="00B917CD" w:rsidRPr="00B917CD" w:rsidRDefault="00B917CD" w:rsidP="00B917CD">
            <w:pPr>
              <w:spacing w:before="53"/>
              <w:jc w:val="center"/>
              <w:rPr>
                <w:sz w:val="24"/>
                <w:szCs w:val="24"/>
              </w:rPr>
            </w:pPr>
            <w:r w:rsidRPr="00B917CD">
              <w:rPr>
                <w:sz w:val="24"/>
                <w:szCs w:val="24"/>
              </w:rPr>
              <w:t xml:space="preserve">8 </w:t>
            </w:r>
            <w:proofErr w:type="spellStart"/>
            <w:r w:rsidRPr="00B917CD">
              <w:rPr>
                <w:spacing w:val="-2"/>
                <w:sz w:val="24"/>
                <w:szCs w:val="24"/>
              </w:rPr>
              <w:t>İstemci</w:t>
            </w:r>
            <w:proofErr w:type="spellEnd"/>
          </w:p>
        </w:tc>
        <w:tc>
          <w:tcPr>
            <w:tcW w:w="327" w:type="dxa"/>
            <w:vMerge w:val="restart"/>
            <w:textDirection w:val="btLr"/>
            <w:vAlign w:val="center"/>
          </w:tcPr>
          <w:p w14:paraId="5A97AFD4" w14:textId="77777777" w:rsidR="00B917CD" w:rsidRPr="00B917CD" w:rsidRDefault="00B917CD" w:rsidP="00B917CD">
            <w:pPr>
              <w:spacing w:before="53"/>
              <w:ind w:left="378"/>
              <w:jc w:val="center"/>
              <w:rPr>
                <w:sz w:val="24"/>
                <w:szCs w:val="24"/>
              </w:rPr>
            </w:pPr>
            <w:proofErr w:type="spellStart"/>
            <w:r w:rsidRPr="00B917CD">
              <w:rPr>
                <w:spacing w:val="-2"/>
                <w:sz w:val="24"/>
                <w:szCs w:val="24"/>
              </w:rPr>
              <w:t>duCBA</w:t>
            </w:r>
            <w:proofErr w:type="spellEnd"/>
          </w:p>
        </w:tc>
        <w:tc>
          <w:tcPr>
            <w:tcW w:w="1460" w:type="dxa"/>
            <w:vAlign w:val="center"/>
          </w:tcPr>
          <w:p w14:paraId="08413B26" w14:textId="77777777" w:rsidR="00B917CD" w:rsidRPr="00B917CD" w:rsidRDefault="00B917CD" w:rsidP="00B917CD">
            <w:pPr>
              <w:spacing w:before="17" w:line="224" w:lineRule="exact"/>
              <w:ind w:left="20"/>
              <w:jc w:val="center"/>
              <w:rPr>
                <w:sz w:val="24"/>
                <w:szCs w:val="24"/>
              </w:rPr>
            </w:pPr>
            <w:r w:rsidRPr="00B917CD">
              <w:rPr>
                <w:spacing w:val="-10"/>
                <w:sz w:val="24"/>
                <w:szCs w:val="24"/>
              </w:rPr>
              <w:t>0</w:t>
            </w:r>
          </w:p>
        </w:tc>
        <w:tc>
          <w:tcPr>
            <w:tcW w:w="526" w:type="dxa"/>
            <w:shd w:val="clear" w:color="auto" w:fill="FFFFFF"/>
            <w:vAlign w:val="center"/>
          </w:tcPr>
          <w:p w14:paraId="4986E032" w14:textId="77777777" w:rsidR="00B917CD" w:rsidRPr="00B917CD" w:rsidRDefault="00B917CD" w:rsidP="00B917CD">
            <w:pPr>
              <w:spacing w:before="17" w:line="224" w:lineRule="exact"/>
              <w:ind w:left="29"/>
              <w:jc w:val="center"/>
              <w:rPr>
                <w:sz w:val="24"/>
                <w:szCs w:val="24"/>
              </w:rPr>
            </w:pPr>
            <w:r w:rsidRPr="00B917CD">
              <w:rPr>
                <w:spacing w:val="-4"/>
                <w:sz w:val="24"/>
                <w:szCs w:val="24"/>
              </w:rPr>
              <w:t>0.67</w:t>
            </w:r>
          </w:p>
        </w:tc>
        <w:tc>
          <w:tcPr>
            <w:tcW w:w="634" w:type="dxa"/>
            <w:shd w:val="clear" w:color="auto" w:fill="FFFFFF"/>
            <w:vAlign w:val="center"/>
          </w:tcPr>
          <w:p w14:paraId="5653AB44" w14:textId="77777777" w:rsidR="00B917CD" w:rsidRPr="00B917CD" w:rsidRDefault="00B917CD" w:rsidP="00B917CD">
            <w:pPr>
              <w:spacing w:before="17" w:line="224" w:lineRule="exact"/>
              <w:ind w:left="18"/>
              <w:jc w:val="center"/>
              <w:rPr>
                <w:sz w:val="24"/>
                <w:szCs w:val="24"/>
              </w:rPr>
            </w:pPr>
            <w:r w:rsidRPr="00B917CD">
              <w:rPr>
                <w:spacing w:val="-4"/>
                <w:sz w:val="24"/>
                <w:szCs w:val="24"/>
              </w:rPr>
              <w:t>0.75</w:t>
            </w:r>
          </w:p>
        </w:tc>
        <w:tc>
          <w:tcPr>
            <w:tcW w:w="628" w:type="dxa"/>
            <w:shd w:val="clear" w:color="auto" w:fill="FFFFFF"/>
            <w:vAlign w:val="center"/>
          </w:tcPr>
          <w:p w14:paraId="62DE2605" w14:textId="77777777" w:rsidR="00B917CD" w:rsidRPr="00B917CD" w:rsidRDefault="00B917CD" w:rsidP="00B917CD">
            <w:pPr>
              <w:spacing w:before="17" w:line="224" w:lineRule="exact"/>
              <w:ind w:left="22"/>
              <w:jc w:val="center"/>
              <w:rPr>
                <w:sz w:val="24"/>
                <w:szCs w:val="24"/>
              </w:rPr>
            </w:pPr>
            <w:r w:rsidRPr="00B917CD">
              <w:rPr>
                <w:spacing w:val="-4"/>
                <w:sz w:val="24"/>
                <w:szCs w:val="24"/>
              </w:rPr>
              <w:t>0.71</w:t>
            </w:r>
          </w:p>
        </w:tc>
        <w:tc>
          <w:tcPr>
            <w:tcW w:w="755" w:type="dxa"/>
            <w:shd w:val="clear" w:color="auto" w:fill="FFFFFF"/>
            <w:vAlign w:val="center"/>
          </w:tcPr>
          <w:p w14:paraId="7F65713E" w14:textId="77777777" w:rsidR="00B917CD" w:rsidRPr="00B917CD" w:rsidRDefault="00B917CD" w:rsidP="00B917CD">
            <w:pPr>
              <w:spacing w:before="17" w:line="224" w:lineRule="exact"/>
              <w:ind w:left="21"/>
              <w:jc w:val="center"/>
              <w:rPr>
                <w:sz w:val="24"/>
                <w:szCs w:val="24"/>
              </w:rPr>
            </w:pPr>
            <w:r w:rsidRPr="00B917CD">
              <w:rPr>
                <w:spacing w:val="-4"/>
                <w:sz w:val="24"/>
                <w:szCs w:val="24"/>
              </w:rPr>
              <w:t>7090</w:t>
            </w:r>
          </w:p>
        </w:tc>
        <w:tc>
          <w:tcPr>
            <w:tcW w:w="725" w:type="dxa"/>
            <w:shd w:val="clear" w:color="auto" w:fill="FFFFFF"/>
            <w:vAlign w:val="center"/>
          </w:tcPr>
          <w:p w14:paraId="71B65926" w14:textId="77777777" w:rsidR="00B917CD" w:rsidRPr="00B917CD" w:rsidRDefault="00B917CD" w:rsidP="00B917CD">
            <w:pPr>
              <w:spacing w:before="17" w:line="224" w:lineRule="exact"/>
              <w:ind w:left="22"/>
              <w:jc w:val="center"/>
              <w:rPr>
                <w:sz w:val="24"/>
                <w:szCs w:val="24"/>
              </w:rPr>
            </w:pPr>
            <w:r w:rsidRPr="00B917CD">
              <w:rPr>
                <w:spacing w:val="-4"/>
                <w:sz w:val="24"/>
                <w:szCs w:val="24"/>
              </w:rPr>
              <w:t>0.68</w:t>
            </w:r>
          </w:p>
        </w:tc>
        <w:tc>
          <w:tcPr>
            <w:tcW w:w="635" w:type="dxa"/>
            <w:shd w:val="clear" w:color="auto" w:fill="FFFFFF"/>
            <w:vAlign w:val="center"/>
          </w:tcPr>
          <w:p w14:paraId="7B86E9EE" w14:textId="77777777" w:rsidR="00B917CD" w:rsidRPr="00B917CD" w:rsidRDefault="00B917CD" w:rsidP="00B917CD">
            <w:pPr>
              <w:spacing w:before="17" w:line="224" w:lineRule="exact"/>
              <w:ind w:left="29"/>
              <w:jc w:val="center"/>
              <w:rPr>
                <w:sz w:val="24"/>
                <w:szCs w:val="24"/>
              </w:rPr>
            </w:pPr>
            <w:r w:rsidRPr="00B917CD">
              <w:rPr>
                <w:spacing w:val="-4"/>
                <w:sz w:val="24"/>
                <w:szCs w:val="24"/>
              </w:rPr>
              <w:t>0.73</w:t>
            </w:r>
          </w:p>
        </w:tc>
        <w:tc>
          <w:tcPr>
            <w:tcW w:w="630" w:type="dxa"/>
            <w:shd w:val="clear" w:color="auto" w:fill="FFFFFF"/>
            <w:vAlign w:val="center"/>
          </w:tcPr>
          <w:p w14:paraId="01C95BA8" w14:textId="77777777" w:rsidR="00B917CD" w:rsidRPr="00B917CD" w:rsidRDefault="00B917CD" w:rsidP="00B917CD">
            <w:pPr>
              <w:spacing w:before="17" w:line="224" w:lineRule="exact"/>
              <w:ind w:left="29"/>
              <w:jc w:val="center"/>
              <w:rPr>
                <w:sz w:val="24"/>
                <w:szCs w:val="24"/>
              </w:rPr>
            </w:pPr>
            <w:r w:rsidRPr="00B917CD">
              <w:rPr>
                <w:spacing w:val="-4"/>
                <w:sz w:val="24"/>
                <w:szCs w:val="24"/>
              </w:rPr>
              <w:t>0.71</w:t>
            </w:r>
          </w:p>
        </w:tc>
        <w:tc>
          <w:tcPr>
            <w:tcW w:w="733" w:type="dxa"/>
            <w:shd w:val="clear" w:color="auto" w:fill="FFFFFF"/>
            <w:vAlign w:val="center"/>
          </w:tcPr>
          <w:p w14:paraId="24CDE9D0" w14:textId="77777777" w:rsidR="00B917CD" w:rsidRPr="00B917CD" w:rsidRDefault="00B917CD" w:rsidP="00B917CD">
            <w:pPr>
              <w:spacing w:before="17" w:line="224" w:lineRule="exact"/>
              <w:ind w:left="29"/>
              <w:jc w:val="center"/>
              <w:rPr>
                <w:sz w:val="24"/>
                <w:szCs w:val="24"/>
              </w:rPr>
            </w:pPr>
            <w:r w:rsidRPr="00B917CD">
              <w:rPr>
                <w:spacing w:val="-4"/>
                <w:sz w:val="24"/>
                <w:szCs w:val="24"/>
              </w:rPr>
              <w:t>7090</w:t>
            </w:r>
          </w:p>
        </w:tc>
        <w:tc>
          <w:tcPr>
            <w:tcW w:w="746" w:type="dxa"/>
            <w:shd w:val="clear" w:color="auto" w:fill="FFFFFF"/>
            <w:vAlign w:val="center"/>
          </w:tcPr>
          <w:p w14:paraId="0A8FA9BC" w14:textId="77777777" w:rsidR="00B917CD" w:rsidRPr="00B917CD" w:rsidRDefault="00B917CD" w:rsidP="00B917CD">
            <w:pPr>
              <w:spacing w:before="17" w:line="224" w:lineRule="exact"/>
              <w:ind w:left="29"/>
              <w:jc w:val="center"/>
              <w:rPr>
                <w:sz w:val="24"/>
                <w:szCs w:val="24"/>
              </w:rPr>
            </w:pPr>
            <w:r w:rsidRPr="00B917CD">
              <w:rPr>
                <w:spacing w:val="-4"/>
                <w:sz w:val="24"/>
                <w:szCs w:val="24"/>
              </w:rPr>
              <w:t>0.68</w:t>
            </w:r>
          </w:p>
        </w:tc>
        <w:tc>
          <w:tcPr>
            <w:tcW w:w="636" w:type="dxa"/>
            <w:shd w:val="clear" w:color="auto" w:fill="FFFFFF"/>
            <w:vAlign w:val="center"/>
          </w:tcPr>
          <w:p w14:paraId="446F3B42" w14:textId="77777777" w:rsidR="00B917CD" w:rsidRPr="00B917CD" w:rsidRDefault="00B917CD" w:rsidP="00B917CD">
            <w:pPr>
              <w:spacing w:before="17" w:line="224" w:lineRule="exact"/>
              <w:ind w:left="29"/>
              <w:jc w:val="center"/>
              <w:rPr>
                <w:sz w:val="24"/>
                <w:szCs w:val="24"/>
              </w:rPr>
            </w:pPr>
            <w:r w:rsidRPr="00B917CD">
              <w:rPr>
                <w:spacing w:val="-4"/>
                <w:sz w:val="24"/>
                <w:szCs w:val="24"/>
              </w:rPr>
              <w:t>0.68</w:t>
            </w:r>
          </w:p>
        </w:tc>
        <w:tc>
          <w:tcPr>
            <w:tcW w:w="627" w:type="dxa"/>
            <w:shd w:val="clear" w:color="auto" w:fill="FFFFFF"/>
            <w:vAlign w:val="center"/>
          </w:tcPr>
          <w:p w14:paraId="7A412206" w14:textId="77777777" w:rsidR="00B917CD" w:rsidRPr="00B917CD" w:rsidRDefault="00B917CD" w:rsidP="00B917CD">
            <w:pPr>
              <w:spacing w:before="17" w:line="224" w:lineRule="exact"/>
              <w:ind w:left="29"/>
              <w:jc w:val="center"/>
              <w:rPr>
                <w:sz w:val="24"/>
                <w:szCs w:val="24"/>
              </w:rPr>
            </w:pPr>
            <w:r w:rsidRPr="00B917CD">
              <w:rPr>
                <w:spacing w:val="-4"/>
                <w:sz w:val="24"/>
                <w:szCs w:val="24"/>
              </w:rPr>
              <w:t>0.68</w:t>
            </w:r>
          </w:p>
        </w:tc>
        <w:tc>
          <w:tcPr>
            <w:tcW w:w="711" w:type="dxa"/>
            <w:shd w:val="clear" w:color="auto" w:fill="FFFFFF"/>
            <w:vAlign w:val="center"/>
          </w:tcPr>
          <w:p w14:paraId="2FC33239" w14:textId="77777777" w:rsidR="00B917CD" w:rsidRPr="00B917CD" w:rsidRDefault="00B917CD" w:rsidP="00B917CD">
            <w:pPr>
              <w:spacing w:before="17" w:line="224" w:lineRule="exact"/>
              <w:ind w:left="36"/>
              <w:jc w:val="center"/>
              <w:rPr>
                <w:sz w:val="24"/>
                <w:szCs w:val="24"/>
              </w:rPr>
            </w:pPr>
            <w:r w:rsidRPr="00B917CD">
              <w:rPr>
                <w:spacing w:val="-4"/>
                <w:sz w:val="24"/>
                <w:szCs w:val="24"/>
              </w:rPr>
              <w:t>7090</w:t>
            </w:r>
          </w:p>
        </w:tc>
      </w:tr>
      <w:tr w:rsidR="00B917CD" w:rsidRPr="00B917CD" w14:paraId="4B85B05B" w14:textId="77777777" w:rsidTr="00B917CD">
        <w:trPr>
          <w:gridAfter w:val="1"/>
          <w:wAfter w:w="42" w:type="dxa"/>
          <w:trHeight w:val="333"/>
          <w:jc w:val="center"/>
        </w:trPr>
        <w:tc>
          <w:tcPr>
            <w:tcW w:w="325" w:type="dxa"/>
            <w:vMerge/>
            <w:tcBorders>
              <w:top w:val="nil"/>
            </w:tcBorders>
            <w:textDirection w:val="btLr"/>
            <w:vAlign w:val="center"/>
          </w:tcPr>
          <w:p w14:paraId="05D2063B"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6545AB1F" w14:textId="77777777" w:rsidR="00B917CD" w:rsidRPr="00B917CD" w:rsidRDefault="00B917CD" w:rsidP="00B917CD">
            <w:pPr>
              <w:jc w:val="center"/>
              <w:rPr>
                <w:noProof/>
                <w:sz w:val="24"/>
                <w:szCs w:val="24"/>
              </w:rPr>
            </w:pPr>
          </w:p>
        </w:tc>
        <w:tc>
          <w:tcPr>
            <w:tcW w:w="1460" w:type="dxa"/>
            <w:vAlign w:val="center"/>
          </w:tcPr>
          <w:p w14:paraId="3CC2AC1D" w14:textId="77777777" w:rsidR="00B917CD" w:rsidRPr="00B917CD" w:rsidRDefault="00B917CD" w:rsidP="00B917CD">
            <w:pPr>
              <w:spacing w:before="19"/>
              <w:ind w:left="20"/>
              <w:jc w:val="center"/>
              <w:rPr>
                <w:sz w:val="24"/>
                <w:szCs w:val="24"/>
              </w:rPr>
            </w:pPr>
            <w:r w:rsidRPr="00B917CD">
              <w:rPr>
                <w:spacing w:val="-10"/>
                <w:sz w:val="24"/>
                <w:szCs w:val="24"/>
              </w:rPr>
              <w:t>1</w:t>
            </w:r>
          </w:p>
        </w:tc>
        <w:tc>
          <w:tcPr>
            <w:tcW w:w="526" w:type="dxa"/>
            <w:shd w:val="clear" w:color="auto" w:fill="FFFFFF"/>
            <w:vAlign w:val="center"/>
          </w:tcPr>
          <w:p w14:paraId="1351A4F0" w14:textId="77777777" w:rsidR="00B917CD" w:rsidRPr="00B917CD" w:rsidRDefault="00B917CD" w:rsidP="00B917CD">
            <w:pPr>
              <w:spacing w:before="19"/>
              <w:ind w:left="29"/>
              <w:jc w:val="center"/>
              <w:rPr>
                <w:sz w:val="24"/>
                <w:szCs w:val="24"/>
              </w:rPr>
            </w:pPr>
            <w:r w:rsidRPr="00B917CD">
              <w:rPr>
                <w:spacing w:val="-4"/>
                <w:sz w:val="24"/>
                <w:szCs w:val="24"/>
              </w:rPr>
              <w:t>0.72</w:t>
            </w:r>
          </w:p>
        </w:tc>
        <w:tc>
          <w:tcPr>
            <w:tcW w:w="634" w:type="dxa"/>
            <w:shd w:val="clear" w:color="auto" w:fill="FFFFFF"/>
            <w:vAlign w:val="center"/>
          </w:tcPr>
          <w:p w14:paraId="3E313AD8" w14:textId="77777777" w:rsidR="00B917CD" w:rsidRPr="00B917CD" w:rsidRDefault="00B917CD" w:rsidP="00B917CD">
            <w:pPr>
              <w:spacing w:before="19"/>
              <w:ind w:left="18"/>
              <w:jc w:val="center"/>
              <w:rPr>
                <w:sz w:val="24"/>
                <w:szCs w:val="24"/>
              </w:rPr>
            </w:pPr>
            <w:r w:rsidRPr="00B917CD">
              <w:rPr>
                <w:spacing w:val="-4"/>
                <w:sz w:val="24"/>
                <w:szCs w:val="24"/>
              </w:rPr>
              <w:t>0.63</w:t>
            </w:r>
          </w:p>
        </w:tc>
        <w:tc>
          <w:tcPr>
            <w:tcW w:w="628" w:type="dxa"/>
            <w:shd w:val="clear" w:color="auto" w:fill="FFFFFF"/>
            <w:vAlign w:val="center"/>
          </w:tcPr>
          <w:p w14:paraId="01AB3808" w14:textId="77777777" w:rsidR="00B917CD" w:rsidRPr="00B917CD" w:rsidRDefault="00B917CD" w:rsidP="00B917CD">
            <w:pPr>
              <w:spacing w:before="19"/>
              <w:ind w:left="22"/>
              <w:jc w:val="center"/>
              <w:rPr>
                <w:sz w:val="24"/>
                <w:szCs w:val="24"/>
              </w:rPr>
            </w:pPr>
            <w:r w:rsidRPr="00B917CD">
              <w:rPr>
                <w:spacing w:val="-4"/>
                <w:sz w:val="24"/>
                <w:szCs w:val="24"/>
              </w:rPr>
              <w:t>0.67</w:t>
            </w:r>
          </w:p>
        </w:tc>
        <w:tc>
          <w:tcPr>
            <w:tcW w:w="755" w:type="dxa"/>
            <w:shd w:val="clear" w:color="auto" w:fill="FFFFFF"/>
            <w:vAlign w:val="center"/>
          </w:tcPr>
          <w:p w14:paraId="209129EE" w14:textId="77777777" w:rsidR="00B917CD" w:rsidRPr="00B917CD" w:rsidRDefault="00B917CD" w:rsidP="00B917CD">
            <w:pPr>
              <w:spacing w:before="19"/>
              <w:ind w:left="21"/>
              <w:jc w:val="center"/>
              <w:rPr>
                <w:sz w:val="24"/>
                <w:szCs w:val="24"/>
              </w:rPr>
            </w:pPr>
            <w:r w:rsidRPr="00B917CD">
              <w:rPr>
                <w:spacing w:val="-4"/>
                <w:sz w:val="24"/>
                <w:szCs w:val="24"/>
              </w:rPr>
              <w:t>7049</w:t>
            </w:r>
          </w:p>
        </w:tc>
        <w:tc>
          <w:tcPr>
            <w:tcW w:w="725" w:type="dxa"/>
            <w:shd w:val="clear" w:color="auto" w:fill="FFFFFF"/>
            <w:vAlign w:val="center"/>
          </w:tcPr>
          <w:p w14:paraId="7C024A94" w14:textId="77777777" w:rsidR="00B917CD" w:rsidRPr="00B917CD" w:rsidRDefault="00B917CD" w:rsidP="00B917CD">
            <w:pPr>
              <w:spacing w:before="19"/>
              <w:ind w:left="22"/>
              <w:jc w:val="center"/>
              <w:rPr>
                <w:sz w:val="24"/>
                <w:szCs w:val="24"/>
              </w:rPr>
            </w:pPr>
            <w:r w:rsidRPr="00B917CD">
              <w:rPr>
                <w:spacing w:val="-4"/>
                <w:sz w:val="24"/>
                <w:szCs w:val="24"/>
              </w:rPr>
              <w:t>0.71</w:t>
            </w:r>
          </w:p>
        </w:tc>
        <w:tc>
          <w:tcPr>
            <w:tcW w:w="635" w:type="dxa"/>
            <w:shd w:val="clear" w:color="auto" w:fill="FFFFFF"/>
            <w:vAlign w:val="center"/>
          </w:tcPr>
          <w:p w14:paraId="7EF40CAB" w14:textId="77777777" w:rsidR="00B917CD" w:rsidRPr="00B917CD" w:rsidRDefault="00B917CD" w:rsidP="00B917CD">
            <w:pPr>
              <w:spacing w:before="19"/>
              <w:ind w:left="29"/>
              <w:jc w:val="center"/>
              <w:rPr>
                <w:sz w:val="24"/>
                <w:szCs w:val="24"/>
              </w:rPr>
            </w:pPr>
            <w:r w:rsidRPr="00B917CD">
              <w:rPr>
                <w:spacing w:val="-4"/>
                <w:sz w:val="24"/>
                <w:szCs w:val="24"/>
              </w:rPr>
              <w:t>0.65</w:t>
            </w:r>
          </w:p>
        </w:tc>
        <w:tc>
          <w:tcPr>
            <w:tcW w:w="630" w:type="dxa"/>
            <w:shd w:val="clear" w:color="auto" w:fill="FFFFFF"/>
            <w:vAlign w:val="center"/>
          </w:tcPr>
          <w:p w14:paraId="7396F487" w14:textId="77777777" w:rsidR="00B917CD" w:rsidRPr="00B917CD" w:rsidRDefault="00B917CD" w:rsidP="00B917CD">
            <w:pPr>
              <w:spacing w:before="19"/>
              <w:ind w:left="29"/>
              <w:jc w:val="center"/>
              <w:rPr>
                <w:sz w:val="24"/>
                <w:szCs w:val="24"/>
              </w:rPr>
            </w:pPr>
            <w:r w:rsidRPr="00B917CD">
              <w:rPr>
                <w:spacing w:val="-4"/>
                <w:sz w:val="24"/>
                <w:szCs w:val="24"/>
              </w:rPr>
              <w:t>0.68</w:t>
            </w:r>
          </w:p>
        </w:tc>
        <w:tc>
          <w:tcPr>
            <w:tcW w:w="733" w:type="dxa"/>
            <w:shd w:val="clear" w:color="auto" w:fill="FFFFFF"/>
            <w:vAlign w:val="center"/>
          </w:tcPr>
          <w:p w14:paraId="012FDB5A" w14:textId="77777777" w:rsidR="00B917CD" w:rsidRPr="00B917CD" w:rsidRDefault="00B917CD" w:rsidP="00B917CD">
            <w:pPr>
              <w:spacing w:before="19"/>
              <w:ind w:left="29"/>
              <w:jc w:val="center"/>
              <w:rPr>
                <w:sz w:val="24"/>
                <w:szCs w:val="24"/>
              </w:rPr>
            </w:pPr>
            <w:r w:rsidRPr="00B917CD">
              <w:rPr>
                <w:spacing w:val="-4"/>
                <w:sz w:val="24"/>
                <w:szCs w:val="24"/>
              </w:rPr>
              <w:t>7049</w:t>
            </w:r>
          </w:p>
        </w:tc>
        <w:tc>
          <w:tcPr>
            <w:tcW w:w="746" w:type="dxa"/>
            <w:shd w:val="clear" w:color="auto" w:fill="FFFFFF"/>
            <w:vAlign w:val="center"/>
          </w:tcPr>
          <w:p w14:paraId="23FECC5C" w14:textId="77777777" w:rsidR="00B917CD" w:rsidRPr="00B917CD" w:rsidRDefault="00B917CD" w:rsidP="00B917CD">
            <w:pPr>
              <w:spacing w:before="19"/>
              <w:ind w:left="29"/>
              <w:jc w:val="center"/>
              <w:rPr>
                <w:sz w:val="24"/>
                <w:szCs w:val="24"/>
              </w:rPr>
            </w:pPr>
            <w:r w:rsidRPr="00B917CD">
              <w:rPr>
                <w:spacing w:val="-4"/>
                <w:sz w:val="24"/>
                <w:szCs w:val="24"/>
              </w:rPr>
              <w:t>0.68</w:t>
            </w:r>
          </w:p>
        </w:tc>
        <w:tc>
          <w:tcPr>
            <w:tcW w:w="636" w:type="dxa"/>
            <w:shd w:val="clear" w:color="auto" w:fill="FFFFFF"/>
            <w:vAlign w:val="center"/>
          </w:tcPr>
          <w:p w14:paraId="00F2B5E6" w14:textId="77777777" w:rsidR="00B917CD" w:rsidRPr="00B917CD" w:rsidRDefault="00B917CD" w:rsidP="00B917CD">
            <w:pPr>
              <w:spacing w:before="19"/>
              <w:ind w:left="29"/>
              <w:jc w:val="center"/>
              <w:rPr>
                <w:sz w:val="24"/>
                <w:szCs w:val="24"/>
              </w:rPr>
            </w:pPr>
            <w:r w:rsidRPr="00B917CD">
              <w:rPr>
                <w:spacing w:val="-4"/>
                <w:sz w:val="24"/>
                <w:szCs w:val="24"/>
              </w:rPr>
              <w:t>0.64</w:t>
            </w:r>
          </w:p>
        </w:tc>
        <w:tc>
          <w:tcPr>
            <w:tcW w:w="627" w:type="dxa"/>
            <w:shd w:val="clear" w:color="auto" w:fill="FFFFFF"/>
            <w:vAlign w:val="center"/>
          </w:tcPr>
          <w:p w14:paraId="7A38FAAD" w14:textId="77777777" w:rsidR="00B917CD" w:rsidRPr="00B917CD" w:rsidRDefault="00B917CD" w:rsidP="00B917CD">
            <w:pPr>
              <w:spacing w:before="19"/>
              <w:ind w:left="29"/>
              <w:jc w:val="center"/>
              <w:rPr>
                <w:sz w:val="24"/>
                <w:szCs w:val="24"/>
              </w:rPr>
            </w:pPr>
            <w:r w:rsidRPr="00B917CD">
              <w:rPr>
                <w:spacing w:val="-4"/>
                <w:sz w:val="24"/>
                <w:szCs w:val="24"/>
              </w:rPr>
              <w:t>0.67</w:t>
            </w:r>
          </w:p>
        </w:tc>
        <w:tc>
          <w:tcPr>
            <w:tcW w:w="711" w:type="dxa"/>
            <w:shd w:val="clear" w:color="auto" w:fill="FFFFFF"/>
            <w:vAlign w:val="center"/>
          </w:tcPr>
          <w:p w14:paraId="76F5B74B" w14:textId="77777777" w:rsidR="00B917CD" w:rsidRPr="00B917CD" w:rsidRDefault="00B917CD" w:rsidP="00B917CD">
            <w:pPr>
              <w:spacing w:before="19"/>
              <w:ind w:left="36"/>
              <w:jc w:val="center"/>
              <w:rPr>
                <w:sz w:val="24"/>
                <w:szCs w:val="24"/>
              </w:rPr>
            </w:pPr>
            <w:r w:rsidRPr="00B917CD">
              <w:rPr>
                <w:spacing w:val="-4"/>
                <w:sz w:val="24"/>
                <w:szCs w:val="24"/>
              </w:rPr>
              <w:t>7049</w:t>
            </w:r>
          </w:p>
        </w:tc>
      </w:tr>
      <w:tr w:rsidR="00B917CD" w:rsidRPr="00B917CD" w14:paraId="7ABE20EB" w14:textId="77777777" w:rsidTr="00B917CD">
        <w:trPr>
          <w:gridAfter w:val="1"/>
          <w:wAfter w:w="42" w:type="dxa"/>
          <w:trHeight w:val="336"/>
          <w:jc w:val="center"/>
        </w:trPr>
        <w:tc>
          <w:tcPr>
            <w:tcW w:w="325" w:type="dxa"/>
            <w:vMerge/>
            <w:tcBorders>
              <w:top w:val="nil"/>
            </w:tcBorders>
            <w:textDirection w:val="btLr"/>
            <w:vAlign w:val="center"/>
          </w:tcPr>
          <w:p w14:paraId="62CB737D"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321A79D9" w14:textId="77777777" w:rsidR="00B917CD" w:rsidRPr="00B917CD" w:rsidRDefault="00B917CD" w:rsidP="00B917CD">
            <w:pPr>
              <w:jc w:val="center"/>
              <w:rPr>
                <w:noProof/>
                <w:sz w:val="24"/>
                <w:szCs w:val="24"/>
              </w:rPr>
            </w:pPr>
          </w:p>
        </w:tc>
        <w:tc>
          <w:tcPr>
            <w:tcW w:w="1460" w:type="dxa"/>
            <w:vAlign w:val="center"/>
          </w:tcPr>
          <w:p w14:paraId="3CC141D7" w14:textId="77777777" w:rsidR="00B917CD" w:rsidRPr="00B917CD" w:rsidRDefault="00B917CD" w:rsidP="00B917CD">
            <w:pPr>
              <w:spacing w:before="21"/>
              <w:ind w:left="20"/>
              <w:jc w:val="center"/>
              <w:rPr>
                <w:sz w:val="24"/>
                <w:szCs w:val="24"/>
              </w:rPr>
            </w:pPr>
            <w:r w:rsidRPr="00B917CD">
              <w:rPr>
                <w:spacing w:val="-2"/>
                <w:sz w:val="24"/>
                <w:szCs w:val="24"/>
              </w:rPr>
              <w:t>Accuracy</w:t>
            </w:r>
          </w:p>
        </w:tc>
        <w:tc>
          <w:tcPr>
            <w:tcW w:w="1160" w:type="dxa"/>
            <w:gridSpan w:val="2"/>
            <w:shd w:val="clear" w:color="auto" w:fill="FFFFFF"/>
            <w:vAlign w:val="center"/>
          </w:tcPr>
          <w:p w14:paraId="5D079DEF" w14:textId="77777777" w:rsidR="00B917CD" w:rsidRPr="00B917CD" w:rsidRDefault="00B917CD" w:rsidP="00B917CD">
            <w:pPr>
              <w:jc w:val="center"/>
              <w:rPr>
                <w:sz w:val="24"/>
                <w:szCs w:val="24"/>
              </w:rPr>
            </w:pPr>
          </w:p>
        </w:tc>
        <w:tc>
          <w:tcPr>
            <w:tcW w:w="628" w:type="dxa"/>
            <w:shd w:val="clear" w:color="auto" w:fill="FFFFFF"/>
            <w:vAlign w:val="center"/>
          </w:tcPr>
          <w:p w14:paraId="0842C8F2" w14:textId="77777777" w:rsidR="00B917CD" w:rsidRPr="00B917CD" w:rsidRDefault="00B917CD" w:rsidP="00B917CD">
            <w:pPr>
              <w:spacing w:before="21"/>
              <w:ind w:left="22"/>
              <w:jc w:val="center"/>
              <w:rPr>
                <w:sz w:val="24"/>
                <w:szCs w:val="24"/>
              </w:rPr>
            </w:pPr>
            <w:r w:rsidRPr="00B917CD">
              <w:rPr>
                <w:spacing w:val="-4"/>
                <w:sz w:val="24"/>
                <w:szCs w:val="24"/>
              </w:rPr>
              <w:t>0.69</w:t>
            </w:r>
          </w:p>
        </w:tc>
        <w:tc>
          <w:tcPr>
            <w:tcW w:w="755" w:type="dxa"/>
            <w:shd w:val="clear" w:color="auto" w:fill="FFFFFF"/>
            <w:vAlign w:val="center"/>
          </w:tcPr>
          <w:p w14:paraId="0523ADB4"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1360" w:type="dxa"/>
            <w:gridSpan w:val="2"/>
            <w:shd w:val="clear" w:color="auto" w:fill="FFFFFF"/>
            <w:vAlign w:val="center"/>
          </w:tcPr>
          <w:p w14:paraId="44CB984C" w14:textId="77777777" w:rsidR="00B917CD" w:rsidRPr="00B917CD" w:rsidRDefault="00B917CD" w:rsidP="00B917CD">
            <w:pPr>
              <w:jc w:val="center"/>
              <w:rPr>
                <w:sz w:val="24"/>
                <w:szCs w:val="24"/>
              </w:rPr>
            </w:pPr>
          </w:p>
        </w:tc>
        <w:tc>
          <w:tcPr>
            <w:tcW w:w="630" w:type="dxa"/>
            <w:shd w:val="clear" w:color="auto" w:fill="FFFFFF"/>
            <w:vAlign w:val="center"/>
          </w:tcPr>
          <w:p w14:paraId="519E8781"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33" w:type="dxa"/>
            <w:shd w:val="clear" w:color="auto" w:fill="FFFFFF"/>
            <w:vAlign w:val="center"/>
          </w:tcPr>
          <w:p w14:paraId="49C14F48"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1382" w:type="dxa"/>
            <w:gridSpan w:val="2"/>
            <w:shd w:val="clear" w:color="auto" w:fill="FFFFFF"/>
            <w:vAlign w:val="center"/>
          </w:tcPr>
          <w:p w14:paraId="180B5AD2" w14:textId="77777777" w:rsidR="00B917CD" w:rsidRPr="00B917CD" w:rsidRDefault="00B917CD" w:rsidP="00B917CD">
            <w:pPr>
              <w:jc w:val="center"/>
              <w:rPr>
                <w:sz w:val="24"/>
                <w:szCs w:val="24"/>
              </w:rPr>
            </w:pPr>
          </w:p>
        </w:tc>
        <w:tc>
          <w:tcPr>
            <w:tcW w:w="627" w:type="dxa"/>
            <w:shd w:val="clear" w:color="auto" w:fill="FFFFFF"/>
            <w:vAlign w:val="center"/>
          </w:tcPr>
          <w:p w14:paraId="06A7DFB7"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11" w:type="dxa"/>
            <w:shd w:val="clear" w:color="auto" w:fill="FFFFFF"/>
            <w:vAlign w:val="center"/>
          </w:tcPr>
          <w:p w14:paraId="713E3683"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1E2D9768" w14:textId="77777777" w:rsidTr="00B917CD">
        <w:trPr>
          <w:gridAfter w:val="1"/>
          <w:wAfter w:w="42" w:type="dxa"/>
          <w:trHeight w:val="333"/>
          <w:jc w:val="center"/>
        </w:trPr>
        <w:tc>
          <w:tcPr>
            <w:tcW w:w="325" w:type="dxa"/>
            <w:vMerge/>
            <w:tcBorders>
              <w:top w:val="nil"/>
            </w:tcBorders>
            <w:textDirection w:val="btLr"/>
            <w:vAlign w:val="center"/>
          </w:tcPr>
          <w:p w14:paraId="6B01D5C6"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4072F741" w14:textId="77777777" w:rsidR="00B917CD" w:rsidRPr="00B917CD" w:rsidRDefault="00B917CD" w:rsidP="00B917CD">
            <w:pPr>
              <w:jc w:val="center"/>
              <w:rPr>
                <w:noProof/>
                <w:sz w:val="24"/>
                <w:szCs w:val="24"/>
              </w:rPr>
            </w:pPr>
          </w:p>
        </w:tc>
        <w:tc>
          <w:tcPr>
            <w:tcW w:w="1460" w:type="dxa"/>
            <w:vAlign w:val="center"/>
          </w:tcPr>
          <w:p w14:paraId="158448DD" w14:textId="77777777" w:rsidR="00B917CD" w:rsidRPr="00B917CD" w:rsidRDefault="00B917CD" w:rsidP="00B917CD">
            <w:pPr>
              <w:spacing w:before="21" w:line="229" w:lineRule="exact"/>
              <w:ind w:left="20"/>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526" w:type="dxa"/>
            <w:shd w:val="clear" w:color="auto" w:fill="FFFFFF"/>
            <w:vAlign w:val="center"/>
          </w:tcPr>
          <w:p w14:paraId="0EEC0E5F"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634" w:type="dxa"/>
            <w:shd w:val="clear" w:color="auto" w:fill="FFFFFF"/>
            <w:vAlign w:val="center"/>
          </w:tcPr>
          <w:p w14:paraId="10EFFBF3" w14:textId="77777777" w:rsidR="00B917CD" w:rsidRPr="00B917CD" w:rsidRDefault="00B917CD" w:rsidP="00B917CD">
            <w:pPr>
              <w:spacing w:before="21" w:line="229" w:lineRule="exact"/>
              <w:ind w:left="18"/>
              <w:jc w:val="center"/>
              <w:rPr>
                <w:sz w:val="24"/>
                <w:szCs w:val="24"/>
              </w:rPr>
            </w:pPr>
            <w:r w:rsidRPr="00B917CD">
              <w:rPr>
                <w:spacing w:val="-4"/>
                <w:sz w:val="24"/>
                <w:szCs w:val="24"/>
              </w:rPr>
              <w:t>0.69</w:t>
            </w:r>
          </w:p>
        </w:tc>
        <w:tc>
          <w:tcPr>
            <w:tcW w:w="628" w:type="dxa"/>
            <w:shd w:val="clear" w:color="auto" w:fill="FFFFFF"/>
            <w:vAlign w:val="center"/>
          </w:tcPr>
          <w:p w14:paraId="61A15DE9" w14:textId="77777777" w:rsidR="00B917CD" w:rsidRPr="00B917CD" w:rsidRDefault="00B917CD" w:rsidP="00B917CD">
            <w:pPr>
              <w:spacing w:before="21" w:line="229" w:lineRule="exact"/>
              <w:ind w:left="22"/>
              <w:jc w:val="center"/>
              <w:rPr>
                <w:sz w:val="24"/>
                <w:szCs w:val="24"/>
              </w:rPr>
            </w:pPr>
            <w:r w:rsidRPr="00B917CD">
              <w:rPr>
                <w:spacing w:val="-4"/>
                <w:sz w:val="24"/>
                <w:szCs w:val="24"/>
              </w:rPr>
              <w:t>0.69</w:t>
            </w:r>
          </w:p>
        </w:tc>
        <w:tc>
          <w:tcPr>
            <w:tcW w:w="755" w:type="dxa"/>
            <w:shd w:val="clear" w:color="auto" w:fill="FFFFFF"/>
            <w:vAlign w:val="center"/>
          </w:tcPr>
          <w:p w14:paraId="069C9C2C" w14:textId="77777777" w:rsidR="00B917CD" w:rsidRPr="00B917CD" w:rsidRDefault="00B917CD" w:rsidP="00B917CD">
            <w:pPr>
              <w:spacing w:before="21" w:line="229" w:lineRule="exact"/>
              <w:ind w:left="21"/>
              <w:jc w:val="center"/>
              <w:rPr>
                <w:sz w:val="24"/>
                <w:szCs w:val="24"/>
              </w:rPr>
            </w:pPr>
            <w:r w:rsidRPr="00B917CD">
              <w:rPr>
                <w:spacing w:val="-2"/>
                <w:sz w:val="24"/>
                <w:szCs w:val="24"/>
              </w:rPr>
              <w:t>14139</w:t>
            </w:r>
          </w:p>
        </w:tc>
        <w:tc>
          <w:tcPr>
            <w:tcW w:w="725" w:type="dxa"/>
            <w:shd w:val="clear" w:color="auto" w:fill="FFFFFF"/>
            <w:vAlign w:val="center"/>
          </w:tcPr>
          <w:p w14:paraId="4120065F" w14:textId="77777777" w:rsidR="00B917CD" w:rsidRPr="00B917CD" w:rsidRDefault="00B917CD" w:rsidP="00B917CD">
            <w:pPr>
              <w:spacing w:before="21" w:line="229" w:lineRule="exact"/>
              <w:ind w:left="22"/>
              <w:jc w:val="center"/>
              <w:rPr>
                <w:sz w:val="24"/>
                <w:szCs w:val="24"/>
              </w:rPr>
            </w:pPr>
            <w:r w:rsidRPr="00B917CD">
              <w:rPr>
                <w:spacing w:val="-4"/>
                <w:sz w:val="24"/>
                <w:szCs w:val="24"/>
              </w:rPr>
              <w:t>0.69</w:t>
            </w:r>
          </w:p>
        </w:tc>
        <w:tc>
          <w:tcPr>
            <w:tcW w:w="635" w:type="dxa"/>
            <w:shd w:val="clear" w:color="auto" w:fill="FFFFFF"/>
            <w:vAlign w:val="center"/>
          </w:tcPr>
          <w:p w14:paraId="04A141CF"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630" w:type="dxa"/>
            <w:shd w:val="clear" w:color="auto" w:fill="FFFFFF"/>
            <w:vAlign w:val="center"/>
          </w:tcPr>
          <w:p w14:paraId="396646C4"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733" w:type="dxa"/>
            <w:shd w:val="clear" w:color="auto" w:fill="FFFFFF"/>
            <w:vAlign w:val="center"/>
          </w:tcPr>
          <w:p w14:paraId="23B59942" w14:textId="77777777" w:rsidR="00B917CD" w:rsidRPr="00B917CD" w:rsidRDefault="00B917CD" w:rsidP="00B917CD">
            <w:pPr>
              <w:spacing w:before="21" w:line="229" w:lineRule="exact"/>
              <w:ind w:left="29"/>
              <w:jc w:val="center"/>
              <w:rPr>
                <w:sz w:val="24"/>
                <w:szCs w:val="24"/>
              </w:rPr>
            </w:pPr>
            <w:r w:rsidRPr="00B917CD">
              <w:rPr>
                <w:spacing w:val="-2"/>
                <w:sz w:val="24"/>
                <w:szCs w:val="24"/>
              </w:rPr>
              <w:t>14139</w:t>
            </w:r>
          </w:p>
        </w:tc>
        <w:tc>
          <w:tcPr>
            <w:tcW w:w="746" w:type="dxa"/>
            <w:shd w:val="clear" w:color="auto" w:fill="FFFFFF"/>
            <w:vAlign w:val="center"/>
          </w:tcPr>
          <w:p w14:paraId="08C53A78"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636" w:type="dxa"/>
            <w:shd w:val="clear" w:color="auto" w:fill="FFFFFF"/>
            <w:vAlign w:val="center"/>
          </w:tcPr>
          <w:p w14:paraId="1160B7A2"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627" w:type="dxa"/>
            <w:shd w:val="clear" w:color="auto" w:fill="FFFFFF"/>
            <w:vAlign w:val="center"/>
          </w:tcPr>
          <w:p w14:paraId="46717182" w14:textId="77777777" w:rsidR="00B917CD" w:rsidRPr="00B917CD" w:rsidRDefault="00B917CD" w:rsidP="00B917CD">
            <w:pPr>
              <w:spacing w:before="21" w:line="229" w:lineRule="exact"/>
              <w:ind w:left="29"/>
              <w:jc w:val="center"/>
              <w:rPr>
                <w:sz w:val="24"/>
                <w:szCs w:val="24"/>
              </w:rPr>
            </w:pPr>
            <w:r w:rsidRPr="00B917CD">
              <w:rPr>
                <w:spacing w:val="-4"/>
                <w:sz w:val="24"/>
                <w:szCs w:val="24"/>
              </w:rPr>
              <w:t>0.69</w:t>
            </w:r>
          </w:p>
        </w:tc>
        <w:tc>
          <w:tcPr>
            <w:tcW w:w="711" w:type="dxa"/>
            <w:shd w:val="clear" w:color="auto" w:fill="FFFFFF"/>
            <w:vAlign w:val="center"/>
          </w:tcPr>
          <w:p w14:paraId="091C4FC9" w14:textId="77777777" w:rsidR="00B917CD" w:rsidRPr="00B917CD" w:rsidRDefault="00B917CD" w:rsidP="00B917CD">
            <w:pPr>
              <w:spacing w:before="21" w:line="229" w:lineRule="exact"/>
              <w:ind w:left="36"/>
              <w:jc w:val="center"/>
              <w:rPr>
                <w:sz w:val="24"/>
                <w:szCs w:val="24"/>
              </w:rPr>
            </w:pPr>
            <w:r w:rsidRPr="00B917CD">
              <w:rPr>
                <w:spacing w:val="-2"/>
                <w:sz w:val="24"/>
                <w:szCs w:val="24"/>
              </w:rPr>
              <w:t>14139</w:t>
            </w:r>
          </w:p>
        </w:tc>
      </w:tr>
      <w:tr w:rsidR="00B917CD" w:rsidRPr="00B917CD" w14:paraId="263D73A8" w14:textId="77777777" w:rsidTr="00B917CD">
        <w:trPr>
          <w:gridAfter w:val="1"/>
          <w:wAfter w:w="42" w:type="dxa"/>
          <w:trHeight w:val="336"/>
          <w:jc w:val="center"/>
        </w:trPr>
        <w:tc>
          <w:tcPr>
            <w:tcW w:w="325" w:type="dxa"/>
            <w:vMerge/>
            <w:tcBorders>
              <w:top w:val="nil"/>
            </w:tcBorders>
            <w:textDirection w:val="btLr"/>
            <w:vAlign w:val="center"/>
          </w:tcPr>
          <w:p w14:paraId="56162BE6"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2B9EFC75" w14:textId="77777777" w:rsidR="00B917CD" w:rsidRPr="00B917CD" w:rsidRDefault="00B917CD" w:rsidP="00B917CD">
            <w:pPr>
              <w:jc w:val="center"/>
              <w:rPr>
                <w:noProof/>
                <w:sz w:val="24"/>
                <w:szCs w:val="24"/>
              </w:rPr>
            </w:pPr>
          </w:p>
        </w:tc>
        <w:tc>
          <w:tcPr>
            <w:tcW w:w="1460" w:type="dxa"/>
            <w:vAlign w:val="center"/>
          </w:tcPr>
          <w:p w14:paraId="0D47EF8C" w14:textId="77777777" w:rsidR="00B917CD" w:rsidRPr="00B917CD" w:rsidRDefault="00B917CD" w:rsidP="00B917CD">
            <w:pPr>
              <w:spacing w:before="21"/>
              <w:ind w:left="20"/>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526" w:type="dxa"/>
            <w:shd w:val="clear" w:color="auto" w:fill="FFFFFF"/>
            <w:vAlign w:val="center"/>
          </w:tcPr>
          <w:p w14:paraId="1BBD7593"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634" w:type="dxa"/>
            <w:shd w:val="clear" w:color="auto" w:fill="FFFFFF"/>
            <w:vAlign w:val="center"/>
          </w:tcPr>
          <w:p w14:paraId="4E544638" w14:textId="77777777" w:rsidR="00B917CD" w:rsidRPr="00B917CD" w:rsidRDefault="00B917CD" w:rsidP="00B917CD">
            <w:pPr>
              <w:spacing w:before="21"/>
              <w:ind w:left="18"/>
              <w:jc w:val="center"/>
              <w:rPr>
                <w:sz w:val="24"/>
                <w:szCs w:val="24"/>
              </w:rPr>
            </w:pPr>
            <w:r w:rsidRPr="00B917CD">
              <w:rPr>
                <w:spacing w:val="-4"/>
                <w:sz w:val="24"/>
                <w:szCs w:val="24"/>
              </w:rPr>
              <w:t>0.69</w:t>
            </w:r>
          </w:p>
        </w:tc>
        <w:tc>
          <w:tcPr>
            <w:tcW w:w="628" w:type="dxa"/>
            <w:shd w:val="clear" w:color="auto" w:fill="FFFFFF"/>
            <w:vAlign w:val="center"/>
          </w:tcPr>
          <w:p w14:paraId="1216A691" w14:textId="77777777" w:rsidR="00B917CD" w:rsidRPr="00B917CD" w:rsidRDefault="00B917CD" w:rsidP="00B917CD">
            <w:pPr>
              <w:spacing w:before="21"/>
              <w:ind w:left="22"/>
              <w:jc w:val="center"/>
              <w:rPr>
                <w:sz w:val="24"/>
                <w:szCs w:val="24"/>
              </w:rPr>
            </w:pPr>
            <w:r w:rsidRPr="00B917CD">
              <w:rPr>
                <w:spacing w:val="-4"/>
                <w:sz w:val="24"/>
                <w:szCs w:val="24"/>
              </w:rPr>
              <w:t>0.69</w:t>
            </w:r>
          </w:p>
        </w:tc>
        <w:tc>
          <w:tcPr>
            <w:tcW w:w="755" w:type="dxa"/>
            <w:shd w:val="clear" w:color="auto" w:fill="FFFFFF"/>
            <w:vAlign w:val="center"/>
          </w:tcPr>
          <w:p w14:paraId="0A00C273"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725" w:type="dxa"/>
            <w:shd w:val="clear" w:color="auto" w:fill="FFFFFF"/>
            <w:vAlign w:val="center"/>
          </w:tcPr>
          <w:p w14:paraId="5A306AFA" w14:textId="77777777" w:rsidR="00B917CD" w:rsidRPr="00B917CD" w:rsidRDefault="00B917CD" w:rsidP="00B917CD">
            <w:pPr>
              <w:spacing w:before="21"/>
              <w:ind w:left="22"/>
              <w:jc w:val="center"/>
              <w:rPr>
                <w:sz w:val="24"/>
                <w:szCs w:val="24"/>
              </w:rPr>
            </w:pPr>
            <w:r w:rsidRPr="00B917CD">
              <w:rPr>
                <w:spacing w:val="-4"/>
                <w:sz w:val="24"/>
                <w:szCs w:val="24"/>
              </w:rPr>
              <w:t>0.69</w:t>
            </w:r>
          </w:p>
        </w:tc>
        <w:tc>
          <w:tcPr>
            <w:tcW w:w="635" w:type="dxa"/>
            <w:shd w:val="clear" w:color="auto" w:fill="FFFFFF"/>
            <w:vAlign w:val="center"/>
          </w:tcPr>
          <w:p w14:paraId="0E84D150"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630" w:type="dxa"/>
            <w:shd w:val="clear" w:color="auto" w:fill="FFFFFF"/>
            <w:vAlign w:val="center"/>
          </w:tcPr>
          <w:p w14:paraId="185EB166"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33" w:type="dxa"/>
            <w:shd w:val="clear" w:color="auto" w:fill="FFFFFF"/>
            <w:vAlign w:val="center"/>
          </w:tcPr>
          <w:p w14:paraId="03C8468A"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746" w:type="dxa"/>
            <w:shd w:val="clear" w:color="auto" w:fill="FFFFFF"/>
            <w:vAlign w:val="center"/>
          </w:tcPr>
          <w:p w14:paraId="3546BD41"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636" w:type="dxa"/>
            <w:shd w:val="clear" w:color="auto" w:fill="FFFFFF"/>
            <w:vAlign w:val="center"/>
          </w:tcPr>
          <w:p w14:paraId="75D72507"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627" w:type="dxa"/>
            <w:shd w:val="clear" w:color="auto" w:fill="FFFFFF"/>
            <w:vAlign w:val="center"/>
          </w:tcPr>
          <w:p w14:paraId="59B46325" w14:textId="77777777" w:rsidR="00B917CD" w:rsidRPr="00B917CD" w:rsidRDefault="00B917CD" w:rsidP="00B917CD">
            <w:pPr>
              <w:spacing w:before="21"/>
              <w:ind w:left="29"/>
              <w:jc w:val="center"/>
              <w:rPr>
                <w:sz w:val="24"/>
                <w:szCs w:val="24"/>
              </w:rPr>
            </w:pPr>
            <w:r w:rsidRPr="00B917CD">
              <w:rPr>
                <w:spacing w:val="-4"/>
                <w:sz w:val="24"/>
                <w:szCs w:val="24"/>
              </w:rPr>
              <w:t>0.69</w:t>
            </w:r>
          </w:p>
        </w:tc>
        <w:tc>
          <w:tcPr>
            <w:tcW w:w="711" w:type="dxa"/>
            <w:shd w:val="clear" w:color="auto" w:fill="FFFFFF"/>
            <w:vAlign w:val="center"/>
          </w:tcPr>
          <w:p w14:paraId="784C67F7"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35084BA8" w14:textId="77777777" w:rsidTr="00B917CD">
        <w:trPr>
          <w:gridAfter w:val="1"/>
          <w:wAfter w:w="42" w:type="dxa"/>
          <w:trHeight w:val="336"/>
          <w:jc w:val="center"/>
        </w:trPr>
        <w:tc>
          <w:tcPr>
            <w:tcW w:w="325" w:type="dxa"/>
            <w:vMerge/>
            <w:tcBorders>
              <w:top w:val="nil"/>
            </w:tcBorders>
            <w:textDirection w:val="btLr"/>
            <w:vAlign w:val="center"/>
          </w:tcPr>
          <w:p w14:paraId="1E8AB080" w14:textId="77777777" w:rsidR="00B917CD" w:rsidRPr="00B917CD" w:rsidRDefault="00B917CD" w:rsidP="00B917CD">
            <w:pPr>
              <w:jc w:val="center"/>
              <w:rPr>
                <w:noProof/>
                <w:sz w:val="24"/>
                <w:szCs w:val="24"/>
              </w:rPr>
            </w:pPr>
          </w:p>
        </w:tc>
        <w:tc>
          <w:tcPr>
            <w:tcW w:w="327" w:type="dxa"/>
            <w:vMerge w:val="restart"/>
            <w:textDirection w:val="btLr"/>
            <w:vAlign w:val="center"/>
          </w:tcPr>
          <w:p w14:paraId="49A1E861" w14:textId="77777777" w:rsidR="00B917CD" w:rsidRPr="00B917CD" w:rsidRDefault="00B917CD" w:rsidP="00B917CD">
            <w:pPr>
              <w:spacing w:before="53"/>
              <w:ind w:left="326"/>
              <w:jc w:val="center"/>
              <w:rPr>
                <w:sz w:val="24"/>
                <w:szCs w:val="24"/>
              </w:rPr>
            </w:pPr>
            <w:proofErr w:type="spellStart"/>
            <w:r w:rsidRPr="00B917CD">
              <w:rPr>
                <w:spacing w:val="-2"/>
                <w:sz w:val="24"/>
                <w:szCs w:val="24"/>
              </w:rPr>
              <w:t>FedAvg</w:t>
            </w:r>
            <w:proofErr w:type="spellEnd"/>
          </w:p>
        </w:tc>
        <w:tc>
          <w:tcPr>
            <w:tcW w:w="1460" w:type="dxa"/>
            <w:vAlign w:val="center"/>
          </w:tcPr>
          <w:p w14:paraId="635CAED2" w14:textId="77777777" w:rsidR="00B917CD" w:rsidRPr="00B917CD" w:rsidRDefault="00B917CD" w:rsidP="00B917CD">
            <w:pPr>
              <w:spacing w:before="21"/>
              <w:ind w:left="20"/>
              <w:jc w:val="center"/>
              <w:rPr>
                <w:sz w:val="24"/>
                <w:szCs w:val="24"/>
              </w:rPr>
            </w:pPr>
            <w:r w:rsidRPr="00B917CD">
              <w:rPr>
                <w:spacing w:val="-10"/>
                <w:sz w:val="24"/>
                <w:szCs w:val="24"/>
              </w:rPr>
              <w:t>0</w:t>
            </w:r>
          </w:p>
        </w:tc>
        <w:tc>
          <w:tcPr>
            <w:tcW w:w="526" w:type="dxa"/>
            <w:shd w:val="clear" w:color="auto" w:fill="FFFFFF"/>
            <w:vAlign w:val="center"/>
          </w:tcPr>
          <w:p w14:paraId="75ABA978" w14:textId="77777777" w:rsidR="00B917CD" w:rsidRPr="00B917CD" w:rsidRDefault="00B917CD" w:rsidP="00B917CD">
            <w:pPr>
              <w:spacing w:before="21"/>
              <w:ind w:left="29"/>
              <w:jc w:val="center"/>
              <w:rPr>
                <w:sz w:val="24"/>
                <w:szCs w:val="24"/>
              </w:rPr>
            </w:pPr>
            <w:r w:rsidRPr="00B917CD">
              <w:rPr>
                <w:spacing w:val="-4"/>
                <w:sz w:val="24"/>
                <w:szCs w:val="24"/>
              </w:rPr>
              <w:t>0.79</w:t>
            </w:r>
          </w:p>
        </w:tc>
        <w:tc>
          <w:tcPr>
            <w:tcW w:w="634" w:type="dxa"/>
            <w:shd w:val="clear" w:color="auto" w:fill="FFFFFF"/>
            <w:vAlign w:val="center"/>
          </w:tcPr>
          <w:p w14:paraId="5591521C" w14:textId="77777777" w:rsidR="00B917CD" w:rsidRPr="00B917CD" w:rsidRDefault="00B917CD" w:rsidP="00B917CD">
            <w:pPr>
              <w:spacing w:before="21"/>
              <w:ind w:left="18"/>
              <w:jc w:val="center"/>
              <w:rPr>
                <w:sz w:val="24"/>
                <w:szCs w:val="24"/>
              </w:rPr>
            </w:pPr>
            <w:r w:rsidRPr="00B917CD">
              <w:rPr>
                <w:spacing w:val="-4"/>
                <w:sz w:val="24"/>
                <w:szCs w:val="24"/>
              </w:rPr>
              <w:t>0.63</w:t>
            </w:r>
          </w:p>
        </w:tc>
        <w:tc>
          <w:tcPr>
            <w:tcW w:w="628" w:type="dxa"/>
            <w:shd w:val="clear" w:color="auto" w:fill="FFFFFF"/>
            <w:vAlign w:val="center"/>
          </w:tcPr>
          <w:p w14:paraId="4307DD34" w14:textId="77777777" w:rsidR="00B917CD" w:rsidRPr="00B917CD" w:rsidRDefault="00B917CD" w:rsidP="00B917CD">
            <w:pPr>
              <w:spacing w:before="21"/>
              <w:ind w:left="22"/>
              <w:jc w:val="center"/>
              <w:rPr>
                <w:sz w:val="24"/>
                <w:szCs w:val="24"/>
              </w:rPr>
            </w:pPr>
            <w:r w:rsidRPr="00B917CD">
              <w:rPr>
                <w:spacing w:val="-4"/>
                <w:sz w:val="24"/>
                <w:szCs w:val="24"/>
              </w:rPr>
              <w:t>0.70</w:t>
            </w:r>
          </w:p>
        </w:tc>
        <w:tc>
          <w:tcPr>
            <w:tcW w:w="755" w:type="dxa"/>
            <w:shd w:val="clear" w:color="auto" w:fill="FFFFFF"/>
            <w:vAlign w:val="center"/>
          </w:tcPr>
          <w:p w14:paraId="1FBDF659" w14:textId="77777777" w:rsidR="00B917CD" w:rsidRPr="00B917CD" w:rsidRDefault="00B917CD" w:rsidP="00B917CD">
            <w:pPr>
              <w:spacing w:before="21"/>
              <w:ind w:left="21"/>
              <w:jc w:val="center"/>
              <w:rPr>
                <w:sz w:val="24"/>
                <w:szCs w:val="24"/>
              </w:rPr>
            </w:pPr>
            <w:r w:rsidRPr="00B917CD">
              <w:rPr>
                <w:spacing w:val="-4"/>
                <w:sz w:val="24"/>
                <w:szCs w:val="24"/>
              </w:rPr>
              <w:t>7090</w:t>
            </w:r>
          </w:p>
        </w:tc>
        <w:tc>
          <w:tcPr>
            <w:tcW w:w="725" w:type="dxa"/>
            <w:shd w:val="clear" w:color="auto" w:fill="FFFFFF"/>
            <w:vAlign w:val="center"/>
          </w:tcPr>
          <w:p w14:paraId="55A081BB" w14:textId="77777777" w:rsidR="00B917CD" w:rsidRPr="00B917CD" w:rsidRDefault="00B917CD" w:rsidP="00B917CD">
            <w:pPr>
              <w:spacing w:before="21"/>
              <w:ind w:left="22"/>
              <w:jc w:val="center"/>
              <w:rPr>
                <w:sz w:val="24"/>
                <w:szCs w:val="24"/>
              </w:rPr>
            </w:pPr>
            <w:r w:rsidRPr="00B917CD">
              <w:rPr>
                <w:spacing w:val="-4"/>
                <w:sz w:val="24"/>
                <w:szCs w:val="24"/>
              </w:rPr>
              <w:t>0.79</w:t>
            </w:r>
          </w:p>
        </w:tc>
        <w:tc>
          <w:tcPr>
            <w:tcW w:w="635" w:type="dxa"/>
            <w:shd w:val="clear" w:color="auto" w:fill="FFFFFF"/>
            <w:vAlign w:val="center"/>
          </w:tcPr>
          <w:p w14:paraId="099DD521" w14:textId="77777777" w:rsidR="00B917CD" w:rsidRPr="00B917CD" w:rsidRDefault="00B917CD" w:rsidP="00B917CD">
            <w:pPr>
              <w:spacing w:before="21"/>
              <w:ind w:left="29"/>
              <w:jc w:val="center"/>
              <w:rPr>
                <w:sz w:val="24"/>
                <w:szCs w:val="24"/>
              </w:rPr>
            </w:pPr>
            <w:r w:rsidRPr="00B917CD">
              <w:rPr>
                <w:spacing w:val="-4"/>
                <w:sz w:val="24"/>
                <w:szCs w:val="24"/>
              </w:rPr>
              <w:t>0.66</w:t>
            </w:r>
          </w:p>
        </w:tc>
        <w:tc>
          <w:tcPr>
            <w:tcW w:w="630" w:type="dxa"/>
            <w:shd w:val="clear" w:color="auto" w:fill="FFFFFF"/>
            <w:vAlign w:val="center"/>
          </w:tcPr>
          <w:p w14:paraId="0705FF93" w14:textId="77777777" w:rsidR="00B917CD" w:rsidRPr="00B917CD" w:rsidRDefault="00B917CD" w:rsidP="00B917CD">
            <w:pPr>
              <w:spacing w:before="21"/>
              <w:ind w:left="29"/>
              <w:jc w:val="center"/>
              <w:rPr>
                <w:sz w:val="24"/>
                <w:szCs w:val="24"/>
              </w:rPr>
            </w:pPr>
            <w:r w:rsidRPr="00B917CD">
              <w:rPr>
                <w:spacing w:val="-4"/>
                <w:sz w:val="24"/>
                <w:szCs w:val="24"/>
              </w:rPr>
              <w:t>0.71</w:t>
            </w:r>
          </w:p>
        </w:tc>
        <w:tc>
          <w:tcPr>
            <w:tcW w:w="733" w:type="dxa"/>
            <w:shd w:val="clear" w:color="auto" w:fill="FFFFFF"/>
            <w:vAlign w:val="center"/>
          </w:tcPr>
          <w:p w14:paraId="0C2A60CE" w14:textId="77777777" w:rsidR="00B917CD" w:rsidRPr="00B917CD" w:rsidRDefault="00B917CD" w:rsidP="00B917CD">
            <w:pPr>
              <w:spacing w:before="21"/>
              <w:ind w:left="29"/>
              <w:jc w:val="center"/>
              <w:rPr>
                <w:sz w:val="24"/>
                <w:szCs w:val="24"/>
              </w:rPr>
            </w:pPr>
            <w:r w:rsidRPr="00B917CD">
              <w:rPr>
                <w:spacing w:val="-4"/>
                <w:sz w:val="24"/>
                <w:szCs w:val="24"/>
              </w:rPr>
              <w:t>7090</w:t>
            </w:r>
          </w:p>
        </w:tc>
        <w:tc>
          <w:tcPr>
            <w:tcW w:w="746" w:type="dxa"/>
            <w:shd w:val="clear" w:color="auto" w:fill="FFFFFF"/>
            <w:vAlign w:val="center"/>
          </w:tcPr>
          <w:p w14:paraId="50D06D5E" w14:textId="77777777" w:rsidR="00B917CD" w:rsidRPr="00B917CD" w:rsidRDefault="00B917CD" w:rsidP="00B917CD">
            <w:pPr>
              <w:spacing w:before="21"/>
              <w:ind w:left="29"/>
              <w:jc w:val="center"/>
              <w:rPr>
                <w:sz w:val="24"/>
                <w:szCs w:val="24"/>
              </w:rPr>
            </w:pPr>
            <w:r w:rsidRPr="00B917CD">
              <w:rPr>
                <w:spacing w:val="-4"/>
                <w:sz w:val="24"/>
                <w:szCs w:val="24"/>
              </w:rPr>
              <w:t>0.73</w:t>
            </w:r>
          </w:p>
        </w:tc>
        <w:tc>
          <w:tcPr>
            <w:tcW w:w="636" w:type="dxa"/>
            <w:shd w:val="clear" w:color="auto" w:fill="FFFFFF"/>
            <w:vAlign w:val="center"/>
          </w:tcPr>
          <w:p w14:paraId="67008145" w14:textId="77777777" w:rsidR="00B917CD" w:rsidRPr="00B917CD" w:rsidRDefault="00B917CD" w:rsidP="00B917CD">
            <w:pPr>
              <w:spacing w:before="21"/>
              <w:ind w:left="29"/>
              <w:jc w:val="center"/>
              <w:rPr>
                <w:sz w:val="24"/>
                <w:szCs w:val="24"/>
              </w:rPr>
            </w:pPr>
            <w:r w:rsidRPr="00B917CD">
              <w:rPr>
                <w:spacing w:val="-4"/>
                <w:sz w:val="24"/>
                <w:szCs w:val="24"/>
              </w:rPr>
              <w:t>0.71</w:t>
            </w:r>
          </w:p>
        </w:tc>
        <w:tc>
          <w:tcPr>
            <w:tcW w:w="627" w:type="dxa"/>
            <w:shd w:val="clear" w:color="auto" w:fill="FFFFFF"/>
            <w:vAlign w:val="center"/>
          </w:tcPr>
          <w:p w14:paraId="196C10E8" w14:textId="77777777" w:rsidR="00B917CD" w:rsidRPr="00B917CD" w:rsidRDefault="00B917CD" w:rsidP="00B917CD">
            <w:pPr>
              <w:spacing w:before="21"/>
              <w:ind w:left="29"/>
              <w:jc w:val="center"/>
              <w:rPr>
                <w:sz w:val="24"/>
                <w:szCs w:val="24"/>
              </w:rPr>
            </w:pPr>
            <w:r w:rsidRPr="00B917CD">
              <w:rPr>
                <w:spacing w:val="-4"/>
                <w:sz w:val="24"/>
                <w:szCs w:val="24"/>
              </w:rPr>
              <w:t>0.72</w:t>
            </w:r>
          </w:p>
        </w:tc>
        <w:tc>
          <w:tcPr>
            <w:tcW w:w="711" w:type="dxa"/>
            <w:shd w:val="clear" w:color="auto" w:fill="FFFFFF"/>
            <w:vAlign w:val="center"/>
          </w:tcPr>
          <w:p w14:paraId="61D149C7" w14:textId="77777777" w:rsidR="00B917CD" w:rsidRPr="00B917CD" w:rsidRDefault="00B917CD" w:rsidP="00B917CD">
            <w:pPr>
              <w:spacing w:before="21"/>
              <w:ind w:left="36"/>
              <w:jc w:val="center"/>
              <w:rPr>
                <w:sz w:val="24"/>
                <w:szCs w:val="24"/>
              </w:rPr>
            </w:pPr>
            <w:r w:rsidRPr="00B917CD">
              <w:rPr>
                <w:spacing w:val="-4"/>
                <w:sz w:val="24"/>
                <w:szCs w:val="24"/>
              </w:rPr>
              <w:t>7090</w:t>
            </w:r>
          </w:p>
        </w:tc>
      </w:tr>
      <w:tr w:rsidR="00B917CD" w:rsidRPr="00B917CD" w14:paraId="524F9D07" w14:textId="77777777" w:rsidTr="00B917CD">
        <w:trPr>
          <w:gridAfter w:val="1"/>
          <w:wAfter w:w="42" w:type="dxa"/>
          <w:trHeight w:val="333"/>
          <w:jc w:val="center"/>
        </w:trPr>
        <w:tc>
          <w:tcPr>
            <w:tcW w:w="325" w:type="dxa"/>
            <w:vMerge/>
            <w:tcBorders>
              <w:top w:val="nil"/>
            </w:tcBorders>
            <w:textDirection w:val="btLr"/>
            <w:vAlign w:val="center"/>
          </w:tcPr>
          <w:p w14:paraId="1A4B493F"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5545A7DD" w14:textId="77777777" w:rsidR="00B917CD" w:rsidRPr="00B917CD" w:rsidRDefault="00B917CD" w:rsidP="00B917CD">
            <w:pPr>
              <w:jc w:val="center"/>
              <w:rPr>
                <w:noProof/>
                <w:sz w:val="24"/>
                <w:szCs w:val="24"/>
              </w:rPr>
            </w:pPr>
          </w:p>
        </w:tc>
        <w:tc>
          <w:tcPr>
            <w:tcW w:w="1460" w:type="dxa"/>
            <w:vAlign w:val="center"/>
          </w:tcPr>
          <w:p w14:paraId="6C45A90B" w14:textId="77777777" w:rsidR="00B917CD" w:rsidRPr="00B917CD" w:rsidRDefault="00B917CD" w:rsidP="00B917CD">
            <w:pPr>
              <w:spacing w:before="19"/>
              <w:ind w:left="20"/>
              <w:jc w:val="center"/>
              <w:rPr>
                <w:sz w:val="24"/>
                <w:szCs w:val="24"/>
              </w:rPr>
            </w:pPr>
            <w:r w:rsidRPr="00B917CD">
              <w:rPr>
                <w:spacing w:val="-10"/>
                <w:sz w:val="24"/>
                <w:szCs w:val="24"/>
              </w:rPr>
              <w:t>1</w:t>
            </w:r>
          </w:p>
        </w:tc>
        <w:tc>
          <w:tcPr>
            <w:tcW w:w="526" w:type="dxa"/>
            <w:shd w:val="clear" w:color="auto" w:fill="FFFFFF"/>
            <w:vAlign w:val="center"/>
          </w:tcPr>
          <w:p w14:paraId="4772EA14" w14:textId="77777777" w:rsidR="00B917CD" w:rsidRPr="00B917CD" w:rsidRDefault="00B917CD" w:rsidP="00B917CD">
            <w:pPr>
              <w:spacing w:before="19"/>
              <w:ind w:left="29"/>
              <w:jc w:val="center"/>
              <w:rPr>
                <w:sz w:val="24"/>
                <w:szCs w:val="24"/>
              </w:rPr>
            </w:pPr>
            <w:r w:rsidRPr="00B917CD">
              <w:rPr>
                <w:spacing w:val="-4"/>
                <w:sz w:val="24"/>
                <w:szCs w:val="24"/>
              </w:rPr>
              <w:t>0.69</w:t>
            </w:r>
          </w:p>
        </w:tc>
        <w:tc>
          <w:tcPr>
            <w:tcW w:w="634" w:type="dxa"/>
            <w:shd w:val="clear" w:color="auto" w:fill="FFFFFF"/>
            <w:vAlign w:val="center"/>
          </w:tcPr>
          <w:p w14:paraId="1E8AEE70" w14:textId="77777777" w:rsidR="00B917CD" w:rsidRPr="00B917CD" w:rsidRDefault="00B917CD" w:rsidP="00B917CD">
            <w:pPr>
              <w:spacing w:before="19"/>
              <w:ind w:left="18"/>
              <w:jc w:val="center"/>
              <w:rPr>
                <w:sz w:val="24"/>
                <w:szCs w:val="24"/>
              </w:rPr>
            </w:pPr>
            <w:r w:rsidRPr="00B917CD">
              <w:rPr>
                <w:spacing w:val="-4"/>
                <w:sz w:val="24"/>
                <w:szCs w:val="24"/>
              </w:rPr>
              <w:t>0.84</w:t>
            </w:r>
          </w:p>
        </w:tc>
        <w:tc>
          <w:tcPr>
            <w:tcW w:w="628" w:type="dxa"/>
            <w:shd w:val="clear" w:color="auto" w:fill="FFFFFF"/>
            <w:vAlign w:val="center"/>
          </w:tcPr>
          <w:p w14:paraId="52EA0B1D" w14:textId="77777777" w:rsidR="00B917CD" w:rsidRPr="00B917CD" w:rsidRDefault="00B917CD" w:rsidP="00B917CD">
            <w:pPr>
              <w:spacing w:before="19"/>
              <w:ind w:left="22"/>
              <w:jc w:val="center"/>
              <w:rPr>
                <w:sz w:val="24"/>
                <w:szCs w:val="24"/>
              </w:rPr>
            </w:pPr>
            <w:r w:rsidRPr="00B917CD">
              <w:rPr>
                <w:spacing w:val="-4"/>
                <w:sz w:val="24"/>
                <w:szCs w:val="24"/>
              </w:rPr>
              <w:t>0.76</w:t>
            </w:r>
          </w:p>
        </w:tc>
        <w:tc>
          <w:tcPr>
            <w:tcW w:w="755" w:type="dxa"/>
            <w:shd w:val="clear" w:color="auto" w:fill="FFFFFF"/>
            <w:vAlign w:val="center"/>
          </w:tcPr>
          <w:p w14:paraId="77B93BDC" w14:textId="77777777" w:rsidR="00B917CD" w:rsidRPr="00B917CD" w:rsidRDefault="00B917CD" w:rsidP="00B917CD">
            <w:pPr>
              <w:spacing w:before="19"/>
              <w:ind w:left="21"/>
              <w:jc w:val="center"/>
              <w:rPr>
                <w:sz w:val="24"/>
                <w:szCs w:val="24"/>
              </w:rPr>
            </w:pPr>
            <w:r w:rsidRPr="00B917CD">
              <w:rPr>
                <w:spacing w:val="-4"/>
                <w:sz w:val="24"/>
                <w:szCs w:val="24"/>
              </w:rPr>
              <w:t>7049</w:t>
            </w:r>
          </w:p>
        </w:tc>
        <w:tc>
          <w:tcPr>
            <w:tcW w:w="725" w:type="dxa"/>
            <w:shd w:val="clear" w:color="auto" w:fill="FFFFFF"/>
            <w:vAlign w:val="center"/>
          </w:tcPr>
          <w:p w14:paraId="183A6F72" w14:textId="77777777" w:rsidR="00B917CD" w:rsidRPr="00B917CD" w:rsidRDefault="00B917CD" w:rsidP="00B917CD">
            <w:pPr>
              <w:spacing w:before="19"/>
              <w:ind w:left="22"/>
              <w:jc w:val="center"/>
              <w:rPr>
                <w:sz w:val="24"/>
                <w:szCs w:val="24"/>
              </w:rPr>
            </w:pPr>
            <w:r w:rsidRPr="00B917CD">
              <w:rPr>
                <w:spacing w:val="-4"/>
                <w:sz w:val="24"/>
                <w:szCs w:val="24"/>
              </w:rPr>
              <w:t>0.70</w:t>
            </w:r>
          </w:p>
        </w:tc>
        <w:tc>
          <w:tcPr>
            <w:tcW w:w="635" w:type="dxa"/>
            <w:shd w:val="clear" w:color="auto" w:fill="FFFFFF"/>
            <w:vAlign w:val="center"/>
          </w:tcPr>
          <w:p w14:paraId="14D21A18" w14:textId="77777777" w:rsidR="00B917CD" w:rsidRPr="00B917CD" w:rsidRDefault="00B917CD" w:rsidP="00B917CD">
            <w:pPr>
              <w:spacing w:before="19"/>
              <w:ind w:left="29"/>
              <w:jc w:val="center"/>
              <w:rPr>
                <w:sz w:val="24"/>
                <w:szCs w:val="24"/>
              </w:rPr>
            </w:pPr>
            <w:r w:rsidRPr="00B917CD">
              <w:rPr>
                <w:spacing w:val="-4"/>
                <w:sz w:val="24"/>
                <w:szCs w:val="24"/>
              </w:rPr>
              <w:t>0.82</w:t>
            </w:r>
          </w:p>
        </w:tc>
        <w:tc>
          <w:tcPr>
            <w:tcW w:w="630" w:type="dxa"/>
            <w:shd w:val="clear" w:color="auto" w:fill="FFFFFF"/>
            <w:vAlign w:val="center"/>
          </w:tcPr>
          <w:p w14:paraId="5B3FCE9A" w14:textId="77777777" w:rsidR="00B917CD" w:rsidRPr="00B917CD" w:rsidRDefault="00B917CD" w:rsidP="00B917CD">
            <w:pPr>
              <w:spacing w:before="19"/>
              <w:ind w:left="29"/>
              <w:jc w:val="center"/>
              <w:rPr>
                <w:sz w:val="24"/>
                <w:szCs w:val="24"/>
              </w:rPr>
            </w:pPr>
            <w:r w:rsidRPr="00B917CD">
              <w:rPr>
                <w:spacing w:val="-4"/>
                <w:sz w:val="24"/>
                <w:szCs w:val="24"/>
              </w:rPr>
              <w:t>0.76</w:t>
            </w:r>
          </w:p>
        </w:tc>
        <w:tc>
          <w:tcPr>
            <w:tcW w:w="733" w:type="dxa"/>
            <w:shd w:val="clear" w:color="auto" w:fill="FFFFFF"/>
            <w:vAlign w:val="center"/>
          </w:tcPr>
          <w:p w14:paraId="39E5D984" w14:textId="77777777" w:rsidR="00B917CD" w:rsidRPr="00B917CD" w:rsidRDefault="00B917CD" w:rsidP="00B917CD">
            <w:pPr>
              <w:spacing w:before="19"/>
              <w:ind w:left="29"/>
              <w:jc w:val="center"/>
              <w:rPr>
                <w:sz w:val="24"/>
                <w:szCs w:val="24"/>
              </w:rPr>
            </w:pPr>
            <w:r w:rsidRPr="00B917CD">
              <w:rPr>
                <w:spacing w:val="-4"/>
                <w:sz w:val="24"/>
                <w:szCs w:val="24"/>
              </w:rPr>
              <w:t>7049</w:t>
            </w:r>
          </w:p>
        </w:tc>
        <w:tc>
          <w:tcPr>
            <w:tcW w:w="746" w:type="dxa"/>
            <w:shd w:val="clear" w:color="auto" w:fill="FFFFFF"/>
            <w:vAlign w:val="center"/>
          </w:tcPr>
          <w:p w14:paraId="41D66230" w14:textId="77777777" w:rsidR="00B917CD" w:rsidRPr="00B917CD" w:rsidRDefault="00B917CD" w:rsidP="00B917CD">
            <w:pPr>
              <w:spacing w:before="19"/>
              <w:ind w:left="29"/>
              <w:jc w:val="center"/>
              <w:rPr>
                <w:sz w:val="24"/>
                <w:szCs w:val="24"/>
              </w:rPr>
            </w:pPr>
            <w:r w:rsidRPr="00B917CD">
              <w:rPr>
                <w:spacing w:val="-4"/>
                <w:sz w:val="24"/>
                <w:szCs w:val="24"/>
              </w:rPr>
              <w:t>0.72</w:t>
            </w:r>
          </w:p>
        </w:tc>
        <w:tc>
          <w:tcPr>
            <w:tcW w:w="636" w:type="dxa"/>
            <w:shd w:val="clear" w:color="auto" w:fill="FFFFFF"/>
            <w:vAlign w:val="center"/>
          </w:tcPr>
          <w:p w14:paraId="58819EFB" w14:textId="77777777" w:rsidR="00B917CD" w:rsidRPr="00B917CD" w:rsidRDefault="00B917CD" w:rsidP="00B917CD">
            <w:pPr>
              <w:spacing w:before="19"/>
              <w:ind w:left="29"/>
              <w:jc w:val="center"/>
              <w:rPr>
                <w:sz w:val="24"/>
                <w:szCs w:val="24"/>
              </w:rPr>
            </w:pPr>
            <w:r w:rsidRPr="00B917CD">
              <w:rPr>
                <w:spacing w:val="-4"/>
                <w:sz w:val="24"/>
                <w:szCs w:val="24"/>
              </w:rPr>
              <w:t>0.73</w:t>
            </w:r>
          </w:p>
        </w:tc>
        <w:tc>
          <w:tcPr>
            <w:tcW w:w="627" w:type="dxa"/>
            <w:shd w:val="clear" w:color="auto" w:fill="FFFFFF"/>
            <w:vAlign w:val="center"/>
          </w:tcPr>
          <w:p w14:paraId="7FBCF153" w14:textId="77777777" w:rsidR="00B917CD" w:rsidRPr="00B917CD" w:rsidRDefault="00B917CD" w:rsidP="00B917CD">
            <w:pPr>
              <w:spacing w:before="19"/>
              <w:ind w:left="29"/>
              <w:jc w:val="center"/>
              <w:rPr>
                <w:sz w:val="24"/>
                <w:szCs w:val="24"/>
              </w:rPr>
            </w:pPr>
            <w:r w:rsidRPr="00B917CD">
              <w:rPr>
                <w:spacing w:val="-4"/>
                <w:sz w:val="24"/>
                <w:szCs w:val="24"/>
              </w:rPr>
              <w:t>0.72</w:t>
            </w:r>
          </w:p>
        </w:tc>
        <w:tc>
          <w:tcPr>
            <w:tcW w:w="711" w:type="dxa"/>
            <w:shd w:val="clear" w:color="auto" w:fill="FFFFFF"/>
            <w:vAlign w:val="center"/>
          </w:tcPr>
          <w:p w14:paraId="0E82FDCF" w14:textId="77777777" w:rsidR="00B917CD" w:rsidRPr="00B917CD" w:rsidRDefault="00B917CD" w:rsidP="00B917CD">
            <w:pPr>
              <w:spacing w:before="19"/>
              <w:ind w:left="36"/>
              <w:jc w:val="center"/>
              <w:rPr>
                <w:sz w:val="24"/>
                <w:szCs w:val="24"/>
              </w:rPr>
            </w:pPr>
            <w:r w:rsidRPr="00B917CD">
              <w:rPr>
                <w:spacing w:val="-4"/>
                <w:sz w:val="24"/>
                <w:szCs w:val="24"/>
              </w:rPr>
              <w:t>7049</w:t>
            </w:r>
          </w:p>
        </w:tc>
      </w:tr>
      <w:tr w:rsidR="00B917CD" w:rsidRPr="00B917CD" w14:paraId="10BF110C" w14:textId="77777777" w:rsidTr="00B917CD">
        <w:trPr>
          <w:gridAfter w:val="1"/>
          <w:wAfter w:w="42" w:type="dxa"/>
          <w:trHeight w:val="336"/>
          <w:jc w:val="center"/>
        </w:trPr>
        <w:tc>
          <w:tcPr>
            <w:tcW w:w="325" w:type="dxa"/>
            <w:vMerge/>
            <w:tcBorders>
              <w:top w:val="nil"/>
            </w:tcBorders>
            <w:textDirection w:val="btLr"/>
            <w:vAlign w:val="center"/>
          </w:tcPr>
          <w:p w14:paraId="53480389"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0CBC917D" w14:textId="77777777" w:rsidR="00B917CD" w:rsidRPr="00B917CD" w:rsidRDefault="00B917CD" w:rsidP="00B917CD">
            <w:pPr>
              <w:jc w:val="center"/>
              <w:rPr>
                <w:noProof/>
                <w:sz w:val="24"/>
                <w:szCs w:val="24"/>
              </w:rPr>
            </w:pPr>
          </w:p>
        </w:tc>
        <w:tc>
          <w:tcPr>
            <w:tcW w:w="1460" w:type="dxa"/>
            <w:vAlign w:val="center"/>
          </w:tcPr>
          <w:p w14:paraId="39261F69" w14:textId="77777777" w:rsidR="00B917CD" w:rsidRPr="00B917CD" w:rsidRDefault="00B917CD" w:rsidP="00B917CD">
            <w:pPr>
              <w:spacing w:before="21"/>
              <w:ind w:left="20"/>
              <w:jc w:val="center"/>
              <w:rPr>
                <w:sz w:val="24"/>
                <w:szCs w:val="24"/>
              </w:rPr>
            </w:pPr>
            <w:r w:rsidRPr="00B917CD">
              <w:rPr>
                <w:spacing w:val="-2"/>
                <w:sz w:val="24"/>
                <w:szCs w:val="24"/>
              </w:rPr>
              <w:t>Accuracy</w:t>
            </w:r>
          </w:p>
        </w:tc>
        <w:tc>
          <w:tcPr>
            <w:tcW w:w="1160" w:type="dxa"/>
            <w:gridSpan w:val="2"/>
            <w:shd w:val="clear" w:color="auto" w:fill="FFFFFF"/>
            <w:vAlign w:val="center"/>
          </w:tcPr>
          <w:p w14:paraId="068FBF10" w14:textId="77777777" w:rsidR="00B917CD" w:rsidRPr="00B917CD" w:rsidRDefault="00B917CD" w:rsidP="00B917CD">
            <w:pPr>
              <w:jc w:val="center"/>
              <w:rPr>
                <w:sz w:val="24"/>
                <w:szCs w:val="24"/>
              </w:rPr>
            </w:pPr>
          </w:p>
        </w:tc>
        <w:tc>
          <w:tcPr>
            <w:tcW w:w="628" w:type="dxa"/>
            <w:shd w:val="clear" w:color="auto" w:fill="FFFFFF"/>
            <w:vAlign w:val="center"/>
          </w:tcPr>
          <w:p w14:paraId="53A179F7" w14:textId="77777777" w:rsidR="00B917CD" w:rsidRPr="00B917CD" w:rsidRDefault="00B917CD" w:rsidP="00B917CD">
            <w:pPr>
              <w:spacing w:before="21"/>
              <w:ind w:left="22"/>
              <w:jc w:val="center"/>
              <w:rPr>
                <w:sz w:val="24"/>
                <w:szCs w:val="24"/>
              </w:rPr>
            </w:pPr>
            <w:r w:rsidRPr="00B917CD">
              <w:rPr>
                <w:spacing w:val="-4"/>
                <w:sz w:val="24"/>
                <w:szCs w:val="24"/>
              </w:rPr>
              <w:t>0.73</w:t>
            </w:r>
          </w:p>
        </w:tc>
        <w:tc>
          <w:tcPr>
            <w:tcW w:w="755" w:type="dxa"/>
            <w:shd w:val="clear" w:color="auto" w:fill="FFFFFF"/>
            <w:vAlign w:val="center"/>
          </w:tcPr>
          <w:p w14:paraId="74D0D890"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1360" w:type="dxa"/>
            <w:gridSpan w:val="2"/>
            <w:shd w:val="clear" w:color="auto" w:fill="FFFFFF"/>
            <w:vAlign w:val="center"/>
          </w:tcPr>
          <w:p w14:paraId="0B10F25E" w14:textId="77777777" w:rsidR="00B917CD" w:rsidRPr="00B917CD" w:rsidRDefault="00B917CD" w:rsidP="00B917CD">
            <w:pPr>
              <w:jc w:val="center"/>
              <w:rPr>
                <w:sz w:val="24"/>
                <w:szCs w:val="24"/>
              </w:rPr>
            </w:pPr>
          </w:p>
        </w:tc>
        <w:tc>
          <w:tcPr>
            <w:tcW w:w="630" w:type="dxa"/>
            <w:shd w:val="clear" w:color="auto" w:fill="FFFFFF"/>
            <w:vAlign w:val="center"/>
          </w:tcPr>
          <w:p w14:paraId="242EC2E9"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733" w:type="dxa"/>
            <w:shd w:val="clear" w:color="auto" w:fill="FFFFFF"/>
            <w:vAlign w:val="center"/>
          </w:tcPr>
          <w:p w14:paraId="30F8386A"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1382" w:type="dxa"/>
            <w:gridSpan w:val="2"/>
            <w:shd w:val="clear" w:color="auto" w:fill="FFFFFF"/>
            <w:vAlign w:val="center"/>
          </w:tcPr>
          <w:p w14:paraId="3D991732" w14:textId="77777777" w:rsidR="00B917CD" w:rsidRPr="00B917CD" w:rsidRDefault="00B917CD" w:rsidP="00B917CD">
            <w:pPr>
              <w:jc w:val="center"/>
              <w:rPr>
                <w:sz w:val="24"/>
                <w:szCs w:val="24"/>
              </w:rPr>
            </w:pPr>
          </w:p>
        </w:tc>
        <w:tc>
          <w:tcPr>
            <w:tcW w:w="627" w:type="dxa"/>
            <w:shd w:val="clear" w:color="auto" w:fill="FFFFFF"/>
            <w:vAlign w:val="center"/>
          </w:tcPr>
          <w:p w14:paraId="351BA717" w14:textId="77777777" w:rsidR="00B917CD" w:rsidRPr="00B917CD" w:rsidRDefault="00B917CD" w:rsidP="00B917CD">
            <w:pPr>
              <w:spacing w:before="21"/>
              <w:ind w:left="29"/>
              <w:jc w:val="center"/>
              <w:rPr>
                <w:sz w:val="24"/>
                <w:szCs w:val="24"/>
              </w:rPr>
            </w:pPr>
            <w:r w:rsidRPr="00B917CD">
              <w:rPr>
                <w:spacing w:val="-4"/>
                <w:sz w:val="24"/>
                <w:szCs w:val="24"/>
              </w:rPr>
              <w:t>0.72</w:t>
            </w:r>
          </w:p>
        </w:tc>
        <w:tc>
          <w:tcPr>
            <w:tcW w:w="711" w:type="dxa"/>
            <w:shd w:val="clear" w:color="auto" w:fill="FFFFFF"/>
            <w:vAlign w:val="center"/>
          </w:tcPr>
          <w:p w14:paraId="00E5F39A" w14:textId="77777777" w:rsidR="00B917CD" w:rsidRPr="00B917CD" w:rsidRDefault="00B917CD" w:rsidP="00B917CD">
            <w:pPr>
              <w:spacing w:before="21"/>
              <w:ind w:left="36"/>
              <w:jc w:val="center"/>
              <w:rPr>
                <w:sz w:val="24"/>
                <w:szCs w:val="24"/>
              </w:rPr>
            </w:pPr>
            <w:r w:rsidRPr="00B917CD">
              <w:rPr>
                <w:spacing w:val="-2"/>
                <w:sz w:val="24"/>
                <w:szCs w:val="24"/>
              </w:rPr>
              <w:t>14139</w:t>
            </w:r>
          </w:p>
        </w:tc>
      </w:tr>
      <w:tr w:rsidR="00B917CD" w:rsidRPr="00B917CD" w14:paraId="351CFF50" w14:textId="77777777" w:rsidTr="00B917CD">
        <w:trPr>
          <w:gridAfter w:val="1"/>
          <w:wAfter w:w="42" w:type="dxa"/>
          <w:trHeight w:val="333"/>
          <w:jc w:val="center"/>
        </w:trPr>
        <w:tc>
          <w:tcPr>
            <w:tcW w:w="325" w:type="dxa"/>
            <w:vMerge/>
            <w:tcBorders>
              <w:top w:val="nil"/>
            </w:tcBorders>
            <w:textDirection w:val="btLr"/>
            <w:vAlign w:val="center"/>
          </w:tcPr>
          <w:p w14:paraId="0CFDB262"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7BB12158" w14:textId="77777777" w:rsidR="00B917CD" w:rsidRPr="00B917CD" w:rsidRDefault="00B917CD" w:rsidP="00B917CD">
            <w:pPr>
              <w:jc w:val="center"/>
              <w:rPr>
                <w:noProof/>
                <w:sz w:val="24"/>
                <w:szCs w:val="24"/>
              </w:rPr>
            </w:pPr>
          </w:p>
        </w:tc>
        <w:tc>
          <w:tcPr>
            <w:tcW w:w="1460" w:type="dxa"/>
            <w:vAlign w:val="center"/>
          </w:tcPr>
          <w:p w14:paraId="555916F4" w14:textId="77777777" w:rsidR="00B917CD" w:rsidRPr="00B917CD" w:rsidRDefault="00B917CD" w:rsidP="00B917CD">
            <w:pPr>
              <w:spacing w:before="21" w:line="229" w:lineRule="exact"/>
              <w:ind w:left="20"/>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526" w:type="dxa"/>
            <w:shd w:val="clear" w:color="auto" w:fill="FFFFFF"/>
            <w:vAlign w:val="center"/>
          </w:tcPr>
          <w:p w14:paraId="55D2791D" w14:textId="77777777" w:rsidR="00B917CD" w:rsidRPr="00B917CD" w:rsidRDefault="00B917CD" w:rsidP="00B917CD">
            <w:pPr>
              <w:spacing w:before="21" w:line="229" w:lineRule="exact"/>
              <w:ind w:left="29"/>
              <w:jc w:val="center"/>
              <w:rPr>
                <w:sz w:val="24"/>
                <w:szCs w:val="24"/>
              </w:rPr>
            </w:pPr>
            <w:r w:rsidRPr="00B917CD">
              <w:rPr>
                <w:spacing w:val="-4"/>
                <w:sz w:val="24"/>
                <w:szCs w:val="24"/>
              </w:rPr>
              <w:t>0.74</w:t>
            </w:r>
          </w:p>
        </w:tc>
        <w:tc>
          <w:tcPr>
            <w:tcW w:w="634" w:type="dxa"/>
            <w:shd w:val="clear" w:color="auto" w:fill="FFFFFF"/>
            <w:vAlign w:val="center"/>
          </w:tcPr>
          <w:p w14:paraId="067D2BA6" w14:textId="77777777" w:rsidR="00B917CD" w:rsidRPr="00B917CD" w:rsidRDefault="00B917CD" w:rsidP="00B917CD">
            <w:pPr>
              <w:spacing w:before="21" w:line="229" w:lineRule="exact"/>
              <w:ind w:left="18"/>
              <w:jc w:val="center"/>
              <w:rPr>
                <w:sz w:val="24"/>
                <w:szCs w:val="24"/>
              </w:rPr>
            </w:pPr>
            <w:r w:rsidRPr="00B917CD">
              <w:rPr>
                <w:spacing w:val="-4"/>
                <w:sz w:val="24"/>
                <w:szCs w:val="24"/>
              </w:rPr>
              <w:t>0.73</w:t>
            </w:r>
          </w:p>
        </w:tc>
        <w:tc>
          <w:tcPr>
            <w:tcW w:w="628" w:type="dxa"/>
            <w:shd w:val="clear" w:color="auto" w:fill="FFFFFF"/>
            <w:vAlign w:val="center"/>
          </w:tcPr>
          <w:p w14:paraId="0B00382E" w14:textId="77777777" w:rsidR="00B917CD" w:rsidRPr="00B917CD" w:rsidRDefault="00B917CD" w:rsidP="00B917CD">
            <w:pPr>
              <w:spacing w:before="21" w:line="229" w:lineRule="exact"/>
              <w:ind w:left="22"/>
              <w:jc w:val="center"/>
              <w:rPr>
                <w:sz w:val="24"/>
                <w:szCs w:val="24"/>
              </w:rPr>
            </w:pPr>
            <w:r w:rsidRPr="00B917CD">
              <w:rPr>
                <w:spacing w:val="-4"/>
                <w:sz w:val="24"/>
                <w:szCs w:val="24"/>
              </w:rPr>
              <w:t>0.73</w:t>
            </w:r>
          </w:p>
        </w:tc>
        <w:tc>
          <w:tcPr>
            <w:tcW w:w="755" w:type="dxa"/>
            <w:shd w:val="clear" w:color="auto" w:fill="FFFFFF"/>
            <w:vAlign w:val="center"/>
          </w:tcPr>
          <w:p w14:paraId="2277EB05" w14:textId="77777777" w:rsidR="00B917CD" w:rsidRPr="00B917CD" w:rsidRDefault="00B917CD" w:rsidP="00B917CD">
            <w:pPr>
              <w:spacing w:before="21" w:line="229" w:lineRule="exact"/>
              <w:ind w:left="21"/>
              <w:jc w:val="center"/>
              <w:rPr>
                <w:sz w:val="24"/>
                <w:szCs w:val="24"/>
              </w:rPr>
            </w:pPr>
            <w:r w:rsidRPr="00B917CD">
              <w:rPr>
                <w:spacing w:val="-2"/>
                <w:sz w:val="24"/>
                <w:szCs w:val="24"/>
              </w:rPr>
              <w:t>14139</w:t>
            </w:r>
          </w:p>
        </w:tc>
        <w:tc>
          <w:tcPr>
            <w:tcW w:w="725" w:type="dxa"/>
            <w:shd w:val="clear" w:color="auto" w:fill="FFFFFF"/>
            <w:vAlign w:val="center"/>
          </w:tcPr>
          <w:p w14:paraId="6D7FDC08" w14:textId="77777777" w:rsidR="00B917CD" w:rsidRPr="00B917CD" w:rsidRDefault="00B917CD" w:rsidP="00B917CD">
            <w:pPr>
              <w:spacing w:before="21" w:line="229" w:lineRule="exact"/>
              <w:ind w:left="22"/>
              <w:jc w:val="center"/>
              <w:rPr>
                <w:sz w:val="24"/>
                <w:szCs w:val="24"/>
              </w:rPr>
            </w:pPr>
            <w:r w:rsidRPr="00B917CD">
              <w:rPr>
                <w:spacing w:val="-4"/>
                <w:sz w:val="24"/>
                <w:szCs w:val="24"/>
              </w:rPr>
              <w:t>0.74</w:t>
            </w:r>
          </w:p>
        </w:tc>
        <w:tc>
          <w:tcPr>
            <w:tcW w:w="635" w:type="dxa"/>
            <w:shd w:val="clear" w:color="auto" w:fill="FFFFFF"/>
            <w:vAlign w:val="center"/>
          </w:tcPr>
          <w:p w14:paraId="5D29081B" w14:textId="77777777" w:rsidR="00B917CD" w:rsidRPr="00B917CD" w:rsidRDefault="00B917CD" w:rsidP="00B917CD">
            <w:pPr>
              <w:spacing w:before="21" w:line="229" w:lineRule="exact"/>
              <w:ind w:left="29"/>
              <w:jc w:val="center"/>
              <w:rPr>
                <w:sz w:val="24"/>
                <w:szCs w:val="24"/>
              </w:rPr>
            </w:pPr>
            <w:r w:rsidRPr="00B917CD">
              <w:rPr>
                <w:spacing w:val="-4"/>
                <w:sz w:val="24"/>
                <w:szCs w:val="24"/>
              </w:rPr>
              <w:t>0.74</w:t>
            </w:r>
          </w:p>
        </w:tc>
        <w:tc>
          <w:tcPr>
            <w:tcW w:w="630" w:type="dxa"/>
            <w:shd w:val="clear" w:color="auto" w:fill="FFFFFF"/>
            <w:vAlign w:val="center"/>
          </w:tcPr>
          <w:p w14:paraId="0A28CE8D" w14:textId="77777777" w:rsidR="00B917CD" w:rsidRPr="00B917CD" w:rsidRDefault="00B917CD" w:rsidP="00B917CD">
            <w:pPr>
              <w:spacing w:before="21" w:line="229" w:lineRule="exact"/>
              <w:ind w:left="29"/>
              <w:jc w:val="center"/>
              <w:rPr>
                <w:sz w:val="24"/>
                <w:szCs w:val="24"/>
              </w:rPr>
            </w:pPr>
            <w:r w:rsidRPr="00B917CD">
              <w:rPr>
                <w:spacing w:val="-4"/>
                <w:sz w:val="24"/>
                <w:szCs w:val="24"/>
              </w:rPr>
              <w:t>0.74</w:t>
            </w:r>
          </w:p>
        </w:tc>
        <w:tc>
          <w:tcPr>
            <w:tcW w:w="733" w:type="dxa"/>
            <w:shd w:val="clear" w:color="auto" w:fill="FFFFFF"/>
            <w:vAlign w:val="center"/>
          </w:tcPr>
          <w:p w14:paraId="5A88A96C" w14:textId="77777777" w:rsidR="00B917CD" w:rsidRPr="00B917CD" w:rsidRDefault="00B917CD" w:rsidP="00B917CD">
            <w:pPr>
              <w:spacing w:before="21" w:line="229" w:lineRule="exact"/>
              <w:ind w:left="29"/>
              <w:jc w:val="center"/>
              <w:rPr>
                <w:sz w:val="24"/>
                <w:szCs w:val="24"/>
              </w:rPr>
            </w:pPr>
            <w:r w:rsidRPr="00B917CD">
              <w:rPr>
                <w:spacing w:val="-2"/>
                <w:sz w:val="24"/>
                <w:szCs w:val="24"/>
              </w:rPr>
              <w:t>14139</w:t>
            </w:r>
          </w:p>
        </w:tc>
        <w:tc>
          <w:tcPr>
            <w:tcW w:w="746" w:type="dxa"/>
            <w:shd w:val="clear" w:color="auto" w:fill="FFFFFF"/>
            <w:vAlign w:val="center"/>
          </w:tcPr>
          <w:p w14:paraId="47D888E6" w14:textId="77777777" w:rsidR="00B917CD" w:rsidRPr="00B917CD" w:rsidRDefault="00B917CD" w:rsidP="00B917CD">
            <w:pPr>
              <w:spacing w:before="21" w:line="229" w:lineRule="exact"/>
              <w:ind w:left="29"/>
              <w:jc w:val="center"/>
              <w:rPr>
                <w:sz w:val="24"/>
                <w:szCs w:val="24"/>
              </w:rPr>
            </w:pPr>
            <w:r w:rsidRPr="00B917CD">
              <w:rPr>
                <w:spacing w:val="-4"/>
                <w:sz w:val="24"/>
                <w:szCs w:val="24"/>
              </w:rPr>
              <w:t>0.72</w:t>
            </w:r>
          </w:p>
        </w:tc>
        <w:tc>
          <w:tcPr>
            <w:tcW w:w="636" w:type="dxa"/>
            <w:shd w:val="clear" w:color="auto" w:fill="FFFFFF"/>
            <w:vAlign w:val="center"/>
          </w:tcPr>
          <w:p w14:paraId="5908B246" w14:textId="77777777" w:rsidR="00B917CD" w:rsidRPr="00B917CD" w:rsidRDefault="00B917CD" w:rsidP="00B917CD">
            <w:pPr>
              <w:spacing w:before="21" w:line="229" w:lineRule="exact"/>
              <w:ind w:left="29"/>
              <w:jc w:val="center"/>
              <w:rPr>
                <w:sz w:val="24"/>
                <w:szCs w:val="24"/>
              </w:rPr>
            </w:pPr>
            <w:r w:rsidRPr="00B917CD">
              <w:rPr>
                <w:spacing w:val="-4"/>
                <w:sz w:val="24"/>
                <w:szCs w:val="24"/>
              </w:rPr>
              <w:t>0.72</w:t>
            </w:r>
          </w:p>
        </w:tc>
        <w:tc>
          <w:tcPr>
            <w:tcW w:w="627" w:type="dxa"/>
            <w:shd w:val="clear" w:color="auto" w:fill="FFFFFF"/>
            <w:vAlign w:val="center"/>
          </w:tcPr>
          <w:p w14:paraId="3DAC15A6" w14:textId="77777777" w:rsidR="00B917CD" w:rsidRPr="00B917CD" w:rsidRDefault="00B917CD" w:rsidP="00B917CD">
            <w:pPr>
              <w:spacing w:before="21" w:line="229" w:lineRule="exact"/>
              <w:ind w:left="29"/>
              <w:jc w:val="center"/>
              <w:rPr>
                <w:sz w:val="24"/>
                <w:szCs w:val="24"/>
              </w:rPr>
            </w:pPr>
            <w:r w:rsidRPr="00B917CD">
              <w:rPr>
                <w:spacing w:val="-4"/>
                <w:sz w:val="24"/>
                <w:szCs w:val="24"/>
              </w:rPr>
              <w:t>0.72</w:t>
            </w:r>
          </w:p>
        </w:tc>
        <w:tc>
          <w:tcPr>
            <w:tcW w:w="711" w:type="dxa"/>
            <w:shd w:val="clear" w:color="auto" w:fill="FFFFFF"/>
            <w:vAlign w:val="center"/>
          </w:tcPr>
          <w:p w14:paraId="0DC76291" w14:textId="77777777" w:rsidR="00B917CD" w:rsidRPr="00B917CD" w:rsidRDefault="00B917CD" w:rsidP="00B917CD">
            <w:pPr>
              <w:spacing w:before="21" w:line="229" w:lineRule="exact"/>
              <w:ind w:left="36"/>
              <w:jc w:val="center"/>
              <w:rPr>
                <w:sz w:val="24"/>
                <w:szCs w:val="24"/>
              </w:rPr>
            </w:pPr>
            <w:r w:rsidRPr="00B917CD">
              <w:rPr>
                <w:spacing w:val="-2"/>
                <w:sz w:val="24"/>
                <w:szCs w:val="24"/>
              </w:rPr>
              <w:t>14139</w:t>
            </w:r>
          </w:p>
        </w:tc>
      </w:tr>
      <w:tr w:rsidR="00B917CD" w:rsidRPr="00B917CD" w14:paraId="52CC93E9" w14:textId="77777777" w:rsidTr="00B917CD">
        <w:trPr>
          <w:gridAfter w:val="1"/>
          <w:wAfter w:w="42" w:type="dxa"/>
          <w:trHeight w:val="336"/>
          <w:jc w:val="center"/>
        </w:trPr>
        <w:tc>
          <w:tcPr>
            <w:tcW w:w="325" w:type="dxa"/>
            <w:vMerge/>
            <w:tcBorders>
              <w:top w:val="nil"/>
            </w:tcBorders>
            <w:textDirection w:val="btLr"/>
            <w:vAlign w:val="center"/>
          </w:tcPr>
          <w:p w14:paraId="347B611A" w14:textId="77777777" w:rsidR="00B917CD" w:rsidRPr="00B917CD" w:rsidRDefault="00B917CD" w:rsidP="00B917CD">
            <w:pPr>
              <w:jc w:val="center"/>
              <w:rPr>
                <w:noProof/>
                <w:sz w:val="24"/>
                <w:szCs w:val="24"/>
              </w:rPr>
            </w:pPr>
          </w:p>
        </w:tc>
        <w:tc>
          <w:tcPr>
            <w:tcW w:w="327" w:type="dxa"/>
            <w:vMerge/>
            <w:tcBorders>
              <w:top w:val="nil"/>
            </w:tcBorders>
            <w:textDirection w:val="btLr"/>
            <w:vAlign w:val="center"/>
          </w:tcPr>
          <w:p w14:paraId="7C48EF65" w14:textId="77777777" w:rsidR="00B917CD" w:rsidRPr="00B917CD" w:rsidRDefault="00B917CD" w:rsidP="00B917CD">
            <w:pPr>
              <w:jc w:val="center"/>
              <w:rPr>
                <w:noProof/>
                <w:sz w:val="24"/>
                <w:szCs w:val="24"/>
              </w:rPr>
            </w:pPr>
          </w:p>
        </w:tc>
        <w:tc>
          <w:tcPr>
            <w:tcW w:w="1460" w:type="dxa"/>
            <w:vAlign w:val="center"/>
          </w:tcPr>
          <w:p w14:paraId="1514E470" w14:textId="77777777" w:rsidR="00B917CD" w:rsidRPr="00B917CD" w:rsidRDefault="00B917CD" w:rsidP="00B917CD">
            <w:pPr>
              <w:spacing w:before="21"/>
              <w:ind w:left="20"/>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526" w:type="dxa"/>
            <w:shd w:val="clear" w:color="auto" w:fill="FFFFFF"/>
            <w:vAlign w:val="center"/>
          </w:tcPr>
          <w:p w14:paraId="5D8C6225"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634" w:type="dxa"/>
            <w:shd w:val="clear" w:color="auto" w:fill="FFFFFF"/>
            <w:vAlign w:val="center"/>
          </w:tcPr>
          <w:p w14:paraId="6D9E0DE4" w14:textId="77777777" w:rsidR="00B917CD" w:rsidRPr="00B917CD" w:rsidRDefault="00B917CD" w:rsidP="00B917CD">
            <w:pPr>
              <w:spacing w:before="21"/>
              <w:ind w:left="18"/>
              <w:jc w:val="center"/>
              <w:rPr>
                <w:sz w:val="24"/>
                <w:szCs w:val="24"/>
              </w:rPr>
            </w:pPr>
            <w:r w:rsidRPr="00B917CD">
              <w:rPr>
                <w:spacing w:val="-4"/>
                <w:sz w:val="24"/>
                <w:szCs w:val="24"/>
              </w:rPr>
              <w:t>0.73</w:t>
            </w:r>
          </w:p>
        </w:tc>
        <w:tc>
          <w:tcPr>
            <w:tcW w:w="628" w:type="dxa"/>
            <w:shd w:val="clear" w:color="auto" w:fill="FFFFFF"/>
            <w:vAlign w:val="center"/>
          </w:tcPr>
          <w:p w14:paraId="6387C59C" w14:textId="77777777" w:rsidR="00B917CD" w:rsidRPr="00B917CD" w:rsidRDefault="00B917CD" w:rsidP="00B917CD">
            <w:pPr>
              <w:spacing w:before="21"/>
              <w:ind w:left="22"/>
              <w:jc w:val="center"/>
              <w:rPr>
                <w:sz w:val="24"/>
                <w:szCs w:val="24"/>
              </w:rPr>
            </w:pPr>
            <w:r w:rsidRPr="00B917CD">
              <w:rPr>
                <w:spacing w:val="-4"/>
                <w:sz w:val="24"/>
                <w:szCs w:val="24"/>
              </w:rPr>
              <w:t>0.73</w:t>
            </w:r>
          </w:p>
        </w:tc>
        <w:tc>
          <w:tcPr>
            <w:tcW w:w="755" w:type="dxa"/>
            <w:shd w:val="clear" w:color="auto" w:fill="FFFFFF"/>
            <w:vAlign w:val="center"/>
          </w:tcPr>
          <w:p w14:paraId="6AB4CD28" w14:textId="77777777" w:rsidR="00B917CD" w:rsidRPr="00B917CD" w:rsidRDefault="00B917CD" w:rsidP="00B917CD">
            <w:pPr>
              <w:spacing w:before="21"/>
              <w:ind w:left="21"/>
              <w:jc w:val="center"/>
              <w:rPr>
                <w:sz w:val="24"/>
                <w:szCs w:val="24"/>
              </w:rPr>
            </w:pPr>
            <w:r w:rsidRPr="00B917CD">
              <w:rPr>
                <w:spacing w:val="-2"/>
                <w:sz w:val="24"/>
                <w:szCs w:val="24"/>
              </w:rPr>
              <w:t>14139</w:t>
            </w:r>
          </w:p>
        </w:tc>
        <w:tc>
          <w:tcPr>
            <w:tcW w:w="725" w:type="dxa"/>
            <w:shd w:val="clear" w:color="auto" w:fill="FFFFFF"/>
            <w:vAlign w:val="center"/>
          </w:tcPr>
          <w:p w14:paraId="352F6F6B" w14:textId="77777777" w:rsidR="00B917CD" w:rsidRPr="00B917CD" w:rsidRDefault="00B917CD" w:rsidP="00B917CD">
            <w:pPr>
              <w:spacing w:before="21"/>
              <w:ind w:left="22"/>
              <w:jc w:val="center"/>
              <w:rPr>
                <w:sz w:val="24"/>
                <w:szCs w:val="24"/>
              </w:rPr>
            </w:pPr>
            <w:r w:rsidRPr="00B917CD">
              <w:rPr>
                <w:spacing w:val="-4"/>
                <w:sz w:val="24"/>
                <w:szCs w:val="24"/>
              </w:rPr>
              <w:t>0.74</w:t>
            </w:r>
          </w:p>
        </w:tc>
        <w:tc>
          <w:tcPr>
            <w:tcW w:w="635" w:type="dxa"/>
            <w:shd w:val="clear" w:color="auto" w:fill="FFFFFF"/>
            <w:vAlign w:val="center"/>
          </w:tcPr>
          <w:p w14:paraId="77D22752"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630" w:type="dxa"/>
            <w:shd w:val="clear" w:color="auto" w:fill="FFFFFF"/>
            <w:vAlign w:val="center"/>
          </w:tcPr>
          <w:p w14:paraId="543B719E" w14:textId="77777777" w:rsidR="00B917CD" w:rsidRPr="00B917CD" w:rsidRDefault="00B917CD" w:rsidP="00B917CD">
            <w:pPr>
              <w:spacing w:before="21"/>
              <w:ind w:left="29"/>
              <w:jc w:val="center"/>
              <w:rPr>
                <w:sz w:val="24"/>
                <w:szCs w:val="24"/>
              </w:rPr>
            </w:pPr>
            <w:r w:rsidRPr="00B917CD">
              <w:rPr>
                <w:spacing w:val="-4"/>
                <w:sz w:val="24"/>
                <w:szCs w:val="24"/>
              </w:rPr>
              <w:t>0.74</w:t>
            </w:r>
          </w:p>
        </w:tc>
        <w:tc>
          <w:tcPr>
            <w:tcW w:w="733" w:type="dxa"/>
            <w:shd w:val="clear" w:color="auto" w:fill="FFFFFF"/>
            <w:vAlign w:val="center"/>
          </w:tcPr>
          <w:p w14:paraId="0782ABEB" w14:textId="77777777" w:rsidR="00B917CD" w:rsidRPr="00B917CD" w:rsidRDefault="00B917CD" w:rsidP="00B917CD">
            <w:pPr>
              <w:spacing w:before="21"/>
              <w:ind w:left="29"/>
              <w:jc w:val="center"/>
              <w:rPr>
                <w:sz w:val="24"/>
                <w:szCs w:val="24"/>
              </w:rPr>
            </w:pPr>
            <w:r w:rsidRPr="00B917CD">
              <w:rPr>
                <w:spacing w:val="-2"/>
                <w:sz w:val="24"/>
                <w:szCs w:val="24"/>
              </w:rPr>
              <w:t>14139</w:t>
            </w:r>
          </w:p>
        </w:tc>
        <w:tc>
          <w:tcPr>
            <w:tcW w:w="746" w:type="dxa"/>
            <w:shd w:val="clear" w:color="auto" w:fill="FFFFFF"/>
            <w:vAlign w:val="center"/>
          </w:tcPr>
          <w:p w14:paraId="3B0A10F7" w14:textId="77777777" w:rsidR="00B917CD" w:rsidRPr="00B917CD" w:rsidRDefault="00B917CD" w:rsidP="00B917CD">
            <w:pPr>
              <w:spacing w:before="21"/>
              <w:ind w:left="29"/>
              <w:jc w:val="center"/>
              <w:rPr>
                <w:sz w:val="24"/>
                <w:szCs w:val="24"/>
              </w:rPr>
            </w:pPr>
            <w:r w:rsidRPr="00B917CD">
              <w:rPr>
                <w:spacing w:val="-4"/>
                <w:sz w:val="24"/>
                <w:szCs w:val="24"/>
              </w:rPr>
              <w:t>0.72</w:t>
            </w:r>
          </w:p>
        </w:tc>
        <w:tc>
          <w:tcPr>
            <w:tcW w:w="636" w:type="dxa"/>
            <w:shd w:val="clear" w:color="auto" w:fill="FFFFFF"/>
            <w:vAlign w:val="center"/>
          </w:tcPr>
          <w:p w14:paraId="0C39AF39" w14:textId="77777777" w:rsidR="00B917CD" w:rsidRPr="00B917CD" w:rsidRDefault="00B917CD" w:rsidP="00B917CD">
            <w:pPr>
              <w:spacing w:before="21"/>
              <w:ind w:left="29"/>
              <w:jc w:val="center"/>
              <w:rPr>
                <w:sz w:val="24"/>
                <w:szCs w:val="24"/>
              </w:rPr>
            </w:pPr>
            <w:r w:rsidRPr="00B917CD">
              <w:rPr>
                <w:spacing w:val="-4"/>
                <w:sz w:val="24"/>
                <w:szCs w:val="24"/>
              </w:rPr>
              <w:t>0.72</w:t>
            </w:r>
          </w:p>
        </w:tc>
        <w:tc>
          <w:tcPr>
            <w:tcW w:w="627" w:type="dxa"/>
            <w:shd w:val="clear" w:color="auto" w:fill="FFFFFF"/>
            <w:vAlign w:val="center"/>
          </w:tcPr>
          <w:p w14:paraId="1C03C8DE" w14:textId="77777777" w:rsidR="00B917CD" w:rsidRPr="00B917CD" w:rsidRDefault="00B917CD" w:rsidP="00B917CD">
            <w:pPr>
              <w:spacing w:before="21"/>
              <w:ind w:left="29"/>
              <w:jc w:val="center"/>
              <w:rPr>
                <w:sz w:val="24"/>
                <w:szCs w:val="24"/>
              </w:rPr>
            </w:pPr>
            <w:r w:rsidRPr="00B917CD">
              <w:rPr>
                <w:spacing w:val="-4"/>
                <w:sz w:val="24"/>
                <w:szCs w:val="24"/>
              </w:rPr>
              <w:t>0.72</w:t>
            </w:r>
          </w:p>
        </w:tc>
        <w:tc>
          <w:tcPr>
            <w:tcW w:w="711" w:type="dxa"/>
            <w:shd w:val="clear" w:color="auto" w:fill="FFFFFF"/>
            <w:vAlign w:val="center"/>
          </w:tcPr>
          <w:p w14:paraId="583DB81A" w14:textId="77777777" w:rsidR="00B917CD" w:rsidRPr="00B917CD" w:rsidRDefault="00B917CD" w:rsidP="00B917CD">
            <w:pPr>
              <w:spacing w:before="21"/>
              <w:ind w:left="36"/>
              <w:jc w:val="center"/>
              <w:rPr>
                <w:sz w:val="24"/>
                <w:szCs w:val="24"/>
              </w:rPr>
            </w:pPr>
            <w:r w:rsidRPr="00B917CD">
              <w:rPr>
                <w:spacing w:val="-2"/>
                <w:sz w:val="24"/>
                <w:szCs w:val="24"/>
              </w:rPr>
              <w:t>14139</w:t>
            </w:r>
          </w:p>
        </w:tc>
      </w:tr>
    </w:tbl>
    <w:p w14:paraId="02841344" w14:textId="2AC8528C" w:rsidR="00B917CD" w:rsidRDefault="00B917CD" w:rsidP="00B917CD">
      <w:pPr>
        <w:pStyle w:val="Stil1"/>
      </w:pPr>
      <w:r>
        <w:lastRenderedPageBreak/>
        <w:t xml:space="preserve">Tablo 3, model eğitiminin </w:t>
      </w:r>
      <w:proofErr w:type="spellStart"/>
      <w:r>
        <w:t>Diabetes</w:t>
      </w:r>
      <w:proofErr w:type="spellEnd"/>
      <w:r>
        <w:t xml:space="preserve"> </w:t>
      </w:r>
      <w:proofErr w:type="spellStart"/>
      <w:r>
        <w:t>Health</w:t>
      </w:r>
      <w:proofErr w:type="spellEnd"/>
      <w:r>
        <w:t xml:space="preserve"> </w:t>
      </w:r>
      <w:proofErr w:type="spellStart"/>
      <w:r>
        <w:t>Indicators</w:t>
      </w:r>
      <w:proofErr w:type="spellEnd"/>
      <w:r>
        <w:t xml:space="preserve"> </w:t>
      </w:r>
      <w:proofErr w:type="spellStart"/>
      <w:r>
        <w:t>Dataset</w:t>
      </w:r>
      <w:proofErr w:type="spellEnd"/>
      <w:r>
        <w:t xml:space="preserve"> kullanılarak gerçekleştirildiği senaryolarda elde edilen performans sonuçlarını sunmaktadır. Bu tabloda, üç farklı özellik seçim yöntemi (</w:t>
      </w:r>
      <w:proofErr w:type="spellStart"/>
      <w:r>
        <w:t>Mutual</w:t>
      </w:r>
      <w:proofErr w:type="spellEnd"/>
      <w:r>
        <w:t xml:space="preserve"> Information, </w:t>
      </w:r>
      <w:proofErr w:type="spellStart"/>
      <w:r>
        <w:t>Chi-Square</w:t>
      </w:r>
      <w:proofErr w:type="spellEnd"/>
      <w:r>
        <w:t>, PCA) ile iki farklı model toplama algoritmasının (</w:t>
      </w:r>
      <w:proofErr w:type="spellStart"/>
      <w:r>
        <w:t>FedAvg</w:t>
      </w:r>
      <w:proofErr w:type="spellEnd"/>
      <w:r>
        <w:t xml:space="preserve"> ve </w:t>
      </w:r>
      <w:proofErr w:type="spellStart"/>
      <w:r>
        <w:t>duCBA</w:t>
      </w:r>
      <w:proofErr w:type="spellEnd"/>
      <w:r>
        <w:t xml:space="preserve">) 2, 4 ve 8 </w:t>
      </w:r>
      <w:proofErr w:type="spellStart"/>
      <w:r>
        <w:t>istemcili</w:t>
      </w:r>
      <w:proofErr w:type="spellEnd"/>
      <w:r>
        <w:t xml:space="preserve"> federe ortamlardaki başarımları karşılaştırılmıştır.</w:t>
      </w:r>
    </w:p>
    <w:p w14:paraId="00893A4E" w14:textId="62137E67" w:rsidR="00B917CD" w:rsidRDefault="00B917CD" w:rsidP="00B917CD">
      <w:pPr>
        <w:pStyle w:val="Stil1"/>
      </w:pPr>
      <w:r>
        <w:t xml:space="preserve">Elde edilen bulgulara göre, </w:t>
      </w:r>
      <w:proofErr w:type="spellStart"/>
      <w:r>
        <w:t>FedAvg</w:t>
      </w:r>
      <w:proofErr w:type="spellEnd"/>
      <w:r>
        <w:t xml:space="preserve">, özellikle istemci sayısının arttığı durumlarda daha yüksek F1-Skoru ve Precision değerleriyle öne çıkmaktadır. Buna karşın, </w:t>
      </w:r>
      <w:proofErr w:type="spellStart"/>
      <w:r>
        <w:t>duCBA</w:t>
      </w:r>
      <w:proofErr w:type="spellEnd"/>
      <w:r>
        <w:t xml:space="preserve"> algoritması düşük ve orta ölçekli istemci sayılarına sahip senaryolarda daha istikrarlı ve dengeli sonuçlar üretmiştir. Bu durum, </w:t>
      </w:r>
      <w:proofErr w:type="spellStart"/>
      <w:r>
        <w:t>duCBA’nın</w:t>
      </w:r>
      <w:proofErr w:type="spellEnd"/>
      <w:r>
        <w:t xml:space="preserve"> sınırlı sayıda katılımcı bulunan dağıtık sistemlerde kararlı öğrenme sağlayabildiğini göstermektedir.</w:t>
      </w:r>
    </w:p>
    <w:p w14:paraId="1164B418" w14:textId="20E52271" w:rsidR="00B917CD" w:rsidRDefault="00B917CD" w:rsidP="00B917CD">
      <w:pPr>
        <w:pStyle w:val="Stil1"/>
      </w:pPr>
      <w:r>
        <w:t xml:space="preserve">Farklı özellik seçim algoritmalarıyla elde edilen benzer performans değerleri, </w:t>
      </w:r>
      <w:proofErr w:type="spellStart"/>
      <w:r>
        <w:t>duCBA</w:t>
      </w:r>
      <w:proofErr w:type="spellEnd"/>
      <w:r>
        <w:t xml:space="preserve"> algoritmasının ön işleme çeşitliliğine karşı toleranslı ve uyumlu bir yapıya sahip olduğunu ortaya koymaktadır. İstemci sayısındaki artış bazı senaryolarda minör dalgalanmalara neden olmuş olsa </w:t>
      </w:r>
      <w:proofErr w:type="gramStart"/>
      <w:r>
        <w:t>da,</w:t>
      </w:r>
      <w:proofErr w:type="gramEnd"/>
      <w:r>
        <w:t xml:space="preserve"> </w:t>
      </w:r>
      <w:proofErr w:type="spellStart"/>
      <w:r>
        <w:t>duCBA</w:t>
      </w:r>
      <w:proofErr w:type="spellEnd"/>
      <w:r>
        <w:t xml:space="preserve"> algoritması genel doğruluk açısından yaklaşık %69 ile %70 arasında sabit kalan değerlerle dikkat çekmektedir. Bu istikrar, veri gizliliği ön planda olan federe öğrenme ortamlarında güvenilirlik kriteri açısından önemli bir avantaj sunmaktadır.</w:t>
      </w:r>
    </w:p>
    <w:p w14:paraId="038A6B36" w14:textId="5F5DC12A" w:rsidR="003D2FDE" w:rsidRPr="00B917CD" w:rsidRDefault="00B917CD" w:rsidP="00B917CD">
      <w:pPr>
        <w:pStyle w:val="Stil1"/>
      </w:pPr>
      <w:r>
        <w:t xml:space="preserve">Sonuçlar, </w:t>
      </w:r>
      <w:proofErr w:type="spellStart"/>
      <w:r>
        <w:t>duCBA’nın</w:t>
      </w:r>
      <w:proofErr w:type="spellEnd"/>
      <w:r>
        <w:t xml:space="preserve"> özellikle kararlılık ve güven gerektiren dağıtık sistem uygulamaları için tercih edilebilecek etkili bir yöntem olduğunu desteklemektedir.</w:t>
      </w:r>
    </w:p>
    <w:p w14:paraId="7A859D9C" w14:textId="11359C41" w:rsidR="00B917CD" w:rsidRPr="00B917CD" w:rsidRDefault="00B917CD" w:rsidP="00026389">
      <w:pPr>
        <w:pStyle w:val="tablo"/>
      </w:pPr>
      <w:bookmarkStart w:id="52" w:name="_Toc193719841"/>
      <w:bookmarkStart w:id="53" w:name="_Toc200719279"/>
      <w:r w:rsidRPr="00B917CD">
        <w:t xml:space="preserve">Tablo </w:t>
      </w:r>
      <w:fldSimple w:instr=" SEQ Tablo \* ARABIC ">
        <w:r w:rsidR="006A2174">
          <w:rPr>
            <w:noProof/>
          </w:rPr>
          <w:t>4</w:t>
        </w:r>
      </w:fldSimple>
      <w:r w:rsidRPr="00B917CD">
        <w:t xml:space="preserve">: </w:t>
      </w:r>
      <w:proofErr w:type="spellStart"/>
      <w:r w:rsidRPr="00B917CD">
        <w:t>Heart</w:t>
      </w:r>
      <w:proofErr w:type="spellEnd"/>
      <w:r w:rsidRPr="00B917CD">
        <w:t xml:space="preserve"> Attack </w:t>
      </w:r>
      <w:proofErr w:type="spellStart"/>
      <w:r w:rsidRPr="00B917CD">
        <w:t>Dataset</w:t>
      </w:r>
      <w:proofErr w:type="spellEnd"/>
      <w:r w:rsidRPr="00B917CD">
        <w:t xml:space="preserve"> için Sınıflandırma Raporu</w:t>
      </w:r>
      <w:bookmarkEnd w:id="52"/>
      <w:bookmarkEnd w:id="53"/>
    </w:p>
    <w:tbl>
      <w:tblPr>
        <w:tblStyle w:val="TableNormal2"/>
        <w:tblW w:w="1011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8"/>
        <w:gridCol w:w="323"/>
        <w:gridCol w:w="1441"/>
        <w:gridCol w:w="703"/>
        <w:gridCol w:w="835"/>
        <w:gridCol w:w="561"/>
        <w:gridCol w:w="757"/>
        <w:gridCol w:w="593"/>
        <w:gridCol w:w="596"/>
        <w:gridCol w:w="595"/>
        <w:gridCol w:w="801"/>
        <w:gridCol w:w="589"/>
        <w:gridCol w:w="589"/>
        <w:gridCol w:w="588"/>
        <w:gridCol w:w="791"/>
        <w:gridCol w:w="25"/>
      </w:tblGrid>
      <w:tr w:rsidR="00B917CD" w:rsidRPr="00B917CD" w14:paraId="190F068F" w14:textId="77777777" w:rsidTr="00CB05CC">
        <w:trPr>
          <w:trHeight w:val="207"/>
          <w:jc w:val="center"/>
        </w:trPr>
        <w:tc>
          <w:tcPr>
            <w:tcW w:w="2096" w:type="dxa"/>
            <w:gridSpan w:val="3"/>
            <w:vMerge w:val="restart"/>
          </w:tcPr>
          <w:p w14:paraId="72FC72CA" w14:textId="77777777" w:rsidR="00B917CD" w:rsidRPr="00B917CD" w:rsidRDefault="00B917CD" w:rsidP="00B917CD">
            <w:pPr>
              <w:rPr>
                <w:sz w:val="24"/>
                <w:szCs w:val="24"/>
              </w:rPr>
            </w:pPr>
          </w:p>
        </w:tc>
        <w:tc>
          <w:tcPr>
            <w:tcW w:w="8019" w:type="dxa"/>
            <w:gridSpan w:val="13"/>
          </w:tcPr>
          <w:p w14:paraId="59CC98CE" w14:textId="77777777" w:rsidR="00B917CD" w:rsidRPr="00B917CD" w:rsidRDefault="00B917CD" w:rsidP="00B917CD">
            <w:pPr>
              <w:spacing w:before="41"/>
              <w:ind w:left="38"/>
              <w:jc w:val="center"/>
              <w:rPr>
                <w:sz w:val="24"/>
                <w:szCs w:val="24"/>
              </w:rPr>
            </w:pPr>
            <w:proofErr w:type="spellStart"/>
            <w:r w:rsidRPr="00B917CD">
              <w:rPr>
                <w:sz w:val="24"/>
                <w:szCs w:val="24"/>
              </w:rPr>
              <w:t>Özellik</w:t>
            </w:r>
            <w:proofErr w:type="spellEnd"/>
            <w:r w:rsidRPr="00B917CD">
              <w:rPr>
                <w:sz w:val="24"/>
                <w:szCs w:val="24"/>
              </w:rPr>
              <w:t xml:space="preserve"> </w:t>
            </w:r>
            <w:proofErr w:type="spellStart"/>
            <w:r w:rsidRPr="00B917CD">
              <w:rPr>
                <w:sz w:val="24"/>
                <w:szCs w:val="24"/>
              </w:rPr>
              <w:t>Seçme</w:t>
            </w:r>
            <w:proofErr w:type="spellEnd"/>
            <w:r w:rsidRPr="00B917CD">
              <w:rPr>
                <w:sz w:val="24"/>
                <w:szCs w:val="24"/>
              </w:rPr>
              <w:t xml:space="preserve"> </w:t>
            </w:r>
            <w:proofErr w:type="spellStart"/>
            <w:r w:rsidRPr="00B917CD">
              <w:rPr>
                <w:sz w:val="24"/>
                <w:szCs w:val="24"/>
              </w:rPr>
              <w:t>Algoritmaları</w:t>
            </w:r>
            <w:proofErr w:type="spellEnd"/>
          </w:p>
        </w:tc>
      </w:tr>
      <w:tr w:rsidR="00B917CD" w:rsidRPr="00B917CD" w14:paraId="0E708BBD" w14:textId="77777777" w:rsidTr="00CB05CC">
        <w:trPr>
          <w:trHeight w:val="152"/>
          <w:jc w:val="center"/>
        </w:trPr>
        <w:tc>
          <w:tcPr>
            <w:tcW w:w="2096" w:type="dxa"/>
            <w:gridSpan w:val="3"/>
            <w:vMerge/>
            <w:tcBorders>
              <w:top w:val="nil"/>
            </w:tcBorders>
          </w:tcPr>
          <w:p w14:paraId="707B48C1" w14:textId="77777777" w:rsidR="00B917CD" w:rsidRPr="00B917CD" w:rsidRDefault="00B917CD" w:rsidP="00B917CD">
            <w:pPr>
              <w:jc w:val="center"/>
              <w:rPr>
                <w:noProof/>
                <w:sz w:val="24"/>
                <w:szCs w:val="24"/>
              </w:rPr>
            </w:pPr>
          </w:p>
        </w:tc>
        <w:tc>
          <w:tcPr>
            <w:tcW w:w="2858" w:type="dxa"/>
            <w:gridSpan w:val="4"/>
          </w:tcPr>
          <w:p w14:paraId="44A305C8" w14:textId="77777777" w:rsidR="00B917CD" w:rsidRPr="00B917CD" w:rsidRDefault="00B917CD" w:rsidP="00B917CD">
            <w:pPr>
              <w:spacing w:before="41"/>
              <w:ind w:left="574"/>
              <w:rPr>
                <w:sz w:val="24"/>
                <w:szCs w:val="24"/>
              </w:rPr>
            </w:pPr>
            <w:r w:rsidRPr="00B917CD">
              <w:rPr>
                <w:sz w:val="24"/>
                <w:szCs w:val="24"/>
              </w:rPr>
              <w:t>Mutual</w:t>
            </w:r>
            <w:r w:rsidRPr="00B917CD">
              <w:rPr>
                <w:spacing w:val="-8"/>
                <w:sz w:val="24"/>
                <w:szCs w:val="24"/>
              </w:rPr>
              <w:t xml:space="preserve"> </w:t>
            </w:r>
            <w:r w:rsidRPr="00B917CD">
              <w:rPr>
                <w:spacing w:val="-2"/>
                <w:sz w:val="24"/>
                <w:szCs w:val="24"/>
              </w:rPr>
              <w:t>Information</w:t>
            </w:r>
          </w:p>
        </w:tc>
        <w:tc>
          <w:tcPr>
            <w:tcW w:w="2585" w:type="dxa"/>
            <w:gridSpan w:val="4"/>
          </w:tcPr>
          <w:p w14:paraId="3D219243" w14:textId="77777777" w:rsidR="00B917CD" w:rsidRPr="00B917CD" w:rsidRDefault="00B917CD" w:rsidP="00B917CD">
            <w:pPr>
              <w:spacing w:before="41"/>
              <w:ind w:left="815"/>
              <w:rPr>
                <w:sz w:val="24"/>
                <w:szCs w:val="24"/>
              </w:rPr>
            </w:pPr>
            <w:r w:rsidRPr="00B917CD">
              <w:rPr>
                <w:sz w:val="24"/>
                <w:szCs w:val="24"/>
              </w:rPr>
              <w:t>Chi</w:t>
            </w:r>
            <w:r w:rsidRPr="00B917CD">
              <w:rPr>
                <w:spacing w:val="-5"/>
                <w:sz w:val="24"/>
                <w:szCs w:val="24"/>
              </w:rPr>
              <w:t xml:space="preserve"> </w:t>
            </w:r>
            <w:r w:rsidRPr="00B917CD">
              <w:rPr>
                <w:spacing w:val="-2"/>
                <w:sz w:val="24"/>
                <w:szCs w:val="24"/>
              </w:rPr>
              <w:t>Square</w:t>
            </w:r>
          </w:p>
        </w:tc>
        <w:tc>
          <w:tcPr>
            <w:tcW w:w="2575" w:type="dxa"/>
            <w:gridSpan w:val="5"/>
          </w:tcPr>
          <w:p w14:paraId="4BF4EE8E" w14:textId="77777777" w:rsidR="00B917CD" w:rsidRPr="00B917CD" w:rsidRDefault="00B917CD" w:rsidP="00B917CD">
            <w:pPr>
              <w:spacing w:before="41"/>
              <w:ind w:left="45"/>
              <w:jc w:val="center"/>
              <w:rPr>
                <w:sz w:val="24"/>
                <w:szCs w:val="24"/>
              </w:rPr>
            </w:pPr>
            <w:r w:rsidRPr="00B917CD">
              <w:rPr>
                <w:spacing w:val="-5"/>
                <w:sz w:val="24"/>
                <w:szCs w:val="24"/>
              </w:rPr>
              <w:t>PCA</w:t>
            </w:r>
          </w:p>
        </w:tc>
      </w:tr>
      <w:tr w:rsidR="00B917CD" w:rsidRPr="00B917CD" w14:paraId="640B2DFB" w14:textId="77777777" w:rsidTr="00CB05CC">
        <w:trPr>
          <w:gridAfter w:val="1"/>
          <w:wAfter w:w="24" w:type="dxa"/>
          <w:trHeight w:val="1302"/>
          <w:jc w:val="center"/>
        </w:trPr>
        <w:tc>
          <w:tcPr>
            <w:tcW w:w="2096" w:type="dxa"/>
            <w:gridSpan w:val="3"/>
            <w:vMerge/>
            <w:tcBorders>
              <w:top w:val="nil"/>
            </w:tcBorders>
          </w:tcPr>
          <w:p w14:paraId="0EAD9673" w14:textId="77777777" w:rsidR="00B917CD" w:rsidRPr="00B917CD" w:rsidRDefault="00B917CD" w:rsidP="00B917CD">
            <w:pPr>
              <w:jc w:val="center"/>
              <w:rPr>
                <w:noProof/>
                <w:sz w:val="24"/>
                <w:szCs w:val="24"/>
              </w:rPr>
            </w:pPr>
          </w:p>
        </w:tc>
        <w:tc>
          <w:tcPr>
            <w:tcW w:w="704" w:type="dxa"/>
            <w:textDirection w:val="btLr"/>
            <w:vAlign w:val="center"/>
          </w:tcPr>
          <w:p w14:paraId="34716383" w14:textId="77777777" w:rsidR="00B917CD" w:rsidRPr="00B917CD" w:rsidRDefault="00B917CD" w:rsidP="00B917CD">
            <w:pPr>
              <w:jc w:val="center"/>
              <w:rPr>
                <w:noProof/>
                <w:sz w:val="24"/>
                <w:szCs w:val="24"/>
              </w:rPr>
            </w:pPr>
          </w:p>
          <w:p w14:paraId="7D037918" w14:textId="77777777" w:rsidR="00B917CD" w:rsidRPr="00B917CD" w:rsidRDefault="00B917CD" w:rsidP="00B917CD">
            <w:pPr>
              <w:jc w:val="center"/>
              <w:rPr>
                <w:noProof/>
                <w:sz w:val="24"/>
                <w:szCs w:val="24"/>
              </w:rPr>
            </w:pPr>
            <w:r w:rsidRPr="00B917CD">
              <w:rPr>
                <w:noProof/>
                <w:spacing w:val="-2"/>
                <w:sz w:val="24"/>
                <w:szCs w:val="24"/>
              </w:rPr>
              <w:t>Precision</w:t>
            </w:r>
          </w:p>
        </w:tc>
        <w:tc>
          <w:tcPr>
            <w:tcW w:w="836" w:type="dxa"/>
            <w:textDirection w:val="btLr"/>
            <w:vAlign w:val="center"/>
          </w:tcPr>
          <w:p w14:paraId="09498C20" w14:textId="77777777" w:rsidR="00B917CD" w:rsidRPr="00B917CD" w:rsidRDefault="00B917CD" w:rsidP="00B917CD">
            <w:pPr>
              <w:jc w:val="center"/>
              <w:rPr>
                <w:noProof/>
                <w:sz w:val="24"/>
                <w:szCs w:val="24"/>
              </w:rPr>
            </w:pPr>
          </w:p>
          <w:p w14:paraId="65916B95" w14:textId="77777777" w:rsidR="00B917CD" w:rsidRPr="00B917CD" w:rsidRDefault="00B917CD" w:rsidP="00B917CD">
            <w:pPr>
              <w:jc w:val="center"/>
              <w:rPr>
                <w:noProof/>
                <w:sz w:val="24"/>
                <w:szCs w:val="24"/>
              </w:rPr>
            </w:pPr>
            <w:r w:rsidRPr="00B917CD">
              <w:rPr>
                <w:noProof/>
                <w:spacing w:val="-2"/>
                <w:sz w:val="24"/>
                <w:szCs w:val="24"/>
              </w:rPr>
              <w:t>Recall</w:t>
            </w:r>
          </w:p>
        </w:tc>
        <w:tc>
          <w:tcPr>
            <w:tcW w:w="561" w:type="dxa"/>
            <w:textDirection w:val="btLr"/>
            <w:vAlign w:val="center"/>
          </w:tcPr>
          <w:p w14:paraId="16D929AB" w14:textId="77777777" w:rsidR="00B917CD" w:rsidRPr="00B917CD" w:rsidRDefault="00B917CD" w:rsidP="00B917CD">
            <w:pPr>
              <w:jc w:val="center"/>
              <w:rPr>
                <w:noProof/>
                <w:sz w:val="24"/>
                <w:szCs w:val="24"/>
              </w:rPr>
            </w:pPr>
            <w:r w:rsidRPr="00B917CD">
              <w:rPr>
                <w:noProof/>
                <w:sz w:val="24"/>
                <w:szCs w:val="24"/>
              </w:rPr>
              <w:t>F1-</w:t>
            </w:r>
            <w:r w:rsidRPr="00B917CD">
              <w:rPr>
                <w:noProof/>
                <w:spacing w:val="-1"/>
                <w:sz w:val="24"/>
                <w:szCs w:val="24"/>
              </w:rPr>
              <w:t xml:space="preserve"> </w:t>
            </w:r>
            <w:r w:rsidRPr="00B917CD">
              <w:rPr>
                <w:noProof/>
                <w:spacing w:val="-2"/>
                <w:sz w:val="24"/>
                <w:szCs w:val="24"/>
              </w:rPr>
              <w:t>Score</w:t>
            </w:r>
          </w:p>
        </w:tc>
        <w:tc>
          <w:tcPr>
            <w:tcW w:w="755" w:type="dxa"/>
            <w:textDirection w:val="btLr"/>
            <w:vAlign w:val="center"/>
          </w:tcPr>
          <w:p w14:paraId="2420463C" w14:textId="77777777" w:rsidR="00B917CD" w:rsidRPr="00B917CD" w:rsidRDefault="00B917CD" w:rsidP="00B917CD">
            <w:pPr>
              <w:jc w:val="center"/>
              <w:rPr>
                <w:noProof/>
                <w:sz w:val="24"/>
                <w:szCs w:val="24"/>
              </w:rPr>
            </w:pPr>
            <w:r w:rsidRPr="00B917CD">
              <w:rPr>
                <w:noProof/>
                <w:spacing w:val="-2"/>
                <w:sz w:val="24"/>
                <w:szCs w:val="24"/>
              </w:rPr>
              <w:t>Samples</w:t>
            </w:r>
          </w:p>
        </w:tc>
        <w:tc>
          <w:tcPr>
            <w:tcW w:w="593" w:type="dxa"/>
            <w:textDirection w:val="btLr"/>
            <w:vAlign w:val="center"/>
          </w:tcPr>
          <w:p w14:paraId="05333FB8" w14:textId="77777777" w:rsidR="00B917CD" w:rsidRPr="00B917CD" w:rsidRDefault="00B917CD" w:rsidP="00B917CD">
            <w:pPr>
              <w:jc w:val="center"/>
              <w:rPr>
                <w:noProof/>
                <w:sz w:val="24"/>
                <w:szCs w:val="24"/>
              </w:rPr>
            </w:pPr>
            <w:r w:rsidRPr="00B917CD">
              <w:rPr>
                <w:noProof/>
                <w:spacing w:val="-2"/>
                <w:sz w:val="24"/>
                <w:szCs w:val="24"/>
              </w:rPr>
              <w:t>Precision</w:t>
            </w:r>
          </w:p>
        </w:tc>
        <w:tc>
          <w:tcPr>
            <w:tcW w:w="595" w:type="dxa"/>
            <w:textDirection w:val="btLr"/>
            <w:vAlign w:val="center"/>
          </w:tcPr>
          <w:p w14:paraId="1A203A1B" w14:textId="77777777" w:rsidR="00B917CD" w:rsidRPr="00B917CD" w:rsidRDefault="00B917CD" w:rsidP="00B917CD">
            <w:pPr>
              <w:jc w:val="center"/>
              <w:rPr>
                <w:noProof/>
                <w:sz w:val="24"/>
                <w:szCs w:val="24"/>
              </w:rPr>
            </w:pPr>
            <w:r w:rsidRPr="00B917CD">
              <w:rPr>
                <w:noProof/>
                <w:spacing w:val="-2"/>
                <w:sz w:val="24"/>
                <w:szCs w:val="24"/>
              </w:rPr>
              <w:t>Recall</w:t>
            </w:r>
          </w:p>
        </w:tc>
        <w:tc>
          <w:tcPr>
            <w:tcW w:w="595" w:type="dxa"/>
            <w:textDirection w:val="btLr"/>
            <w:vAlign w:val="center"/>
          </w:tcPr>
          <w:p w14:paraId="6161E37D" w14:textId="77777777" w:rsidR="00B917CD" w:rsidRPr="00B917CD" w:rsidRDefault="00B917CD" w:rsidP="00B917CD">
            <w:pPr>
              <w:jc w:val="center"/>
              <w:rPr>
                <w:noProof/>
                <w:sz w:val="24"/>
                <w:szCs w:val="24"/>
              </w:rPr>
            </w:pPr>
            <w:r w:rsidRPr="00B917CD">
              <w:rPr>
                <w:noProof/>
                <w:sz w:val="24"/>
                <w:szCs w:val="24"/>
              </w:rPr>
              <w:t>F1-</w:t>
            </w:r>
            <w:r w:rsidRPr="00B917CD">
              <w:rPr>
                <w:noProof/>
                <w:spacing w:val="-1"/>
                <w:sz w:val="24"/>
                <w:szCs w:val="24"/>
              </w:rPr>
              <w:t xml:space="preserve"> </w:t>
            </w:r>
            <w:r w:rsidRPr="00B917CD">
              <w:rPr>
                <w:noProof/>
                <w:spacing w:val="-2"/>
                <w:sz w:val="24"/>
                <w:szCs w:val="24"/>
              </w:rPr>
              <w:t>Score</w:t>
            </w:r>
          </w:p>
        </w:tc>
        <w:tc>
          <w:tcPr>
            <w:tcW w:w="800" w:type="dxa"/>
            <w:textDirection w:val="btLr"/>
            <w:vAlign w:val="center"/>
          </w:tcPr>
          <w:p w14:paraId="03612FC5" w14:textId="77777777" w:rsidR="00B917CD" w:rsidRPr="00B917CD" w:rsidRDefault="00B917CD" w:rsidP="00B917CD">
            <w:pPr>
              <w:jc w:val="center"/>
              <w:rPr>
                <w:noProof/>
                <w:sz w:val="24"/>
                <w:szCs w:val="24"/>
              </w:rPr>
            </w:pPr>
            <w:r w:rsidRPr="00B917CD">
              <w:rPr>
                <w:noProof/>
                <w:spacing w:val="-2"/>
                <w:sz w:val="24"/>
                <w:szCs w:val="24"/>
              </w:rPr>
              <w:t>Samples</w:t>
            </w:r>
          </w:p>
        </w:tc>
        <w:tc>
          <w:tcPr>
            <w:tcW w:w="589" w:type="dxa"/>
            <w:textDirection w:val="btLr"/>
            <w:vAlign w:val="center"/>
          </w:tcPr>
          <w:p w14:paraId="4272479F" w14:textId="77777777" w:rsidR="00B917CD" w:rsidRPr="00B917CD" w:rsidRDefault="00B917CD" w:rsidP="00B917CD">
            <w:pPr>
              <w:jc w:val="center"/>
              <w:rPr>
                <w:noProof/>
                <w:sz w:val="24"/>
                <w:szCs w:val="24"/>
              </w:rPr>
            </w:pPr>
            <w:r w:rsidRPr="00B917CD">
              <w:rPr>
                <w:noProof/>
                <w:spacing w:val="-2"/>
                <w:sz w:val="24"/>
                <w:szCs w:val="24"/>
              </w:rPr>
              <w:t>Precision</w:t>
            </w:r>
          </w:p>
        </w:tc>
        <w:tc>
          <w:tcPr>
            <w:tcW w:w="588" w:type="dxa"/>
            <w:textDirection w:val="btLr"/>
            <w:vAlign w:val="center"/>
          </w:tcPr>
          <w:p w14:paraId="35327B4D" w14:textId="77777777" w:rsidR="00B917CD" w:rsidRPr="00B917CD" w:rsidRDefault="00B917CD" w:rsidP="00B917CD">
            <w:pPr>
              <w:jc w:val="center"/>
              <w:rPr>
                <w:noProof/>
                <w:sz w:val="24"/>
                <w:szCs w:val="24"/>
              </w:rPr>
            </w:pPr>
            <w:r w:rsidRPr="00B917CD">
              <w:rPr>
                <w:noProof/>
                <w:spacing w:val="-2"/>
                <w:sz w:val="24"/>
                <w:szCs w:val="24"/>
              </w:rPr>
              <w:t>Recall</w:t>
            </w:r>
          </w:p>
        </w:tc>
        <w:tc>
          <w:tcPr>
            <w:tcW w:w="588" w:type="dxa"/>
            <w:textDirection w:val="btLr"/>
            <w:vAlign w:val="center"/>
          </w:tcPr>
          <w:p w14:paraId="6CB0F8F6" w14:textId="77777777" w:rsidR="00B917CD" w:rsidRPr="00B917CD" w:rsidRDefault="00B917CD" w:rsidP="00B917CD">
            <w:pPr>
              <w:jc w:val="center"/>
              <w:rPr>
                <w:noProof/>
                <w:sz w:val="24"/>
                <w:szCs w:val="24"/>
              </w:rPr>
            </w:pPr>
            <w:r w:rsidRPr="00B917CD">
              <w:rPr>
                <w:noProof/>
                <w:sz w:val="24"/>
                <w:szCs w:val="24"/>
              </w:rPr>
              <w:t>F1-</w:t>
            </w:r>
            <w:r w:rsidRPr="00B917CD">
              <w:rPr>
                <w:noProof/>
                <w:spacing w:val="-1"/>
                <w:sz w:val="24"/>
                <w:szCs w:val="24"/>
              </w:rPr>
              <w:t xml:space="preserve"> </w:t>
            </w:r>
            <w:r w:rsidRPr="00B917CD">
              <w:rPr>
                <w:noProof/>
                <w:spacing w:val="-2"/>
                <w:sz w:val="24"/>
                <w:szCs w:val="24"/>
              </w:rPr>
              <w:t>Score</w:t>
            </w:r>
          </w:p>
        </w:tc>
        <w:tc>
          <w:tcPr>
            <w:tcW w:w="791" w:type="dxa"/>
            <w:textDirection w:val="btLr"/>
            <w:vAlign w:val="center"/>
          </w:tcPr>
          <w:p w14:paraId="5C4BD3DA" w14:textId="77777777" w:rsidR="00B917CD" w:rsidRPr="00B917CD" w:rsidRDefault="00B917CD" w:rsidP="00B917CD">
            <w:pPr>
              <w:jc w:val="center"/>
              <w:rPr>
                <w:noProof/>
                <w:sz w:val="24"/>
                <w:szCs w:val="24"/>
              </w:rPr>
            </w:pPr>
            <w:r w:rsidRPr="00B917CD">
              <w:rPr>
                <w:noProof/>
                <w:spacing w:val="-2"/>
                <w:sz w:val="24"/>
                <w:szCs w:val="24"/>
              </w:rPr>
              <w:t>Samples</w:t>
            </w:r>
          </w:p>
        </w:tc>
      </w:tr>
      <w:tr w:rsidR="00B917CD" w:rsidRPr="00B917CD" w14:paraId="3BFFB8B4" w14:textId="77777777" w:rsidTr="00CB05CC">
        <w:trPr>
          <w:gridAfter w:val="1"/>
          <w:wAfter w:w="25" w:type="dxa"/>
          <w:trHeight w:val="187"/>
          <w:jc w:val="center"/>
        </w:trPr>
        <w:tc>
          <w:tcPr>
            <w:tcW w:w="329" w:type="dxa"/>
            <w:vMerge w:val="restart"/>
            <w:textDirection w:val="btLr"/>
          </w:tcPr>
          <w:p w14:paraId="1BEFE395" w14:textId="77777777" w:rsidR="00B917CD" w:rsidRPr="00B917CD" w:rsidRDefault="00B917CD" w:rsidP="00B917CD">
            <w:pPr>
              <w:spacing w:before="53"/>
              <w:ind w:right="3"/>
              <w:jc w:val="center"/>
              <w:rPr>
                <w:sz w:val="24"/>
                <w:szCs w:val="24"/>
              </w:rPr>
            </w:pPr>
            <w:r w:rsidRPr="00B917CD">
              <w:rPr>
                <w:sz w:val="24"/>
                <w:szCs w:val="24"/>
              </w:rPr>
              <w:t xml:space="preserve">2 </w:t>
            </w:r>
            <w:proofErr w:type="spellStart"/>
            <w:r w:rsidRPr="00B917CD">
              <w:rPr>
                <w:spacing w:val="-2"/>
              </w:rPr>
              <w:t>İstemci</w:t>
            </w:r>
            <w:proofErr w:type="spellEnd"/>
          </w:p>
        </w:tc>
        <w:tc>
          <w:tcPr>
            <w:tcW w:w="324" w:type="dxa"/>
            <w:vMerge w:val="restart"/>
            <w:textDirection w:val="btLr"/>
          </w:tcPr>
          <w:p w14:paraId="5CFA8619" w14:textId="77777777" w:rsidR="00B917CD" w:rsidRPr="00B917CD" w:rsidRDefault="00B917CD" w:rsidP="00B917CD">
            <w:pPr>
              <w:spacing w:before="51"/>
              <w:ind w:left="412"/>
              <w:rPr>
                <w:sz w:val="24"/>
                <w:szCs w:val="24"/>
              </w:rPr>
            </w:pPr>
            <w:proofErr w:type="spellStart"/>
            <w:r w:rsidRPr="00B917CD">
              <w:rPr>
                <w:spacing w:val="-2"/>
                <w:sz w:val="24"/>
                <w:szCs w:val="24"/>
              </w:rPr>
              <w:t>duCBA</w:t>
            </w:r>
            <w:proofErr w:type="spellEnd"/>
          </w:p>
        </w:tc>
        <w:tc>
          <w:tcPr>
            <w:tcW w:w="1442" w:type="dxa"/>
          </w:tcPr>
          <w:p w14:paraId="11F7450D" w14:textId="77777777" w:rsidR="00B917CD" w:rsidRPr="00B917CD" w:rsidRDefault="00B917CD" w:rsidP="00B917CD">
            <w:pPr>
              <w:spacing w:before="26"/>
              <w:ind w:left="14"/>
              <w:jc w:val="center"/>
              <w:rPr>
                <w:sz w:val="24"/>
                <w:szCs w:val="24"/>
              </w:rPr>
            </w:pPr>
            <w:r w:rsidRPr="00B917CD">
              <w:rPr>
                <w:spacing w:val="-10"/>
                <w:sz w:val="24"/>
                <w:szCs w:val="24"/>
              </w:rPr>
              <w:t>0</w:t>
            </w:r>
          </w:p>
        </w:tc>
        <w:tc>
          <w:tcPr>
            <w:tcW w:w="704" w:type="dxa"/>
            <w:shd w:val="clear" w:color="auto" w:fill="FFFFFF"/>
          </w:tcPr>
          <w:p w14:paraId="5620C0A3" w14:textId="77777777" w:rsidR="00B917CD" w:rsidRPr="00B917CD" w:rsidRDefault="00B917CD" w:rsidP="00B917CD">
            <w:pPr>
              <w:spacing w:before="26"/>
              <w:ind w:left="11"/>
              <w:jc w:val="center"/>
              <w:rPr>
                <w:sz w:val="24"/>
                <w:szCs w:val="24"/>
              </w:rPr>
            </w:pPr>
            <w:r w:rsidRPr="00B917CD">
              <w:rPr>
                <w:spacing w:val="-4"/>
                <w:sz w:val="24"/>
                <w:szCs w:val="24"/>
              </w:rPr>
              <w:t>0.69</w:t>
            </w:r>
          </w:p>
        </w:tc>
        <w:tc>
          <w:tcPr>
            <w:tcW w:w="836" w:type="dxa"/>
            <w:shd w:val="clear" w:color="auto" w:fill="FFFFFF"/>
          </w:tcPr>
          <w:p w14:paraId="418B20E8" w14:textId="77777777" w:rsidR="00B917CD" w:rsidRPr="00B917CD" w:rsidRDefault="00B917CD" w:rsidP="00B917CD">
            <w:pPr>
              <w:spacing w:before="26"/>
              <w:ind w:left="14"/>
              <w:jc w:val="center"/>
              <w:rPr>
                <w:sz w:val="24"/>
                <w:szCs w:val="24"/>
              </w:rPr>
            </w:pPr>
            <w:r w:rsidRPr="00B917CD">
              <w:rPr>
                <w:spacing w:val="-4"/>
                <w:sz w:val="24"/>
                <w:szCs w:val="24"/>
              </w:rPr>
              <w:t>0.64</w:t>
            </w:r>
          </w:p>
        </w:tc>
        <w:tc>
          <w:tcPr>
            <w:tcW w:w="561" w:type="dxa"/>
            <w:shd w:val="clear" w:color="auto" w:fill="FFFFFF"/>
          </w:tcPr>
          <w:p w14:paraId="117A2925" w14:textId="77777777" w:rsidR="00B917CD" w:rsidRPr="00B917CD" w:rsidRDefault="00B917CD" w:rsidP="00B917CD">
            <w:pPr>
              <w:spacing w:before="26"/>
              <w:ind w:left="18"/>
              <w:jc w:val="center"/>
              <w:rPr>
                <w:sz w:val="24"/>
                <w:szCs w:val="24"/>
              </w:rPr>
            </w:pPr>
            <w:r w:rsidRPr="00B917CD">
              <w:rPr>
                <w:spacing w:val="-4"/>
                <w:sz w:val="24"/>
                <w:szCs w:val="24"/>
              </w:rPr>
              <w:t>0.67</w:t>
            </w:r>
          </w:p>
        </w:tc>
        <w:tc>
          <w:tcPr>
            <w:tcW w:w="755" w:type="dxa"/>
            <w:shd w:val="clear" w:color="auto" w:fill="FFFFFF"/>
          </w:tcPr>
          <w:p w14:paraId="16892126" w14:textId="77777777" w:rsidR="00B917CD" w:rsidRPr="00B917CD" w:rsidRDefault="00B917CD" w:rsidP="00B917CD">
            <w:pPr>
              <w:spacing w:before="26"/>
              <w:ind w:left="18"/>
              <w:jc w:val="center"/>
              <w:rPr>
                <w:sz w:val="24"/>
                <w:szCs w:val="24"/>
              </w:rPr>
            </w:pPr>
            <w:r w:rsidRPr="00B917CD">
              <w:rPr>
                <w:spacing w:val="-4"/>
                <w:sz w:val="24"/>
                <w:szCs w:val="24"/>
              </w:rPr>
              <w:t>5296</w:t>
            </w:r>
          </w:p>
        </w:tc>
        <w:tc>
          <w:tcPr>
            <w:tcW w:w="593" w:type="dxa"/>
            <w:shd w:val="clear" w:color="auto" w:fill="FFFFFF"/>
          </w:tcPr>
          <w:p w14:paraId="25C964D4" w14:textId="77777777" w:rsidR="00B917CD" w:rsidRPr="00B917CD" w:rsidRDefault="00B917CD" w:rsidP="00B917CD">
            <w:pPr>
              <w:spacing w:before="26"/>
              <w:ind w:left="21"/>
              <w:jc w:val="center"/>
              <w:rPr>
                <w:sz w:val="24"/>
                <w:szCs w:val="24"/>
              </w:rPr>
            </w:pPr>
            <w:r w:rsidRPr="00B917CD">
              <w:rPr>
                <w:spacing w:val="-4"/>
                <w:sz w:val="24"/>
                <w:szCs w:val="24"/>
              </w:rPr>
              <w:t>0.69</w:t>
            </w:r>
          </w:p>
        </w:tc>
        <w:tc>
          <w:tcPr>
            <w:tcW w:w="595" w:type="dxa"/>
            <w:shd w:val="clear" w:color="auto" w:fill="FFFFFF"/>
          </w:tcPr>
          <w:p w14:paraId="3A2DF16F" w14:textId="77777777" w:rsidR="00B917CD" w:rsidRPr="00B917CD" w:rsidRDefault="00B917CD" w:rsidP="00B917CD">
            <w:pPr>
              <w:spacing w:before="26"/>
              <w:ind w:left="19"/>
              <w:jc w:val="center"/>
              <w:rPr>
                <w:sz w:val="24"/>
                <w:szCs w:val="24"/>
              </w:rPr>
            </w:pPr>
            <w:r w:rsidRPr="00B917CD">
              <w:rPr>
                <w:spacing w:val="-4"/>
                <w:sz w:val="24"/>
                <w:szCs w:val="24"/>
              </w:rPr>
              <w:t>0.64</w:t>
            </w:r>
          </w:p>
        </w:tc>
        <w:tc>
          <w:tcPr>
            <w:tcW w:w="595" w:type="dxa"/>
            <w:shd w:val="clear" w:color="auto" w:fill="FFFFFF"/>
          </w:tcPr>
          <w:p w14:paraId="0F93EFB1"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800" w:type="dxa"/>
            <w:shd w:val="clear" w:color="auto" w:fill="FFFFFF"/>
          </w:tcPr>
          <w:p w14:paraId="395F0DE7" w14:textId="77777777" w:rsidR="00B917CD" w:rsidRPr="00B917CD" w:rsidRDefault="00B917CD" w:rsidP="00B917CD">
            <w:pPr>
              <w:spacing w:before="26"/>
              <w:ind w:left="18"/>
              <w:jc w:val="center"/>
              <w:rPr>
                <w:sz w:val="24"/>
                <w:szCs w:val="24"/>
              </w:rPr>
            </w:pPr>
            <w:r w:rsidRPr="00B917CD">
              <w:rPr>
                <w:spacing w:val="-4"/>
                <w:sz w:val="24"/>
                <w:szCs w:val="24"/>
              </w:rPr>
              <w:t>5296</w:t>
            </w:r>
          </w:p>
        </w:tc>
        <w:tc>
          <w:tcPr>
            <w:tcW w:w="589" w:type="dxa"/>
            <w:shd w:val="clear" w:color="auto" w:fill="FFFFFF"/>
          </w:tcPr>
          <w:p w14:paraId="0EA51E07" w14:textId="77777777" w:rsidR="00B917CD" w:rsidRPr="00B917CD" w:rsidRDefault="00B917CD" w:rsidP="00B917CD">
            <w:pPr>
              <w:spacing w:before="26"/>
              <w:ind w:left="19"/>
              <w:jc w:val="center"/>
              <w:rPr>
                <w:sz w:val="24"/>
                <w:szCs w:val="24"/>
              </w:rPr>
            </w:pPr>
            <w:r w:rsidRPr="00B917CD">
              <w:rPr>
                <w:spacing w:val="-4"/>
                <w:sz w:val="24"/>
                <w:szCs w:val="24"/>
              </w:rPr>
              <w:t>0.69</w:t>
            </w:r>
          </w:p>
        </w:tc>
        <w:tc>
          <w:tcPr>
            <w:tcW w:w="588" w:type="dxa"/>
            <w:shd w:val="clear" w:color="auto" w:fill="FFFFFF"/>
          </w:tcPr>
          <w:p w14:paraId="6F7DB47A" w14:textId="77777777" w:rsidR="00B917CD" w:rsidRPr="00B917CD" w:rsidRDefault="00B917CD" w:rsidP="00B917CD">
            <w:pPr>
              <w:spacing w:before="26"/>
              <w:ind w:left="19"/>
              <w:jc w:val="center"/>
              <w:rPr>
                <w:sz w:val="24"/>
                <w:szCs w:val="24"/>
              </w:rPr>
            </w:pPr>
            <w:r w:rsidRPr="00B917CD">
              <w:rPr>
                <w:spacing w:val="-4"/>
                <w:sz w:val="24"/>
                <w:szCs w:val="24"/>
              </w:rPr>
              <w:t>0.64</w:t>
            </w:r>
          </w:p>
        </w:tc>
        <w:tc>
          <w:tcPr>
            <w:tcW w:w="588" w:type="dxa"/>
            <w:shd w:val="clear" w:color="auto" w:fill="FFFFFF"/>
          </w:tcPr>
          <w:p w14:paraId="4481A687"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791" w:type="dxa"/>
            <w:shd w:val="clear" w:color="auto" w:fill="FFFFFF"/>
          </w:tcPr>
          <w:p w14:paraId="3CDE6CC6" w14:textId="77777777" w:rsidR="00B917CD" w:rsidRPr="00B917CD" w:rsidRDefault="00B917CD" w:rsidP="00B917CD">
            <w:pPr>
              <w:spacing w:before="26"/>
              <w:ind w:left="16" w:right="1"/>
              <w:jc w:val="center"/>
              <w:rPr>
                <w:sz w:val="24"/>
                <w:szCs w:val="24"/>
              </w:rPr>
            </w:pPr>
            <w:r w:rsidRPr="00B917CD">
              <w:rPr>
                <w:spacing w:val="-4"/>
                <w:sz w:val="24"/>
                <w:szCs w:val="24"/>
              </w:rPr>
              <w:t>5296</w:t>
            </w:r>
          </w:p>
        </w:tc>
      </w:tr>
      <w:tr w:rsidR="00B917CD" w:rsidRPr="00B917CD" w14:paraId="329F95D7" w14:textId="77777777" w:rsidTr="00CB05CC">
        <w:trPr>
          <w:gridAfter w:val="1"/>
          <w:wAfter w:w="25" w:type="dxa"/>
          <w:trHeight w:val="189"/>
          <w:jc w:val="center"/>
        </w:trPr>
        <w:tc>
          <w:tcPr>
            <w:tcW w:w="329" w:type="dxa"/>
            <w:vMerge/>
            <w:tcBorders>
              <w:top w:val="nil"/>
            </w:tcBorders>
            <w:textDirection w:val="btLr"/>
          </w:tcPr>
          <w:p w14:paraId="5C5DA3E3" w14:textId="77777777" w:rsidR="00B917CD" w:rsidRPr="00B917CD" w:rsidRDefault="00B917CD" w:rsidP="00B917CD">
            <w:pPr>
              <w:jc w:val="center"/>
              <w:rPr>
                <w:noProof/>
                <w:sz w:val="24"/>
                <w:szCs w:val="24"/>
              </w:rPr>
            </w:pPr>
          </w:p>
        </w:tc>
        <w:tc>
          <w:tcPr>
            <w:tcW w:w="324" w:type="dxa"/>
            <w:vMerge/>
            <w:tcBorders>
              <w:top w:val="nil"/>
            </w:tcBorders>
            <w:textDirection w:val="btLr"/>
          </w:tcPr>
          <w:p w14:paraId="0F6514C8" w14:textId="77777777" w:rsidR="00B917CD" w:rsidRPr="00B917CD" w:rsidRDefault="00B917CD" w:rsidP="00B917CD">
            <w:pPr>
              <w:jc w:val="center"/>
              <w:rPr>
                <w:noProof/>
                <w:sz w:val="24"/>
                <w:szCs w:val="24"/>
              </w:rPr>
            </w:pPr>
          </w:p>
        </w:tc>
        <w:tc>
          <w:tcPr>
            <w:tcW w:w="1442" w:type="dxa"/>
          </w:tcPr>
          <w:p w14:paraId="33DB03EA" w14:textId="77777777" w:rsidR="00B917CD" w:rsidRPr="00B917CD" w:rsidRDefault="00B917CD" w:rsidP="00B917CD">
            <w:pPr>
              <w:spacing w:before="29"/>
              <w:ind w:left="14"/>
              <w:jc w:val="center"/>
              <w:rPr>
                <w:sz w:val="24"/>
                <w:szCs w:val="24"/>
              </w:rPr>
            </w:pPr>
            <w:r w:rsidRPr="00B917CD">
              <w:rPr>
                <w:spacing w:val="-10"/>
                <w:sz w:val="24"/>
                <w:szCs w:val="24"/>
              </w:rPr>
              <w:t>1</w:t>
            </w:r>
          </w:p>
        </w:tc>
        <w:tc>
          <w:tcPr>
            <w:tcW w:w="704" w:type="dxa"/>
            <w:shd w:val="clear" w:color="auto" w:fill="FFFFFF"/>
          </w:tcPr>
          <w:p w14:paraId="7431F7E1" w14:textId="77777777" w:rsidR="00B917CD" w:rsidRPr="00B917CD" w:rsidRDefault="00B917CD" w:rsidP="00B917CD">
            <w:pPr>
              <w:spacing w:before="29"/>
              <w:ind w:left="11"/>
              <w:jc w:val="center"/>
              <w:rPr>
                <w:sz w:val="24"/>
                <w:szCs w:val="24"/>
              </w:rPr>
            </w:pPr>
            <w:r w:rsidRPr="00B917CD">
              <w:rPr>
                <w:spacing w:val="-4"/>
                <w:sz w:val="24"/>
                <w:szCs w:val="24"/>
              </w:rPr>
              <w:t>0.67</w:t>
            </w:r>
          </w:p>
        </w:tc>
        <w:tc>
          <w:tcPr>
            <w:tcW w:w="836" w:type="dxa"/>
            <w:shd w:val="clear" w:color="auto" w:fill="FFFFFF"/>
          </w:tcPr>
          <w:p w14:paraId="3BFF64B4" w14:textId="77777777" w:rsidR="00B917CD" w:rsidRPr="00B917CD" w:rsidRDefault="00B917CD" w:rsidP="00B917CD">
            <w:pPr>
              <w:spacing w:before="29"/>
              <w:ind w:left="14"/>
              <w:jc w:val="center"/>
              <w:rPr>
                <w:sz w:val="24"/>
                <w:szCs w:val="24"/>
              </w:rPr>
            </w:pPr>
            <w:r w:rsidRPr="00B917CD">
              <w:rPr>
                <w:spacing w:val="-4"/>
                <w:sz w:val="24"/>
                <w:szCs w:val="24"/>
              </w:rPr>
              <w:t>0.72</w:t>
            </w:r>
          </w:p>
        </w:tc>
        <w:tc>
          <w:tcPr>
            <w:tcW w:w="561" w:type="dxa"/>
            <w:shd w:val="clear" w:color="auto" w:fill="FFFFFF"/>
          </w:tcPr>
          <w:p w14:paraId="4FC731DE" w14:textId="77777777" w:rsidR="00B917CD" w:rsidRPr="00B917CD" w:rsidRDefault="00B917CD" w:rsidP="00B917CD">
            <w:pPr>
              <w:spacing w:before="29"/>
              <w:ind w:left="18"/>
              <w:jc w:val="center"/>
              <w:rPr>
                <w:sz w:val="24"/>
                <w:szCs w:val="24"/>
              </w:rPr>
            </w:pPr>
            <w:r w:rsidRPr="00B917CD">
              <w:rPr>
                <w:spacing w:val="-4"/>
                <w:sz w:val="24"/>
                <w:szCs w:val="24"/>
              </w:rPr>
              <w:t>0.69</w:t>
            </w:r>
          </w:p>
        </w:tc>
        <w:tc>
          <w:tcPr>
            <w:tcW w:w="755" w:type="dxa"/>
            <w:shd w:val="clear" w:color="auto" w:fill="FFFFFF"/>
          </w:tcPr>
          <w:p w14:paraId="27D101BE" w14:textId="77777777" w:rsidR="00B917CD" w:rsidRPr="00B917CD" w:rsidRDefault="00B917CD" w:rsidP="00B917CD">
            <w:pPr>
              <w:spacing w:before="29"/>
              <w:ind w:left="18"/>
              <w:jc w:val="center"/>
              <w:rPr>
                <w:sz w:val="24"/>
                <w:szCs w:val="24"/>
              </w:rPr>
            </w:pPr>
            <w:r w:rsidRPr="00B917CD">
              <w:rPr>
                <w:spacing w:val="-4"/>
                <w:sz w:val="24"/>
                <w:szCs w:val="24"/>
              </w:rPr>
              <w:t>5295</w:t>
            </w:r>
          </w:p>
        </w:tc>
        <w:tc>
          <w:tcPr>
            <w:tcW w:w="593" w:type="dxa"/>
            <w:shd w:val="clear" w:color="auto" w:fill="FFFFFF"/>
          </w:tcPr>
          <w:p w14:paraId="183CA5AD" w14:textId="77777777" w:rsidR="00B917CD" w:rsidRPr="00B917CD" w:rsidRDefault="00B917CD" w:rsidP="00B917CD">
            <w:pPr>
              <w:spacing w:before="29"/>
              <w:ind w:left="21"/>
              <w:jc w:val="center"/>
              <w:rPr>
                <w:sz w:val="24"/>
                <w:szCs w:val="24"/>
              </w:rPr>
            </w:pPr>
            <w:r w:rsidRPr="00B917CD">
              <w:rPr>
                <w:spacing w:val="-4"/>
                <w:sz w:val="24"/>
                <w:szCs w:val="24"/>
              </w:rPr>
              <w:t>0.67</w:t>
            </w:r>
          </w:p>
        </w:tc>
        <w:tc>
          <w:tcPr>
            <w:tcW w:w="595" w:type="dxa"/>
            <w:shd w:val="clear" w:color="auto" w:fill="FFFFFF"/>
          </w:tcPr>
          <w:p w14:paraId="69AC948B" w14:textId="77777777" w:rsidR="00B917CD" w:rsidRPr="00B917CD" w:rsidRDefault="00B917CD" w:rsidP="00B917CD">
            <w:pPr>
              <w:spacing w:before="29"/>
              <w:ind w:left="19"/>
              <w:jc w:val="center"/>
              <w:rPr>
                <w:sz w:val="24"/>
                <w:szCs w:val="24"/>
              </w:rPr>
            </w:pPr>
            <w:r w:rsidRPr="00B917CD">
              <w:rPr>
                <w:spacing w:val="-4"/>
                <w:sz w:val="24"/>
                <w:szCs w:val="24"/>
              </w:rPr>
              <w:t>0.71</w:t>
            </w:r>
          </w:p>
        </w:tc>
        <w:tc>
          <w:tcPr>
            <w:tcW w:w="595" w:type="dxa"/>
            <w:shd w:val="clear" w:color="auto" w:fill="FFFFFF"/>
          </w:tcPr>
          <w:p w14:paraId="1CCB8944" w14:textId="77777777" w:rsidR="00B917CD" w:rsidRPr="00B917CD" w:rsidRDefault="00B917CD" w:rsidP="00B917CD">
            <w:pPr>
              <w:spacing w:before="29"/>
              <w:ind w:left="19"/>
              <w:jc w:val="center"/>
              <w:rPr>
                <w:sz w:val="24"/>
                <w:szCs w:val="24"/>
              </w:rPr>
            </w:pPr>
            <w:r w:rsidRPr="00B917CD">
              <w:rPr>
                <w:spacing w:val="-4"/>
                <w:sz w:val="24"/>
                <w:szCs w:val="24"/>
              </w:rPr>
              <w:t>0.69</w:t>
            </w:r>
          </w:p>
        </w:tc>
        <w:tc>
          <w:tcPr>
            <w:tcW w:w="800" w:type="dxa"/>
            <w:shd w:val="clear" w:color="auto" w:fill="FFFFFF"/>
          </w:tcPr>
          <w:p w14:paraId="475DB757" w14:textId="77777777" w:rsidR="00B917CD" w:rsidRPr="00B917CD" w:rsidRDefault="00B917CD" w:rsidP="00B917CD">
            <w:pPr>
              <w:spacing w:before="29"/>
              <w:ind w:left="18"/>
              <w:jc w:val="center"/>
              <w:rPr>
                <w:sz w:val="24"/>
                <w:szCs w:val="24"/>
              </w:rPr>
            </w:pPr>
            <w:r w:rsidRPr="00B917CD">
              <w:rPr>
                <w:spacing w:val="-4"/>
                <w:sz w:val="24"/>
                <w:szCs w:val="24"/>
              </w:rPr>
              <w:t>5295</w:t>
            </w:r>
          </w:p>
        </w:tc>
        <w:tc>
          <w:tcPr>
            <w:tcW w:w="589" w:type="dxa"/>
            <w:shd w:val="clear" w:color="auto" w:fill="FFFFFF"/>
          </w:tcPr>
          <w:p w14:paraId="714F62F0" w14:textId="77777777" w:rsidR="00B917CD" w:rsidRPr="00B917CD" w:rsidRDefault="00B917CD" w:rsidP="00B917CD">
            <w:pPr>
              <w:spacing w:before="29"/>
              <w:ind w:left="19"/>
              <w:jc w:val="center"/>
              <w:rPr>
                <w:sz w:val="24"/>
                <w:szCs w:val="24"/>
              </w:rPr>
            </w:pPr>
            <w:r w:rsidRPr="00B917CD">
              <w:rPr>
                <w:spacing w:val="-4"/>
                <w:sz w:val="24"/>
                <w:szCs w:val="24"/>
              </w:rPr>
              <w:t>0.67</w:t>
            </w:r>
          </w:p>
        </w:tc>
        <w:tc>
          <w:tcPr>
            <w:tcW w:w="588" w:type="dxa"/>
            <w:shd w:val="clear" w:color="auto" w:fill="FFFFFF"/>
          </w:tcPr>
          <w:p w14:paraId="0D938554" w14:textId="77777777" w:rsidR="00B917CD" w:rsidRPr="00B917CD" w:rsidRDefault="00B917CD" w:rsidP="00B917CD">
            <w:pPr>
              <w:spacing w:before="29"/>
              <w:ind w:left="19"/>
              <w:jc w:val="center"/>
              <w:rPr>
                <w:sz w:val="24"/>
                <w:szCs w:val="24"/>
              </w:rPr>
            </w:pPr>
            <w:r w:rsidRPr="00B917CD">
              <w:rPr>
                <w:spacing w:val="-4"/>
                <w:sz w:val="24"/>
                <w:szCs w:val="24"/>
              </w:rPr>
              <w:t>0.71</w:t>
            </w:r>
          </w:p>
        </w:tc>
        <w:tc>
          <w:tcPr>
            <w:tcW w:w="588" w:type="dxa"/>
            <w:shd w:val="clear" w:color="auto" w:fill="FFFFFF"/>
          </w:tcPr>
          <w:p w14:paraId="6F6EAFF8" w14:textId="77777777" w:rsidR="00B917CD" w:rsidRPr="00B917CD" w:rsidRDefault="00B917CD" w:rsidP="00B917CD">
            <w:pPr>
              <w:spacing w:before="29"/>
              <w:ind w:left="19"/>
              <w:jc w:val="center"/>
              <w:rPr>
                <w:sz w:val="24"/>
                <w:szCs w:val="24"/>
              </w:rPr>
            </w:pPr>
            <w:r w:rsidRPr="00B917CD">
              <w:rPr>
                <w:spacing w:val="-4"/>
                <w:sz w:val="24"/>
                <w:szCs w:val="24"/>
              </w:rPr>
              <w:t>0.69</w:t>
            </w:r>
          </w:p>
        </w:tc>
        <w:tc>
          <w:tcPr>
            <w:tcW w:w="791" w:type="dxa"/>
            <w:shd w:val="clear" w:color="auto" w:fill="FFFFFF"/>
          </w:tcPr>
          <w:p w14:paraId="0461AFBD" w14:textId="77777777" w:rsidR="00B917CD" w:rsidRPr="00B917CD" w:rsidRDefault="00B917CD" w:rsidP="00B917CD">
            <w:pPr>
              <w:spacing w:before="29"/>
              <w:ind w:left="16" w:right="1"/>
              <w:jc w:val="center"/>
              <w:rPr>
                <w:sz w:val="24"/>
                <w:szCs w:val="24"/>
              </w:rPr>
            </w:pPr>
            <w:r w:rsidRPr="00B917CD">
              <w:rPr>
                <w:spacing w:val="-4"/>
                <w:sz w:val="24"/>
                <w:szCs w:val="24"/>
              </w:rPr>
              <w:t>5295</w:t>
            </w:r>
          </w:p>
        </w:tc>
      </w:tr>
      <w:tr w:rsidR="00B917CD" w:rsidRPr="00B917CD" w14:paraId="0A1B6017" w14:textId="77777777" w:rsidTr="00CB05CC">
        <w:trPr>
          <w:gridAfter w:val="1"/>
          <w:wAfter w:w="23" w:type="dxa"/>
          <w:trHeight w:val="187"/>
          <w:jc w:val="center"/>
        </w:trPr>
        <w:tc>
          <w:tcPr>
            <w:tcW w:w="329" w:type="dxa"/>
            <w:vMerge/>
            <w:tcBorders>
              <w:top w:val="nil"/>
            </w:tcBorders>
            <w:textDirection w:val="btLr"/>
          </w:tcPr>
          <w:p w14:paraId="2F442B14" w14:textId="77777777" w:rsidR="00B917CD" w:rsidRPr="00B917CD" w:rsidRDefault="00B917CD" w:rsidP="00B917CD">
            <w:pPr>
              <w:jc w:val="center"/>
              <w:rPr>
                <w:noProof/>
                <w:sz w:val="24"/>
                <w:szCs w:val="24"/>
              </w:rPr>
            </w:pPr>
          </w:p>
        </w:tc>
        <w:tc>
          <w:tcPr>
            <w:tcW w:w="324" w:type="dxa"/>
            <w:vMerge/>
            <w:tcBorders>
              <w:top w:val="nil"/>
            </w:tcBorders>
            <w:textDirection w:val="btLr"/>
          </w:tcPr>
          <w:p w14:paraId="65356D2A" w14:textId="77777777" w:rsidR="00B917CD" w:rsidRPr="00B917CD" w:rsidRDefault="00B917CD" w:rsidP="00B917CD">
            <w:pPr>
              <w:jc w:val="center"/>
              <w:rPr>
                <w:noProof/>
                <w:sz w:val="24"/>
                <w:szCs w:val="24"/>
              </w:rPr>
            </w:pPr>
          </w:p>
        </w:tc>
        <w:tc>
          <w:tcPr>
            <w:tcW w:w="1442" w:type="dxa"/>
          </w:tcPr>
          <w:p w14:paraId="4DA9C85D" w14:textId="77777777" w:rsidR="00B917CD" w:rsidRPr="00B917CD" w:rsidRDefault="00B917CD" w:rsidP="00B917CD">
            <w:pPr>
              <w:spacing w:before="26"/>
              <w:ind w:left="14"/>
              <w:jc w:val="center"/>
              <w:rPr>
                <w:sz w:val="24"/>
                <w:szCs w:val="24"/>
              </w:rPr>
            </w:pPr>
            <w:r w:rsidRPr="00B917CD">
              <w:rPr>
                <w:spacing w:val="-2"/>
                <w:sz w:val="24"/>
                <w:szCs w:val="24"/>
              </w:rPr>
              <w:t>Accuracy</w:t>
            </w:r>
          </w:p>
        </w:tc>
        <w:tc>
          <w:tcPr>
            <w:tcW w:w="1540" w:type="dxa"/>
            <w:gridSpan w:val="2"/>
            <w:shd w:val="clear" w:color="auto" w:fill="FFFFFF"/>
          </w:tcPr>
          <w:p w14:paraId="0578650A" w14:textId="77777777" w:rsidR="00B917CD" w:rsidRPr="00B917CD" w:rsidRDefault="00B917CD" w:rsidP="00B917CD">
            <w:pPr>
              <w:rPr>
                <w:sz w:val="24"/>
                <w:szCs w:val="24"/>
              </w:rPr>
            </w:pPr>
          </w:p>
        </w:tc>
        <w:tc>
          <w:tcPr>
            <w:tcW w:w="561" w:type="dxa"/>
            <w:shd w:val="clear" w:color="auto" w:fill="FFFFFF"/>
          </w:tcPr>
          <w:p w14:paraId="76C8EE85" w14:textId="77777777" w:rsidR="00B917CD" w:rsidRPr="00B917CD" w:rsidRDefault="00B917CD" w:rsidP="00B917CD">
            <w:pPr>
              <w:spacing w:before="26"/>
              <w:ind w:left="18"/>
              <w:jc w:val="center"/>
              <w:rPr>
                <w:sz w:val="24"/>
                <w:szCs w:val="24"/>
              </w:rPr>
            </w:pPr>
            <w:r w:rsidRPr="00B917CD">
              <w:rPr>
                <w:spacing w:val="-4"/>
                <w:sz w:val="24"/>
                <w:szCs w:val="24"/>
              </w:rPr>
              <w:t>0.68</w:t>
            </w:r>
          </w:p>
        </w:tc>
        <w:tc>
          <w:tcPr>
            <w:tcW w:w="755" w:type="dxa"/>
            <w:shd w:val="clear" w:color="auto" w:fill="FFFFFF"/>
          </w:tcPr>
          <w:p w14:paraId="157365DF"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1189" w:type="dxa"/>
            <w:gridSpan w:val="2"/>
            <w:shd w:val="clear" w:color="auto" w:fill="FFFFFF"/>
          </w:tcPr>
          <w:p w14:paraId="0717D1BD" w14:textId="77777777" w:rsidR="00B917CD" w:rsidRPr="00B917CD" w:rsidRDefault="00B917CD" w:rsidP="00B917CD">
            <w:pPr>
              <w:rPr>
                <w:sz w:val="24"/>
                <w:szCs w:val="24"/>
              </w:rPr>
            </w:pPr>
          </w:p>
        </w:tc>
        <w:tc>
          <w:tcPr>
            <w:tcW w:w="595" w:type="dxa"/>
            <w:shd w:val="clear" w:color="auto" w:fill="FFFFFF"/>
          </w:tcPr>
          <w:p w14:paraId="37D5FC34"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800" w:type="dxa"/>
            <w:shd w:val="clear" w:color="auto" w:fill="FFFFFF"/>
          </w:tcPr>
          <w:p w14:paraId="273927BD"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1178" w:type="dxa"/>
            <w:gridSpan w:val="2"/>
            <w:shd w:val="clear" w:color="auto" w:fill="FFFFFF"/>
          </w:tcPr>
          <w:p w14:paraId="56B65720" w14:textId="77777777" w:rsidR="00B917CD" w:rsidRPr="00B917CD" w:rsidRDefault="00B917CD" w:rsidP="00B917CD">
            <w:pPr>
              <w:rPr>
                <w:sz w:val="24"/>
                <w:szCs w:val="24"/>
              </w:rPr>
            </w:pPr>
          </w:p>
        </w:tc>
        <w:tc>
          <w:tcPr>
            <w:tcW w:w="588" w:type="dxa"/>
            <w:shd w:val="clear" w:color="auto" w:fill="FFFFFF"/>
          </w:tcPr>
          <w:p w14:paraId="2C393BD2"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791" w:type="dxa"/>
            <w:shd w:val="clear" w:color="auto" w:fill="FFFFFF"/>
          </w:tcPr>
          <w:p w14:paraId="2AB8AEEC"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7F8929CD" w14:textId="77777777" w:rsidTr="00CB05CC">
        <w:trPr>
          <w:gridAfter w:val="1"/>
          <w:wAfter w:w="25" w:type="dxa"/>
          <w:trHeight w:val="187"/>
          <w:jc w:val="center"/>
        </w:trPr>
        <w:tc>
          <w:tcPr>
            <w:tcW w:w="329" w:type="dxa"/>
            <w:vMerge/>
            <w:tcBorders>
              <w:top w:val="nil"/>
            </w:tcBorders>
            <w:textDirection w:val="btLr"/>
          </w:tcPr>
          <w:p w14:paraId="5742095A" w14:textId="77777777" w:rsidR="00B917CD" w:rsidRPr="00B917CD" w:rsidRDefault="00B917CD" w:rsidP="00B917CD">
            <w:pPr>
              <w:jc w:val="center"/>
              <w:rPr>
                <w:noProof/>
                <w:sz w:val="24"/>
                <w:szCs w:val="24"/>
              </w:rPr>
            </w:pPr>
          </w:p>
        </w:tc>
        <w:tc>
          <w:tcPr>
            <w:tcW w:w="324" w:type="dxa"/>
            <w:vMerge/>
            <w:tcBorders>
              <w:top w:val="nil"/>
            </w:tcBorders>
            <w:textDirection w:val="btLr"/>
          </w:tcPr>
          <w:p w14:paraId="1B6DA7FA" w14:textId="77777777" w:rsidR="00B917CD" w:rsidRPr="00B917CD" w:rsidRDefault="00B917CD" w:rsidP="00B917CD">
            <w:pPr>
              <w:jc w:val="center"/>
              <w:rPr>
                <w:noProof/>
                <w:sz w:val="24"/>
                <w:szCs w:val="24"/>
              </w:rPr>
            </w:pPr>
          </w:p>
        </w:tc>
        <w:tc>
          <w:tcPr>
            <w:tcW w:w="1442" w:type="dxa"/>
          </w:tcPr>
          <w:p w14:paraId="58D1D2F9" w14:textId="77777777" w:rsidR="00B917CD" w:rsidRPr="00B917CD" w:rsidRDefault="00B917CD" w:rsidP="00B917CD">
            <w:pPr>
              <w:spacing w:before="26"/>
              <w:ind w:left="14"/>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704" w:type="dxa"/>
            <w:shd w:val="clear" w:color="auto" w:fill="FFFFFF"/>
          </w:tcPr>
          <w:p w14:paraId="04977A4B" w14:textId="77777777" w:rsidR="00B917CD" w:rsidRPr="00B917CD" w:rsidRDefault="00B917CD" w:rsidP="00B917CD">
            <w:pPr>
              <w:spacing w:before="26"/>
              <w:ind w:left="11"/>
              <w:jc w:val="center"/>
              <w:rPr>
                <w:sz w:val="24"/>
                <w:szCs w:val="24"/>
              </w:rPr>
            </w:pPr>
            <w:r w:rsidRPr="00B917CD">
              <w:rPr>
                <w:spacing w:val="-4"/>
                <w:sz w:val="24"/>
                <w:szCs w:val="24"/>
              </w:rPr>
              <w:t>0.68</w:t>
            </w:r>
          </w:p>
        </w:tc>
        <w:tc>
          <w:tcPr>
            <w:tcW w:w="836" w:type="dxa"/>
            <w:shd w:val="clear" w:color="auto" w:fill="FFFFFF"/>
          </w:tcPr>
          <w:p w14:paraId="423B4EEF" w14:textId="77777777" w:rsidR="00B917CD" w:rsidRPr="00B917CD" w:rsidRDefault="00B917CD" w:rsidP="00B917CD">
            <w:pPr>
              <w:spacing w:before="26"/>
              <w:ind w:left="14"/>
              <w:jc w:val="center"/>
              <w:rPr>
                <w:sz w:val="24"/>
                <w:szCs w:val="24"/>
              </w:rPr>
            </w:pPr>
            <w:r w:rsidRPr="00B917CD">
              <w:rPr>
                <w:spacing w:val="-4"/>
                <w:sz w:val="24"/>
                <w:szCs w:val="24"/>
              </w:rPr>
              <w:t>0.68</w:t>
            </w:r>
          </w:p>
        </w:tc>
        <w:tc>
          <w:tcPr>
            <w:tcW w:w="561" w:type="dxa"/>
            <w:shd w:val="clear" w:color="auto" w:fill="FFFFFF"/>
          </w:tcPr>
          <w:p w14:paraId="78500FCC" w14:textId="77777777" w:rsidR="00B917CD" w:rsidRPr="00B917CD" w:rsidRDefault="00B917CD" w:rsidP="00B917CD">
            <w:pPr>
              <w:spacing w:before="26"/>
              <w:ind w:left="18"/>
              <w:jc w:val="center"/>
              <w:rPr>
                <w:sz w:val="24"/>
                <w:szCs w:val="24"/>
              </w:rPr>
            </w:pPr>
            <w:r w:rsidRPr="00B917CD">
              <w:rPr>
                <w:spacing w:val="-4"/>
                <w:sz w:val="24"/>
                <w:szCs w:val="24"/>
              </w:rPr>
              <w:t>0.68</w:t>
            </w:r>
          </w:p>
        </w:tc>
        <w:tc>
          <w:tcPr>
            <w:tcW w:w="755" w:type="dxa"/>
            <w:shd w:val="clear" w:color="auto" w:fill="FFFFFF"/>
          </w:tcPr>
          <w:p w14:paraId="327AF14F"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31882244" w14:textId="77777777" w:rsidR="00B917CD" w:rsidRPr="00B917CD" w:rsidRDefault="00B917CD" w:rsidP="00B917CD">
            <w:pPr>
              <w:spacing w:before="26"/>
              <w:ind w:left="21"/>
              <w:jc w:val="center"/>
              <w:rPr>
                <w:sz w:val="24"/>
                <w:szCs w:val="24"/>
              </w:rPr>
            </w:pPr>
            <w:r w:rsidRPr="00B917CD">
              <w:rPr>
                <w:spacing w:val="-4"/>
                <w:sz w:val="24"/>
                <w:szCs w:val="24"/>
              </w:rPr>
              <w:t>0.68</w:t>
            </w:r>
          </w:p>
        </w:tc>
        <w:tc>
          <w:tcPr>
            <w:tcW w:w="595" w:type="dxa"/>
            <w:shd w:val="clear" w:color="auto" w:fill="FFFFFF"/>
          </w:tcPr>
          <w:p w14:paraId="4E9757E1"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595" w:type="dxa"/>
            <w:shd w:val="clear" w:color="auto" w:fill="FFFFFF"/>
          </w:tcPr>
          <w:p w14:paraId="1F133007"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800" w:type="dxa"/>
            <w:shd w:val="clear" w:color="auto" w:fill="FFFFFF"/>
          </w:tcPr>
          <w:p w14:paraId="3E26357D"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5ADED80C"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588" w:type="dxa"/>
            <w:shd w:val="clear" w:color="auto" w:fill="FFFFFF"/>
          </w:tcPr>
          <w:p w14:paraId="321323D2"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588" w:type="dxa"/>
            <w:shd w:val="clear" w:color="auto" w:fill="FFFFFF"/>
          </w:tcPr>
          <w:p w14:paraId="2351F280"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791" w:type="dxa"/>
            <w:shd w:val="clear" w:color="auto" w:fill="FFFFFF"/>
          </w:tcPr>
          <w:p w14:paraId="19D0EFB8"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61D1923E" w14:textId="77777777" w:rsidTr="00CB05CC">
        <w:trPr>
          <w:gridAfter w:val="1"/>
          <w:wAfter w:w="25" w:type="dxa"/>
          <w:trHeight w:val="187"/>
          <w:jc w:val="center"/>
        </w:trPr>
        <w:tc>
          <w:tcPr>
            <w:tcW w:w="329" w:type="dxa"/>
            <w:vMerge/>
            <w:tcBorders>
              <w:top w:val="nil"/>
            </w:tcBorders>
            <w:textDirection w:val="btLr"/>
          </w:tcPr>
          <w:p w14:paraId="4C159402" w14:textId="77777777" w:rsidR="00B917CD" w:rsidRPr="00B917CD" w:rsidRDefault="00B917CD" w:rsidP="00B917CD">
            <w:pPr>
              <w:jc w:val="center"/>
              <w:rPr>
                <w:noProof/>
                <w:sz w:val="24"/>
                <w:szCs w:val="24"/>
              </w:rPr>
            </w:pPr>
          </w:p>
        </w:tc>
        <w:tc>
          <w:tcPr>
            <w:tcW w:w="324" w:type="dxa"/>
            <w:vMerge/>
            <w:tcBorders>
              <w:top w:val="nil"/>
            </w:tcBorders>
            <w:textDirection w:val="btLr"/>
          </w:tcPr>
          <w:p w14:paraId="72DBF85A" w14:textId="77777777" w:rsidR="00B917CD" w:rsidRPr="00B917CD" w:rsidRDefault="00B917CD" w:rsidP="00B917CD">
            <w:pPr>
              <w:jc w:val="center"/>
              <w:rPr>
                <w:noProof/>
                <w:sz w:val="24"/>
                <w:szCs w:val="24"/>
              </w:rPr>
            </w:pPr>
          </w:p>
        </w:tc>
        <w:tc>
          <w:tcPr>
            <w:tcW w:w="1442" w:type="dxa"/>
          </w:tcPr>
          <w:p w14:paraId="7BD3768C" w14:textId="77777777" w:rsidR="00B917CD" w:rsidRPr="00B917CD" w:rsidRDefault="00B917CD" w:rsidP="00B917CD">
            <w:pPr>
              <w:spacing w:before="26"/>
              <w:ind w:left="14"/>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704" w:type="dxa"/>
            <w:shd w:val="clear" w:color="auto" w:fill="FFFFFF"/>
          </w:tcPr>
          <w:p w14:paraId="7A77E1C0" w14:textId="77777777" w:rsidR="00B917CD" w:rsidRPr="00B917CD" w:rsidRDefault="00B917CD" w:rsidP="00B917CD">
            <w:pPr>
              <w:spacing w:before="26"/>
              <w:ind w:left="11"/>
              <w:jc w:val="center"/>
              <w:rPr>
                <w:sz w:val="24"/>
                <w:szCs w:val="24"/>
              </w:rPr>
            </w:pPr>
            <w:r w:rsidRPr="00B917CD">
              <w:rPr>
                <w:spacing w:val="-4"/>
                <w:sz w:val="24"/>
                <w:szCs w:val="24"/>
              </w:rPr>
              <w:t>0.68</w:t>
            </w:r>
          </w:p>
        </w:tc>
        <w:tc>
          <w:tcPr>
            <w:tcW w:w="836" w:type="dxa"/>
            <w:shd w:val="clear" w:color="auto" w:fill="FFFFFF"/>
          </w:tcPr>
          <w:p w14:paraId="641C7D8E" w14:textId="77777777" w:rsidR="00B917CD" w:rsidRPr="00B917CD" w:rsidRDefault="00B917CD" w:rsidP="00B917CD">
            <w:pPr>
              <w:spacing w:before="26"/>
              <w:ind w:left="14"/>
              <w:jc w:val="center"/>
              <w:rPr>
                <w:sz w:val="24"/>
                <w:szCs w:val="24"/>
              </w:rPr>
            </w:pPr>
            <w:r w:rsidRPr="00B917CD">
              <w:rPr>
                <w:spacing w:val="-4"/>
                <w:sz w:val="24"/>
                <w:szCs w:val="24"/>
              </w:rPr>
              <w:t>0.68</w:t>
            </w:r>
          </w:p>
        </w:tc>
        <w:tc>
          <w:tcPr>
            <w:tcW w:w="561" w:type="dxa"/>
            <w:shd w:val="clear" w:color="auto" w:fill="FFFFFF"/>
          </w:tcPr>
          <w:p w14:paraId="3409A5B3" w14:textId="77777777" w:rsidR="00B917CD" w:rsidRPr="00B917CD" w:rsidRDefault="00B917CD" w:rsidP="00B917CD">
            <w:pPr>
              <w:spacing w:before="26"/>
              <w:ind w:left="18"/>
              <w:jc w:val="center"/>
              <w:rPr>
                <w:sz w:val="24"/>
                <w:szCs w:val="24"/>
              </w:rPr>
            </w:pPr>
            <w:r w:rsidRPr="00B917CD">
              <w:rPr>
                <w:spacing w:val="-4"/>
                <w:sz w:val="24"/>
                <w:szCs w:val="24"/>
              </w:rPr>
              <w:t>0.68</w:t>
            </w:r>
          </w:p>
        </w:tc>
        <w:tc>
          <w:tcPr>
            <w:tcW w:w="755" w:type="dxa"/>
            <w:shd w:val="clear" w:color="auto" w:fill="FFFFFF"/>
          </w:tcPr>
          <w:p w14:paraId="71269A31"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70F645A8" w14:textId="77777777" w:rsidR="00B917CD" w:rsidRPr="00B917CD" w:rsidRDefault="00B917CD" w:rsidP="00B917CD">
            <w:pPr>
              <w:spacing w:before="26"/>
              <w:ind w:left="21"/>
              <w:jc w:val="center"/>
              <w:rPr>
                <w:sz w:val="24"/>
                <w:szCs w:val="24"/>
              </w:rPr>
            </w:pPr>
            <w:r w:rsidRPr="00B917CD">
              <w:rPr>
                <w:spacing w:val="-4"/>
                <w:sz w:val="24"/>
                <w:szCs w:val="24"/>
              </w:rPr>
              <w:t>0.68</w:t>
            </w:r>
          </w:p>
        </w:tc>
        <w:tc>
          <w:tcPr>
            <w:tcW w:w="595" w:type="dxa"/>
            <w:shd w:val="clear" w:color="auto" w:fill="FFFFFF"/>
          </w:tcPr>
          <w:p w14:paraId="32DB219D"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595" w:type="dxa"/>
            <w:shd w:val="clear" w:color="auto" w:fill="FFFFFF"/>
          </w:tcPr>
          <w:p w14:paraId="1BA546F3"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800" w:type="dxa"/>
            <w:shd w:val="clear" w:color="auto" w:fill="FFFFFF"/>
          </w:tcPr>
          <w:p w14:paraId="2E9F939F"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3AEF0F35"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588" w:type="dxa"/>
            <w:shd w:val="clear" w:color="auto" w:fill="FFFFFF"/>
          </w:tcPr>
          <w:p w14:paraId="002732EF"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588" w:type="dxa"/>
            <w:shd w:val="clear" w:color="auto" w:fill="FFFFFF"/>
          </w:tcPr>
          <w:p w14:paraId="7AD9A3A8"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791" w:type="dxa"/>
            <w:shd w:val="clear" w:color="auto" w:fill="FFFFFF"/>
          </w:tcPr>
          <w:p w14:paraId="0A686404"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7360E042" w14:textId="77777777" w:rsidTr="00CB05CC">
        <w:trPr>
          <w:gridAfter w:val="1"/>
          <w:wAfter w:w="25" w:type="dxa"/>
          <w:trHeight w:val="187"/>
          <w:jc w:val="center"/>
        </w:trPr>
        <w:tc>
          <w:tcPr>
            <w:tcW w:w="329" w:type="dxa"/>
            <w:vMerge/>
            <w:tcBorders>
              <w:top w:val="nil"/>
            </w:tcBorders>
            <w:textDirection w:val="btLr"/>
          </w:tcPr>
          <w:p w14:paraId="3FE4357B" w14:textId="77777777" w:rsidR="00B917CD" w:rsidRPr="00B917CD" w:rsidRDefault="00B917CD" w:rsidP="00B917CD">
            <w:pPr>
              <w:jc w:val="center"/>
              <w:rPr>
                <w:noProof/>
                <w:sz w:val="24"/>
                <w:szCs w:val="24"/>
              </w:rPr>
            </w:pPr>
          </w:p>
        </w:tc>
        <w:tc>
          <w:tcPr>
            <w:tcW w:w="324" w:type="dxa"/>
            <w:vMerge w:val="restart"/>
            <w:textDirection w:val="btLr"/>
          </w:tcPr>
          <w:p w14:paraId="30E48B2C" w14:textId="77777777" w:rsidR="00B917CD" w:rsidRPr="00B917CD" w:rsidRDefault="00B917CD" w:rsidP="00B917CD">
            <w:pPr>
              <w:spacing w:before="51"/>
              <w:ind w:left="352"/>
              <w:rPr>
                <w:sz w:val="24"/>
                <w:szCs w:val="24"/>
              </w:rPr>
            </w:pPr>
            <w:proofErr w:type="spellStart"/>
            <w:r w:rsidRPr="00B917CD">
              <w:rPr>
                <w:spacing w:val="-2"/>
                <w:sz w:val="24"/>
                <w:szCs w:val="24"/>
              </w:rPr>
              <w:t>FedAvg</w:t>
            </w:r>
            <w:proofErr w:type="spellEnd"/>
          </w:p>
        </w:tc>
        <w:tc>
          <w:tcPr>
            <w:tcW w:w="1442" w:type="dxa"/>
          </w:tcPr>
          <w:p w14:paraId="4ABBE882" w14:textId="77777777" w:rsidR="00B917CD" w:rsidRPr="00B917CD" w:rsidRDefault="00B917CD" w:rsidP="00B917CD">
            <w:pPr>
              <w:spacing w:before="26"/>
              <w:ind w:left="14"/>
              <w:jc w:val="center"/>
              <w:rPr>
                <w:sz w:val="24"/>
                <w:szCs w:val="24"/>
              </w:rPr>
            </w:pPr>
            <w:r w:rsidRPr="00B917CD">
              <w:rPr>
                <w:spacing w:val="-10"/>
                <w:sz w:val="24"/>
                <w:szCs w:val="24"/>
              </w:rPr>
              <w:t>0</w:t>
            </w:r>
          </w:p>
        </w:tc>
        <w:tc>
          <w:tcPr>
            <w:tcW w:w="704" w:type="dxa"/>
            <w:shd w:val="clear" w:color="auto" w:fill="FFFFFF"/>
          </w:tcPr>
          <w:p w14:paraId="25D38EAE" w14:textId="77777777" w:rsidR="00B917CD" w:rsidRPr="00B917CD" w:rsidRDefault="00B917CD" w:rsidP="00B917CD">
            <w:pPr>
              <w:spacing w:before="26"/>
              <w:ind w:left="11"/>
              <w:jc w:val="center"/>
              <w:rPr>
                <w:sz w:val="24"/>
                <w:szCs w:val="24"/>
              </w:rPr>
            </w:pPr>
            <w:r w:rsidRPr="00B917CD">
              <w:rPr>
                <w:spacing w:val="-4"/>
                <w:sz w:val="24"/>
                <w:szCs w:val="24"/>
              </w:rPr>
              <w:t>0.76</w:t>
            </w:r>
          </w:p>
        </w:tc>
        <w:tc>
          <w:tcPr>
            <w:tcW w:w="836" w:type="dxa"/>
            <w:shd w:val="clear" w:color="auto" w:fill="FFFFFF"/>
          </w:tcPr>
          <w:p w14:paraId="40157FAE" w14:textId="77777777" w:rsidR="00B917CD" w:rsidRPr="00B917CD" w:rsidRDefault="00B917CD" w:rsidP="00B917CD">
            <w:pPr>
              <w:spacing w:before="26"/>
              <w:ind w:left="14"/>
              <w:jc w:val="center"/>
              <w:rPr>
                <w:sz w:val="24"/>
                <w:szCs w:val="24"/>
              </w:rPr>
            </w:pPr>
            <w:r w:rsidRPr="00B917CD">
              <w:rPr>
                <w:spacing w:val="-4"/>
                <w:sz w:val="24"/>
                <w:szCs w:val="24"/>
              </w:rPr>
              <w:t>0.73</w:t>
            </w:r>
          </w:p>
        </w:tc>
        <w:tc>
          <w:tcPr>
            <w:tcW w:w="561" w:type="dxa"/>
            <w:shd w:val="clear" w:color="auto" w:fill="FFFFFF"/>
          </w:tcPr>
          <w:p w14:paraId="13D00138" w14:textId="77777777" w:rsidR="00B917CD" w:rsidRPr="00B917CD" w:rsidRDefault="00B917CD" w:rsidP="00B917CD">
            <w:pPr>
              <w:spacing w:before="26"/>
              <w:ind w:left="18"/>
              <w:jc w:val="center"/>
              <w:rPr>
                <w:sz w:val="24"/>
                <w:szCs w:val="24"/>
              </w:rPr>
            </w:pPr>
            <w:r w:rsidRPr="00B917CD">
              <w:rPr>
                <w:spacing w:val="-4"/>
                <w:sz w:val="24"/>
                <w:szCs w:val="24"/>
              </w:rPr>
              <w:t>0.74</w:t>
            </w:r>
          </w:p>
        </w:tc>
        <w:tc>
          <w:tcPr>
            <w:tcW w:w="755" w:type="dxa"/>
            <w:shd w:val="clear" w:color="auto" w:fill="FFFFFF"/>
          </w:tcPr>
          <w:p w14:paraId="2DCB6E01" w14:textId="77777777" w:rsidR="00B917CD" w:rsidRPr="00B917CD" w:rsidRDefault="00B917CD" w:rsidP="00B917CD">
            <w:pPr>
              <w:spacing w:before="26"/>
              <w:ind w:left="18"/>
              <w:jc w:val="center"/>
              <w:rPr>
                <w:sz w:val="24"/>
                <w:szCs w:val="24"/>
              </w:rPr>
            </w:pPr>
            <w:r w:rsidRPr="00B917CD">
              <w:rPr>
                <w:spacing w:val="-4"/>
                <w:sz w:val="24"/>
                <w:szCs w:val="24"/>
              </w:rPr>
              <w:t>5296</w:t>
            </w:r>
          </w:p>
        </w:tc>
        <w:tc>
          <w:tcPr>
            <w:tcW w:w="593" w:type="dxa"/>
            <w:shd w:val="clear" w:color="auto" w:fill="FFFFFF"/>
          </w:tcPr>
          <w:p w14:paraId="7047D9BA" w14:textId="77777777" w:rsidR="00B917CD" w:rsidRPr="00B917CD" w:rsidRDefault="00B917CD" w:rsidP="00B917CD">
            <w:pPr>
              <w:spacing w:before="26"/>
              <w:ind w:left="21"/>
              <w:jc w:val="center"/>
              <w:rPr>
                <w:sz w:val="24"/>
                <w:szCs w:val="24"/>
              </w:rPr>
            </w:pPr>
            <w:r w:rsidRPr="00B917CD">
              <w:rPr>
                <w:spacing w:val="-4"/>
                <w:sz w:val="24"/>
                <w:szCs w:val="24"/>
              </w:rPr>
              <w:t>0.79</w:t>
            </w:r>
          </w:p>
        </w:tc>
        <w:tc>
          <w:tcPr>
            <w:tcW w:w="595" w:type="dxa"/>
            <w:shd w:val="clear" w:color="auto" w:fill="FFFFFF"/>
          </w:tcPr>
          <w:p w14:paraId="0F78ABB6" w14:textId="77777777" w:rsidR="00B917CD" w:rsidRPr="00B917CD" w:rsidRDefault="00B917CD" w:rsidP="00B917CD">
            <w:pPr>
              <w:spacing w:before="26"/>
              <w:ind w:left="19"/>
              <w:jc w:val="center"/>
              <w:rPr>
                <w:sz w:val="24"/>
                <w:szCs w:val="24"/>
              </w:rPr>
            </w:pPr>
            <w:r w:rsidRPr="00B917CD">
              <w:rPr>
                <w:spacing w:val="-4"/>
                <w:sz w:val="24"/>
                <w:szCs w:val="24"/>
              </w:rPr>
              <w:t>0.70</w:t>
            </w:r>
          </w:p>
        </w:tc>
        <w:tc>
          <w:tcPr>
            <w:tcW w:w="595" w:type="dxa"/>
            <w:shd w:val="clear" w:color="auto" w:fill="FFFFFF"/>
          </w:tcPr>
          <w:p w14:paraId="23601167"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800" w:type="dxa"/>
            <w:shd w:val="clear" w:color="auto" w:fill="FFFFFF"/>
          </w:tcPr>
          <w:p w14:paraId="37885D4F" w14:textId="77777777" w:rsidR="00B917CD" w:rsidRPr="00B917CD" w:rsidRDefault="00B917CD" w:rsidP="00B917CD">
            <w:pPr>
              <w:spacing w:before="26"/>
              <w:ind w:left="18"/>
              <w:jc w:val="center"/>
              <w:rPr>
                <w:sz w:val="24"/>
                <w:szCs w:val="24"/>
              </w:rPr>
            </w:pPr>
            <w:r w:rsidRPr="00B917CD">
              <w:rPr>
                <w:spacing w:val="-4"/>
                <w:sz w:val="24"/>
                <w:szCs w:val="24"/>
              </w:rPr>
              <w:t>5296</w:t>
            </w:r>
          </w:p>
        </w:tc>
        <w:tc>
          <w:tcPr>
            <w:tcW w:w="589" w:type="dxa"/>
            <w:shd w:val="clear" w:color="auto" w:fill="FFFFFF"/>
          </w:tcPr>
          <w:p w14:paraId="05705EB8" w14:textId="77777777" w:rsidR="00B917CD" w:rsidRPr="00B917CD" w:rsidRDefault="00B917CD" w:rsidP="00B917CD">
            <w:pPr>
              <w:spacing w:before="26"/>
              <w:ind w:left="19"/>
              <w:jc w:val="center"/>
              <w:rPr>
                <w:sz w:val="24"/>
                <w:szCs w:val="24"/>
              </w:rPr>
            </w:pPr>
            <w:r w:rsidRPr="00B917CD">
              <w:rPr>
                <w:spacing w:val="-4"/>
                <w:sz w:val="24"/>
                <w:szCs w:val="24"/>
              </w:rPr>
              <w:t>0.77</w:t>
            </w:r>
          </w:p>
        </w:tc>
        <w:tc>
          <w:tcPr>
            <w:tcW w:w="588" w:type="dxa"/>
            <w:shd w:val="clear" w:color="auto" w:fill="FFFFFF"/>
          </w:tcPr>
          <w:p w14:paraId="42EE631A" w14:textId="77777777" w:rsidR="00B917CD" w:rsidRPr="00B917CD" w:rsidRDefault="00B917CD" w:rsidP="00B917CD">
            <w:pPr>
              <w:spacing w:before="26"/>
              <w:ind w:left="19"/>
              <w:jc w:val="center"/>
              <w:rPr>
                <w:sz w:val="24"/>
                <w:szCs w:val="24"/>
              </w:rPr>
            </w:pPr>
            <w:r w:rsidRPr="00B917CD">
              <w:rPr>
                <w:spacing w:val="-4"/>
                <w:sz w:val="24"/>
                <w:szCs w:val="24"/>
              </w:rPr>
              <w:t>0.73</w:t>
            </w:r>
          </w:p>
        </w:tc>
        <w:tc>
          <w:tcPr>
            <w:tcW w:w="588" w:type="dxa"/>
            <w:shd w:val="clear" w:color="auto" w:fill="FFFFFF"/>
          </w:tcPr>
          <w:p w14:paraId="4E5CC75E"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791" w:type="dxa"/>
            <w:shd w:val="clear" w:color="auto" w:fill="FFFFFF"/>
          </w:tcPr>
          <w:p w14:paraId="585942B4" w14:textId="77777777" w:rsidR="00B917CD" w:rsidRPr="00B917CD" w:rsidRDefault="00B917CD" w:rsidP="00B917CD">
            <w:pPr>
              <w:spacing w:before="26"/>
              <w:ind w:left="16" w:right="1"/>
              <w:jc w:val="center"/>
              <w:rPr>
                <w:sz w:val="24"/>
                <w:szCs w:val="24"/>
              </w:rPr>
            </w:pPr>
            <w:r w:rsidRPr="00B917CD">
              <w:rPr>
                <w:spacing w:val="-4"/>
                <w:sz w:val="24"/>
                <w:szCs w:val="24"/>
              </w:rPr>
              <w:t>5296</w:t>
            </w:r>
          </w:p>
        </w:tc>
      </w:tr>
      <w:tr w:rsidR="00B917CD" w:rsidRPr="00B917CD" w14:paraId="74294E1A" w14:textId="77777777" w:rsidTr="00CB05CC">
        <w:trPr>
          <w:gridAfter w:val="1"/>
          <w:wAfter w:w="25" w:type="dxa"/>
          <w:trHeight w:val="187"/>
          <w:jc w:val="center"/>
        </w:trPr>
        <w:tc>
          <w:tcPr>
            <w:tcW w:w="329" w:type="dxa"/>
            <w:vMerge/>
            <w:tcBorders>
              <w:top w:val="nil"/>
            </w:tcBorders>
            <w:textDirection w:val="btLr"/>
          </w:tcPr>
          <w:p w14:paraId="66884141" w14:textId="77777777" w:rsidR="00B917CD" w:rsidRPr="00B917CD" w:rsidRDefault="00B917CD" w:rsidP="00B917CD">
            <w:pPr>
              <w:jc w:val="center"/>
              <w:rPr>
                <w:noProof/>
                <w:sz w:val="24"/>
                <w:szCs w:val="24"/>
              </w:rPr>
            </w:pPr>
          </w:p>
        </w:tc>
        <w:tc>
          <w:tcPr>
            <w:tcW w:w="324" w:type="dxa"/>
            <w:vMerge/>
            <w:tcBorders>
              <w:top w:val="nil"/>
            </w:tcBorders>
            <w:textDirection w:val="btLr"/>
          </w:tcPr>
          <w:p w14:paraId="143C4F6E" w14:textId="77777777" w:rsidR="00B917CD" w:rsidRPr="00B917CD" w:rsidRDefault="00B917CD" w:rsidP="00B917CD">
            <w:pPr>
              <w:jc w:val="center"/>
              <w:rPr>
                <w:noProof/>
                <w:sz w:val="24"/>
                <w:szCs w:val="24"/>
              </w:rPr>
            </w:pPr>
          </w:p>
        </w:tc>
        <w:tc>
          <w:tcPr>
            <w:tcW w:w="1442" w:type="dxa"/>
          </w:tcPr>
          <w:p w14:paraId="68BFE941" w14:textId="77777777" w:rsidR="00B917CD" w:rsidRPr="00B917CD" w:rsidRDefault="00B917CD" w:rsidP="00B917CD">
            <w:pPr>
              <w:spacing w:before="26"/>
              <w:ind w:left="14"/>
              <w:jc w:val="center"/>
              <w:rPr>
                <w:sz w:val="24"/>
                <w:szCs w:val="24"/>
              </w:rPr>
            </w:pPr>
            <w:r w:rsidRPr="00B917CD">
              <w:rPr>
                <w:spacing w:val="-10"/>
                <w:sz w:val="24"/>
                <w:szCs w:val="24"/>
              </w:rPr>
              <w:t>1</w:t>
            </w:r>
          </w:p>
        </w:tc>
        <w:tc>
          <w:tcPr>
            <w:tcW w:w="704" w:type="dxa"/>
            <w:shd w:val="clear" w:color="auto" w:fill="FFFFFF"/>
          </w:tcPr>
          <w:p w14:paraId="25644898" w14:textId="77777777" w:rsidR="00B917CD" w:rsidRPr="00B917CD" w:rsidRDefault="00B917CD" w:rsidP="00B917CD">
            <w:pPr>
              <w:spacing w:before="26"/>
              <w:ind w:left="11"/>
              <w:jc w:val="center"/>
              <w:rPr>
                <w:sz w:val="24"/>
                <w:szCs w:val="24"/>
              </w:rPr>
            </w:pPr>
            <w:r w:rsidRPr="00B917CD">
              <w:rPr>
                <w:spacing w:val="-4"/>
                <w:sz w:val="24"/>
                <w:szCs w:val="24"/>
              </w:rPr>
              <w:t>0.74</w:t>
            </w:r>
          </w:p>
        </w:tc>
        <w:tc>
          <w:tcPr>
            <w:tcW w:w="836" w:type="dxa"/>
            <w:shd w:val="clear" w:color="auto" w:fill="FFFFFF"/>
          </w:tcPr>
          <w:p w14:paraId="1341AADD" w14:textId="77777777" w:rsidR="00B917CD" w:rsidRPr="00B917CD" w:rsidRDefault="00B917CD" w:rsidP="00B917CD">
            <w:pPr>
              <w:spacing w:before="26"/>
              <w:ind w:left="14"/>
              <w:jc w:val="center"/>
              <w:rPr>
                <w:sz w:val="24"/>
                <w:szCs w:val="24"/>
              </w:rPr>
            </w:pPr>
            <w:r w:rsidRPr="00B917CD">
              <w:rPr>
                <w:spacing w:val="-4"/>
                <w:sz w:val="24"/>
                <w:szCs w:val="24"/>
              </w:rPr>
              <w:t>0.76</w:t>
            </w:r>
          </w:p>
        </w:tc>
        <w:tc>
          <w:tcPr>
            <w:tcW w:w="561" w:type="dxa"/>
            <w:shd w:val="clear" w:color="auto" w:fill="FFFFFF"/>
          </w:tcPr>
          <w:p w14:paraId="5944AA3D"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3A43CAB7"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93" w:type="dxa"/>
            <w:shd w:val="clear" w:color="auto" w:fill="FFFFFF"/>
          </w:tcPr>
          <w:p w14:paraId="55C49F2D" w14:textId="77777777" w:rsidR="00B917CD" w:rsidRPr="00B917CD" w:rsidRDefault="00B917CD" w:rsidP="00B917CD">
            <w:pPr>
              <w:spacing w:before="26"/>
              <w:ind w:left="21"/>
              <w:jc w:val="center"/>
              <w:rPr>
                <w:sz w:val="24"/>
                <w:szCs w:val="24"/>
              </w:rPr>
            </w:pPr>
            <w:r w:rsidRPr="00B917CD">
              <w:rPr>
                <w:spacing w:val="-4"/>
                <w:sz w:val="24"/>
                <w:szCs w:val="24"/>
              </w:rPr>
              <w:t>0.73</w:t>
            </w:r>
          </w:p>
        </w:tc>
        <w:tc>
          <w:tcPr>
            <w:tcW w:w="595" w:type="dxa"/>
            <w:shd w:val="clear" w:color="auto" w:fill="FFFFFF"/>
          </w:tcPr>
          <w:p w14:paraId="731B733C" w14:textId="77777777" w:rsidR="00B917CD" w:rsidRPr="00B917CD" w:rsidRDefault="00B917CD" w:rsidP="00B917CD">
            <w:pPr>
              <w:spacing w:before="26"/>
              <w:ind w:left="19"/>
              <w:jc w:val="center"/>
              <w:rPr>
                <w:sz w:val="24"/>
                <w:szCs w:val="24"/>
              </w:rPr>
            </w:pPr>
            <w:r w:rsidRPr="00B917CD">
              <w:rPr>
                <w:spacing w:val="-4"/>
                <w:sz w:val="24"/>
                <w:szCs w:val="24"/>
              </w:rPr>
              <w:t>0.81</w:t>
            </w:r>
          </w:p>
        </w:tc>
        <w:tc>
          <w:tcPr>
            <w:tcW w:w="595" w:type="dxa"/>
            <w:shd w:val="clear" w:color="auto" w:fill="FFFFFF"/>
          </w:tcPr>
          <w:p w14:paraId="7F20C898" w14:textId="77777777" w:rsidR="00B917CD" w:rsidRPr="00B917CD" w:rsidRDefault="00B917CD" w:rsidP="00B917CD">
            <w:pPr>
              <w:spacing w:before="26"/>
              <w:ind w:left="19"/>
              <w:jc w:val="center"/>
              <w:rPr>
                <w:sz w:val="24"/>
                <w:szCs w:val="24"/>
              </w:rPr>
            </w:pPr>
            <w:r w:rsidRPr="00B917CD">
              <w:rPr>
                <w:spacing w:val="-4"/>
                <w:sz w:val="24"/>
                <w:szCs w:val="24"/>
              </w:rPr>
              <w:t>0.77</w:t>
            </w:r>
          </w:p>
        </w:tc>
        <w:tc>
          <w:tcPr>
            <w:tcW w:w="800" w:type="dxa"/>
            <w:shd w:val="clear" w:color="auto" w:fill="FFFFFF"/>
          </w:tcPr>
          <w:p w14:paraId="27BC5C8A"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89" w:type="dxa"/>
            <w:shd w:val="clear" w:color="auto" w:fill="FFFFFF"/>
          </w:tcPr>
          <w:p w14:paraId="0036F493"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588" w:type="dxa"/>
            <w:shd w:val="clear" w:color="auto" w:fill="FFFFFF"/>
          </w:tcPr>
          <w:p w14:paraId="57516818" w14:textId="77777777" w:rsidR="00B917CD" w:rsidRPr="00B917CD" w:rsidRDefault="00B917CD" w:rsidP="00B917CD">
            <w:pPr>
              <w:spacing w:before="26"/>
              <w:ind w:left="19"/>
              <w:jc w:val="center"/>
              <w:rPr>
                <w:sz w:val="24"/>
                <w:szCs w:val="24"/>
              </w:rPr>
            </w:pPr>
            <w:r w:rsidRPr="00B917CD">
              <w:rPr>
                <w:spacing w:val="-4"/>
                <w:sz w:val="24"/>
                <w:szCs w:val="24"/>
              </w:rPr>
              <w:t>0.78</w:t>
            </w:r>
          </w:p>
        </w:tc>
        <w:tc>
          <w:tcPr>
            <w:tcW w:w="588" w:type="dxa"/>
            <w:shd w:val="clear" w:color="auto" w:fill="FFFFFF"/>
          </w:tcPr>
          <w:p w14:paraId="69133F81"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791" w:type="dxa"/>
            <w:shd w:val="clear" w:color="auto" w:fill="FFFFFF"/>
          </w:tcPr>
          <w:p w14:paraId="22781779" w14:textId="77777777" w:rsidR="00B917CD" w:rsidRPr="00B917CD" w:rsidRDefault="00B917CD" w:rsidP="00B917CD">
            <w:pPr>
              <w:spacing w:before="26"/>
              <w:ind w:left="16" w:right="1"/>
              <w:jc w:val="center"/>
              <w:rPr>
                <w:sz w:val="24"/>
                <w:szCs w:val="24"/>
              </w:rPr>
            </w:pPr>
            <w:r w:rsidRPr="00B917CD">
              <w:rPr>
                <w:spacing w:val="-4"/>
                <w:sz w:val="24"/>
                <w:szCs w:val="24"/>
              </w:rPr>
              <w:t>5295</w:t>
            </w:r>
          </w:p>
        </w:tc>
      </w:tr>
      <w:tr w:rsidR="00B917CD" w:rsidRPr="00B917CD" w14:paraId="783DC099" w14:textId="77777777" w:rsidTr="00CB05CC">
        <w:trPr>
          <w:gridAfter w:val="1"/>
          <w:wAfter w:w="23" w:type="dxa"/>
          <w:trHeight w:val="189"/>
          <w:jc w:val="center"/>
        </w:trPr>
        <w:tc>
          <w:tcPr>
            <w:tcW w:w="329" w:type="dxa"/>
            <w:vMerge/>
            <w:tcBorders>
              <w:top w:val="nil"/>
            </w:tcBorders>
            <w:textDirection w:val="btLr"/>
          </w:tcPr>
          <w:p w14:paraId="6FA630C8" w14:textId="77777777" w:rsidR="00B917CD" w:rsidRPr="00B917CD" w:rsidRDefault="00B917CD" w:rsidP="00B917CD">
            <w:pPr>
              <w:jc w:val="center"/>
              <w:rPr>
                <w:noProof/>
                <w:sz w:val="24"/>
                <w:szCs w:val="24"/>
              </w:rPr>
            </w:pPr>
          </w:p>
        </w:tc>
        <w:tc>
          <w:tcPr>
            <w:tcW w:w="324" w:type="dxa"/>
            <w:vMerge/>
            <w:tcBorders>
              <w:top w:val="nil"/>
            </w:tcBorders>
            <w:textDirection w:val="btLr"/>
          </w:tcPr>
          <w:p w14:paraId="55AA53E1" w14:textId="77777777" w:rsidR="00B917CD" w:rsidRPr="00B917CD" w:rsidRDefault="00B917CD" w:rsidP="00B917CD">
            <w:pPr>
              <w:jc w:val="center"/>
              <w:rPr>
                <w:noProof/>
                <w:sz w:val="24"/>
                <w:szCs w:val="24"/>
              </w:rPr>
            </w:pPr>
          </w:p>
        </w:tc>
        <w:tc>
          <w:tcPr>
            <w:tcW w:w="1442" w:type="dxa"/>
          </w:tcPr>
          <w:p w14:paraId="0260B5E2" w14:textId="77777777" w:rsidR="00B917CD" w:rsidRPr="00B917CD" w:rsidRDefault="00B917CD" w:rsidP="00B917CD">
            <w:pPr>
              <w:spacing w:before="29"/>
              <w:ind w:left="14"/>
              <w:jc w:val="center"/>
              <w:rPr>
                <w:sz w:val="24"/>
                <w:szCs w:val="24"/>
              </w:rPr>
            </w:pPr>
            <w:r w:rsidRPr="00B917CD">
              <w:rPr>
                <w:spacing w:val="-2"/>
                <w:sz w:val="24"/>
                <w:szCs w:val="24"/>
              </w:rPr>
              <w:t>Accuracy</w:t>
            </w:r>
          </w:p>
        </w:tc>
        <w:tc>
          <w:tcPr>
            <w:tcW w:w="1540" w:type="dxa"/>
            <w:gridSpan w:val="2"/>
            <w:shd w:val="clear" w:color="auto" w:fill="FFFFFF"/>
          </w:tcPr>
          <w:p w14:paraId="532E5C18" w14:textId="77777777" w:rsidR="00B917CD" w:rsidRPr="00B917CD" w:rsidRDefault="00B917CD" w:rsidP="00B917CD">
            <w:pPr>
              <w:rPr>
                <w:sz w:val="24"/>
                <w:szCs w:val="24"/>
              </w:rPr>
            </w:pPr>
          </w:p>
        </w:tc>
        <w:tc>
          <w:tcPr>
            <w:tcW w:w="561" w:type="dxa"/>
            <w:shd w:val="clear" w:color="auto" w:fill="FFFFFF"/>
          </w:tcPr>
          <w:p w14:paraId="348FD904" w14:textId="77777777" w:rsidR="00B917CD" w:rsidRPr="00B917CD" w:rsidRDefault="00B917CD" w:rsidP="00B917CD">
            <w:pPr>
              <w:spacing w:before="29"/>
              <w:ind w:left="18"/>
              <w:jc w:val="center"/>
              <w:rPr>
                <w:sz w:val="24"/>
                <w:szCs w:val="24"/>
              </w:rPr>
            </w:pPr>
            <w:r w:rsidRPr="00B917CD">
              <w:rPr>
                <w:spacing w:val="-4"/>
                <w:sz w:val="24"/>
                <w:szCs w:val="24"/>
              </w:rPr>
              <w:t>0.75</w:t>
            </w:r>
          </w:p>
        </w:tc>
        <w:tc>
          <w:tcPr>
            <w:tcW w:w="755" w:type="dxa"/>
            <w:shd w:val="clear" w:color="auto" w:fill="FFFFFF"/>
          </w:tcPr>
          <w:p w14:paraId="0D854633" w14:textId="77777777" w:rsidR="00B917CD" w:rsidRPr="00B917CD" w:rsidRDefault="00B917CD" w:rsidP="00B917CD">
            <w:pPr>
              <w:spacing w:before="29"/>
              <w:ind w:left="18" w:right="4"/>
              <w:jc w:val="center"/>
              <w:rPr>
                <w:sz w:val="24"/>
                <w:szCs w:val="24"/>
              </w:rPr>
            </w:pPr>
            <w:r w:rsidRPr="00B917CD">
              <w:rPr>
                <w:spacing w:val="-2"/>
                <w:sz w:val="24"/>
                <w:szCs w:val="24"/>
              </w:rPr>
              <w:t>10591</w:t>
            </w:r>
          </w:p>
        </w:tc>
        <w:tc>
          <w:tcPr>
            <w:tcW w:w="1189" w:type="dxa"/>
            <w:gridSpan w:val="2"/>
            <w:shd w:val="clear" w:color="auto" w:fill="FFFFFF"/>
          </w:tcPr>
          <w:p w14:paraId="4CE2BA8A" w14:textId="77777777" w:rsidR="00B917CD" w:rsidRPr="00B917CD" w:rsidRDefault="00B917CD" w:rsidP="00B917CD">
            <w:pPr>
              <w:rPr>
                <w:sz w:val="24"/>
                <w:szCs w:val="24"/>
              </w:rPr>
            </w:pPr>
          </w:p>
        </w:tc>
        <w:tc>
          <w:tcPr>
            <w:tcW w:w="595" w:type="dxa"/>
            <w:shd w:val="clear" w:color="auto" w:fill="FFFFFF"/>
          </w:tcPr>
          <w:p w14:paraId="311B19D3" w14:textId="77777777" w:rsidR="00B917CD" w:rsidRPr="00B917CD" w:rsidRDefault="00B917CD" w:rsidP="00B917CD">
            <w:pPr>
              <w:spacing w:before="29"/>
              <w:ind w:left="19"/>
              <w:jc w:val="center"/>
              <w:rPr>
                <w:sz w:val="24"/>
                <w:szCs w:val="24"/>
              </w:rPr>
            </w:pPr>
            <w:r w:rsidRPr="00B917CD">
              <w:rPr>
                <w:spacing w:val="-4"/>
                <w:sz w:val="24"/>
                <w:szCs w:val="24"/>
              </w:rPr>
              <w:t>0.76</w:t>
            </w:r>
          </w:p>
        </w:tc>
        <w:tc>
          <w:tcPr>
            <w:tcW w:w="800" w:type="dxa"/>
            <w:shd w:val="clear" w:color="auto" w:fill="FFFFFF"/>
          </w:tcPr>
          <w:p w14:paraId="77BA7762" w14:textId="77777777" w:rsidR="00B917CD" w:rsidRPr="00B917CD" w:rsidRDefault="00B917CD" w:rsidP="00B917CD">
            <w:pPr>
              <w:spacing w:before="29"/>
              <w:ind w:left="18" w:right="4"/>
              <w:jc w:val="center"/>
              <w:rPr>
                <w:sz w:val="24"/>
                <w:szCs w:val="24"/>
              </w:rPr>
            </w:pPr>
            <w:r w:rsidRPr="00B917CD">
              <w:rPr>
                <w:spacing w:val="-2"/>
                <w:sz w:val="24"/>
                <w:szCs w:val="24"/>
              </w:rPr>
              <w:t>10591</w:t>
            </w:r>
          </w:p>
        </w:tc>
        <w:tc>
          <w:tcPr>
            <w:tcW w:w="1178" w:type="dxa"/>
            <w:gridSpan w:val="2"/>
            <w:shd w:val="clear" w:color="auto" w:fill="FFFFFF"/>
          </w:tcPr>
          <w:p w14:paraId="4782F299" w14:textId="77777777" w:rsidR="00B917CD" w:rsidRPr="00B917CD" w:rsidRDefault="00B917CD" w:rsidP="00B917CD">
            <w:pPr>
              <w:rPr>
                <w:sz w:val="24"/>
                <w:szCs w:val="24"/>
              </w:rPr>
            </w:pPr>
          </w:p>
        </w:tc>
        <w:tc>
          <w:tcPr>
            <w:tcW w:w="588" w:type="dxa"/>
            <w:shd w:val="clear" w:color="auto" w:fill="FFFFFF"/>
          </w:tcPr>
          <w:p w14:paraId="05A1A523" w14:textId="77777777" w:rsidR="00B917CD" w:rsidRPr="00B917CD" w:rsidRDefault="00B917CD" w:rsidP="00B917CD">
            <w:pPr>
              <w:spacing w:before="29"/>
              <w:ind w:left="19"/>
              <w:jc w:val="center"/>
              <w:rPr>
                <w:sz w:val="24"/>
                <w:szCs w:val="24"/>
              </w:rPr>
            </w:pPr>
            <w:r w:rsidRPr="00B917CD">
              <w:rPr>
                <w:spacing w:val="-4"/>
                <w:sz w:val="24"/>
                <w:szCs w:val="24"/>
              </w:rPr>
              <w:t>0.76</w:t>
            </w:r>
          </w:p>
        </w:tc>
        <w:tc>
          <w:tcPr>
            <w:tcW w:w="791" w:type="dxa"/>
            <w:shd w:val="clear" w:color="auto" w:fill="FFFFFF"/>
          </w:tcPr>
          <w:p w14:paraId="2548E31E" w14:textId="77777777" w:rsidR="00B917CD" w:rsidRPr="00B917CD" w:rsidRDefault="00B917CD" w:rsidP="00B917CD">
            <w:pPr>
              <w:spacing w:before="29"/>
              <w:ind w:left="16"/>
              <w:jc w:val="center"/>
              <w:rPr>
                <w:sz w:val="24"/>
                <w:szCs w:val="24"/>
              </w:rPr>
            </w:pPr>
            <w:r w:rsidRPr="00B917CD">
              <w:rPr>
                <w:spacing w:val="-2"/>
                <w:sz w:val="24"/>
                <w:szCs w:val="24"/>
              </w:rPr>
              <w:t>10591</w:t>
            </w:r>
          </w:p>
        </w:tc>
      </w:tr>
      <w:tr w:rsidR="00B917CD" w:rsidRPr="00B917CD" w14:paraId="0A6DF408" w14:textId="77777777" w:rsidTr="00CB05CC">
        <w:trPr>
          <w:gridAfter w:val="1"/>
          <w:wAfter w:w="25" w:type="dxa"/>
          <w:trHeight w:val="187"/>
          <w:jc w:val="center"/>
        </w:trPr>
        <w:tc>
          <w:tcPr>
            <w:tcW w:w="329" w:type="dxa"/>
            <w:vMerge/>
            <w:tcBorders>
              <w:top w:val="nil"/>
            </w:tcBorders>
            <w:textDirection w:val="btLr"/>
          </w:tcPr>
          <w:p w14:paraId="7412B174" w14:textId="77777777" w:rsidR="00B917CD" w:rsidRPr="00B917CD" w:rsidRDefault="00B917CD" w:rsidP="00B917CD">
            <w:pPr>
              <w:jc w:val="center"/>
              <w:rPr>
                <w:noProof/>
                <w:sz w:val="24"/>
                <w:szCs w:val="24"/>
              </w:rPr>
            </w:pPr>
          </w:p>
        </w:tc>
        <w:tc>
          <w:tcPr>
            <w:tcW w:w="324" w:type="dxa"/>
            <w:vMerge/>
            <w:tcBorders>
              <w:top w:val="nil"/>
            </w:tcBorders>
            <w:textDirection w:val="btLr"/>
          </w:tcPr>
          <w:p w14:paraId="0C2EA35C" w14:textId="77777777" w:rsidR="00B917CD" w:rsidRPr="00B917CD" w:rsidRDefault="00B917CD" w:rsidP="00B917CD">
            <w:pPr>
              <w:jc w:val="center"/>
              <w:rPr>
                <w:noProof/>
                <w:sz w:val="24"/>
                <w:szCs w:val="24"/>
              </w:rPr>
            </w:pPr>
          </w:p>
        </w:tc>
        <w:tc>
          <w:tcPr>
            <w:tcW w:w="1442" w:type="dxa"/>
          </w:tcPr>
          <w:p w14:paraId="743DA968" w14:textId="77777777" w:rsidR="00B917CD" w:rsidRPr="00B917CD" w:rsidRDefault="00B917CD" w:rsidP="00B917CD">
            <w:pPr>
              <w:spacing w:before="26"/>
              <w:ind w:left="14"/>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704" w:type="dxa"/>
            <w:shd w:val="clear" w:color="auto" w:fill="FFFFFF"/>
          </w:tcPr>
          <w:p w14:paraId="7C98E254" w14:textId="77777777" w:rsidR="00B917CD" w:rsidRPr="00B917CD" w:rsidRDefault="00B917CD" w:rsidP="00B917CD">
            <w:pPr>
              <w:spacing w:before="26"/>
              <w:ind w:left="11"/>
              <w:jc w:val="center"/>
              <w:rPr>
                <w:sz w:val="24"/>
                <w:szCs w:val="24"/>
              </w:rPr>
            </w:pPr>
            <w:r w:rsidRPr="00B917CD">
              <w:rPr>
                <w:spacing w:val="-4"/>
                <w:sz w:val="24"/>
                <w:szCs w:val="24"/>
              </w:rPr>
              <w:t>0.75</w:t>
            </w:r>
          </w:p>
        </w:tc>
        <w:tc>
          <w:tcPr>
            <w:tcW w:w="836" w:type="dxa"/>
            <w:shd w:val="clear" w:color="auto" w:fill="FFFFFF"/>
          </w:tcPr>
          <w:p w14:paraId="102FB1EC" w14:textId="77777777" w:rsidR="00B917CD" w:rsidRPr="00B917CD" w:rsidRDefault="00B917CD" w:rsidP="00B917CD">
            <w:pPr>
              <w:spacing w:before="26"/>
              <w:ind w:left="14"/>
              <w:jc w:val="center"/>
              <w:rPr>
                <w:sz w:val="24"/>
                <w:szCs w:val="24"/>
              </w:rPr>
            </w:pPr>
            <w:r w:rsidRPr="00B917CD">
              <w:rPr>
                <w:spacing w:val="-4"/>
                <w:sz w:val="24"/>
                <w:szCs w:val="24"/>
              </w:rPr>
              <w:t>0.75</w:t>
            </w:r>
          </w:p>
        </w:tc>
        <w:tc>
          <w:tcPr>
            <w:tcW w:w="561" w:type="dxa"/>
            <w:shd w:val="clear" w:color="auto" w:fill="FFFFFF"/>
          </w:tcPr>
          <w:p w14:paraId="10C95286"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166FA377"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53DEDC54" w14:textId="77777777" w:rsidR="00B917CD" w:rsidRPr="00B917CD" w:rsidRDefault="00B917CD" w:rsidP="00B917CD">
            <w:pPr>
              <w:spacing w:before="26"/>
              <w:ind w:left="21"/>
              <w:jc w:val="center"/>
              <w:rPr>
                <w:sz w:val="24"/>
                <w:szCs w:val="24"/>
              </w:rPr>
            </w:pPr>
            <w:r w:rsidRPr="00B917CD">
              <w:rPr>
                <w:spacing w:val="-4"/>
                <w:sz w:val="24"/>
                <w:szCs w:val="24"/>
              </w:rPr>
              <w:t>0.76</w:t>
            </w:r>
          </w:p>
        </w:tc>
        <w:tc>
          <w:tcPr>
            <w:tcW w:w="595" w:type="dxa"/>
            <w:shd w:val="clear" w:color="auto" w:fill="FFFFFF"/>
          </w:tcPr>
          <w:p w14:paraId="27B76306"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595" w:type="dxa"/>
            <w:shd w:val="clear" w:color="auto" w:fill="FFFFFF"/>
          </w:tcPr>
          <w:p w14:paraId="415EB538"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800" w:type="dxa"/>
            <w:shd w:val="clear" w:color="auto" w:fill="FFFFFF"/>
          </w:tcPr>
          <w:p w14:paraId="695B0F97"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6572036C"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588" w:type="dxa"/>
            <w:shd w:val="clear" w:color="auto" w:fill="FFFFFF"/>
          </w:tcPr>
          <w:p w14:paraId="61FA31D4"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588" w:type="dxa"/>
            <w:shd w:val="clear" w:color="auto" w:fill="FFFFFF"/>
          </w:tcPr>
          <w:p w14:paraId="56568BEC"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791" w:type="dxa"/>
            <w:shd w:val="clear" w:color="auto" w:fill="FFFFFF"/>
          </w:tcPr>
          <w:p w14:paraId="5142CAE1"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7CDA8F55" w14:textId="77777777" w:rsidTr="00CB05CC">
        <w:trPr>
          <w:gridAfter w:val="1"/>
          <w:wAfter w:w="25" w:type="dxa"/>
          <w:trHeight w:val="187"/>
          <w:jc w:val="center"/>
        </w:trPr>
        <w:tc>
          <w:tcPr>
            <w:tcW w:w="329" w:type="dxa"/>
            <w:vMerge/>
            <w:tcBorders>
              <w:top w:val="nil"/>
            </w:tcBorders>
            <w:textDirection w:val="btLr"/>
          </w:tcPr>
          <w:p w14:paraId="373785AA" w14:textId="77777777" w:rsidR="00B917CD" w:rsidRPr="00B917CD" w:rsidRDefault="00B917CD" w:rsidP="00B917CD">
            <w:pPr>
              <w:jc w:val="center"/>
              <w:rPr>
                <w:noProof/>
                <w:sz w:val="24"/>
                <w:szCs w:val="24"/>
              </w:rPr>
            </w:pPr>
          </w:p>
        </w:tc>
        <w:tc>
          <w:tcPr>
            <w:tcW w:w="324" w:type="dxa"/>
            <w:vMerge/>
            <w:tcBorders>
              <w:top w:val="nil"/>
            </w:tcBorders>
            <w:textDirection w:val="btLr"/>
          </w:tcPr>
          <w:p w14:paraId="680F8B6B" w14:textId="77777777" w:rsidR="00B917CD" w:rsidRPr="00B917CD" w:rsidRDefault="00B917CD" w:rsidP="00B917CD">
            <w:pPr>
              <w:jc w:val="center"/>
              <w:rPr>
                <w:noProof/>
                <w:sz w:val="24"/>
                <w:szCs w:val="24"/>
              </w:rPr>
            </w:pPr>
          </w:p>
        </w:tc>
        <w:tc>
          <w:tcPr>
            <w:tcW w:w="1442" w:type="dxa"/>
          </w:tcPr>
          <w:p w14:paraId="37647EB5" w14:textId="77777777" w:rsidR="00B917CD" w:rsidRPr="00B917CD" w:rsidRDefault="00B917CD" w:rsidP="00B917CD">
            <w:pPr>
              <w:spacing w:before="26"/>
              <w:ind w:left="14"/>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704" w:type="dxa"/>
            <w:shd w:val="clear" w:color="auto" w:fill="FFFFFF"/>
          </w:tcPr>
          <w:p w14:paraId="255DC2BE" w14:textId="77777777" w:rsidR="00B917CD" w:rsidRPr="00B917CD" w:rsidRDefault="00B917CD" w:rsidP="00B917CD">
            <w:pPr>
              <w:spacing w:before="26"/>
              <w:ind w:left="11"/>
              <w:jc w:val="center"/>
              <w:rPr>
                <w:sz w:val="24"/>
                <w:szCs w:val="24"/>
              </w:rPr>
            </w:pPr>
            <w:r w:rsidRPr="00B917CD">
              <w:rPr>
                <w:spacing w:val="-4"/>
                <w:sz w:val="24"/>
                <w:szCs w:val="24"/>
              </w:rPr>
              <w:t>0.75</w:t>
            </w:r>
          </w:p>
        </w:tc>
        <w:tc>
          <w:tcPr>
            <w:tcW w:w="836" w:type="dxa"/>
            <w:shd w:val="clear" w:color="auto" w:fill="FFFFFF"/>
          </w:tcPr>
          <w:p w14:paraId="1904B676" w14:textId="77777777" w:rsidR="00B917CD" w:rsidRPr="00B917CD" w:rsidRDefault="00B917CD" w:rsidP="00B917CD">
            <w:pPr>
              <w:spacing w:before="26"/>
              <w:ind w:left="14"/>
              <w:jc w:val="center"/>
              <w:rPr>
                <w:sz w:val="24"/>
                <w:szCs w:val="24"/>
              </w:rPr>
            </w:pPr>
            <w:r w:rsidRPr="00B917CD">
              <w:rPr>
                <w:spacing w:val="-4"/>
                <w:sz w:val="24"/>
                <w:szCs w:val="24"/>
              </w:rPr>
              <w:t>0.75</w:t>
            </w:r>
          </w:p>
        </w:tc>
        <w:tc>
          <w:tcPr>
            <w:tcW w:w="561" w:type="dxa"/>
            <w:shd w:val="clear" w:color="auto" w:fill="FFFFFF"/>
          </w:tcPr>
          <w:p w14:paraId="64D892A0"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637DE215"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6F573749" w14:textId="77777777" w:rsidR="00B917CD" w:rsidRPr="00B917CD" w:rsidRDefault="00B917CD" w:rsidP="00B917CD">
            <w:pPr>
              <w:spacing w:before="26"/>
              <w:ind w:left="21"/>
              <w:jc w:val="center"/>
              <w:rPr>
                <w:sz w:val="24"/>
                <w:szCs w:val="24"/>
              </w:rPr>
            </w:pPr>
            <w:r w:rsidRPr="00B917CD">
              <w:rPr>
                <w:spacing w:val="-4"/>
                <w:sz w:val="24"/>
                <w:szCs w:val="24"/>
              </w:rPr>
              <w:t>0.76</w:t>
            </w:r>
          </w:p>
        </w:tc>
        <w:tc>
          <w:tcPr>
            <w:tcW w:w="595" w:type="dxa"/>
            <w:shd w:val="clear" w:color="auto" w:fill="FFFFFF"/>
          </w:tcPr>
          <w:p w14:paraId="7FF0EECA"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595" w:type="dxa"/>
            <w:shd w:val="clear" w:color="auto" w:fill="FFFFFF"/>
          </w:tcPr>
          <w:p w14:paraId="5905C493"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800" w:type="dxa"/>
            <w:shd w:val="clear" w:color="auto" w:fill="FFFFFF"/>
          </w:tcPr>
          <w:p w14:paraId="4D532BB8"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0AC11667"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588" w:type="dxa"/>
            <w:shd w:val="clear" w:color="auto" w:fill="FFFFFF"/>
          </w:tcPr>
          <w:p w14:paraId="2C8517C1"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588" w:type="dxa"/>
            <w:shd w:val="clear" w:color="auto" w:fill="FFFFFF"/>
          </w:tcPr>
          <w:p w14:paraId="08ED12A5" w14:textId="77777777" w:rsidR="00B917CD" w:rsidRPr="00B917CD" w:rsidRDefault="00B917CD" w:rsidP="00B917CD">
            <w:pPr>
              <w:spacing w:before="26"/>
              <w:ind w:left="19"/>
              <w:jc w:val="center"/>
              <w:rPr>
                <w:sz w:val="24"/>
                <w:szCs w:val="24"/>
              </w:rPr>
            </w:pPr>
            <w:r w:rsidRPr="00B917CD">
              <w:rPr>
                <w:spacing w:val="-4"/>
                <w:sz w:val="24"/>
                <w:szCs w:val="24"/>
              </w:rPr>
              <w:t>0.76</w:t>
            </w:r>
          </w:p>
        </w:tc>
        <w:tc>
          <w:tcPr>
            <w:tcW w:w="791" w:type="dxa"/>
            <w:shd w:val="clear" w:color="auto" w:fill="FFFFFF"/>
          </w:tcPr>
          <w:p w14:paraId="09F0FB04"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430E6E8B" w14:textId="77777777" w:rsidTr="00CB05CC">
        <w:trPr>
          <w:gridAfter w:val="1"/>
          <w:wAfter w:w="25" w:type="dxa"/>
          <w:trHeight w:val="188"/>
          <w:jc w:val="center"/>
        </w:trPr>
        <w:tc>
          <w:tcPr>
            <w:tcW w:w="329" w:type="dxa"/>
            <w:vMerge w:val="restart"/>
            <w:textDirection w:val="btLr"/>
          </w:tcPr>
          <w:p w14:paraId="67B9A9A3" w14:textId="77777777" w:rsidR="00B917CD" w:rsidRPr="00B917CD" w:rsidRDefault="00B917CD" w:rsidP="00B917CD">
            <w:pPr>
              <w:spacing w:before="53"/>
              <w:ind w:right="4"/>
              <w:jc w:val="center"/>
              <w:rPr>
                <w:sz w:val="24"/>
                <w:szCs w:val="24"/>
              </w:rPr>
            </w:pPr>
            <w:r w:rsidRPr="00B917CD">
              <w:rPr>
                <w:sz w:val="24"/>
                <w:szCs w:val="24"/>
              </w:rPr>
              <w:lastRenderedPageBreak/>
              <w:t xml:space="preserve">4 </w:t>
            </w:r>
            <w:proofErr w:type="spellStart"/>
            <w:r w:rsidRPr="00B917CD">
              <w:rPr>
                <w:spacing w:val="-2"/>
              </w:rPr>
              <w:t>İstemci</w:t>
            </w:r>
            <w:proofErr w:type="spellEnd"/>
          </w:p>
        </w:tc>
        <w:tc>
          <w:tcPr>
            <w:tcW w:w="324" w:type="dxa"/>
            <w:vMerge w:val="restart"/>
            <w:textDirection w:val="btLr"/>
          </w:tcPr>
          <w:p w14:paraId="58ADB27F" w14:textId="77777777" w:rsidR="00B917CD" w:rsidRPr="00B917CD" w:rsidRDefault="00B917CD" w:rsidP="00B917CD">
            <w:pPr>
              <w:spacing w:before="51"/>
              <w:ind w:left="412"/>
              <w:rPr>
                <w:sz w:val="24"/>
                <w:szCs w:val="24"/>
              </w:rPr>
            </w:pPr>
            <w:proofErr w:type="spellStart"/>
            <w:r w:rsidRPr="00B917CD">
              <w:rPr>
                <w:spacing w:val="-2"/>
                <w:sz w:val="24"/>
                <w:szCs w:val="24"/>
              </w:rPr>
              <w:t>duCBA</w:t>
            </w:r>
            <w:proofErr w:type="spellEnd"/>
          </w:p>
        </w:tc>
        <w:tc>
          <w:tcPr>
            <w:tcW w:w="1442" w:type="dxa"/>
          </w:tcPr>
          <w:p w14:paraId="1AA59BA3" w14:textId="77777777" w:rsidR="00B917CD" w:rsidRPr="00B917CD" w:rsidRDefault="00B917CD" w:rsidP="00B917CD">
            <w:pPr>
              <w:spacing w:before="27"/>
              <w:ind w:left="14"/>
              <w:jc w:val="center"/>
              <w:rPr>
                <w:sz w:val="24"/>
                <w:szCs w:val="24"/>
              </w:rPr>
            </w:pPr>
            <w:r w:rsidRPr="00B917CD">
              <w:rPr>
                <w:spacing w:val="-10"/>
                <w:sz w:val="24"/>
                <w:szCs w:val="24"/>
              </w:rPr>
              <w:t>0</w:t>
            </w:r>
          </w:p>
        </w:tc>
        <w:tc>
          <w:tcPr>
            <w:tcW w:w="704" w:type="dxa"/>
            <w:shd w:val="clear" w:color="auto" w:fill="FFFFFF"/>
          </w:tcPr>
          <w:p w14:paraId="5E508C76" w14:textId="77777777" w:rsidR="00B917CD" w:rsidRPr="00B917CD" w:rsidRDefault="00B917CD" w:rsidP="00B917CD">
            <w:pPr>
              <w:spacing w:before="27"/>
              <w:ind w:left="11"/>
              <w:jc w:val="center"/>
              <w:rPr>
                <w:sz w:val="24"/>
                <w:szCs w:val="24"/>
              </w:rPr>
            </w:pPr>
            <w:r w:rsidRPr="00B917CD">
              <w:rPr>
                <w:spacing w:val="-4"/>
                <w:sz w:val="24"/>
                <w:szCs w:val="24"/>
              </w:rPr>
              <w:t>0.69</w:t>
            </w:r>
          </w:p>
        </w:tc>
        <w:tc>
          <w:tcPr>
            <w:tcW w:w="836" w:type="dxa"/>
            <w:shd w:val="clear" w:color="auto" w:fill="FFFFFF"/>
          </w:tcPr>
          <w:p w14:paraId="53297950" w14:textId="77777777" w:rsidR="00B917CD" w:rsidRPr="00B917CD" w:rsidRDefault="00B917CD" w:rsidP="00B917CD">
            <w:pPr>
              <w:spacing w:before="27"/>
              <w:ind w:left="14"/>
              <w:jc w:val="center"/>
              <w:rPr>
                <w:sz w:val="24"/>
                <w:szCs w:val="24"/>
              </w:rPr>
            </w:pPr>
            <w:r w:rsidRPr="00B917CD">
              <w:rPr>
                <w:spacing w:val="-4"/>
                <w:sz w:val="24"/>
                <w:szCs w:val="24"/>
              </w:rPr>
              <w:t>0.64</w:t>
            </w:r>
          </w:p>
        </w:tc>
        <w:tc>
          <w:tcPr>
            <w:tcW w:w="561" w:type="dxa"/>
            <w:shd w:val="clear" w:color="auto" w:fill="FFFFFF"/>
          </w:tcPr>
          <w:p w14:paraId="791FC1DC" w14:textId="77777777" w:rsidR="00B917CD" w:rsidRPr="00B917CD" w:rsidRDefault="00B917CD" w:rsidP="00B917CD">
            <w:pPr>
              <w:spacing w:before="27"/>
              <w:ind w:left="18"/>
              <w:jc w:val="center"/>
              <w:rPr>
                <w:sz w:val="24"/>
                <w:szCs w:val="24"/>
              </w:rPr>
            </w:pPr>
            <w:r w:rsidRPr="00B917CD">
              <w:rPr>
                <w:spacing w:val="-4"/>
                <w:sz w:val="24"/>
                <w:szCs w:val="24"/>
              </w:rPr>
              <w:t>0.66</w:t>
            </w:r>
          </w:p>
        </w:tc>
        <w:tc>
          <w:tcPr>
            <w:tcW w:w="755" w:type="dxa"/>
            <w:shd w:val="clear" w:color="auto" w:fill="FFFFFF"/>
          </w:tcPr>
          <w:p w14:paraId="525CFFEB" w14:textId="77777777" w:rsidR="00B917CD" w:rsidRPr="00B917CD" w:rsidRDefault="00B917CD" w:rsidP="00B917CD">
            <w:pPr>
              <w:spacing w:before="27"/>
              <w:ind w:left="18"/>
              <w:jc w:val="center"/>
              <w:rPr>
                <w:sz w:val="24"/>
                <w:szCs w:val="24"/>
              </w:rPr>
            </w:pPr>
            <w:r w:rsidRPr="00B917CD">
              <w:rPr>
                <w:spacing w:val="-4"/>
                <w:sz w:val="24"/>
                <w:szCs w:val="24"/>
              </w:rPr>
              <w:t>5296</w:t>
            </w:r>
          </w:p>
        </w:tc>
        <w:tc>
          <w:tcPr>
            <w:tcW w:w="593" w:type="dxa"/>
            <w:shd w:val="clear" w:color="auto" w:fill="FFFFFF"/>
          </w:tcPr>
          <w:p w14:paraId="54D2C2E5" w14:textId="77777777" w:rsidR="00B917CD" w:rsidRPr="00B917CD" w:rsidRDefault="00B917CD" w:rsidP="00B917CD">
            <w:pPr>
              <w:spacing w:before="27"/>
              <w:ind w:left="21"/>
              <w:jc w:val="center"/>
              <w:rPr>
                <w:sz w:val="24"/>
                <w:szCs w:val="24"/>
              </w:rPr>
            </w:pPr>
            <w:r w:rsidRPr="00B917CD">
              <w:rPr>
                <w:spacing w:val="-4"/>
                <w:sz w:val="24"/>
                <w:szCs w:val="24"/>
              </w:rPr>
              <w:t>0.68</w:t>
            </w:r>
          </w:p>
        </w:tc>
        <w:tc>
          <w:tcPr>
            <w:tcW w:w="595" w:type="dxa"/>
            <w:shd w:val="clear" w:color="auto" w:fill="FFFFFF"/>
          </w:tcPr>
          <w:p w14:paraId="348BB3F1" w14:textId="77777777" w:rsidR="00B917CD" w:rsidRPr="00B917CD" w:rsidRDefault="00B917CD" w:rsidP="00B917CD">
            <w:pPr>
              <w:spacing w:before="27"/>
              <w:ind w:left="19"/>
              <w:jc w:val="center"/>
              <w:rPr>
                <w:sz w:val="24"/>
                <w:szCs w:val="24"/>
              </w:rPr>
            </w:pPr>
            <w:r w:rsidRPr="00B917CD">
              <w:rPr>
                <w:spacing w:val="-4"/>
                <w:sz w:val="24"/>
                <w:szCs w:val="24"/>
              </w:rPr>
              <w:t>0.65</w:t>
            </w:r>
          </w:p>
        </w:tc>
        <w:tc>
          <w:tcPr>
            <w:tcW w:w="595" w:type="dxa"/>
            <w:shd w:val="clear" w:color="auto" w:fill="FFFFFF"/>
          </w:tcPr>
          <w:p w14:paraId="6E82FBD7" w14:textId="77777777" w:rsidR="00B917CD" w:rsidRPr="00B917CD" w:rsidRDefault="00B917CD" w:rsidP="00B917CD">
            <w:pPr>
              <w:spacing w:before="27"/>
              <w:ind w:left="19"/>
              <w:jc w:val="center"/>
              <w:rPr>
                <w:sz w:val="24"/>
                <w:szCs w:val="24"/>
              </w:rPr>
            </w:pPr>
            <w:r w:rsidRPr="00B917CD">
              <w:rPr>
                <w:spacing w:val="-4"/>
                <w:sz w:val="24"/>
                <w:szCs w:val="24"/>
              </w:rPr>
              <w:t>0.66</w:t>
            </w:r>
          </w:p>
        </w:tc>
        <w:tc>
          <w:tcPr>
            <w:tcW w:w="800" w:type="dxa"/>
            <w:shd w:val="clear" w:color="auto" w:fill="FFFFFF"/>
          </w:tcPr>
          <w:p w14:paraId="32045866" w14:textId="77777777" w:rsidR="00B917CD" w:rsidRPr="00B917CD" w:rsidRDefault="00B917CD" w:rsidP="00B917CD">
            <w:pPr>
              <w:spacing w:before="27"/>
              <w:ind w:left="18"/>
              <w:jc w:val="center"/>
              <w:rPr>
                <w:sz w:val="24"/>
                <w:szCs w:val="24"/>
              </w:rPr>
            </w:pPr>
            <w:r w:rsidRPr="00B917CD">
              <w:rPr>
                <w:spacing w:val="-4"/>
                <w:sz w:val="24"/>
                <w:szCs w:val="24"/>
              </w:rPr>
              <w:t>5296</w:t>
            </w:r>
          </w:p>
        </w:tc>
        <w:tc>
          <w:tcPr>
            <w:tcW w:w="589" w:type="dxa"/>
            <w:shd w:val="clear" w:color="auto" w:fill="FFFFFF"/>
          </w:tcPr>
          <w:p w14:paraId="6BC00D1B" w14:textId="77777777" w:rsidR="00B917CD" w:rsidRPr="00B917CD" w:rsidRDefault="00B917CD" w:rsidP="00B917CD">
            <w:pPr>
              <w:spacing w:before="27"/>
              <w:ind w:left="19"/>
              <w:jc w:val="center"/>
              <w:rPr>
                <w:sz w:val="24"/>
                <w:szCs w:val="24"/>
              </w:rPr>
            </w:pPr>
            <w:r w:rsidRPr="00B917CD">
              <w:rPr>
                <w:spacing w:val="-4"/>
                <w:sz w:val="24"/>
                <w:szCs w:val="24"/>
              </w:rPr>
              <w:t>0.68</w:t>
            </w:r>
          </w:p>
        </w:tc>
        <w:tc>
          <w:tcPr>
            <w:tcW w:w="588" w:type="dxa"/>
            <w:shd w:val="clear" w:color="auto" w:fill="FFFFFF"/>
          </w:tcPr>
          <w:p w14:paraId="41C3ACA9" w14:textId="77777777" w:rsidR="00B917CD" w:rsidRPr="00B917CD" w:rsidRDefault="00B917CD" w:rsidP="00B917CD">
            <w:pPr>
              <w:spacing w:before="27"/>
              <w:ind w:left="19"/>
              <w:jc w:val="center"/>
              <w:rPr>
                <w:sz w:val="24"/>
                <w:szCs w:val="24"/>
              </w:rPr>
            </w:pPr>
            <w:r w:rsidRPr="00B917CD">
              <w:rPr>
                <w:spacing w:val="-4"/>
                <w:sz w:val="24"/>
                <w:szCs w:val="24"/>
              </w:rPr>
              <w:t>0.65</w:t>
            </w:r>
          </w:p>
        </w:tc>
        <w:tc>
          <w:tcPr>
            <w:tcW w:w="588" w:type="dxa"/>
            <w:shd w:val="clear" w:color="auto" w:fill="FFFFFF"/>
          </w:tcPr>
          <w:p w14:paraId="0AC39FF2" w14:textId="77777777" w:rsidR="00B917CD" w:rsidRPr="00B917CD" w:rsidRDefault="00B917CD" w:rsidP="00B917CD">
            <w:pPr>
              <w:spacing w:before="27"/>
              <w:ind w:left="19"/>
              <w:jc w:val="center"/>
              <w:rPr>
                <w:sz w:val="24"/>
                <w:szCs w:val="24"/>
              </w:rPr>
            </w:pPr>
            <w:r w:rsidRPr="00B917CD">
              <w:rPr>
                <w:spacing w:val="-4"/>
                <w:sz w:val="24"/>
                <w:szCs w:val="24"/>
              </w:rPr>
              <w:t>0.66</w:t>
            </w:r>
          </w:p>
        </w:tc>
        <w:tc>
          <w:tcPr>
            <w:tcW w:w="791" w:type="dxa"/>
            <w:shd w:val="clear" w:color="auto" w:fill="FFFFFF"/>
          </w:tcPr>
          <w:p w14:paraId="0DDBC482" w14:textId="77777777" w:rsidR="00B917CD" w:rsidRPr="00B917CD" w:rsidRDefault="00B917CD" w:rsidP="00B917CD">
            <w:pPr>
              <w:spacing w:before="27"/>
              <w:ind w:left="16" w:right="1"/>
              <w:jc w:val="center"/>
              <w:rPr>
                <w:sz w:val="24"/>
                <w:szCs w:val="24"/>
              </w:rPr>
            </w:pPr>
            <w:r w:rsidRPr="00B917CD">
              <w:rPr>
                <w:spacing w:val="-4"/>
                <w:sz w:val="24"/>
                <w:szCs w:val="24"/>
              </w:rPr>
              <w:t>5296</w:t>
            </w:r>
          </w:p>
        </w:tc>
      </w:tr>
      <w:tr w:rsidR="00B917CD" w:rsidRPr="00B917CD" w14:paraId="1A16DF4F" w14:textId="77777777" w:rsidTr="00CB05CC">
        <w:trPr>
          <w:gridAfter w:val="1"/>
          <w:wAfter w:w="25" w:type="dxa"/>
          <w:trHeight w:val="187"/>
          <w:jc w:val="center"/>
        </w:trPr>
        <w:tc>
          <w:tcPr>
            <w:tcW w:w="329" w:type="dxa"/>
            <w:vMerge/>
            <w:tcBorders>
              <w:top w:val="nil"/>
            </w:tcBorders>
            <w:textDirection w:val="btLr"/>
          </w:tcPr>
          <w:p w14:paraId="1BB390A2" w14:textId="77777777" w:rsidR="00B917CD" w:rsidRPr="00B917CD" w:rsidRDefault="00B917CD" w:rsidP="00B917CD">
            <w:pPr>
              <w:jc w:val="center"/>
              <w:rPr>
                <w:noProof/>
                <w:sz w:val="24"/>
                <w:szCs w:val="24"/>
              </w:rPr>
            </w:pPr>
          </w:p>
        </w:tc>
        <w:tc>
          <w:tcPr>
            <w:tcW w:w="324" w:type="dxa"/>
            <w:vMerge/>
            <w:tcBorders>
              <w:top w:val="nil"/>
            </w:tcBorders>
            <w:textDirection w:val="btLr"/>
          </w:tcPr>
          <w:p w14:paraId="52C04AED" w14:textId="77777777" w:rsidR="00B917CD" w:rsidRPr="00B917CD" w:rsidRDefault="00B917CD" w:rsidP="00B917CD">
            <w:pPr>
              <w:jc w:val="center"/>
              <w:rPr>
                <w:noProof/>
                <w:sz w:val="24"/>
                <w:szCs w:val="24"/>
              </w:rPr>
            </w:pPr>
          </w:p>
        </w:tc>
        <w:tc>
          <w:tcPr>
            <w:tcW w:w="1442" w:type="dxa"/>
          </w:tcPr>
          <w:p w14:paraId="36074927" w14:textId="77777777" w:rsidR="00B917CD" w:rsidRPr="00B917CD" w:rsidRDefault="00B917CD" w:rsidP="00B917CD">
            <w:pPr>
              <w:spacing w:before="26"/>
              <w:ind w:left="14"/>
              <w:jc w:val="center"/>
              <w:rPr>
                <w:sz w:val="24"/>
                <w:szCs w:val="24"/>
              </w:rPr>
            </w:pPr>
            <w:r w:rsidRPr="00B917CD">
              <w:rPr>
                <w:spacing w:val="-10"/>
                <w:sz w:val="24"/>
                <w:szCs w:val="24"/>
              </w:rPr>
              <w:t>1</w:t>
            </w:r>
          </w:p>
        </w:tc>
        <w:tc>
          <w:tcPr>
            <w:tcW w:w="704" w:type="dxa"/>
            <w:shd w:val="clear" w:color="auto" w:fill="FFFFFF"/>
          </w:tcPr>
          <w:p w14:paraId="508E3BF4" w14:textId="77777777" w:rsidR="00B917CD" w:rsidRPr="00B917CD" w:rsidRDefault="00B917CD" w:rsidP="00B917CD">
            <w:pPr>
              <w:spacing w:before="26"/>
              <w:ind w:left="11"/>
              <w:jc w:val="center"/>
              <w:rPr>
                <w:sz w:val="24"/>
                <w:szCs w:val="24"/>
              </w:rPr>
            </w:pPr>
            <w:r w:rsidRPr="00B917CD">
              <w:rPr>
                <w:spacing w:val="-4"/>
                <w:sz w:val="24"/>
                <w:szCs w:val="24"/>
              </w:rPr>
              <w:t>0.66</w:t>
            </w:r>
          </w:p>
        </w:tc>
        <w:tc>
          <w:tcPr>
            <w:tcW w:w="836" w:type="dxa"/>
            <w:shd w:val="clear" w:color="auto" w:fill="FFFFFF"/>
          </w:tcPr>
          <w:p w14:paraId="7B9ED0DC" w14:textId="77777777" w:rsidR="00B917CD" w:rsidRPr="00B917CD" w:rsidRDefault="00B917CD" w:rsidP="00B917CD">
            <w:pPr>
              <w:spacing w:before="26"/>
              <w:ind w:left="14"/>
              <w:jc w:val="center"/>
              <w:rPr>
                <w:sz w:val="24"/>
                <w:szCs w:val="24"/>
              </w:rPr>
            </w:pPr>
            <w:r w:rsidRPr="00B917CD">
              <w:rPr>
                <w:spacing w:val="-4"/>
                <w:sz w:val="24"/>
                <w:szCs w:val="24"/>
              </w:rPr>
              <w:t>0.70</w:t>
            </w:r>
          </w:p>
        </w:tc>
        <w:tc>
          <w:tcPr>
            <w:tcW w:w="561" w:type="dxa"/>
            <w:shd w:val="clear" w:color="auto" w:fill="FFFFFF"/>
          </w:tcPr>
          <w:p w14:paraId="16BF843B" w14:textId="77777777" w:rsidR="00B917CD" w:rsidRPr="00B917CD" w:rsidRDefault="00B917CD" w:rsidP="00B917CD">
            <w:pPr>
              <w:spacing w:before="26"/>
              <w:ind w:left="18"/>
              <w:jc w:val="center"/>
              <w:rPr>
                <w:sz w:val="24"/>
                <w:szCs w:val="24"/>
              </w:rPr>
            </w:pPr>
            <w:r w:rsidRPr="00B917CD">
              <w:rPr>
                <w:spacing w:val="-4"/>
                <w:sz w:val="24"/>
                <w:szCs w:val="24"/>
              </w:rPr>
              <w:t>0.68</w:t>
            </w:r>
          </w:p>
        </w:tc>
        <w:tc>
          <w:tcPr>
            <w:tcW w:w="755" w:type="dxa"/>
            <w:shd w:val="clear" w:color="auto" w:fill="FFFFFF"/>
          </w:tcPr>
          <w:p w14:paraId="4C408C19"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93" w:type="dxa"/>
            <w:shd w:val="clear" w:color="auto" w:fill="FFFFFF"/>
          </w:tcPr>
          <w:p w14:paraId="634B6B8E" w14:textId="77777777" w:rsidR="00B917CD" w:rsidRPr="00B917CD" w:rsidRDefault="00B917CD" w:rsidP="00B917CD">
            <w:pPr>
              <w:spacing w:before="26"/>
              <w:ind w:left="21"/>
              <w:jc w:val="center"/>
              <w:rPr>
                <w:sz w:val="24"/>
                <w:szCs w:val="24"/>
              </w:rPr>
            </w:pPr>
            <w:r w:rsidRPr="00B917CD">
              <w:rPr>
                <w:spacing w:val="-4"/>
                <w:sz w:val="24"/>
                <w:szCs w:val="24"/>
              </w:rPr>
              <w:t>0.66</w:t>
            </w:r>
          </w:p>
        </w:tc>
        <w:tc>
          <w:tcPr>
            <w:tcW w:w="595" w:type="dxa"/>
            <w:shd w:val="clear" w:color="auto" w:fill="FFFFFF"/>
          </w:tcPr>
          <w:p w14:paraId="5F6A0392" w14:textId="77777777" w:rsidR="00B917CD" w:rsidRPr="00B917CD" w:rsidRDefault="00B917CD" w:rsidP="00B917CD">
            <w:pPr>
              <w:spacing w:before="26"/>
              <w:ind w:left="19"/>
              <w:jc w:val="center"/>
              <w:rPr>
                <w:sz w:val="24"/>
                <w:szCs w:val="24"/>
              </w:rPr>
            </w:pPr>
            <w:r w:rsidRPr="00B917CD">
              <w:rPr>
                <w:spacing w:val="-4"/>
                <w:sz w:val="24"/>
                <w:szCs w:val="24"/>
              </w:rPr>
              <w:t>0.70</w:t>
            </w:r>
          </w:p>
        </w:tc>
        <w:tc>
          <w:tcPr>
            <w:tcW w:w="595" w:type="dxa"/>
            <w:shd w:val="clear" w:color="auto" w:fill="FFFFFF"/>
          </w:tcPr>
          <w:p w14:paraId="0117E1D8"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800" w:type="dxa"/>
            <w:shd w:val="clear" w:color="auto" w:fill="FFFFFF"/>
          </w:tcPr>
          <w:p w14:paraId="0C3FBADE"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89" w:type="dxa"/>
            <w:shd w:val="clear" w:color="auto" w:fill="FFFFFF"/>
          </w:tcPr>
          <w:p w14:paraId="03F08E40" w14:textId="77777777" w:rsidR="00B917CD" w:rsidRPr="00B917CD" w:rsidRDefault="00B917CD" w:rsidP="00B917CD">
            <w:pPr>
              <w:spacing w:before="26"/>
              <w:ind w:left="19"/>
              <w:jc w:val="center"/>
              <w:rPr>
                <w:sz w:val="24"/>
                <w:szCs w:val="24"/>
              </w:rPr>
            </w:pPr>
            <w:r w:rsidRPr="00B917CD">
              <w:rPr>
                <w:spacing w:val="-4"/>
                <w:sz w:val="24"/>
                <w:szCs w:val="24"/>
              </w:rPr>
              <w:t>0.66</w:t>
            </w:r>
          </w:p>
        </w:tc>
        <w:tc>
          <w:tcPr>
            <w:tcW w:w="588" w:type="dxa"/>
            <w:shd w:val="clear" w:color="auto" w:fill="FFFFFF"/>
          </w:tcPr>
          <w:p w14:paraId="3E8DE3B0" w14:textId="77777777" w:rsidR="00B917CD" w:rsidRPr="00B917CD" w:rsidRDefault="00B917CD" w:rsidP="00B917CD">
            <w:pPr>
              <w:spacing w:before="26"/>
              <w:ind w:left="19"/>
              <w:jc w:val="center"/>
              <w:rPr>
                <w:sz w:val="24"/>
                <w:szCs w:val="24"/>
              </w:rPr>
            </w:pPr>
            <w:r w:rsidRPr="00B917CD">
              <w:rPr>
                <w:spacing w:val="-4"/>
                <w:sz w:val="24"/>
                <w:szCs w:val="24"/>
              </w:rPr>
              <w:t>0.70</w:t>
            </w:r>
          </w:p>
        </w:tc>
        <w:tc>
          <w:tcPr>
            <w:tcW w:w="588" w:type="dxa"/>
            <w:shd w:val="clear" w:color="auto" w:fill="FFFFFF"/>
          </w:tcPr>
          <w:p w14:paraId="64649C22"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791" w:type="dxa"/>
            <w:shd w:val="clear" w:color="auto" w:fill="FFFFFF"/>
          </w:tcPr>
          <w:p w14:paraId="02C6A790" w14:textId="77777777" w:rsidR="00B917CD" w:rsidRPr="00B917CD" w:rsidRDefault="00B917CD" w:rsidP="00B917CD">
            <w:pPr>
              <w:spacing w:before="26"/>
              <w:ind w:left="16" w:right="1"/>
              <w:jc w:val="center"/>
              <w:rPr>
                <w:sz w:val="24"/>
                <w:szCs w:val="24"/>
              </w:rPr>
            </w:pPr>
            <w:r w:rsidRPr="00B917CD">
              <w:rPr>
                <w:spacing w:val="-4"/>
                <w:sz w:val="24"/>
                <w:szCs w:val="24"/>
              </w:rPr>
              <w:t>5295</w:t>
            </w:r>
          </w:p>
        </w:tc>
      </w:tr>
      <w:tr w:rsidR="00B917CD" w:rsidRPr="00B917CD" w14:paraId="26507C83" w14:textId="77777777" w:rsidTr="00CB05CC">
        <w:trPr>
          <w:gridAfter w:val="1"/>
          <w:wAfter w:w="23" w:type="dxa"/>
          <w:trHeight w:val="187"/>
          <w:jc w:val="center"/>
        </w:trPr>
        <w:tc>
          <w:tcPr>
            <w:tcW w:w="329" w:type="dxa"/>
            <w:vMerge/>
            <w:tcBorders>
              <w:top w:val="nil"/>
            </w:tcBorders>
            <w:textDirection w:val="btLr"/>
          </w:tcPr>
          <w:p w14:paraId="7A81A2AE" w14:textId="77777777" w:rsidR="00B917CD" w:rsidRPr="00B917CD" w:rsidRDefault="00B917CD" w:rsidP="00B917CD">
            <w:pPr>
              <w:jc w:val="center"/>
              <w:rPr>
                <w:noProof/>
                <w:sz w:val="24"/>
                <w:szCs w:val="24"/>
              </w:rPr>
            </w:pPr>
          </w:p>
        </w:tc>
        <w:tc>
          <w:tcPr>
            <w:tcW w:w="324" w:type="dxa"/>
            <w:vMerge/>
            <w:tcBorders>
              <w:top w:val="nil"/>
            </w:tcBorders>
            <w:textDirection w:val="btLr"/>
          </w:tcPr>
          <w:p w14:paraId="5A4ADAE8" w14:textId="77777777" w:rsidR="00B917CD" w:rsidRPr="00B917CD" w:rsidRDefault="00B917CD" w:rsidP="00B917CD">
            <w:pPr>
              <w:jc w:val="center"/>
              <w:rPr>
                <w:noProof/>
                <w:sz w:val="24"/>
                <w:szCs w:val="24"/>
              </w:rPr>
            </w:pPr>
          </w:p>
        </w:tc>
        <w:tc>
          <w:tcPr>
            <w:tcW w:w="1442" w:type="dxa"/>
          </w:tcPr>
          <w:p w14:paraId="04BCCD21" w14:textId="77777777" w:rsidR="00B917CD" w:rsidRPr="00B917CD" w:rsidRDefault="00B917CD" w:rsidP="00B917CD">
            <w:pPr>
              <w:spacing w:before="26"/>
              <w:ind w:left="14"/>
              <w:jc w:val="center"/>
              <w:rPr>
                <w:sz w:val="24"/>
                <w:szCs w:val="24"/>
              </w:rPr>
            </w:pPr>
            <w:r w:rsidRPr="00B917CD">
              <w:rPr>
                <w:spacing w:val="-2"/>
                <w:sz w:val="24"/>
                <w:szCs w:val="24"/>
              </w:rPr>
              <w:t>Accuracy</w:t>
            </w:r>
          </w:p>
        </w:tc>
        <w:tc>
          <w:tcPr>
            <w:tcW w:w="1540" w:type="dxa"/>
            <w:gridSpan w:val="2"/>
            <w:shd w:val="clear" w:color="auto" w:fill="FFFFFF"/>
          </w:tcPr>
          <w:p w14:paraId="5A160C1B" w14:textId="77777777" w:rsidR="00B917CD" w:rsidRPr="00B917CD" w:rsidRDefault="00B917CD" w:rsidP="00B917CD">
            <w:pPr>
              <w:rPr>
                <w:sz w:val="24"/>
                <w:szCs w:val="24"/>
              </w:rPr>
            </w:pPr>
          </w:p>
        </w:tc>
        <w:tc>
          <w:tcPr>
            <w:tcW w:w="561" w:type="dxa"/>
            <w:shd w:val="clear" w:color="auto" w:fill="FFFFFF"/>
          </w:tcPr>
          <w:p w14:paraId="1ADB4C97" w14:textId="77777777" w:rsidR="00B917CD" w:rsidRPr="00B917CD" w:rsidRDefault="00B917CD" w:rsidP="00B917CD">
            <w:pPr>
              <w:spacing w:before="26"/>
              <w:ind w:left="18"/>
              <w:jc w:val="center"/>
              <w:rPr>
                <w:sz w:val="24"/>
                <w:szCs w:val="24"/>
              </w:rPr>
            </w:pPr>
            <w:r w:rsidRPr="00B917CD">
              <w:rPr>
                <w:spacing w:val="-4"/>
                <w:sz w:val="24"/>
                <w:szCs w:val="24"/>
              </w:rPr>
              <w:t>0.67</w:t>
            </w:r>
          </w:p>
        </w:tc>
        <w:tc>
          <w:tcPr>
            <w:tcW w:w="755" w:type="dxa"/>
            <w:shd w:val="clear" w:color="auto" w:fill="FFFFFF"/>
          </w:tcPr>
          <w:p w14:paraId="6A15FC18"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1189" w:type="dxa"/>
            <w:gridSpan w:val="2"/>
            <w:shd w:val="clear" w:color="auto" w:fill="FFFFFF"/>
          </w:tcPr>
          <w:p w14:paraId="68750A3F" w14:textId="77777777" w:rsidR="00B917CD" w:rsidRPr="00B917CD" w:rsidRDefault="00B917CD" w:rsidP="00B917CD">
            <w:pPr>
              <w:rPr>
                <w:sz w:val="24"/>
                <w:szCs w:val="24"/>
              </w:rPr>
            </w:pPr>
          </w:p>
        </w:tc>
        <w:tc>
          <w:tcPr>
            <w:tcW w:w="595" w:type="dxa"/>
            <w:shd w:val="clear" w:color="auto" w:fill="FFFFFF"/>
          </w:tcPr>
          <w:p w14:paraId="6D16F172"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800" w:type="dxa"/>
            <w:shd w:val="clear" w:color="auto" w:fill="FFFFFF"/>
          </w:tcPr>
          <w:p w14:paraId="24398519"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1178" w:type="dxa"/>
            <w:gridSpan w:val="2"/>
            <w:shd w:val="clear" w:color="auto" w:fill="FFFFFF"/>
          </w:tcPr>
          <w:p w14:paraId="4DB3CC19" w14:textId="77777777" w:rsidR="00B917CD" w:rsidRPr="00B917CD" w:rsidRDefault="00B917CD" w:rsidP="00B917CD">
            <w:pPr>
              <w:rPr>
                <w:sz w:val="24"/>
                <w:szCs w:val="24"/>
              </w:rPr>
            </w:pPr>
          </w:p>
        </w:tc>
        <w:tc>
          <w:tcPr>
            <w:tcW w:w="588" w:type="dxa"/>
            <w:shd w:val="clear" w:color="auto" w:fill="FFFFFF"/>
          </w:tcPr>
          <w:p w14:paraId="05A9C7E2"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791" w:type="dxa"/>
            <w:shd w:val="clear" w:color="auto" w:fill="FFFFFF"/>
          </w:tcPr>
          <w:p w14:paraId="5D65D2AF"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4130C5D8" w14:textId="77777777" w:rsidTr="00CB05CC">
        <w:trPr>
          <w:gridAfter w:val="1"/>
          <w:wAfter w:w="25" w:type="dxa"/>
          <w:trHeight w:val="189"/>
          <w:jc w:val="center"/>
        </w:trPr>
        <w:tc>
          <w:tcPr>
            <w:tcW w:w="329" w:type="dxa"/>
            <w:vMerge/>
            <w:tcBorders>
              <w:top w:val="nil"/>
            </w:tcBorders>
            <w:textDirection w:val="btLr"/>
          </w:tcPr>
          <w:p w14:paraId="78C56782" w14:textId="77777777" w:rsidR="00B917CD" w:rsidRPr="00B917CD" w:rsidRDefault="00B917CD" w:rsidP="00B917CD">
            <w:pPr>
              <w:jc w:val="center"/>
              <w:rPr>
                <w:noProof/>
                <w:sz w:val="24"/>
                <w:szCs w:val="24"/>
              </w:rPr>
            </w:pPr>
          </w:p>
        </w:tc>
        <w:tc>
          <w:tcPr>
            <w:tcW w:w="324" w:type="dxa"/>
            <w:vMerge/>
            <w:tcBorders>
              <w:top w:val="nil"/>
            </w:tcBorders>
            <w:textDirection w:val="btLr"/>
          </w:tcPr>
          <w:p w14:paraId="4820CFBA" w14:textId="77777777" w:rsidR="00B917CD" w:rsidRPr="00B917CD" w:rsidRDefault="00B917CD" w:rsidP="00B917CD">
            <w:pPr>
              <w:jc w:val="center"/>
              <w:rPr>
                <w:noProof/>
                <w:sz w:val="24"/>
                <w:szCs w:val="24"/>
              </w:rPr>
            </w:pPr>
          </w:p>
        </w:tc>
        <w:tc>
          <w:tcPr>
            <w:tcW w:w="1442" w:type="dxa"/>
          </w:tcPr>
          <w:p w14:paraId="2DCDE2D2" w14:textId="77777777" w:rsidR="00B917CD" w:rsidRPr="00B917CD" w:rsidRDefault="00B917CD" w:rsidP="00B917CD">
            <w:pPr>
              <w:spacing w:before="29"/>
              <w:ind w:left="14"/>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704" w:type="dxa"/>
            <w:shd w:val="clear" w:color="auto" w:fill="FFFFFF"/>
          </w:tcPr>
          <w:p w14:paraId="4E835A5F" w14:textId="77777777" w:rsidR="00B917CD" w:rsidRPr="00B917CD" w:rsidRDefault="00B917CD" w:rsidP="00B917CD">
            <w:pPr>
              <w:spacing w:before="29"/>
              <w:ind w:left="11"/>
              <w:jc w:val="center"/>
              <w:rPr>
                <w:sz w:val="24"/>
                <w:szCs w:val="24"/>
              </w:rPr>
            </w:pPr>
            <w:r w:rsidRPr="00B917CD">
              <w:rPr>
                <w:spacing w:val="-4"/>
                <w:sz w:val="24"/>
                <w:szCs w:val="24"/>
              </w:rPr>
              <w:t>0.68</w:t>
            </w:r>
          </w:p>
        </w:tc>
        <w:tc>
          <w:tcPr>
            <w:tcW w:w="836" w:type="dxa"/>
            <w:shd w:val="clear" w:color="auto" w:fill="FFFFFF"/>
          </w:tcPr>
          <w:p w14:paraId="202EBE50" w14:textId="77777777" w:rsidR="00B917CD" w:rsidRPr="00B917CD" w:rsidRDefault="00B917CD" w:rsidP="00B917CD">
            <w:pPr>
              <w:spacing w:before="29"/>
              <w:ind w:left="14"/>
              <w:jc w:val="center"/>
              <w:rPr>
                <w:sz w:val="24"/>
                <w:szCs w:val="24"/>
              </w:rPr>
            </w:pPr>
            <w:r w:rsidRPr="00B917CD">
              <w:rPr>
                <w:spacing w:val="-4"/>
                <w:sz w:val="24"/>
                <w:szCs w:val="24"/>
              </w:rPr>
              <w:t>0.67</w:t>
            </w:r>
          </w:p>
        </w:tc>
        <w:tc>
          <w:tcPr>
            <w:tcW w:w="561" w:type="dxa"/>
            <w:shd w:val="clear" w:color="auto" w:fill="FFFFFF"/>
          </w:tcPr>
          <w:p w14:paraId="3C47C7B3" w14:textId="77777777" w:rsidR="00B917CD" w:rsidRPr="00B917CD" w:rsidRDefault="00B917CD" w:rsidP="00B917CD">
            <w:pPr>
              <w:spacing w:before="29"/>
              <w:ind w:left="18"/>
              <w:jc w:val="center"/>
              <w:rPr>
                <w:sz w:val="24"/>
                <w:szCs w:val="24"/>
              </w:rPr>
            </w:pPr>
            <w:r w:rsidRPr="00B917CD">
              <w:rPr>
                <w:spacing w:val="-4"/>
                <w:sz w:val="24"/>
                <w:szCs w:val="24"/>
              </w:rPr>
              <w:t>0.67</w:t>
            </w:r>
          </w:p>
        </w:tc>
        <w:tc>
          <w:tcPr>
            <w:tcW w:w="755" w:type="dxa"/>
            <w:shd w:val="clear" w:color="auto" w:fill="FFFFFF"/>
          </w:tcPr>
          <w:p w14:paraId="28C4E031" w14:textId="77777777" w:rsidR="00B917CD" w:rsidRPr="00B917CD" w:rsidRDefault="00B917CD" w:rsidP="00B917CD">
            <w:pPr>
              <w:spacing w:before="29"/>
              <w:ind w:left="18" w:right="4"/>
              <w:jc w:val="center"/>
              <w:rPr>
                <w:sz w:val="24"/>
                <w:szCs w:val="24"/>
              </w:rPr>
            </w:pPr>
            <w:r w:rsidRPr="00B917CD">
              <w:rPr>
                <w:spacing w:val="-2"/>
                <w:sz w:val="24"/>
                <w:szCs w:val="24"/>
              </w:rPr>
              <w:t>10591</w:t>
            </w:r>
          </w:p>
        </w:tc>
        <w:tc>
          <w:tcPr>
            <w:tcW w:w="593" w:type="dxa"/>
            <w:shd w:val="clear" w:color="auto" w:fill="FFFFFF"/>
          </w:tcPr>
          <w:p w14:paraId="23D97A30" w14:textId="77777777" w:rsidR="00B917CD" w:rsidRPr="00B917CD" w:rsidRDefault="00B917CD" w:rsidP="00B917CD">
            <w:pPr>
              <w:spacing w:before="29"/>
              <w:ind w:left="21"/>
              <w:jc w:val="center"/>
              <w:rPr>
                <w:sz w:val="24"/>
                <w:szCs w:val="24"/>
              </w:rPr>
            </w:pPr>
            <w:r w:rsidRPr="00B917CD">
              <w:rPr>
                <w:spacing w:val="-4"/>
                <w:sz w:val="24"/>
                <w:szCs w:val="24"/>
              </w:rPr>
              <w:t>0.67</w:t>
            </w:r>
          </w:p>
        </w:tc>
        <w:tc>
          <w:tcPr>
            <w:tcW w:w="595" w:type="dxa"/>
            <w:shd w:val="clear" w:color="auto" w:fill="FFFFFF"/>
          </w:tcPr>
          <w:p w14:paraId="69315ABA" w14:textId="77777777" w:rsidR="00B917CD" w:rsidRPr="00B917CD" w:rsidRDefault="00B917CD" w:rsidP="00B917CD">
            <w:pPr>
              <w:spacing w:before="29"/>
              <w:ind w:left="19"/>
              <w:jc w:val="center"/>
              <w:rPr>
                <w:sz w:val="24"/>
                <w:szCs w:val="24"/>
              </w:rPr>
            </w:pPr>
            <w:r w:rsidRPr="00B917CD">
              <w:rPr>
                <w:spacing w:val="-4"/>
                <w:sz w:val="24"/>
                <w:szCs w:val="24"/>
              </w:rPr>
              <w:t>0.67</w:t>
            </w:r>
          </w:p>
        </w:tc>
        <w:tc>
          <w:tcPr>
            <w:tcW w:w="595" w:type="dxa"/>
            <w:shd w:val="clear" w:color="auto" w:fill="FFFFFF"/>
          </w:tcPr>
          <w:p w14:paraId="257282DD" w14:textId="77777777" w:rsidR="00B917CD" w:rsidRPr="00B917CD" w:rsidRDefault="00B917CD" w:rsidP="00B917CD">
            <w:pPr>
              <w:spacing w:before="29"/>
              <w:ind w:left="19"/>
              <w:jc w:val="center"/>
              <w:rPr>
                <w:sz w:val="24"/>
                <w:szCs w:val="24"/>
              </w:rPr>
            </w:pPr>
            <w:r w:rsidRPr="00B917CD">
              <w:rPr>
                <w:spacing w:val="-4"/>
                <w:sz w:val="24"/>
                <w:szCs w:val="24"/>
              </w:rPr>
              <w:t>0.67</w:t>
            </w:r>
          </w:p>
        </w:tc>
        <w:tc>
          <w:tcPr>
            <w:tcW w:w="800" w:type="dxa"/>
            <w:shd w:val="clear" w:color="auto" w:fill="FFFFFF"/>
          </w:tcPr>
          <w:p w14:paraId="35132457" w14:textId="77777777" w:rsidR="00B917CD" w:rsidRPr="00B917CD" w:rsidRDefault="00B917CD" w:rsidP="00B917CD">
            <w:pPr>
              <w:spacing w:before="29"/>
              <w:ind w:left="18" w:right="4"/>
              <w:jc w:val="center"/>
              <w:rPr>
                <w:sz w:val="24"/>
                <w:szCs w:val="24"/>
              </w:rPr>
            </w:pPr>
            <w:r w:rsidRPr="00B917CD">
              <w:rPr>
                <w:spacing w:val="-2"/>
                <w:sz w:val="24"/>
                <w:szCs w:val="24"/>
              </w:rPr>
              <w:t>10591</w:t>
            </w:r>
          </w:p>
        </w:tc>
        <w:tc>
          <w:tcPr>
            <w:tcW w:w="589" w:type="dxa"/>
            <w:shd w:val="clear" w:color="auto" w:fill="FFFFFF"/>
          </w:tcPr>
          <w:p w14:paraId="3A65DF18" w14:textId="77777777" w:rsidR="00B917CD" w:rsidRPr="00B917CD" w:rsidRDefault="00B917CD" w:rsidP="00B917CD">
            <w:pPr>
              <w:spacing w:before="29"/>
              <w:ind w:left="19"/>
              <w:jc w:val="center"/>
              <w:rPr>
                <w:sz w:val="24"/>
                <w:szCs w:val="24"/>
              </w:rPr>
            </w:pPr>
            <w:r w:rsidRPr="00B917CD">
              <w:rPr>
                <w:spacing w:val="-4"/>
                <w:sz w:val="24"/>
                <w:szCs w:val="24"/>
              </w:rPr>
              <w:t>0.67</w:t>
            </w:r>
          </w:p>
        </w:tc>
        <w:tc>
          <w:tcPr>
            <w:tcW w:w="588" w:type="dxa"/>
            <w:shd w:val="clear" w:color="auto" w:fill="FFFFFF"/>
          </w:tcPr>
          <w:p w14:paraId="712C6C1D" w14:textId="77777777" w:rsidR="00B917CD" w:rsidRPr="00B917CD" w:rsidRDefault="00B917CD" w:rsidP="00B917CD">
            <w:pPr>
              <w:spacing w:before="29"/>
              <w:ind w:left="19"/>
              <w:jc w:val="center"/>
              <w:rPr>
                <w:sz w:val="24"/>
                <w:szCs w:val="24"/>
              </w:rPr>
            </w:pPr>
            <w:r w:rsidRPr="00B917CD">
              <w:rPr>
                <w:spacing w:val="-4"/>
                <w:sz w:val="24"/>
                <w:szCs w:val="24"/>
              </w:rPr>
              <w:t>0.67</w:t>
            </w:r>
          </w:p>
        </w:tc>
        <w:tc>
          <w:tcPr>
            <w:tcW w:w="588" w:type="dxa"/>
            <w:shd w:val="clear" w:color="auto" w:fill="FFFFFF"/>
          </w:tcPr>
          <w:p w14:paraId="503C90EA" w14:textId="77777777" w:rsidR="00B917CD" w:rsidRPr="00B917CD" w:rsidRDefault="00B917CD" w:rsidP="00B917CD">
            <w:pPr>
              <w:spacing w:before="29"/>
              <w:ind w:left="19"/>
              <w:jc w:val="center"/>
              <w:rPr>
                <w:sz w:val="24"/>
                <w:szCs w:val="24"/>
              </w:rPr>
            </w:pPr>
            <w:r w:rsidRPr="00B917CD">
              <w:rPr>
                <w:spacing w:val="-4"/>
                <w:sz w:val="24"/>
                <w:szCs w:val="24"/>
              </w:rPr>
              <w:t>0.67</w:t>
            </w:r>
          </w:p>
        </w:tc>
        <w:tc>
          <w:tcPr>
            <w:tcW w:w="791" w:type="dxa"/>
            <w:shd w:val="clear" w:color="auto" w:fill="FFFFFF"/>
          </w:tcPr>
          <w:p w14:paraId="3E904EEE" w14:textId="77777777" w:rsidR="00B917CD" w:rsidRPr="00B917CD" w:rsidRDefault="00B917CD" w:rsidP="00B917CD">
            <w:pPr>
              <w:spacing w:before="29"/>
              <w:ind w:left="16"/>
              <w:jc w:val="center"/>
              <w:rPr>
                <w:sz w:val="24"/>
                <w:szCs w:val="24"/>
              </w:rPr>
            </w:pPr>
            <w:r w:rsidRPr="00B917CD">
              <w:rPr>
                <w:spacing w:val="-2"/>
                <w:sz w:val="24"/>
                <w:szCs w:val="24"/>
              </w:rPr>
              <w:t>10591</w:t>
            </w:r>
          </w:p>
        </w:tc>
      </w:tr>
      <w:tr w:rsidR="00B917CD" w:rsidRPr="00B917CD" w14:paraId="519623D3" w14:textId="77777777" w:rsidTr="00CB05CC">
        <w:trPr>
          <w:gridAfter w:val="1"/>
          <w:wAfter w:w="25" w:type="dxa"/>
          <w:trHeight w:val="187"/>
          <w:jc w:val="center"/>
        </w:trPr>
        <w:tc>
          <w:tcPr>
            <w:tcW w:w="329" w:type="dxa"/>
            <w:vMerge/>
            <w:tcBorders>
              <w:top w:val="nil"/>
            </w:tcBorders>
            <w:textDirection w:val="btLr"/>
          </w:tcPr>
          <w:p w14:paraId="0722D0F4" w14:textId="77777777" w:rsidR="00B917CD" w:rsidRPr="00B917CD" w:rsidRDefault="00B917CD" w:rsidP="00B917CD">
            <w:pPr>
              <w:jc w:val="center"/>
              <w:rPr>
                <w:noProof/>
                <w:sz w:val="24"/>
                <w:szCs w:val="24"/>
              </w:rPr>
            </w:pPr>
          </w:p>
        </w:tc>
        <w:tc>
          <w:tcPr>
            <w:tcW w:w="324" w:type="dxa"/>
            <w:vMerge/>
            <w:tcBorders>
              <w:top w:val="nil"/>
            </w:tcBorders>
            <w:textDirection w:val="btLr"/>
          </w:tcPr>
          <w:p w14:paraId="5DB6E02E" w14:textId="77777777" w:rsidR="00B917CD" w:rsidRPr="00B917CD" w:rsidRDefault="00B917CD" w:rsidP="00B917CD">
            <w:pPr>
              <w:jc w:val="center"/>
              <w:rPr>
                <w:noProof/>
                <w:sz w:val="24"/>
                <w:szCs w:val="24"/>
              </w:rPr>
            </w:pPr>
          </w:p>
        </w:tc>
        <w:tc>
          <w:tcPr>
            <w:tcW w:w="1442" w:type="dxa"/>
          </w:tcPr>
          <w:p w14:paraId="4BC31FC0" w14:textId="77777777" w:rsidR="00B917CD" w:rsidRPr="00B917CD" w:rsidRDefault="00B917CD" w:rsidP="00B917CD">
            <w:pPr>
              <w:spacing w:before="26"/>
              <w:ind w:left="14"/>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704" w:type="dxa"/>
            <w:shd w:val="clear" w:color="auto" w:fill="FFFFFF"/>
          </w:tcPr>
          <w:p w14:paraId="17A5D6D4" w14:textId="77777777" w:rsidR="00B917CD" w:rsidRPr="00B917CD" w:rsidRDefault="00B917CD" w:rsidP="00B917CD">
            <w:pPr>
              <w:spacing w:before="26"/>
              <w:ind w:left="11"/>
              <w:jc w:val="center"/>
              <w:rPr>
                <w:sz w:val="24"/>
                <w:szCs w:val="24"/>
              </w:rPr>
            </w:pPr>
            <w:r w:rsidRPr="00B917CD">
              <w:rPr>
                <w:spacing w:val="-4"/>
                <w:sz w:val="24"/>
                <w:szCs w:val="24"/>
              </w:rPr>
              <w:t>0.68</w:t>
            </w:r>
          </w:p>
        </w:tc>
        <w:tc>
          <w:tcPr>
            <w:tcW w:w="836" w:type="dxa"/>
            <w:shd w:val="clear" w:color="auto" w:fill="FFFFFF"/>
          </w:tcPr>
          <w:p w14:paraId="502F40D5" w14:textId="77777777" w:rsidR="00B917CD" w:rsidRPr="00B917CD" w:rsidRDefault="00B917CD" w:rsidP="00B917CD">
            <w:pPr>
              <w:spacing w:before="26"/>
              <w:ind w:left="14"/>
              <w:jc w:val="center"/>
              <w:rPr>
                <w:sz w:val="24"/>
                <w:szCs w:val="24"/>
              </w:rPr>
            </w:pPr>
            <w:r w:rsidRPr="00B917CD">
              <w:rPr>
                <w:spacing w:val="-4"/>
                <w:sz w:val="24"/>
                <w:szCs w:val="24"/>
              </w:rPr>
              <w:t>0.67</w:t>
            </w:r>
          </w:p>
        </w:tc>
        <w:tc>
          <w:tcPr>
            <w:tcW w:w="561" w:type="dxa"/>
            <w:shd w:val="clear" w:color="auto" w:fill="FFFFFF"/>
          </w:tcPr>
          <w:p w14:paraId="3FD6FF99" w14:textId="77777777" w:rsidR="00B917CD" w:rsidRPr="00B917CD" w:rsidRDefault="00B917CD" w:rsidP="00B917CD">
            <w:pPr>
              <w:spacing w:before="26"/>
              <w:ind w:left="18"/>
              <w:jc w:val="center"/>
              <w:rPr>
                <w:sz w:val="24"/>
                <w:szCs w:val="24"/>
              </w:rPr>
            </w:pPr>
            <w:r w:rsidRPr="00B917CD">
              <w:rPr>
                <w:spacing w:val="-4"/>
                <w:sz w:val="24"/>
                <w:szCs w:val="24"/>
              </w:rPr>
              <w:t>0.67</w:t>
            </w:r>
          </w:p>
        </w:tc>
        <w:tc>
          <w:tcPr>
            <w:tcW w:w="755" w:type="dxa"/>
            <w:shd w:val="clear" w:color="auto" w:fill="FFFFFF"/>
          </w:tcPr>
          <w:p w14:paraId="361870B7"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62A8F80B" w14:textId="77777777" w:rsidR="00B917CD" w:rsidRPr="00B917CD" w:rsidRDefault="00B917CD" w:rsidP="00B917CD">
            <w:pPr>
              <w:spacing w:before="26"/>
              <w:ind w:left="21"/>
              <w:jc w:val="center"/>
              <w:rPr>
                <w:sz w:val="24"/>
                <w:szCs w:val="24"/>
              </w:rPr>
            </w:pPr>
            <w:r w:rsidRPr="00B917CD">
              <w:rPr>
                <w:spacing w:val="-4"/>
                <w:sz w:val="24"/>
                <w:szCs w:val="24"/>
              </w:rPr>
              <w:t>0.67</w:t>
            </w:r>
          </w:p>
        </w:tc>
        <w:tc>
          <w:tcPr>
            <w:tcW w:w="595" w:type="dxa"/>
            <w:shd w:val="clear" w:color="auto" w:fill="FFFFFF"/>
          </w:tcPr>
          <w:p w14:paraId="0740967D"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595" w:type="dxa"/>
            <w:shd w:val="clear" w:color="auto" w:fill="FFFFFF"/>
          </w:tcPr>
          <w:p w14:paraId="53DA00BE"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800" w:type="dxa"/>
            <w:shd w:val="clear" w:color="auto" w:fill="FFFFFF"/>
          </w:tcPr>
          <w:p w14:paraId="6D5B4FDD"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6313BF21"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588" w:type="dxa"/>
            <w:shd w:val="clear" w:color="auto" w:fill="FFFFFF"/>
          </w:tcPr>
          <w:p w14:paraId="079839EC"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588" w:type="dxa"/>
            <w:shd w:val="clear" w:color="auto" w:fill="FFFFFF"/>
          </w:tcPr>
          <w:p w14:paraId="75F2B98B"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791" w:type="dxa"/>
            <w:shd w:val="clear" w:color="auto" w:fill="FFFFFF"/>
          </w:tcPr>
          <w:p w14:paraId="7BC50D24"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05E4FFC1" w14:textId="77777777" w:rsidTr="00CB05CC">
        <w:trPr>
          <w:gridAfter w:val="1"/>
          <w:wAfter w:w="25" w:type="dxa"/>
          <w:trHeight w:val="187"/>
          <w:jc w:val="center"/>
        </w:trPr>
        <w:tc>
          <w:tcPr>
            <w:tcW w:w="329" w:type="dxa"/>
            <w:vMerge/>
            <w:tcBorders>
              <w:top w:val="nil"/>
            </w:tcBorders>
            <w:textDirection w:val="btLr"/>
          </w:tcPr>
          <w:p w14:paraId="07E93856" w14:textId="77777777" w:rsidR="00B917CD" w:rsidRPr="00B917CD" w:rsidRDefault="00B917CD" w:rsidP="00B917CD">
            <w:pPr>
              <w:jc w:val="center"/>
              <w:rPr>
                <w:noProof/>
                <w:sz w:val="24"/>
                <w:szCs w:val="24"/>
              </w:rPr>
            </w:pPr>
          </w:p>
        </w:tc>
        <w:tc>
          <w:tcPr>
            <w:tcW w:w="324" w:type="dxa"/>
            <w:vMerge w:val="restart"/>
            <w:textDirection w:val="btLr"/>
          </w:tcPr>
          <w:p w14:paraId="1922F730" w14:textId="77777777" w:rsidR="00B917CD" w:rsidRPr="00B917CD" w:rsidRDefault="00B917CD" w:rsidP="00B917CD">
            <w:pPr>
              <w:spacing w:before="51"/>
              <w:ind w:left="352"/>
              <w:rPr>
                <w:sz w:val="24"/>
                <w:szCs w:val="24"/>
              </w:rPr>
            </w:pPr>
            <w:proofErr w:type="spellStart"/>
            <w:r w:rsidRPr="00B917CD">
              <w:rPr>
                <w:spacing w:val="-2"/>
                <w:sz w:val="24"/>
                <w:szCs w:val="24"/>
              </w:rPr>
              <w:t>FedAvg</w:t>
            </w:r>
            <w:proofErr w:type="spellEnd"/>
          </w:p>
        </w:tc>
        <w:tc>
          <w:tcPr>
            <w:tcW w:w="1442" w:type="dxa"/>
          </w:tcPr>
          <w:p w14:paraId="6D71ABE6" w14:textId="77777777" w:rsidR="00B917CD" w:rsidRPr="00B917CD" w:rsidRDefault="00B917CD" w:rsidP="00B917CD">
            <w:pPr>
              <w:spacing w:before="26"/>
              <w:ind w:left="14"/>
              <w:jc w:val="center"/>
              <w:rPr>
                <w:sz w:val="24"/>
                <w:szCs w:val="24"/>
              </w:rPr>
            </w:pPr>
            <w:r w:rsidRPr="00B917CD">
              <w:rPr>
                <w:spacing w:val="-10"/>
                <w:sz w:val="24"/>
                <w:szCs w:val="24"/>
              </w:rPr>
              <w:t>0</w:t>
            </w:r>
          </w:p>
        </w:tc>
        <w:tc>
          <w:tcPr>
            <w:tcW w:w="704" w:type="dxa"/>
            <w:shd w:val="clear" w:color="auto" w:fill="FFFFFF"/>
          </w:tcPr>
          <w:p w14:paraId="3CDC90FD" w14:textId="77777777" w:rsidR="00B917CD" w:rsidRPr="00B917CD" w:rsidRDefault="00B917CD" w:rsidP="00B917CD">
            <w:pPr>
              <w:spacing w:before="26"/>
              <w:ind w:left="11"/>
              <w:jc w:val="center"/>
              <w:rPr>
                <w:sz w:val="24"/>
                <w:szCs w:val="24"/>
              </w:rPr>
            </w:pPr>
            <w:r w:rsidRPr="00B917CD">
              <w:rPr>
                <w:spacing w:val="-4"/>
                <w:sz w:val="24"/>
                <w:szCs w:val="24"/>
              </w:rPr>
              <w:t>0.74</w:t>
            </w:r>
          </w:p>
        </w:tc>
        <w:tc>
          <w:tcPr>
            <w:tcW w:w="836" w:type="dxa"/>
            <w:shd w:val="clear" w:color="auto" w:fill="FFFFFF"/>
          </w:tcPr>
          <w:p w14:paraId="74B30C41" w14:textId="77777777" w:rsidR="00B917CD" w:rsidRPr="00B917CD" w:rsidRDefault="00B917CD" w:rsidP="00B917CD">
            <w:pPr>
              <w:spacing w:before="26"/>
              <w:ind w:left="14"/>
              <w:jc w:val="center"/>
              <w:rPr>
                <w:sz w:val="24"/>
                <w:szCs w:val="24"/>
              </w:rPr>
            </w:pPr>
            <w:r w:rsidRPr="00B917CD">
              <w:rPr>
                <w:spacing w:val="-4"/>
                <w:sz w:val="24"/>
                <w:szCs w:val="24"/>
              </w:rPr>
              <w:t>0.76</w:t>
            </w:r>
          </w:p>
        </w:tc>
        <w:tc>
          <w:tcPr>
            <w:tcW w:w="561" w:type="dxa"/>
            <w:shd w:val="clear" w:color="auto" w:fill="FFFFFF"/>
          </w:tcPr>
          <w:p w14:paraId="13EA0B5C"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14C271B6" w14:textId="77777777" w:rsidR="00B917CD" w:rsidRPr="00B917CD" w:rsidRDefault="00B917CD" w:rsidP="00B917CD">
            <w:pPr>
              <w:spacing w:before="26"/>
              <w:ind w:left="18"/>
              <w:jc w:val="center"/>
              <w:rPr>
                <w:sz w:val="24"/>
                <w:szCs w:val="24"/>
              </w:rPr>
            </w:pPr>
            <w:r w:rsidRPr="00B917CD">
              <w:rPr>
                <w:spacing w:val="-4"/>
                <w:sz w:val="24"/>
                <w:szCs w:val="24"/>
              </w:rPr>
              <w:t>5296</w:t>
            </w:r>
          </w:p>
        </w:tc>
        <w:tc>
          <w:tcPr>
            <w:tcW w:w="593" w:type="dxa"/>
            <w:shd w:val="clear" w:color="auto" w:fill="FFFFFF"/>
          </w:tcPr>
          <w:p w14:paraId="029109D2" w14:textId="77777777" w:rsidR="00B917CD" w:rsidRPr="00B917CD" w:rsidRDefault="00B917CD" w:rsidP="00B917CD">
            <w:pPr>
              <w:spacing w:before="26"/>
              <w:ind w:left="21"/>
              <w:jc w:val="center"/>
              <w:rPr>
                <w:sz w:val="24"/>
                <w:szCs w:val="24"/>
              </w:rPr>
            </w:pPr>
            <w:r w:rsidRPr="00B917CD">
              <w:rPr>
                <w:spacing w:val="-4"/>
                <w:sz w:val="24"/>
                <w:szCs w:val="24"/>
              </w:rPr>
              <w:t>0.75</w:t>
            </w:r>
          </w:p>
        </w:tc>
        <w:tc>
          <w:tcPr>
            <w:tcW w:w="595" w:type="dxa"/>
            <w:shd w:val="clear" w:color="auto" w:fill="FFFFFF"/>
          </w:tcPr>
          <w:p w14:paraId="11326155" w14:textId="77777777" w:rsidR="00B917CD" w:rsidRPr="00B917CD" w:rsidRDefault="00B917CD" w:rsidP="00B917CD">
            <w:pPr>
              <w:spacing w:before="26"/>
              <w:ind w:left="19"/>
              <w:jc w:val="center"/>
              <w:rPr>
                <w:sz w:val="24"/>
                <w:szCs w:val="24"/>
              </w:rPr>
            </w:pPr>
            <w:r w:rsidRPr="00B917CD">
              <w:rPr>
                <w:spacing w:val="-4"/>
                <w:sz w:val="24"/>
                <w:szCs w:val="24"/>
              </w:rPr>
              <w:t>0.71</w:t>
            </w:r>
          </w:p>
        </w:tc>
        <w:tc>
          <w:tcPr>
            <w:tcW w:w="595" w:type="dxa"/>
            <w:shd w:val="clear" w:color="auto" w:fill="FFFFFF"/>
          </w:tcPr>
          <w:p w14:paraId="54CCBB84" w14:textId="77777777" w:rsidR="00B917CD" w:rsidRPr="00B917CD" w:rsidRDefault="00B917CD" w:rsidP="00B917CD">
            <w:pPr>
              <w:spacing w:before="26"/>
              <w:ind w:left="19"/>
              <w:jc w:val="center"/>
              <w:rPr>
                <w:sz w:val="24"/>
                <w:szCs w:val="24"/>
              </w:rPr>
            </w:pPr>
            <w:r w:rsidRPr="00B917CD">
              <w:rPr>
                <w:spacing w:val="-4"/>
                <w:sz w:val="24"/>
                <w:szCs w:val="24"/>
              </w:rPr>
              <w:t>0.73</w:t>
            </w:r>
          </w:p>
        </w:tc>
        <w:tc>
          <w:tcPr>
            <w:tcW w:w="800" w:type="dxa"/>
            <w:shd w:val="clear" w:color="auto" w:fill="FFFFFF"/>
          </w:tcPr>
          <w:p w14:paraId="4D42AC4A" w14:textId="77777777" w:rsidR="00B917CD" w:rsidRPr="00B917CD" w:rsidRDefault="00B917CD" w:rsidP="00B917CD">
            <w:pPr>
              <w:spacing w:before="26"/>
              <w:ind w:left="18"/>
              <w:jc w:val="center"/>
              <w:rPr>
                <w:sz w:val="24"/>
                <w:szCs w:val="24"/>
              </w:rPr>
            </w:pPr>
            <w:r w:rsidRPr="00B917CD">
              <w:rPr>
                <w:spacing w:val="-4"/>
                <w:sz w:val="24"/>
                <w:szCs w:val="24"/>
              </w:rPr>
              <w:t>5296</w:t>
            </w:r>
          </w:p>
        </w:tc>
        <w:tc>
          <w:tcPr>
            <w:tcW w:w="589" w:type="dxa"/>
            <w:shd w:val="clear" w:color="auto" w:fill="FFFFFF"/>
          </w:tcPr>
          <w:p w14:paraId="11D87DF5"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88" w:type="dxa"/>
            <w:shd w:val="clear" w:color="auto" w:fill="FFFFFF"/>
          </w:tcPr>
          <w:p w14:paraId="3964E922"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88" w:type="dxa"/>
            <w:shd w:val="clear" w:color="auto" w:fill="FFFFFF"/>
          </w:tcPr>
          <w:p w14:paraId="6F50A1FA"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791" w:type="dxa"/>
            <w:shd w:val="clear" w:color="auto" w:fill="FFFFFF"/>
          </w:tcPr>
          <w:p w14:paraId="0362F1DB" w14:textId="77777777" w:rsidR="00B917CD" w:rsidRPr="00B917CD" w:rsidRDefault="00B917CD" w:rsidP="00B917CD">
            <w:pPr>
              <w:spacing w:before="26"/>
              <w:ind w:left="16" w:right="1"/>
              <w:jc w:val="center"/>
              <w:rPr>
                <w:sz w:val="24"/>
                <w:szCs w:val="24"/>
              </w:rPr>
            </w:pPr>
            <w:r w:rsidRPr="00B917CD">
              <w:rPr>
                <w:spacing w:val="-4"/>
                <w:sz w:val="24"/>
                <w:szCs w:val="24"/>
              </w:rPr>
              <w:t>5296</w:t>
            </w:r>
          </w:p>
        </w:tc>
      </w:tr>
      <w:tr w:rsidR="00B917CD" w:rsidRPr="00B917CD" w14:paraId="2550F23B" w14:textId="77777777" w:rsidTr="00CB05CC">
        <w:trPr>
          <w:gridAfter w:val="1"/>
          <w:wAfter w:w="25" w:type="dxa"/>
          <w:trHeight w:val="187"/>
          <w:jc w:val="center"/>
        </w:trPr>
        <w:tc>
          <w:tcPr>
            <w:tcW w:w="329" w:type="dxa"/>
            <w:vMerge/>
            <w:tcBorders>
              <w:top w:val="nil"/>
            </w:tcBorders>
            <w:textDirection w:val="btLr"/>
          </w:tcPr>
          <w:p w14:paraId="3D34547F" w14:textId="77777777" w:rsidR="00B917CD" w:rsidRPr="00B917CD" w:rsidRDefault="00B917CD" w:rsidP="00B917CD">
            <w:pPr>
              <w:jc w:val="center"/>
              <w:rPr>
                <w:noProof/>
                <w:sz w:val="24"/>
                <w:szCs w:val="24"/>
              </w:rPr>
            </w:pPr>
          </w:p>
        </w:tc>
        <w:tc>
          <w:tcPr>
            <w:tcW w:w="324" w:type="dxa"/>
            <w:vMerge/>
            <w:tcBorders>
              <w:top w:val="nil"/>
            </w:tcBorders>
            <w:textDirection w:val="btLr"/>
          </w:tcPr>
          <w:p w14:paraId="1B9A6D9F" w14:textId="77777777" w:rsidR="00B917CD" w:rsidRPr="00B917CD" w:rsidRDefault="00B917CD" w:rsidP="00B917CD">
            <w:pPr>
              <w:jc w:val="center"/>
              <w:rPr>
                <w:noProof/>
                <w:sz w:val="24"/>
                <w:szCs w:val="24"/>
              </w:rPr>
            </w:pPr>
          </w:p>
        </w:tc>
        <w:tc>
          <w:tcPr>
            <w:tcW w:w="1442" w:type="dxa"/>
          </w:tcPr>
          <w:p w14:paraId="0E6C2C4E" w14:textId="77777777" w:rsidR="00B917CD" w:rsidRPr="00B917CD" w:rsidRDefault="00B917CD" w:rsidP="00B917CD">
            <w:pPr>
              <w:spacing w:before="26"/>
              <w:ind w:left="14"/>
              <w:jc w:val="center"/>
              <w:rPr>
                <w:sz w:val="24"/>
                <w:szCs w:val="24"/>
              </w:rPr>
            </w:pPr>
            <w:r w:rsidRPr="00B917CD">
              <w:rPr>
                <w:spacing w:val="-10"/>
                <w:sz w:val="24"/>
                <w:szCs w:val="24"/>
              </w:rPr>
              <w:t>1</w:t>
            </w:r>
          </w:p>
        </w:tc>
        <w:tc>
          <w:tcPr>
            <w:tcW w:w="704" w:type="dxa"/>
            <w:shd w:val="clear" w:color="auto" w:fill="FFFFFF"/>
          </w:tcPr>
          <w:p w14:paraId="66EC6102" w14:textId="77777777" w:rsidR="00B917CD" w:rsidRPr="00B917CD" w:rsidRDefault="00B917CD" w:rsidP="00B917CD">
            <w:pPr>
              <w:spacing w:before="26"/>
              <w:ind w:left="11"/>
              <w:jc w:val="center"/>
              <w:rPr>
                <w:sz w:val="24"/>
                <w:szCs w:val="24"/>
              </w:rPr>
            </w:pPr>
            <w:r w:rsidRPr="00B917CD">
              <w:rPr>
                <w:spacing w:val="-4"/>
                <w:sz w:val="24"/>
                <w:szCs w:val="24"/>
              </w:rPr>
              <w:t>0.75</w:t>
            </w:r>
          </w:p>
        </w:tc>
        <w:tc>
          <w:tcPr>
            <w:tcW w:w="836" w:type="dxa"/>
            <w:shd w:val="clear" w:color="auto" w:fill="FFFFFF"/>
          </w:tcPr>
          <w:p w14:paraId="15527E2B" w14:textId="77777777" w:rsidR="00B917CD" w:rsidRPr="00B917CD" w:rsidRDefault="00B917CD" w:rsidP="00B917CD">
            <w:pPr>
              <w:spacing w:before="26"/>
              <w:ind w:left="14"/>
              <w:jc w:val="center"/>
              <w:rPr>
                <w:sz w:val="24"/>
                <w:szCs w:val="24"/>
              </w:rPr>
            </w:pPr>
            <w:r w:rsidRPr="00B917CD">
              <w:rPr>
                <w:spacing w:val="-4"/>
                <w:sz w:val="24"/>
                <w:szCs w:val="24"/>
              </w:rPr>
              <w:t>0.73</w:t>
            </w:r>
          </w:p>
        </w:tc>
        <w:tc>
          <w:tcPr>
            <w:tcW w:w="561" w:type="dxa"/>
            <w:shd w:val="clear" w:color="auto" w:fill="FFFFFF"/>
          </w:tcPr>
          <w:p w14:paraId="18BEF571" w14:textId="77777777" w:rsidR="00B917CD" w:rsidRPr="00B917CD" w:rsidRDefault="00B917CD" w:rsidP="00B917CD">
            <w:pPr>
              <w:spacing w:before="26"/>
              <w:ind w:left="18"/>
              <w:jc w:val="center"/>
              <w:rPr>
                <w:sz w:val="24"/>
                <w:szCs w:val="24"/>
              </w:rPr>
            </w:pPr>
            <w:r w:rsidRPr="00B917CD">
              <w:rPr>
                <w:spacing w:val="-4"/>
                <w:sz w:val="24"/>
                <w:szCs w:val="24"/>
              </w:rPr>
              <w:t>0.74</w:t>
            </w:r>
          </w:p>
        </w:tc>
        <w:tc>
          <w:tcPr>
            <w:tcW w:w="755" w:type="dxa"/>
            <w:shd w:val="clear" w:color="auto" w:fill="FFFFFF"/>
          </w:tcPr>
          <w:p w14:paraId="70DA9DE7"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93" w:type="dxa"/>
            <w:shd w:val="clear" w:color="auto" w:fill="FFFFFF"/>
          </w:tcPr>
          <w:p w14:paraId="0DE8AD6B" w14:textId="77777777" w:rsidR="00B917CD" w:rsidRPr="00B917CD" w:rsidRDefault="00B917CD" w:rsidP="00B917CD">
            <w:pPr>
              <w:spacing w:before="26"/>
              <w:ind w:left="21"/>
              <w:jc w:val="center"/>
              <w:rPr>
                <w:sz w:val="24"/>
                <w:szCs w:val="24"/>
              </w:rPr>
            </w:pPr>
            <w:r w:rsidRPr="00B917CD">
              <w:rPr>
                <w:spacing w:val="-4"/>
                <w:sz w:val="24"/>
                <w:szCs w:val="24"/>
              </w:rPr>
              <w:t>0.73</w:t>
            </w:r>
          </w:p>
        </w:tc>
        <w:tc>
          <w:tcPr>
            <w:tcW w:w="595" w:type="dxa"/>
            <w:shd w:val="clear" w:color="auto" w:fill="FFFFFF"/>
          </w:tcPr>
          <w:p w14:paraId="32519725" w14:textId="77777777" w:rsidR="00B917CD" w:rsidRPr="00B917CD" w:rsidRDefault="00B917CD" w:rsidP="00B917CD">
            <w:pPr>
              <w:spacing w:before="26"/>
              <w:ind w:left="19"/>
              <w:jc w:val="center"/>
              <w:rPr>
                <w:sz w:val="24"/>
                <w:szCs w:val="24"/>
              </w:rPr>
            </w:pPr>
            <w:r w:rsidRPr="00B917CD">
              <w:rPr>
                <w:spacing w:val="-4"/>
                <w:sz w:val="24"/>
                <w:szCs w:val="24"/>
              </w:rPr>
              <w:t>0.77</w:t>
            </w:r>
          </w:p>
        </w:tc>
        <w:tc>
          <w:tcPr>
            <w:tcW w:w="595" w:type="dxa"/>
            <w:shd w:val="clear" w:color="auto" w:fill="FFFFFF"/>
          </w:tcPr>
          <w:p w14:paraId="7F2045E6"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800" w:type="dxa"/>
            <w:shd w:val="clear" w:color="auto" w:fill="FFFFFF"/>
          </w:tcPr>
          <w:p w14:paraId="14267222"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89" w:type="dxa"/>
            <w:shd w:val="clear" w:color="auto" w:fill="FFFFFF"/>
          </w:tcPr>
          <w:p w14:paraId="21F53348"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88" w:type="dxa"/>
            <w:shd w:val="clear" w:color="auto" w:fill="FFFFFF"/>
          </w:tcPr>
          <w:p w14:paraId="56BD1C15"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88" w:type="dxa"/>
            <w:shd w:val="clear" w:color="auto" w:fill="FFFFFF"/>
          </w:tcPr>
          <w:p w14:paraId="2FEB440C"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791" w:type="dxa"/>
            <w:shd w:val="clear" w:color="auto" w:fill="FFFFFF"/>
          </w:tcPr>
          <w:p w14:paraId="6F9E41D8" w14:textId="77777777" w:rsidR="00B917CD" w:rsidRPr="00B917CD" w:rsidRDefault="00B917CD" w:rsidP="00B917CD">
            <w:pPr>
              <w:spacing w:before="26"/>
              <w:ind w:left="16" w:right="1"/>
              <w:jc w:val="center"/>
              <w:rPr>
                <w:sz w:val="24"/>
                <w:szCs w:val="24"/>
              </w:rPr>
            </w:pPr>
            <w:r w:rsidRPr="00B917CD">
              <w:rPr>
                <w:spacing w:val="-4"/>
                <w:sz w:val="24"/>
                <w:szCs w:val="24"/>
              </w:rPr>
              <w:t>5295</w:t>
            </w:r>
          </w:p>
        </w:tc>
      </w:tr>
      <w:tr w:rsidR="00B917CD" w:rsidRPr="00B917CD" w14:paraId="6A1F208F" w14:textId="77777777" w:rsidTr="00CB05CC">
        <w:trPr>
          <w:gridAfter w:val="1"/>
          <w:wAfter w:w="23" w:type="dxa"/>
          <w:trHeight w:val="187"/>
          <w:jc w:val="center"/>
        </w:trPr>
        <w:tc>
          <w:tcPr>
            <w:tcW w:w="329" w:type="dxa"/>
            <w:vMerge/>
            <w:tcBorders>
              <w:top w:val="nil"/>
            </w:tcBorders>
            <w:textDirection w:val="btLr"/>
          </w:tcPr>
          <w:p w14:paraId="2D699787" w14:textId="77777777" w:rsidR="00B917CD" w:rsidRPr="00B917CD" w:rsidRDefault="00B917CD" w:rsidP="00B917CD">
            <w:pPr>
              <w:jc w:val="center"/>
              <w:rPr>
                <w:noProof/>
                <w:sz w:val="24"/>
                <w:szCs w:val="24"/>
              </w:rPr>
            </w:pPr>
          </w:p>
        </w:tc>
        <w:tc>
          <w:tcPr>
            <w:tcW w:w="324" w:type="dxa"/>
            <w:vMerge/>
            <w:tcBorders>
              <w:top w:val="nil"/>
            </w:tcBorders>
            <w:textDirection w:val="btLr"/>
          </w:tcPr>
          <w:p w14:paraId="46E6E491" w14:textId="77777777" w:rsidR="00B917CD" w:rsidRPr="00B917CD" w:rsidRDefault="00B917CD" w:rsidP="00B917CD">
            <w:pPr>
              <w:jc w:val="center"/>
              <w:rPr>
                <w:noProof/>
                <w:sz w:val="24"/>
                <w:szCs w:val="24"/>
              </w:rPr>
            </w:pPr>
          </w:p>
        </w:tc>
        <w:tc>
          <w:tcPr>
            <w:tcW w:w="1442" w:type="dxa"/>
          </w:tcPr>
          <w:p w14:paraId="22DB764E" w14:textId="77777777" w:rsidR="00B917CD" w:rsidRPr="00B917CD" w:rsidRDefault="00B917CD" w:rsidP="00B917CD">
            <w:pPr>
              <w:spacing w:before="26"/>
              <w:ind w:left="14"/>
              <w:jc w:val="center"/>
              <w:rPr>
                <w:sz w:val="24"/>
                <w:szCs w:val="24"/>
              </w:rPr>
            </w:pPr>
            <w:r w:rsidRPr="00B917CD">
              <w:rPr>
                <w:spacing w:val="-2"/>
                <w:sz w:val="24"/>
                <w:szCs w:val="24"/>
              </w:rPr>
              <w:t>Accuracy</w:t>
            </w:r>
          </w:p>
        </w:tc>
        <w:tc>
          <w:tcPr>
            <w:tcW w:w="1540" w:type="dxa"/>
            <w:gridSpan w:val="2"/>
            <w:shd w:val="clear" w:color="auto" w:fill="FFFFFF"/>
          </w:tcPr>
          <w:p w14:paraId="585649D4" w14:textId="77777777" w:rsidR="00B917CD" w:rsidRPr="00B917CD" w:rsidRDefault="00B917CD" w:rsidP="00B917CD">
            <w:pPr>
              <w:rPr>
                <w:sz w:val="24"/>
                <w:szCs w:val="24"/>
              </w:rPr>
            </w:pPr>
          </w:p>
        </w:tc>
        <w:tc>
          <w:tcPr>
            <w:tcW w:w="561" w:type="dxa"/>
            <w:shd w:val="clear" w:color="auto" w:fill="FFFFFF"/>
          </w:tcPr>
          <w:p w14:paraId="015B2C67"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21C30B7D"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1189" w:type="dxa"/>
            <w:gridSpan w:val="2"/>
            <w:shd w:val="clear" w:color="auto" w:fill="FFFFFF"/>
          </w:tcPr>
          <w:p w14:paraId="529C8A5C" w14:textId="77777777" w:rsidR="00B917CD" w:rsidRPr="00B917CD" w:rsidRDefault="00B917CD" w:rsidP="00B917CD">
            <w:pPr>
              <w:rPr>
                <w:sz w:val="24"/>
                <w:szCs w:val="24"/>
              </w:rPr>
            </w:pPr>
          </w:p>
        </w:tc>
        <w:tc>
          <w:tcPr>
            <w:tcW w:w="595" w:type="dxa"/>
            <w:shd w:val="clear" w:color="auto" w:fill="FFFFFF"/>
          </w:tcPr>
          <w:p w14:paraId="5A74C97E"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800" w:type="dxa"/>
            <w:shd w:val="clear" w:color="auto" w:fill="FFFFFF"/>
          </w:tcPr>
          <w:p w14:paraId="4D62D5AB"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1178" w:type="dxa"/>
            <w:gridSpan w:val="2"/>
            <w:shd w:val="clear" w:color="auto" w:fill="FFFFFF"/>
          </w:tcPr>
          <w:p w14:paraId="63ABD45D" w14:textId="77777777" w:rsidR="00B917CD" w:rsidRPr="00B917CD" w:rsidRDefault="00B917CD" w:rsidP="00B917CD">
            <w:pPr>
              <w:rPr>
                <w:sz w:val="24"/>
                <w:szCs w:val="24"/>
              </w:rPr>
            </w:pPr>
          </w:p>
        </w:tc>
        <w:tc>
          <w:tcPr>
            <w:tcW w:w="588" w:type="dxa"/>
            <w:shd w:val="clear" w:color="auto" w:fill="FFFFFF"/>
          </w:tcPr>
          <w:p w14:paraId="51FEEC6B"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791" w:type="dxa"/>
            <w:shd w:val="clear" w:color="auto" w:fill="FFFFFF"/>
          </w:tcPr>
          <w:p w14:paraId="3BC0AFA5"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281F457C" w14:textId="77777777" w:rsidTr="00CB05CC">
        <w:trPr>
          <w:gridAfter w:val="1"/>
          <w:wAfter w:w="25" w:type="dxa"/>
          <w:trHeight w:val="187"/>
          <w:jc w:val="center"/>
        </w:trPr>
        <w:tc>
          <w:tcPr>
            <w:tcW w:w="329" w:type="dxa"/>
            <w:vMerge/>
            <w:tcBorders>
              <w:top w:val="nil"/>
            </w:tcBorders>
            <w:textDirection w:val="btLr"/>
          </w:tcPr>
          <w:p w14:paraId="47310310" w14:textId="77777777" w:rsidR="00B917CD" w:rsidRPr="00B917CD" w:rsidRDefault="00B917CD" w:rsidP="00B917CD">
            <w:pPr>
              <w:jc w:val="center"/>
              <w:rPr>
                <w:noProof/>
                <w:sz w:val="24"/>
                <w:szCs w:val="24"/>
              </w:rPr>
            </w:pPr>
          </w:p>
        </w:tc>
        <w:tc>
          <w:tcPr>
            <w:tcW w:w="324" w:type="dxa"/>
            <w:vMerge/>
            <w:tcBorders>
              <w:top w:val="nil"/>
            </w:tcBorders>
            <w:textDirection w:val="btLr"/>
          </w:tcPr>
          <w:p w14:paraId="3E4F52FB" w14:textId="77777777" w:rsidR="00B917CD" w:rsidRPr="00B917CD" w:rsidRDefault="00B917CD" w:rsidP="00B917CD">
            <w:pPr>
              <w:jc w:val="center"/>
              <w:rPr>
                <w:noProof/>
                <w:sz w:val="24"/>
                <w:szCs w:val="24"/>
              </w:rPr>
            </w:pPr>
          </w:p>
        </w:tc>
        <w:tc>
          <w:tcPr>
            <w:tcW w:w="1442" w:type="dxa"/>
          </w:tcPr>
          <w:p w14:paraId="042F3CAE" w14:textId="77777777" w:rsidR="00B917CD" w:rsidRPr="00B917CD" w:rsidRDefault="00B917CD" w:rsidP="00B917CD">
            <w:pPr>
              <w:spacing w:before="26"/>
              <w:ind w:left="14"/>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704" w:type="dxa"/>
            <w:shd w:val="clear" w:color="auto" w:fill="FFFFFF"/>
          </w:tcPr>
          <w:p w14:paraId="23379C5B" w14:textId="77777777" w:rsidR="00B917CD" w:rsidRPr="00B917CD" w:rsidRDefault="00B917CD" w:rsidP="00B917CD">
            <w:pPr>
              <w:spacing w:before="26"/>
              <w:ind w:left="11"/>
              <w:jc w:val="center"/>
              <w:rPr>
                <w:sz w:val="24"/>
                <w:szCs w:val="24"/>
              </w:rPr>
            </w:pPr>
            <w:r w:rsidRPr="00B917CD">
              <w:rPr>
                <w:spacing w:val="-4"/>
                <w:sz w:val="24"/>
                <w:szCs w:val="24"/>
              </w:rPr>
              <w:t>0.75</w:t>
            </w:r>
          </w:p>
        </w:tc>
        <w:tc>
          <w:tcPr>
            <w:tcW w:w="836" w:type="dxa"/>
            <w:shd w:val="clear" w:color="auto" w:fill="FFFFFF"/>
          </w:tcPr>
          <w:p w14:paraId="27760AEE" w14:textId="77777777" w:rsidR="00B917CD" w:rsidRPr="00B917CD" w:rsidRDefault="00B917CD" w:rsidP="00B917CD">
            <w:pPr>
              <w:spacing w:before="26"/>
              <w:ind w:left="14"/>
              <w:jc w:val="center"/>
              <w:rPr>
                <w:sz w:val="24"/>
                <w:szCs w:val="24"/>
              </w:rPr>
            </w:pPr>
            <w:r w:rsidRPr="00B917CD">
              <w:rPr>
                <w:spacing w:val="-4"/>
                <w:sz w:val="24"/>
                <w:szCs w:val="24"/>
              </w:rPr>
              <w:t>0.75</w:t>
            </w:r>
          </w:p>
        </w:tc>
        <w:tc>
          <w:tcPr>
            <w:tcW w:w="561" w:type="dxa"/>
            <w:shd w:val="clear" w:color="auto" w:fill="FFFFFF"/>
          </w:tcPr>
          <w:p w14:paraId="768E04F4"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41610332"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41C46710" w14:textId="77777777" w:rsidR="00B917CD" w:rsidRPr="00B917CD" w:rsidRDefault="00B917CD" w:rsidP="00B917CD">
            <w:pPr>
              <w:spacing w:before="26"/>
              <w:ind w:left="21"/>
              <w:jc w:val="center"/>
              <w:rPr>
                <w:sz w:val="24"/>
                <w:szCs w:val="24"/>
              </w:rPr>
            </w:pPr>
            <w:r w:rsidRPr="00B917CD">
              <w:rPr>
                <w:spacing w:val="-4"/>
                <w:sz w:val="24"/>
                <w:szCs w:val="24"/>
              </w:rPr>
              <w:t>0.74</w:t>
            </w:r>
          </w:p>
        </w:tc>
        <w:tc>
          <w:tcPr>
            <w:tcW w:w="595" w:type="dxa"/>
            <w:shd w:val="clear" w:color="auto" w:fill="FFFFFF"/>
          </w:tcPr>
          <w:p w14:paraId="26B298BF"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595" w:type="dxa"/>
            <w:shd w:val="clear" w:color="auto" w:fill="FFFFFF"/>
          </w:tcPr>
          <w:p w14:paraId="2C9A9940"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800" w:type="dxa"/>
            <w:shd w:val="clear" w:color="auto" w:fill="FFFFFF"/>
          </w:tcPr>
          <w:p w14:paraId="41F5F920"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14632867"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88" w:type="dxa"/>
            <w:shd w:val="clear" w:color="auto" w:fill="FFFFFF"/>
          </w:tcPr>
          <w:p w14:paraId="3B11C0D9"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88" w:type="dxa"/>
            <w:shd w:val="clear" w:color="auto" w:fill="FFFFFF"/>
          </w:tcPr>
          <w:p w14:paraId="33201EF9"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791" w:type="dxa"/>
            <w:shd w:val="clear" w:color="auto" w:fill="FFFFFF"/>
          </w:tcPr>
          <w:p w14:paraId="7250FDA3"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60FFEA30" w14:textId="77777777" w:rsidTr="00CB05CC">
        <w:trPr>
          <w:gridAfter w:val="1"/>
          <w:wAfter w:w="25" w:type="dxa"/>
          <w:trHeight w:val="189"/>
          <w:jc w:val="center"/>
        </w:trPr>
        <w:tc>
          <w:tcPr>
            <w:tcW w:w="329" w:type="dxa"/>
            <w:vMerge/>
            <w:tcBorders>
              <w:top w:val="nil"/>
            </w:tcBorders>
            <w:textDirection w:val="btLr"/>
          </w:tcPr>
          <w:p w14:paraId="52B975D8" w14:textId="77777777" w:rsidR="00B917CD" w:rsidRPr="00B917CD" w:rsidRDefault="00B917CD" w:rsidP="00B917CD">
            <w:pPr>
              <w:jc w:val="center"/>
              <w:rPr>
                <w:noProof/>
                <w:sz w:val="24"/>
                <w:szCs w:val="24"/>
              </w:rPr>
            </w:pPr>
          </w:p>
        </w:tc>
        <w:tc>
          <w:tcPr>
            <w:tcW w:w="324" w:type="dxa"/>
            <w:vMerge/>
            <w:tcBorders>
              <w:top w:val="nil"/>
            </w:tcBorders>
            <w:textDirection w:val="btLr"/>
          </w:tcPr>
          <w:p w14:paraId="2FEACA78" w14:textId="77777777" w:rsidR="00B917CD" w:rsidRPr="00B917CD" w:rsidRDefault="00B917CD" w:rsidP="00B917CD">
            <w:pPr>
              <w:jc w:val="center"/>
              <w:rPr>
                <w:noProof/>
                <w:sz w:val="24"/>
                <w:szCs w:val="24"/>
              </w:rPr>
            </w:pPr>
          </w:p>
        </w:tc>
        <w:tc>
          <w:tcPr>
            <w:tcW w:w="1442" w:type="dxa"/>
          </w:tcPr>
          <w:p w14:paraId="5D661FC1" w14:textId="77777777" w:rsidR="00B917CD" w:rsidRPr="00B917CD" w:rsidRDefault="00B917CD" w:rsidP="00B917CD">
            <w:pPr>
              <w:spacing w:before="29"/>
              <w:ind w:left="14"/>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704" w:type="dxa"/>
            <w:shd w:val="clear" w:color="auto" w:fill="FFFFFF"/>
          </w:tcPr>
          <w:p w14:paraId="31DD17DD" w14:textId="77777777" w:rsidR="00B917CD" w:rsidRPr="00B917CD" w:rsidRDefault="00B917CD" w:rsidP="00B917CD">
            <w:pPr>
              <w:spacing w:before="29"/>
              <w:ind w:left="11"/>
              <w:jc w:val="center"/>
              <w:rPr>
                <w:sz w:val="24"/>
                <w:szCs w:val="24"/>
              </w:rPr>
            </w:pPr>
            <w:r w:rsidRPr="00B917CD">
              <w:rPr>
                <w:spacing w:val="-4"/>
                <w:sz w:val="24"/>
                <w:szCs w:val="24"/>
              </w:rPr>
              <w:t>0.75</w:t>
            </w:r>
          </w:p>
        </w:tc>
        <w:tc>
          <w:tcPr>
            <w:tcW w:w="836" w:type="dxa"/>
            <w:shd w:val="clear" w:color="auto" w:fill="FFFFFF"/>
          </w:tcPr>
          <w:p w14:paraId="09E95095" w14:textId="77777777" w:rsidR="00B917CD" w:rsidRPr="00B917CD" w:rsidRDefault="00B917CD" w:rsidP="00B917CD">
            <w:pPr>
              <w:spacing w:before="29"/>
              <w:ind w:left="14"/>
              <w:jc w:val="center"/>
              <w:rPr>
                <w:sz w:val="24"/>
                <w:szCs w:val="24"/>
              </w:rPr>
            </w:pPr>
            <w:r w:rsidRPr="00B917CD">
              <w:rPr>
                <w:spacing w:val="-4"/>
                <w:sz w:val="24"/>
                <w:szCs w:val="24"/>
              </w:rPr>
              <w:t>0.75</w:t>
            </w:r>
          </w:p>
        </w:tc>
        <w:tc>
          <w:tcPr>
            <w:tcW w:w="561" w:type="dxa"/>
            <w:shd w:val="clear" w:color="auto" w:fill="FFFFFF"/>
          </w:tcPr>
          <w:p w14:paraId="56C508B1" w14:textId="77777777" w:rsidR="00B917CD" w:rsidRPr="00B917CD" w:rsidRDefault="00B917CD" w:rsidP="00B917CD">
            <w:pPr>
              <w:spacing w:before="29"/>
              <w:ind w:left="18"/>
              <w:jc w:val="center"/>
              <w:rPr>
                <w:sz w:val="24"/>
                <w:szCs w:val="24"/>
              </w:rPr>
            </w:pPr>
            <w:r w:rsidRPr="00B917CD">
              <w:rPr>
                <w:spacing w:val="-4"/>
                <w:sz w:val="24"/>
                <w:szCs w:val="24"/>
              </w:rPr>
              <w:t>0.75</w:t>
            </w:r>
          </w:p>
        </w:tc>
        <w:tc>
          <w:tcPr>
            <w:tcW w:w="755" w:type="dxa"/>
            <w:shd w:val="clear" w:color="auto" w:fill="FFFFFF"/>
          </w:tcPr>
          <w:p w14:paraId="5FEB60B7" w14:textId="77777777" w:rsidR="00B917CD" w:rsidRPr="00B917CD" w:rsidRDefault="00B917CD" w:rsidP="00B917CD">
            <w:pPr>
              <w:spacing w:before="29"/>
              <w:ind w:left="18" w:right="4"/>
              <w:jc w:val="center"/>
              <w:rPr>
                <w:sz w:val="24"/>
                <w:szCs w:val="24"/>
              </w:rPr>
            </w:pPr>
            <w:r w:rsidRPr="00B917CD">
              <w:rPr>
                <w:spacing w:val="-2"/>
                <w:sz w:val="24"/>
                <w:szCs w:val="24"/>
              </w:rPr>
              <w:t>10591</w:t>
            </w:r>
          </w:p>
        </w:tc>
        <w:tc>
          <w:tcPr>
            <w:tcW w:w="593" w:type="dxa"/>
            <w:shd w:val="clear" w:color="auto" w:fill="FFFFFF"/>
          </w:tcPr>
          <w:p w14:paraId="63EA3454" w14:textId="77777777" w:rsidR="00B917CD" w:rsidRPr="00B917CD" w:rsidRDefault="00B917CD" w:rsidP="00B917CD">
            <w:pPr>
              <w:spacing w:before="29"/>
              <w:ind w:left="21"/>
              <w:jc w:val="center"/>
              <w:rPr>
                <w:sz w:val="24"/>
                <w:szCs w:val="24"/>
              </w:rPr>
            </w:pPr>
            <w:r w:rsidRPr="00B917CD">
              <w:rPr>
                <w:spacing w:val="-4"/>
                <w:sz w:val="24"/>
                <w:szCs w:val="24"/>
              </w:rPr>
              <w:t>0.74</w:t>
            </w:r>
          </w:p>
        </w:tc>
        <w:tc>
          <w:tcPr>
            <w:tcW w:w="595" w:type="dxa"/>
            <w:shd w:val="clear" w:color="auto" w:fill="FFFFFF"/>
          </w:tcPr>
          <w:p w14:paraId="2AE67147" w14:textId="77777777" w:rsidR="00B917CD" w:rsidRPr="00B917CD" w:rsidRDefault="00B917CD" w:rsidP="00B917CD">
            <w:pPr>
              <w:spacing w:before="29"/>
              <w:ind w:left="19"/>
              <w:jc w:val="center"/>
              <w:rPr>
                <w:sz w:val="24"/>
                <w:szCs w:val="24"/>
              </w:rPr>
            </w:pPr>
            <w:r w:rsidRPr="00B917CD">
              <w:rPr>
                <w:spacing w:val="-4"/>
                <w:sz w:val="24"/>
                <w:szCs w:val="24"/>
              </w:rPr>
              <w:t>0.74</w:t>
            </w:r>
          </w:p>
        </w:tc>
        <w:tc>
          <w:tcPr>
            <w:tcW w:w="595" w:type="dxa"/>
            <w:shd w:val="clear" w:color="auto" w:fill="FFFFFF"/>
          </w:tcPr>
          <w:p w14:paraId="659486CF" w14:textId="77777777" w:rsidR="00B917CD" w:rsidRPr="00B917CD" w:rsidRDefault="00B917CD" w:rsidP="00B917CD">
            <w:pPr>
              <w:spacing w:before="29"/>
              <w:ind w:left="19"/>
              <w:jc w:val="center"/>
              <w:rPr>
                <w:sz w:val="24"/>
                <w:szCs w:val="24"/>
              </w:rPr>
            </w:pPr>
            <w:r w:rsidRPr="00B917CD">
              <w:rPr>
                <w:spacing w:val="-4"/>
                <w:sz w:val="24"/>
                <w:szCs w:val="24"/>
              </w:rPr>
              <w:t>0.74</w:t>
            </w:r>
          </w:p>
        </w:tc>
        <w:tc>
          <w:tcPr>
            <w:tcW w:w="800" w:type="dxa"/>
            <w:shd w:val="clear" w:color="auto" w:fill="FFFFFF"/>
          </w:tcPr>
          <w:p w14:paraId="0E04A11F" w14:textId="77777777" w:rsidR="00B917CD" w:rsidRPr="00B917CD" w:rsidRDefault="00B917CD" w:rsidP="00B917CD">
            <w:pPr>
              <w:spacing w:before="29"/>
              <w:ind w:left="18" w:right="4"/>
              <w:jc w:val="center"/>
              <w:rPr>
                <w:sz w:val="24"/>
                <w:szCs w:val="24"/>
              </w:rPr>
            </w:pPr>
            <w:r w:rsidRPr="00B917CD">
              <w:rPr>
                <w:spacing w:val="-2"/>
                <w:sz w:val="24"/>
                <w:szCs w:val="24"/>
              </w:rPr>
              <w:t>10591</w:t>
            </w:r>
          </w:p>
        </w:tc>
        <w:tc>
          <w:tcPr>
            <w:tcW w:w="589" w:type="dxa"/>
            <w:shd w:val="clear" w:color="auto" w:fill="FFFFFF"/>
          </w:tcPr>
          <w:p w14:paraId="62A5E7A5" w14:textId="77777777" w:rsidR="00B917CD" w:rsidRPr="00B917CD" w:rsidRDefault="00B917CD" w:rsidP="00B917CD">
            <w:pPr>
              <w:spacing w:before="29"/>
              <w:ind w:left="19"/>
              <w:jc w:val="center"/>
              <w:rPr>
                <w:sz w:val="24"/>
                <w:szCs w:val="24"/>
              </w:rPr>
            </w:pPr>
            <w:r w:rsidRPr="00B917CD">
              <w:rPr>
                <w:spacing w:val="-4"/>
                <w:sz w:val="24"/>
                <w:szCs w:val="24"/>
              </w:rPr>
              <w:t>0.75</w:t>
            </w:r>
          </w:p>
        </w:tc>
        <w:tc>
          <w:tcPr>
            <w:tcW w:w="588" w:type="dxa"/>
            <w:shd w:val="clear" w:color="auto" w:fill="FFFFFF"/>
          </w:tcPr>
          <w:p w14:paraId="11B4866D" w14:textId="77777777" w:rsidR="00B917CD" w:rsidRPr="00B917CD" w:rsidRDefault="00B917CD" w:rsidP="00B917CD">
            <w:pPr>
              <w:spacing w:before="29"/>
              <w:ind w:left="19"/>
              <w:jc w:val="center"/>
              <w:rPr>
                <w:sz w:val="24"/>
                <w:szCs w:val="24"/>
              </w:rPr>
            </w:pPr>
            <w:r w:rsidRPr="00B917CD">
              <w:rPr>
                <w:spacing w:val="-4"/>
                <w:sz w:val="24"/>
                <w:szCs w:val="24"/>
              </w:rPr>
              <w:t>0.75</w:t>
            </w:r>
          </w:p>
        </w:tc>
        <w:tc>
          <w:tcPr>
            <w:tcW w:w="588" w:type="dxa"/>
            <w:shd w:val="clear" w:color="auto" w:fill="FFFFFF"/>
          </w:tcPr>
          <w:p w14:paraId="5595C323" w14:textId="77777777" w:rsidR="00B917CD" w:rsidRPr="00B917CD" w:rsidRDefault="00B917CD" w:rsidP="00B917CD">
            <w:pPr>
              <w:spacing w:before="29"/>
              <w:ind w:left="19"/>
              <w:jc w:val="center"/>
              <w:rPr>
                <w:sz w:val="24"/>
                <w:szCs w:val="24"/>
              </w:rPr>
            </w:pPr>
            <w:r w:rsidRPr="00B917CD">
              <w:rPr>
                <w:spacing w:val="-4"/>
                <w:sz w:val="24"/>
                <w:szCs w:val="24"/>
              </w:rPr>
              <w:t>0.75</w:t>
            </w:r>
          </w:p>
        </w:tc>
        <w:tc>
          <w:tcPr>
            <w:tcW w:w="791" w:type="dxa"/>
            <w:shd w:val="clear" w:color="auto" w:fill="FFFFFF"/>
          </w:tcPr>
          <w:p w14:paraId="6D6BF0C0" w14:textId="77777777" w:rsidR="00B917CD" w:rsidRPr="00B917CD" w:rsidRDefault="00B917CD" w:rsidP="00B917CD">
            <w:pPr>
              <w:spacing w:before="29"/>
              <w:ind w:left="16"/>
              <w:jc w:val="center"/>
              <w:rPr>
                <w:sz w:val="24"/>
                <w:szCs w:val="24"/>
              </w:rPr>
            </w:pPr>
            <w:r w:rsidRPr="00B917CD">
              <w:rPr>
                <w:spacing w:val="-2"/>
                <w:sz w:val="24"/>
                <w:szCs w:val="24"/>
              </w:rPr>
              <w:t>10591</w:t>
            </w:r>
          </w:p>
        </w:tc>
      </w:tr>
      <w:tr w:rsidR="00B917CD" w:rsidRPr="00B917CD" w14:paraId="2A94DD44" w14:textId="77777777" w:rsidTr="00CB05CC">
        <w:trPr>
          <w:gridAfter w:val="1"/>
          <w:wAfter w:w="25" w:type="dxa"/>
          <w:trHeight w:val="187"/>
          <w:jc w:val="center"/>
        </w:trPr>
        <w:tc>
          <w:tcPr>
            <w:tcW w:w="329" w:type="dxa"/>
            <w:vMerge w:val="restart"/>
            <w:textDirection w:val="btLr"/>
          </w:tcPr>
          <w:p w14:paraId="54C817C4" w14:textId="77777777" w:rsidR="00B917CD" w:rsidRPr="00B917CD" w:rsidRDefault="00B917CD" w:rsidP="00B917CD">
            <w:pPr>
              <w:spacing w:before="53"/>
              <w:ind w:right="2"/>
              <w:jc w:val="center"/>
              <w:rPr>
                <w:sz w:val="24"/>
                <w:szCs w:val="24"/>
              </w:rPr>
            </w:pPr>
            <w:r w:rsidRPr="00B917CD">
              <w:rPr>
                <w:sz w:val="24"/>
                <w:szCs w:val="24"/>
              </w:rPr>
              <w:t xml:space="preserve">8 </w:t>
            </w:r>
            <w:proofErr w:type="spellStart"/>
            <w:r w:rsidRPr="00B917CD">
              <w:rPr>
                <w:spacing w:val="-2"/>
              </w:rPr>
              <w:t>İstemci</w:t>
            </w:r>
            <w:proofErr w:type="spellEnd"/>
          </w:p>
        </w:tc>
        <w:tc>
          <w:tcPr>
            <w:tcW w:w="324" w:type="dxa"/>
            <w:vMerge w:val="restart"/>
            <w:textDirection w:val="btLr"/>
          </w:tcPr>
          <w:p w14:paraId="1B449C5D" w14:textId="77777777" w:rsidR="00B917CD" w:rsidRPr="00B917CD" w:rsidRDefault="00B917CD" w:rsidP="00B917CD">
            <w:pPr>
              <w:spacing w:before="51"/>
              <w:ind w:left="412"/>
              <w:rPr>
                <w:sz w:val="24"/>
                <w:szCs w:val="24"/>
              </w:rPr>
            </w:pPr>
            <w:proofErr w:type="spellStart"/>
            <w:r w:rsidRPr="00B917CD">
              <w:rPr>
                <w:spacing w:val="-2"/>
                <w:sz w:val="24"/>
                <w:szCs w:val="24"/>
              </w:rPr>
              <w:t>duCBA</w:t>
            </w:r>
            <w:proofErr w:type="spellEnd"/>
          </w:p>
        </w:tc>
        <w:tc>
          <w:tcPr>
            <w:tcW w:w="1442" w:type="dxa"/>
          </w:tcPr>
          <w:p w14:paraId="322F4D50" w14:textId="77777777" w:rsidR="00B917CD" w:rsidRPr="00B917CD" w:rsidRDefault="00B917CD" w:rsidP="00B917CD">
            <w:pPr>
              <w:spacing w:before="26"/>
              <w:ind w:left="14"/>
              <w:jc w:val="center"/>
              <w:rPr>
                <w:sz w:val="24"/>
                <w:szCs w:val="24"/>
              </w:rPr>
            </w:pPr>
            <w:r w:rsidRPr="00B917CD">
              <w:rPr>
                <w:spacing w:val="-10"/>
                <w:sz w:val="24"/>
                <w:szCs w:val="24"/>
              </w:rPr>
              <w:t>0</w:t>
            </w:r>
          </w:p>
        </w:tc>
        <w:tc>
          <w:tcPr>
            <w:tcW w:w="704" w:type="dxa"/>
            <w:shd w:val="clear" w:color="auto" w:fill="FFFFFF"/>
          </w:tcPr>
          <w:p w14:paraId="5BB5D25F" w14:textId="77777777" w:rsidR="00B917CD" w:rsidRPr="00B917CD" w:rsidRDefault="00B917CD" w:rsidP="00B917CD">
            <w:pPr>
              <w:spacing w:before="26"/>
              <w:ind w:left="11"/>
              <w:jc w:val="center"/>
              <w:rPr>
                <w:sz w:val="24"/>
                <w:szCs w:val="24"/>
              </w:rPr>
            </w:pPr>
            <w:r w:rsidRPr="00B917CD">
              <w:rPr>
                <w:spacing w:val="-4"/>
                <w:sz w:val="24"/>
                <w:szCs w:val="24"/>
              </w:rPr>
              <w:t>0.64</w:t>
            </w:r>
          </w:p>
        </w:tc>
        <w:tc>
          <w:tcPr>
            <w:tcW w:w="836" w:type="dxa"/>
            <w:shd w:val="clear" w:color="auto" w:fill="FFFFFF"/>
          </w:tcPr>
          <w:p w14:paraId="69547E52" w14:textId="77777777" w:rsidR="00B917CD" w:rsidRPr="00B917CD" w:rsidRDefault="00B917CD" w:rsidP="00B917CD">
            <w:pPr>
              <w:spacing w:before="26"/>
              <w:ind w:left="14"/>
              <w:jc w:val="center"/>
              <w:rPr>
                <w:sz w:val="24"/>
                <w:szCs w:val="24"/>
              </w:rPr>
            </w:pPr>
            <w:r w:rsidRPr="00B917CD">
              <w:rPr>
                <w:spacing w:val="-4"/>
                <w:sz w:val="24"/>
                <w:szCs w:val="24"/>
              </w:rPr>
              <w:t>0.80</w:t>
            </w:r>
          </w:p>
        </w:tc>
        <w:tc>
          <w:tcPr>
            <w:tcW w:w="561" w:type="dxa"/>
            <w:shd w:val="clear" w:color="auto" w:fill="FFFFFF"/>
          </w:tcPr>
          <w:p w14:paraId="697EFAA2" w14:textId="77777777" w:rsidR="00B917CD" w:rsidRPr="00B917CD" w:rsidRDefault="00B917CD" w:rsidP="00B917CD">
            <w:pPr>
              <w:spacing w:before="26"/>
              <w:ind w:left="18"/>
              <w:jc w:val="center"/>
              <w:rPr>
                <w:sz w:val="24"/>
                <w:szCs w:val="24"/>
              </w:rPr>
            </w:pPr>
            <w:r w:rsidRPr="00B917CD">
              <w:rPr>
                <w:spacing w:val="-4"/>
                <w:sz w:val="24"/>
                <w:szCs w:val="24"/>
              </w:rPr>
              <w:t>0.71</w:t>
            </w:r>
          </w:p>
        </w:tc>
        <w:tc>
          <w:tcPr>
            <w:tcW w:w="755" w:type="dxa"/>
            <w:shd w:val="clear" w:color="auto" w:fill="FFFFFF"/>
          </w:tcPr>
          <w:p w14:paraId="476219CE" w14:textId="77777777" w:rsidR="00B917CD" w:rsidRPr="00B917CD" w:rsidRDefault="00B917CD" w:rsidP="00B917CD">
            <w:pPr>
              <w:spacing w:before="26"/>
              <w:ind w:left="18"/>
              <w:jc w:val="center"/>
              <w:rPr>
                <w:sz w:val="24"/>
                <w:szCs w:val="24"/>
              </w:rPr>
            </w:pPr>
            <w:r w:rsidRPr="00B917CD">
              <w:rPr>
                <w:spacing w:val="-4"/>
                <w:sz w:val="24"/>
                <w:szCs w:val="24"/>
              </w:rPr>
              <w:t>5296</w:t>
            </w:r>
          </w:p>
        </w:tc>
        <w:tc>
          <w:tcPr>
            <w:tcW w:w="593" w:type="dxa"/>
            <w:shd w:val="clear" w:color="auto" w:fill="FFFFFF"/>
          </w:tcPr>
          <w:p w14:paraId="1984BE78" w14:textId="77777777" w:rsidR="00B917CD" w:rsidRPr="00B917CD" w:rsidRDefault="00B917CD" w:rsidP="00B917CD">
            <w:pPr>
              <w:spacing w:before="26"/>
              <w:ind w:left="21"/>
              <w:jc w:val="center"/>
              <w:rPr>
                <w:sz w:val="24"/>
                <w:szCs w:val="24"/>
              </w:rPr>
            </w:pPr>
            <w:r w:rsidRPr="00B917CD">
              <w:rPr>
                <w:spacing w:val="-4"/>
                <w:sz w:val="24"/>
                <w:szCs w:val="24"/>
              </w:rPr>
              <w:t>0.63</w:t>
            </w:r>
          </w:p>
        </w:tc>
        <w:tc>
          <w:tcPr>
            <w:tcW w:w="595" w:type="dxa"/>
            <w:shd w:val="clear" w:color="auto" w:fill="FFFFFF"/>
          </w:tcPr>
          <w:p w14:paraId="148BB1C7" w14:textId="77777777" w:rsidR="00B917CD" w:rsidRPr="00B917CD" w:rsidRDefault="00B917CD" w:rsidP="00B917CD">
            <w:pPr>
              <w:spacing w:before="26"/>
              <w:ind w:left="19"/>
              <w:jc w:val="center"/>
              <w:rPr>
                <w:sz w:val="24"/>
                <w:szCs w:val="24"/>
              </w:rPr>
            </w:pPr>
            <w:r w:rsidRPr="00B917CD">
              <w:rPr>
                <w:spacing w:val="-4"/>
                <w:sz w:val="24"/>
                <w:szCs w:val="24"/>
              </w:rPr>
              <w:t>0.83</w:t>
            </w:r>
          </w:p>
        </w:tc>
        <w:tc>
          <w:tcPr>
            <w:tcW w:w="595" w:type="dxa"/>
            <w:shd w:val="clear" w:color="auto" w:fill="FFFFFF"/>
          </w:tcPr>
          <w:p w14:paraId="4E2FCAE7" w14:textId="77777777" w:rsidR="00B917CD" w:rsidRPr="00B917CD" w:rsidRDefault="00B917CD" w:rsidP="00B917CD">
            <w:pPr>
              <w:spacing w:before="26"/>
              <w:ind w:left="19"/>
              <w:jc w:val="center"/>
              <w:rPr>
                <w:sz w:val="24"/>
                <w:szCs w:val="24"/>
              </w:rPr>
            </w:pPr>
            <w:r w:rsidRPr="00B917CD">
              <w:rPr>
                <w:spacing w:val="-4"/>
                <w:sz w:val="24"/>
                <w:szCs w:val="24"/>
              </w:rPr>
              <w:t>0.72</w:t>
            </w:r>
          </w:p>
        </w:tc>
        <w:tc>
          <w:tcPr>
            <w:tcW w:w="800" w:type="dxa"/>
            <w:shd w:val="clear" w:color="auto" w:fill="FFFFFF"/>
          </w:tcPr>
          <w:p w14:paraId="1A87CED2" w14:textId="77777777" w:rsidR="00B917CD" w:rsidRPr="00B917CD" w:rsidRDefault="00B917CD" w:rsidP="00B917CD">
            <w:pPr>
              <w:spacing w:before="26"/>
              <w:ind w:left="18"/>
              <w:jc w:val="center"/>
              <w:rPr>
                <w:sz w:val="24"/>
                <w:szCs w:val="24"/>
              </w:rPr>
            </w:pPr>
            <w:r w:rsidRPr="00B917CD">
              <w:rPr>
                <w:spacing w:val="-4"/>
                <w:sz w:val="24"/>
                <w:szCs w:val="24"/>
              </w:rPr>
              <w:t>5296</w:t>
            </w:r>
          </w:p>
        </w:tc>
        <w:tc>
          <w:tcPr>
            <w:tcW w:w="589" w:type="dxa"/>
            <w:shd w:val="clear" w:color="auto" w:fill="FFFFFF"/>
          </w:tcPr>
          <w:p w14:paraId="67160C07" w14:textId="77777777" w:rsidR="00B917CD" w:rsidRPr="00B917CD" w:rsidRDefault="00B917CD" w:rsidP="00B917CD">
            <w:pPr>
              <w:spacing w:before="26"/>
              <w:ind w:left="19"/>
              <w:jc w:val="center"/>
              <w:rPr>
                <w:sz w:val="24"/>
                <w:szCs w:val="24"/>
              </w:rPr>
            </w:pPr>
            <w:r w:rsidRPr="00B917CD">
              <w:rPr>
                <w:spacing w:val="-4"/>
                <w:sz w:val="24"/>
                <w:szCs w:val="24"/>
              </w:rPr>
              <w:t>0.63</w:t>
            </w:r>
          </w:p>
        </w:tc>
        <w:tc>
          <w:tcPr>
            <w:tcW w:w="588" w:type="dxa"/>
            <w:shd w:val="clear" w:color="auto" w:fill="FFFFFF"/>
          </w:tcPr>
          <w:p w14:paraId="53D85C28" w14:textId="77777777" w:rsidR="00B917CD" w:rsidRPr="00B917CD" w:rsidRDefault="00B917CD" w:rsidP="00B917CD">
            <w:pPr>
              <w:spacing w:before="26"/>
              <w:ind w:left="19"/>
              <w:jc w:val="center"/>
              <w:rPr>
                <w:sz w:val="24"/>
                <w:szCs w:val="24"/>
              </w:rPr>
            </w:pPr>
            <w:r w:rsidRPr="00B917CD">
              <w:rPr>
                <w:spacing w:val="-4"/>
                <w:sz w:val="24"/>
                <w:szCs w:val="24"/>
              </w:rPr>
              <w:t>0.81</w:t>
            </w:r>
          </w:p>
        </w:tc>
        <w:tc>
          <w:tcPr>
            <w:tcW w:w="588" w:type="dxa"/>
            <w:shd w:val="clear" w:color="auto" w:fill="FFFFFF"/>
          </w:tcPr>
          <w:p w14:paraId="2E544EC9" w14:textId="77777777" w:rsidR="00B917CD" w:rsidRPr="00B917CD" w:rsidRDefault="00B917CD" w:rsidP="00B917CD">
            <w:pPr>
              <w:spacing w:before="26"/>
              <w:ind w:left="19"/>
              <w:jc w:val="center"/>
              <w:rPr>
                <w:sz w:val="24"/>
                <w:szCs w:val="24"/>
              </w:rPr>
            </w:pPr>
            <w:r w:rsidRPr="00B917CD">
              <w:rPr>
                <w:spacing w:val="-4"/>
                <w:sz w:val="24"/>
                <w:szCs w:val="24"/>
              </w:rPr>
              <w:t>0.71</w:t>
            </w:r>
          </w:p>
        </w:tc>
        <w:tc>
          <w:tcPr>
            <w:tcW w:w="791" w:type="dxa"/>
            <w:shd w:val="clear" w:color="auto" w:fill="FFFFFF"/>
          </w:tcPr>
          <w:p w14:paraId="735F5034" w14:textId="77777777" w:rsidR="00B917CD" w:rsidRPr="00B917CD" w:rsidRDefault="00B917CD" w:rsidP="00B917CD">
            <w:pPr>
              <w:spacing w:before="26"/>
              <w:ind w:left="16" w:right="1"/>
              <w:jc w:val="center"/>
              <w:rPr>
                <w:sz w:val="24"/>
                <w:szCs w:val="24"/>
              </w:rPr>
            </w:pPr>
            <w:r w:rsidRPr="00B917CD">
              <w:rPr>
                <w:spacing w:val="-4"/>
                <w:sz w:val="24"/>
                <w:szCs w:val="24"/>
              </w:rPr>
              <w:t>5296</w:t>
            </w:r>
          </w:p>
        </w:tc>
      </w:tr>
      <w:tr w:rsidR="00B917CD" w:rsidRPr="00B917CD" w14:paraId="76A54A81" w14:textId="77777777" w:rsidTr="00CB05CC">
        <w:trPr>
          <w:gridAfter w:val="1"/>
          <w:wAfter w:w="25" w:type="dxa"/>
          <w:trHeight w:val="187"/>
          <w:jc w:val="center"/>
        </w:trPr>
        <w:tc>
          <w:tcPr>
            <w:tcW w:w="329" w:type="dxa"/>
            <w:vMerge/>
            <w:tcBorders>
              <w:top w:val="nil"/>
            </w:tcBorders>
            <w:textDirection w:val="btLr"/>
          </w:tcPr>
          <w:p w14:paraId="2BF955A4" w14:textId="77777777" w:rsidR="00B917CD" w:rsidRPr="00B917CD" w:rsidRDefault="00B917CD" w:rsidP="00B917CD">
            <w:pPr>
              <w:jc w:val="center"/>
              <w:rPr>
                <w:noProof/>
                <w:sz w:val="24"/>
                <w:szCs w:val="24"/>
              </w:rPr>
            </w:pPr>
          </w:p>
        </w:tc>
        <w:tc>
          <w:tcPr>
            <w:tcW w:w="324" w:type="dxa"/>
            <w:vMerge/>
            <w:tcBorders>
              <w:top w:val="nil"/>
            </w:tcBorders>
            <w:textDirection w:val="btLr"/>
          </w:tcPr>
          <w:p w14:paraId="1757498D" w14:textId="77777777" w:rsidR="00B917CD" w:rsidRPr="00B917CD" w:rsidRDefault="00B917CD" w:rsidP="00B917CD">
            <w:pPr>
              <w:jc w:val="center"/>
              <w:rPr>
                <w:noProof/>
                <w:sz w:val="24"/>
                <w:szCs w:val="24"/>
              </w:rPr>
            </w:pPr>
          </w:p>
        </w:tc>
        <w:tc>
          <w:tcPr>
            <w:tcW w:w="1442" w:type="dxa"/>
          </w:tcPr>
          <w:p w14:paraId="0AAD58F4" w14:textId="77777777" w:rsidR="00B917CD" w:rsidRPr="00B917CD" w:rsidRDefault="00B917CD" w:rsidP="00B917CD">
            <w:pPr>
              <w:spacing w:before="26"/>
              <w:ind w:left="14"/>
              <w:jc w:val="center"/>
              <w:rPr>
                <w:sz w:val="24"/>
                <w:szCs w:val="24"/>
              </w:rPr>
            </w:pPr>
            <w:r w:rsidRPr="00B917CD">
              <w:rPr>
                <w:spacing w:val="-10"/>
                <w:sz w:val="24"/>
                <w:szCs w:val="24"/>
              </w:rPr>
              <w:t>1</w:t>
            </w:r>
          </w:p>
        </w:tc>
        <w:tc>
          <w:tcPr>
            <w:tcW w:w="704" w:type="dxa"/>
            <w:shd w:val="clear" w:color="auto" w:fill="FFFFFF"/>
          </w:tcPr>
          <w:p w14:paraId="373A3AFE" w14:textId="77777777" w:rsidR="00B917CD" w:rsidRPr="00B917CD" w:rsidRDefault="00B917CD" w:rsidP="00B917CD">
            <w:pPr>
              <w:spacing w:before="26"/>
              <w:ind w:left="11"/>
              <w:jc w:val="center"/>
              <w:rPr>
                <w:sz w:val="24"/>
                <w:szCs w:val="24"/>
              </w:rPr>
            </w:pPr>
            <w:r w:rsidRPr="00B917CD">
              <w:rPr>
                <w:spacing w:val="-4"/>
                <w:sz w:val="24"/>
                <w:szCs w:val="24"/>
              </w:rPr>
              <w:t>0.73</w:t>
            </w:r>
          </w:p>
        </w:tc>
        <w:tc>
          <w:tcPr>
            <w:tcW w:w="836" w:type="dxa"/>
            <w:shd w:val="clear" w:color="auto" w:fill="FFFFFF"/>
          </w:tcPr>
          <w:p w14:paraId="4FF5FE82" w14:textId="77777777" w:rsidR="00B917CD" w:rsidRPr="00B917CD" w:rsidRDefault="00B917CD" w:rsidP="00B917CD">
            <w:pPr>
              <w:spacing w:before="26"/>
              <w:ind w:left="14"/>
              <w:jc w:val="center"/>
              <w:rPr>
                <w:sz w:val="24"/>
                <w:szCs w:val="24"/>
              </w:rPr>
            </w:pPr>
            <w:r w:rsidRPr="00B917CD">
              <w:rPr>
                <w:spacing w:val="-4"/>
                <w:sz w:val="24"/>
                <w:szCs w:val="24"/>
              </w:rPr>
              <w:t>0.55</w:t>
            </w:r>
          </w:p>
        </w:tc>
        <w:tc>
          <w:tcPr>
            <w:tcW w:w="561" w:type="dxa"/>
            <w:shd w:val="clear" w:color="auto" w:fill="FFFFFF"/>
          </w:tcPr>
          <w:p w14:paraId="2B31B212" w14:textId="77777777" w:rsidR="00B917CD" w:rsidRPr="00B917CD" w:rsidRDefault="00B917CD" w:rsidP="00B917CD">
            <w:pPr>
              <w:spacing w:before="26"/>
              <w:ind w:left="18"/>
              <w:jc w:val="center"/>
              <w:rPr>
                <w:sz w:val="24"/>
                <w:szCs w:val="24"/>
              </w:rPr>
            </w:pPr>
            <w:r w:rsidRPr="00B917CD">
              <w:rPr>
                <w:spacing w:val="-4"/>
                <w:sz w:val="24"/>
                <w:szCs w:val="24"/>
              </w:rPr>
              <w:t>0.63</w:t>
            </w:r>
          </w:p>
        </w:tc>
        <w:tc>
          <w:tcPr>
            <w:tcW w:w="755" w:type="dxa"/>
            <w:shd w:val="clear" w:color="auto" w:fill="FFFFFF"/>
          </w:tcPr>
          <w:p w14:paraId="2C892525"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93" w:type="dxa"/>
            <w:shd w:val="clear" w:color="auto" w:fill="FFFFFF"/>
          </w:tcPr>
          <w:p w14:paraId="2462D6A8" w14:textId="77777777" w:rsidR="00B917CD" w:rsidRPr="00B917CD" w:rsidRDefault="00B917CD" w:rsidP="00B917CD">
            <w:pPr>
              <w:spacing w:before="26"/>
              <w:ind w:left="21"/>
              <w:jc w:val="center"/>
              <w:rPr>
                <w:sz w:val="24"/>
                <w:szCs w:val="24"/>
              </w:rPr>
            </w:pPr>
            <w:r w:rsidRPr="00B917CD">
              <w:rPr>
                <w:spacing w:val="-4"/>
                <w:sz w:val="24"/>
                <w:szCs w:val="24"/>
              </w:rPr>
              <w:t>0.75</w:t>
            </w:r>
          </w:p>
        </w:tc>
        <w:tc>
          <w:tcPr>
            <w:tcW w:w="595" w:type="dxa"/>
            <w:shd w:val="clear" w:color="auto" w:fill="FFFFFF"/>
          </w:tcPr>
          <w:p w14:paraId="7ED1B92E" w14:textId="77777777" w:rsidR="00B917CD" w:rsidRPr="00B917CD" w:rsidRDefault="00B917CD" w:rsidP="00B917CD">
            <w:pPr>
              <w:spacing w:before="26"/>
              <w:ind w:left="19"/>
              <w:jc w:val="center"/>
              <w:rPr>
                <w:sz w:val="24"/>
                <w:szCs w:val="24"/>
              </w:rPr>
            </w:pPr>
            <w:r w:rsidRPr="00B917CD">
              <w:rPr>
                <w:spacing w:val="-4"/>
                <w:sz w:val="24"/>
                <w:szCs w:val="24"/>
              </w:rPr>
              <w:t>0.52</w:t>
            </w:r>
          </w:p>
        </w:tc>
        <w:tc>
          <w:tcPr>
            <w:tcW w:w="595" w:type="dxa"/>
            <w:shd w:val="clear" w:color="auto" w:fill="FFFFFF"/>
          </w:tcPr>
          <w:p w14:paraId="4EBA04DC" w14:textId="77777777" w:rsidR="00B917CD" w:rsidRPr="00B917CD" w:rsidRDefault="00B917CD" w:rsidP="00B917CD">
            <w:pPr>
              <w:spacing w:before="26"/>
              <w:ind w:left="19"/>
              <w:jc w:val="center"/>
              <w:rPr>
                <w:sz w:val="24"/>
                <w:szCs w:val="24"/>
              </w:rPr>
            </w:pPr>
            <w:r w:rsidRPr="00B917CD">
              <w:rPr>
                <w:spacing w:val="-4"/>
                <w:sz w:val="24"/>
                <w:szCs w:val="24"/>
              </w:rPr>
              <w:t>0.61</w:t>
            </w:r>
          </w:p>
        </w:tc>
        <w:tc>
          <w:tcPr>
            <w:tcW w:w="800" w:type="dxa"/>
            <w:shd w:val="clear" w:color="auto" w:fill="FFFFFF"/>
          </w:tcPr>
          <w:p w14:paraId="51593C2B"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89" w:type="dxa"/>
            <w:shd w:val="clear" w:color="auto" w:fill="FFFFFF"/>
          </w:tcPr>
          <w:p w14:paraId="67662C10" w14:textId="77777777" w:rsidR="00B917CD" w:rsidRPr="00B917CD" w:rsidRDefault="00B917CD" w:rsidP="00B917CD">
            <w:pPr>
              <w:spacing w:before="26"/>
              <w:ind w:left="19"/>
              <w:jc w:val="center"/>
              <w:rPr>
                <w:sz w:val="24"/>
                <w:szCs w:val="24"/>
              </w:rPr>
            </w:pPr>
            <w:r w:rsidRPr="00B917CD">
              <w:rPr>
                <w:spacing w:val="-4"/>
                <w:sz w:val="24"/>
                <w:szCs w:val="24"/>
              </w:rPr>
              <w:t>0.73</w:t>
            </w:r>
          </w:p>
        </w:tc>
        <w:tc>
          <w:tcPr>
            <w:tcW w:w="588" w:type="dxa"/>
            <w:shd w:val="clear" w:color="auto" w:fill="FFFFFF"/>
          </w:tcPr>
          <w:p w14:paraId="55B557F9" w14:textId="77777777" w:rsidR="00B917CD" w:rsidRPr="00B917CD" w:rsidRDefault="00B917CD" w:rsidP="00B917CD">
            <w:pPr>
              <w:spacing w:before="26"/>
              <w:ind w:left="19"/>
              <w:jc w:val="center"/>
              <w:rPr>
                <w:sz w:val="24"/>
                <w:szCs w:val="24"/>
              </w:rPr>
            </w:pPr>
            <w:r w:rsidRPr="00B917CD">
              <w:rPr>
                <w:spacing w:val="-4"/>
                <w:sz w:val="24"/>
                <w:szCs w:val="24"/>
              </w:rPr>
              <w:t>0.54</w:t>
            </w:r>
          </w:p>
        </w:tc>
        <w:tc>
          <w:tcPr>
            <w:tcW w:w="588" w:type="dxa"/>
            <w:shd w:val="clear" w:color="auto" w:fill="FFFFFF"/>
          </w:tcPr>
          <w:p w14:paraId="28FCD675" w14:textId="77777777" w:rsidR="00B917CD" w:rsidRPr="00B917CD" w:rsidRDefault="00B917CD" w:rsidP="00B917CD">
            <w:pPr>
              <w:spacing w:before="26"/>
              <w:ind w:left="19"/>
              <w:jc w:val="center"/>
              <w:rPr>
                <w:sz w:val="24"/>
                <w:szCs w:val="24"/>
              </w:rPr>
            </w:pPr>
            <w:r w:rsidRPr="00B917CD">
              <w:rPr>
                <w:spacing w:val="-4"/>
                <w:sz w:val="24"/>
                <w:szCs w:val="24"/>
              </w:rPr>
              <w:t>0.62</w:t>
            </w:r>
          </w:p>
        </w:tc>
        <w:tc>
          <w:tcPr>
            <w:tcW w:w="791" w:type="dxa"/>
            <w:shd w:val="clear" w:color="auto" w:fill="FFFFFF"/>
          </w:tcPr>
          <w:p w14:paraId="06BC08AB" w14:textId="77777777" w:rsidR="00B917CD" w:rsidRPr="00B917CD" w:rsidRDefault="00B917CD" w:rsidP="00B917CD">
            <w:pPr>
              <w:spacing w:before="26"/>
              <w:ind w:left="16" w:right="1"/>
              <w:jc w:val="center"/>
              <w:rPr>
                <w:sz w:val="24"/>
                <w:szCs w:val="24"/>
              </w:rPr>
            </w:pPr>
            <w:r w:rsidRPr="00B917CD">
              <w:rPr>
                <w:spacing w:val="-4"/>
                <w:sz w:val="24"/>
                <w:szCs w:val="24"/>
              </w:rPr>
              <w:t>5295</w:t>
            </w:r>
          </w:p>
        </w:tc>
      </w:tr>
      <w:tr w:rsidR="00B917CD" w:rsidRPr="00B917CD" w14:paraId="532CF690" w14:textId="77777777" w:rsidTr="00CB05CC">
        <w:trPr>
          <w:gridAfter w:val="1"/>
          <w:wAfter w:w="23" w:type="dxa"/>
          <w:trHeight w:val="187"/>
          <w:jc w:val="center"/>
        </w:trPr>
        <w:tc>
          <w:tcPr>
            <w:tcW w:w="329" w:type="dxa"/>
            <w:vMerge/>
            <w:tcBorders>
              <w:top w:val="nil"/>
            </w:tcBorders>
            <w:textDirection w:val="btLr"/>
          </w:tcPr>
          <w:p w14:paraId="3E283485" w14:textId="77777777" w:rsidR="00B917CD" w:rsidRPr="00B917CD" w:rsidRDefault="00B917CD" w:rsidP="00B917CD">
            <w:pPr>
              <w:jc w:val="center"/>
              <w:rPr>
                <w:noProof/>
                <w:sz w:val="24"/>
                <w:szCs w:val="24"/>
              </w:rPr>
            </w:pPr>
          </w:p>
        </w:tc>
        <w:tc>
          <w:tcPr>
            <w:tcW w:w="324" w:type="dxa"/>
            <w:vMerge/>
            <w:tcBorders>
              <w:top w:val="nil"/>
            </w:tcBorders>
            <w:textDirection w:val="btLr"/>
          </w:tcPr>
          <w:p w14:paraId="27739D52" w14:textId="77777777" w:rsidR="00B917CD" w:rsidRPr="00B917CD" w:rsidRDefault="00B917CD" w:rsidP="00B917CD">
            <w:pPr>
              <w:jc w:val="center"/>
              <w:rPr>
                <w:noProof/>
                <w:sz w:val="24"/>
                <w:szCs w:val="24"/>
              </w:rPr>
            </w:pPr>
          </w:p>
        </w:tc>
        <w:tc>
          <w:tcPr>
            <w:tcW w:w="1442" w:type="dxa"/>
          </w:tcPr>
          <w:p w14:paraId="196725D0" w14:textId="77777777" w:rsidR="00B917CD" w:rsidRPr="00B917CD" w:rsidRDefault="00B917CD" w:rsidP="00B917CD">
            <w:pPr>
              <w:spacing w:before="27"/>
              <w:ind w:left="14"/>
              <w:jc w:val="center"/>
              <w:rPr>
                <w:sz w:val="24"/>
                <w:szCs w:val="24"/>
              </w:rPr>
            </w:pPr>
            <w:r w:rsidRPr="00B917CD">
              <w:rPr>
                <w:spacing w:val="-2"/>
                <w:sz w:val="24"/>
                <w:szCs w:val="24"/>
              </w:rPr>
              <w:t>Accuracy</w:t>
            </w:r>
          </w:p>
        </w:tc>
        <w:tc>
          <w:tcPr>
            <w:tcW w:w="1540" w:type="dxa"/>
            <w:gridSpan w:val="2"/>
            <w:shd w:val="clear" w:color="auto" w:fill="FFFFFF"/>
          </w:tcPr>
          <w:p w14:paraId="252259EE" w14:textId="77777777" w:rsidR="00B917CD" w:rsidRPr="00B917CD" w:rsidRDefault="00B917CD" w:rsidP="00B917CD">
            <w:pPr>
              <w:rPr>
                <w:sz w:val="24"/>
                <w:szCs w:val="24"/>
              </w:rPr>
            </w:pPr>
          </w:p>
        </w:tc>
        <w:tc>
          <w:tcPr>
            <w:tcW w:w="561" w:type="dxa"/>
            <w:shd w:val="clear" w:color="auto" w:fill="FFFFFF"/>
          </w:tcPr>
          <w:p w14:paraId="31E0D03C" w14:textId="77777777" w:rsidR="00B917CD" w:rsidRPr="00B917CD" w:rsidRDefault="00B917CD" w:rsidP="00B917CD">
            <w:pPr>
              <w:spacing w:before="27"/>
              <w:ind w:left="18"/>
              <w:jc w:val="center"/>
              <w:rPr>
                <w:sz w:val="24"/>
                <w:szCs w:val="24"/>
              </w:rPr>
            </w:pPr>
            <w:r w:rsidRPr="00B917CD">
              <w:rPr>
                <w:spacing w:val="-4"/>
                <w:sz w:val="24"/>
                <w:szCs w:val="24"/>
              </w:rPr>
              <w:t>0.67</w:t>
            </w:r>
          </w:p>
        </w:tc>
        <w:tc>
          <w:tcPr>
            <w:tcW w:w="755" w:type="dxa"/>
            <w:shd w:val="clear" w:color="auto" w:fill="FFFFFF"/>
          </w:tcPr>
          <w:p w14:paraId="18A1604C" w14:textId="77777777" w:rsidR="00B917CD" w:rsidRPr="00B917CD" w:rsidRDefault="00B917CD" w:rsidP="00B917CD">
            <w:pPr>
              <w:spacing w:before="27"/>
              <w:ind w:left="18" w:right="4"/>
              <w:jc w:val="center"/>
              <w:rPr>
                <w:sz w:val="24"/>
                <w:szCs w:val="24"/>
              </w:rPr>
            </w:pPr>
            <w:r w:rsidRPr="00B917CD">
              <w:rPr>
                <w:spacing w:val="-2"/>
                <w:sz w:val="24"/>
                <w:szCs w:val="24"/>
              </w:rPr>
              <w:t>10591</w:t>
            </w:r>
          </w:p>
        </w:tc>
        <w:tc>
          <w:tcPr>
            <w:tcW w:w="1189" w:type="dxa"/>
            <w:gridSpan w:val="2"/>
            <w:shd w:val="clear" w:color="auto" w:fill="FFFFFF"/>
          </w:tcPr>
          <w:p w14:paraId="01F7F691" w14:textId="77777777" w:rsidR="00B917CD" w:rsidRPr="00B917CD" w:rsidRDefault="00B917CD" w:rsidP="00B917CD">
            <w:pPr>
              <w:rPr>
                <w:sz w:val="24"/>
                <w:szCs w:val="24"/>
              </w:rPr>
            </w:pPr>
          </w:p>
        </w:tc>
        <w:tc>
          <w:tcPr>
            <w:tcW w:w="595" w:type="dxa"/>
            <w:shd w:val="clear" w:color="auto" w:fill="FFFFFF"/>
          </w:tcPr>
          <w:p w14:paraId="20BAB992" w14:textId="77777777" w:rsidR="00B917CD" w:rsidRPr="00B917CD" w:rsidRDefault="00B917CD" w:rsidP="00B917CD">
            <w:pPr>
              <w:spacing w:before="27"/>
              <w:ind w:left="19"/>
              <w:jc w:val="center"/>
              <w:rPr>
                <w:sz w:val="24"/>
                <w:szCs w:val="24"/>
              </w:rPr>
            </w:pPr>
            <w:r w:rsidRPr="00B917CD">
              <w:rPr>
                <w:spacing w:val="-4"/>
                <w:sz w:val="24"/>
                <w:szCs w:val="24"/>
              </w:rPr>
              <w:t>0.67</w:t>
            </w:r>
          </w:p>
        </w:tc>
        <w:tc>
          <w:tcPr>
            <w:tcW w:w="800" w:type="dxa"/>
            <w:shd w:val="clear" w:color="auto" w:fill="FFFFFF"/>
          </w:tcPr>
          <w:p w14:paraId="366DE5EA" w14:textId="77777777" w:rsidR="00B917CD" w:rsidRPr="00B917CD" w:rsidRDefault="00B917CD" w:rsidP="00B917CD">
            <w:pPr>
              <w:spacing w:before="27"/>
              <w:ind w:left="18" w:right="4"/>
              <w:jc w:val="center"/>
              <w:rPr>
                <w:sz w:val="24"/>
                <w:szCs w:val="24"/>
              </w:rPr>
            </w:pPr>
            <w:r w:rsidRPr="00B917CD">
              <w:rPr>
                <w:spacing w:val="-2"/>
                <w:sz w:val="24"/>
                <w:szCs w:val="24"/>
              </w:rPr>
              <w:t>10591</w:t>
            </w:r>
          </w:p>
        </w:tc>
        <w:tc>
          <w:tcPr>
            <w:tcW w:w="1178" w:type="dxa"/>
            <w:gridSpan w:val="2"/>
            <w:shd w:val="clear" w:color="auto" w:fill="FFFFFF"/>
          </w:tcPr>
          <w:p w14:paraId="311A249D" w14:textId="77777777" w:rsidR="00B917CD" w:rsidRPr="00B917CD" w:rsidRDefault="00B917CD" w:rsidP="00B917CD">
            <w:pPr>
              <w:rPr>
                <w:sz w:val="24"/>
                <w:szCs w:val="24"/>
              </w:rPr>
            </w:pPr>
          </w:p>
        </w:tc>
        <w:tc>
          <w:tcPr>
            <w:tcW w:w="588" w:type="dxa"/>
            <w:shd w:val="clear" w:color="auto" w:fill="FFFFFF"/>
          </w:tcPr>
          <w:p w14:paraId="52FB765F" w14:textId="77777777" w:rsidR="00B917CD" w:rsidRPr="00B917CD" w:rsidRDefault="00B917CD" w:rsidP="00B917CD">
            <w:pPr>
              <w:spacing w:before="27"/>
              <w:ind w:left="19"/>
              <w:jc w:val="center"/>
              <w:rPr>
                <w:sz w:val="24"/>
                <w:szCs w:val="24"/>
              </w:rPr>
            </w:pPr>
            <w:r w:rsidRPr="00B917CD">
              <w:rPr>
                <w:spacing w:val="-4"/>
                <w:sz w:val="24"/>
                <w:szCs w:val="24"/>
              </w:rPr>
              <w:t>0.67</w:t>
            </w:r>
          </w:p>
        </w:tc>
        <w:tc>
          <w:tcPr>
            <w:tcW w:w="791" w:type="dxa"/>
            <w:shd w:val="clear" w:color="auto" w:fill="FFFFFF"/>
          </w:tcPr>
          <w:p w14:paraId="13F90477" w14:textId="77777777" w:rsidR="00B917CD" w:rsidRPr="00B917CD" w:rsidRDefault="00B917CD" w:rsidP="00B917CD">
            <w:pPr>
              <w:spacing w:before="27"/>
              <w:ind w:left="16"/>
              <w:jc w:val="center"/>
              <w:rPr>
                <w:sz w:val="24"/>
                <w:szCs w:val="24"/>
              </w:rPr>
            </w:pPr>
            <w:r w:rsidRPr="00B917CD">
              <w:rPr>
                <w:spacing w:val="-2"/>
                <w:sz w:val="24"/>
                <w:szCs w:val="24"/>
              </w:rPr>
              <w:t>10591</w:t>
            </w:r>
          </w:p>
        </w:tc>
      </w:tr>
      <w:tr w:rsidR="00B917CD" w:rsidRPr="00B917CD" w14:paraId="2752F9B3" w14:textId="77777777" w:rsidTr="00CB05CC">
        <w:trPr>
          <w:gridAfter w:val="1"/>
          <w:wAfter w:w="25" w:type="dxa"/>
          <w:trHeight w:val="187"/>
          <w:jc w:val="center"/>
        </w:trPr>
        <w:tc>
          <w:tcPr>
            <w:tcW w:w="329" w:type="dxa"/>
            <w:vMerge/>
            <w:tcBorders>
              <w:top w:val="nil"/>
            </w:tcBorders>
            <w:textDirection w:val="btLr"/>
          </w:tcPr>
          <w:p w14:paraId="7EFBC807" w14:textId="77777777" w:rsidR="00B917CD" w:rsidRPr="00B917CD" w:rsidRDefault="00B917CD" w:rsidP="00B917CD">
            <w:pPr>
              <w:jc w:val="center"/>
              <w:rPr>
                <w:noProof/>
                <w:sz w:val="24"/>
                <w:szCs w:val="24"/>
              </w:rPr>
            </w:pPr>
          </w:p>
        </w:tc>
        <w:tc>
          <w:tcPr>
            <w:tcW w:w="324" w:type="dxa"/>
            <w:vMerge/>
            <w:tcBorders>
              <w:top w:val="nil"/>
            </w:tcBorders>
            <w:textDirection w:val="btLr"/>
          </w:tcPr>
          <w:p w14:paraId="1C35ACF5" w14:textId="77777777" w:rsidR="00B917CD" w:rsidRPr="00B917CD" w:rsidRDefault="00B917CD" w:rsidP="00B917CD">
            <w:pPr>
              <w:jc w:val="center"/>
              <w:rPr>
                <w:noProof/>
                <w:sz w:val="24"/>
                <w:szCs w:val="24"/>
              </w:rPr>
            </w:pPr>
          </w:p>
        </w:tc>
        <w:tc>
          <w:tcPr>
            <w:tcW w:w="1442" w:type="dxa"/>
          </w:tcPr>
          <w:p w14:paraId="5238E295" w14:textId="77777777" w:rsidR="00B917CD" w:rsidRPr="00B917CD" w:rsidRDefault="00B917CD" w:rsidP="00B917CD">
            <w:pPr>
              <w:spacing w:before="26"/>
              <w:ind w:left="14"/>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704" w:type="dxa"/>
            <w:shd w:val="clear" w:color="auto" w:fill="FFFFFF"/>
          </w:tcPr>
          <w:p w14:paraId="6B595514" w14:textId="77777777" w:rsidR="00B917CD" w:rsidRPr="00B917CD" w:rsidRDefault="00B917CD" w:rsidP="00B917CD">
            <w:pPr>
              <w:spacing w:before="26"/>
              <w:ind w:left="11"/>
              <w:jc w:val="center"/>
              <w:rPr>
                <w:sz w:val="24"/>
                <w:szCs w:val="24"/>
              </w:rPr>
            </w:pPr>
            <w:r w:rsidRPr="00B917CD">
              <w:rPr>
                <w:spacing w:val="-4"/>
                <w:sz w:val="24"/>
                <w:szCs w:val="24"/>
              </w:rPr>
              <w:t>0.69</w:t>
            </w:r>
          </w:p>
        </w:tc>
        <w:tc>
          <w:tcPr>
            <w:tcW w:w="836" w:type="dxa"/>
            <w:shd w:val="clear" w:color="auto" w:fill="FFFFFF"/>
          </w:tcPr>
          <w:p w14:paraId="5D21D022" w14:textId="77777777" w:rsidR="00B917CD" w:rsidRPr="00B917CD" w:rsidRDefault="00B917CD" w:rsidP="00B917CD">
            <w:pPr>
              <w:spacing w:before="26"/>
              <w:ind w:left="14"/>
              <w:jc w:val="center"/>
              <w:rPr>
                <w:sz w:val="24"/>
                <w:szCs w:val="24"/>
              </w:rPr>
            </w:pPr>
            <w:r w:rsidRPr="00B917CD">
              <w:rPr>
                <w:spacing w:val="-4"/>
                <w:sz w:val="24"/>
                <w:szCs w:val="24"/>
              </w:rPr>
              <w:t>0.67</w:t>
            </w:r>
          </w:p>
        </w:tc>
        <w:tc>
          <w:tcPr>
            <w:tcW w:w="561" w:type="dxa"/>
            <w:shd w:val="clear" w:color="auto" w:fill="FFFFFF"/>
          </w:tcPr>
          <w:p w14:paraId="753A8988" w14:textId="77777777" w:rsidR="00B917CD" w:rsidRPr="00B917CD" w:rsidRDefault="00B917CD" w:rsidP="00B917CD">
            <w:pPr>
              <w:spacing w:before="26"/>
              <w:ind w:left="18"/>
              <w:jc w:val="center"/>
              <w:rPr>
                <w:sz w:val="24"/>
                <w:szCs w:val="24"/>
              </w:rPr>
            </w:pPr>
            <w:r w:rsidRPr="00B917CD">
              <w:rPr>
                <w:spacing w:val="-4"/>
                <w:sz w:val="24"/>
                <w:szCs w:val="24"/>
              </w:rPr>
              <w:t>0.67</w:t>
            </w:r>
          </w:p>
        </w:tc>
        <w:tc>
          <w:tcPr>
            <w:tcW w:w="755" w:type="dxa"/>
            <w:shd w:val="clear" w:color="auto" w:fill="FFFFFF"/>
          </w:tcPr>
          <w:p w14:paraId="61BB16CC"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61667BA1" w14:textId="77777777" w:rsidR="00B917CD" w:rsidRPr="00B917CD" w:rsidRDefault="00B917CD" w:rsidP="00B917CD">
            <w:pPr>
              <w:spacing w:before="26"/>
              <w:ind w:left="21"/>
              <w:jc w:val="center"/>
              <w:rPr>
                <w:sz w:val="24"/>
                <w:szCs w:val="24"/>
              </w:rPr>
            </w:pPr>
            <w:r w:rsidRPr="00B917CD">
              <w:rPr>
                <w:spacing w:val="-4"/>
                <w:sz w:val="24"/>
                <w:szCs w:val="24"/>
              </w:rPr>
              <w:t>0.69</w:t>
            </w:r>
          </w:p>
        </w:tc>
        <w:tc>
          <w:tcPr>
            <w:tcW w:w="595" w:type="dxa"/>
            <w:shd w:val="clear" w:color="auto" w:fill="FFFFFF"/>
          </w:tcPr>
          <w:p w14:paraId="33A1C26E"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595" w:type="dxa"/>
            <w:shd w:val="clear" w:color="auto" w:fill="FFFFFF"/>
          </w:tcPr>
          <w:p w14:paraId="5FACC1DD" w14:textId="77777777" w:rsidR="00B917CD" w:rsidRPr="00B917CD" w:rsidRDefault="00B917CD" w:rsidP="00B917CD">
            <w:pPr>
              <w:spacing w:before="26"/>
              <w:ind w:left="19"/>
              <w:jc w:val="center"/>
              <w:rPr>
                <w:sz w:val="24"/>
                <w:szCs w:val="24"/>
              </w:rPr>
            </w:pPr>
            <w:r w:rsidRPr="00B917CD">
              <w:rPr>
                <w:spacing w:val="-4"/>
                <w:sz w:val="24"/>
                <w:szCs w:val="24"/>
              </w:rPr>
              <w:t>0.66</w:t>
            </w:r>
          </w:p>
        </w:tc>
        <w:tc>
          <w:tcPr>
            <w:tcW w:w="800" w:type="dxa"/>
            <w:shd w:val="clear" w:color="auto" w:fill="FFFFFF"/>
          </w:tcPr>
          <w:p w14:paraId="01961534"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75B81E2A"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588" w:type="dxa"/>
            <w:shd w:val="clear" w:color="auto" w:fill="FFFFFF"/>
          </w:tcPr>
          <w:p w14:paraId="336A2CE4"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588" w:type="dxa"/>
            <w:shd w:val="clear" w:color="auto" w:fill="FFFFFF"/>
          </w:tcPr>
          <w:p w14:paraId="0B4900F8" w14:textId="77777777" w:rsidR="00B917CD" w:rsidRPr="00B917CD" w:rsidRDefault="00B917CD" w:rsidP="00B917CD">
            <w:pPr>
              <w:spacing w:before="26"/>
              <w:ind w:left="19"/>
              <w:jc w:val="center"/>
              <w:rPr>
                <w:sz w:val="24"/>
                <w:szCs w:val="24"/>
              </w:rPr>
            </w:pPr>
            <w:r w:rsidRPr="00B917CD">
              <w:rPr>
                <w:spacing w:val="-4"/>
                <w:sz w:val="24"/>
                <w:szCs w:val="24"/>
              </w:rPr>
              <w:t>0.66</w:t>
            </w:r>
          </w:p>
        </w:tc>
        <w:tc>
          <w:tcPr>
            <w:tcW w:w="791" w:type="dxa"/>
            <w:shd w:val="clear" w:color="auto" w:fill="FFFFFF"/>
          </w:tcPr>
          <w:p w14:paraId="0AB6F147"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43A7053A" w14:textId="77777777" w:rsidTr="00CB05CC">
        <w:trPr>
          <w:gridAfter w:val="1"/>
          <w:wAfter w:w="25" w:type="dxa"/>
          <w:trHeight w:val="187"/>
          <w:jc w:val="center"/>
        </w:trPr>
        <w:tc>
          <w:tcPr>
            <w:tcW w:w="329" w:type="dxa"/>
            <w:vMerge/>
            <w:tcBorders>
              <w:top w:val="nil"/>
            </w:tcBorders>
            <w:textDirection w:val="btLr"/>
          </w:tcPr>
          <w:p w14:paraId="354217C1" w14:textId="77777777" w:rsidR="00B917CD" w:rsidRPr="00B917CD" w:rsidRDefault="00B917CD" w:rsidP="00B917CD">
            <w:pPr>
              <w:jc w:val="center"/>
              <w:rPr>
                <w:noProof/>
                <w:sz w:val="24"/>
                <w:szCs w:val="24"/>
              </w:rPr>
            </w:pPr>
          </w:p>
        </w:tc>
        <w:tc>
          <w:tcPr>
            <w:tcW w:w="324" w:type="dxa"/>
            <w:vMerge/>
            <w:tcBorders>
              <w:top w:val="nil"/>
            </w:tcBorders>
            <w:textDirection w:val="btLr"/>
          </w:tcPr>
          <w:p w14:paraId="439604C8" w14:textId="77777777" w:rsidR="00B917CD" w:rsidRPr="00B917CD" w:rsidRDefault="00B917CD" w:rsidP="00B917CD">
            <w:pPr>
              <w:jc w:val="center"/>
              <w:rPr>
                <w:noProof/>
                <w:sz w:val="24"/>
                <w:szCs w:val="24"/>
              </w:rPr>
            </w:pPr>
          </w:p>
        </w:tc>
        <w:tc>
          <w:tcPr>
            <w:tcW w:w="1442" w:type="dxa"/>
          </w:tcPr>
          <w:p w14:paraId="6D4232F0" w14:textId="77777777" w:rsidR="00B917CD" w:rsidRPr="00B917CD" w:rsidRDefault="00B917CD" w:rsidP="00B917CD">
            <w:pPr>
              <w:spacing w:before="26"/>
              <w:ind w:left="14"/>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704" w:type="dxa"/>
            <w:shd w:val="clear" w:color="auto" w:fill="FFFFFF"/>
          </w:tcPr>
          <w:p w14:paraId="1FA90991" w14:textId="77777777" w:rsidR="00B917CD" w:rsidRPr="00B917CD" w:rsidRDefault="00B917CD" w:rsidP="00B917CD">
            <w:pPr>
              <w:spacing w:before="26"/>
              <w:ind w:left="11"/>
              <w:jc w:val="center"/>
              <w:rPr>
                <w:sz w:val="24"/>
                <w:szCs w:val="24"/>
              </w:rPr>
            </w:pPr>
            <w:r w:rsidRPr="00B917CD">
              <w:rPr>
                <w:spacing w:val="-4"/>
                <w:sz w:val="24"/>
                <w:szCs w:val="24"/>
              </w:rPr>
              <w:t>0.69</w:t>
            </w:r>
          </w:p>
        </w:tc>
        <w:tc>
          <w:tcPr>
            <w:tcW w:w="836" w:type="dxa"/>
            <w:shd w:val="clear" w:color="auto" w:fill="FFFFFF"/>
          </w:tcPr>
          <w:p w14:paraId="32E0B434" w14:textId="77777777" w:rsidR="00B917CD" w:rsidRPr="00B917CD" w:rsidRDefault="00B917CD" w:rsidP="00B917CD">
            <w:pPr>
              <w:spacing w:before="26"/>
              <w:ind w:left="14"/>
              <w:jc w:val="center"/>
              <w:rPr>
                <w:sz w:val="24"/>
                <w:szCs w:val="24"/>
              </w:rPr>
            </w:pPr>
            <w:r w:rsidRPr="00B917CD">
              <w:rPr>
                <w:spacing w:val="-4"/>
                <w:sz w:val="24"/>
                <w:szCs w:val="24"/>
              </w:rPr>
              <w:t>0.67</w:t>
            </w:r>
          </w:p>
        </w:tc>
        <w:tc>
          <w:tcPr>
            <w:tcW w:w="561" w:type="dxa"/>
            <w:shd w:val="clear" w:color="auto" w:fill="FFFFFF"/>
          </w:tcPr>
          <w:p w14:paraId="716DEF07" w14:textId="77777777" w:rsidR="00B917CD" w:rsidRPr="00B917CD" w:rsidRDefault="00B917CD" w:rsidP="00B917CD">
            <w:pPr>
              <w:spacing w:before="26"/>
              <w:ind w:left="18"/>
              <w:jc w:val="center"/>
              <w:rPr>
                <w:sz w:val="24"/>
                <w:szCs w:val="24"/>
              </w:rPr>
            </w:pPr>
            <w:r w:rsidRPr="00B917CD">
              <w:rPr>
                <w:spacing w:val="-4"/>
                <w:sz w:val="24"/>
                <w:szCs w:val="24"/>
              </w:rPr>
              <w:t>0.67</w:t>
            </w:r>
          </w:p>
        </w:tc>
        <w:tc>
          <w:tcPr>
            <w:tcW w:w="755" w:type="dxa"/>
            <w:shd w:val="clear" w:color="auto" w:fill="FFFFFF"/>
          </w:tcPr>
          <w:p w14:paraId="2177CBF7"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0BD89647" w14:textId="77777777" w:rsidR="00B917CD" w:rsidRPr="00B917CD" w:rsidRDefault="00B917CD" w:rsidP="00B917CD">
            <w:pPr>
              <w:spacing w:before="26"/>
              <w:ind w:left="21"/>
              <w:jc w:val="center"/>
              <w:rPr>
                <w:sz w:val="24"/>
                <w:szCs w:val="24"/>
              </w:rPr>
            </w:pPr>
            <w:r w:rsidRPr="00B917CD">
              <w:rPr>
                <w:spacing w:val="-4"/>
                <w:sz w:val="24"/>
                <w:szCs w:val="24"/>
              </w:rPr>
              <w:t>0.69</w:t>
            </w:r>
          </w:p>
        </w:tc>
        <w:tc>
          <w:tcPr>
            <w:tcW w:w="595" w:type="dxa"/>
            <w:shd w:val="clear" w:color="auto" w:fill="FFFFFF"/>
          </w:tcPr>
          <w:p w14:paraId="0F09E994"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595" w:type="dxa"/>
            <w:shd w:val="clear" w:color="auto" w:fill="FFFFFF"/>
          </w:tcPr>
          <w:p w14:paraId="0A5286B2" w14:textId="77777777" w:rsidR="00B917CD" w:rsidRPr="00B917CD" w:rsidRDefault="00B917CD" w:rsidP="00B917CD">
            <w:pPr>
              <w:spacing w:before="26"/>
              <w:ind w:left="19"/>
              <w:jc w:val="center"/>
              <w:rPr>
                <w:sz w:val="24"/>
                <w:szCs w:val="24"/>
              </w:rPr>
            </w:pPr>
            <w:r w:rsidRPr="00B917CD">
              <w:rPr>
                <w:spacing w:val="-4"/>
                <w:sz w:val="24"/>
                <w:szCs w:val="24"/>
              </w:rPr>
              <w:t>0.66</w:t>
            </w:r>
          </w:p>
        </w:tc>
        <w:tc>
          <w:tcPr>
            <w:tcW w:w="800" w:type="dxa"/>
            <w:shd w:val="clear" w:color="auto" w:fill="FFFFFF"/>
          </w:tcPr>
          <w:p w14:paraId="1B06096C"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51A434E6" w14:textId="77777777" w:rsidR="00B917CD" w:rsidRPr="00B917CD" w:rsidRDefault="00B917CD" w:rsidP="00B917CD">
            <w:pPr>
              <w:spacing w:before="26"/>
              <w:ind w:left="19"/>
              <w:jc w:val="center"/>
              <w:rPr>
                <w:sz w:val="24"/>
                <w:szCs w:val="24"/>
              </w:rPr>
            </w:pPr>
            <w:r w:rsidRPr="00B917CD">
              <w:rPr>
                <w:spacing w:val="-4"/>
                <w:sz w:val="24"/>
                <w:szCs w:val="24"/>
              </w:rPr>
              <w:t>0.68</w:t>
            </w:r>
          </w:p>
        </w:tc>
        <w:tc>
          <w:tcPr>
            <w:tcW w:w="588" w:type="dxa"/>
            <w:shd w:val="clear" w:color="auto" w:fill="FFFFFF"/>
          </w:tcPr>
          <w:p w14:paraId="238E2C08" w14:textId="77777777" w:rsidR="00B917CD" w:rsidRPr="00B917CD" w:rsidRDefault="00B917CD" w:rsidP="00B917CD">
            <w:pPr>
              <w:spacing w:before="26"/>
              <w:ind w:left="19"/>
              <w:jc w:val="center"/>
              <w:rPr>
                <w:sz w:val="24"/>
                <w:szCs w:val="24"/>
              </w:rPr>
            </w:pPr>
            <w:r w:rsidRPr="00B917CD">
              <w:rPr>
                <w:spacing w:val="-4"/>
                <w:sz w:val="24"/>
                <w:szCs w:val="24"/>
              </w:rPr>
              <w:t>0.67</w:t>
            </w:r>
          </w:p>
        </w:tc>
        <w:tc>
          <w:tcPr>
            <w:tcW w:w="588" w:type="dxa"/>
            <w:shd w:val="clear" w:color="auto" w:fill="FFFFFF"/>
          </w:tcPr>
          <w:p w14:paraId="203BE588" w14:textId="77777777" w:rsidR="00B917CD" w:rsidRPr="00B917CD" w:rsidRDefault="00B917CD" w:rsidP="00B917CD">
            <w:pPr>
              <w:spacing w:before="26"/>
              <w:ind w:left="19"/>
              <w:jc w:val="center"/>
              <w:rPr>
                <w:sz w:val="24"/>
                <w:szCs w:val="24"/>
              </w:rPr>
            </w:pPr>
            <w:r w:rsidRPr="00B917CD">
              <w:rPr>
                <w:spacing w:val="-4"/>
                <w:sz w:val="24"/>
                <w:szCs w:val="24"/>
              </w:rPr>
              <w:t>0.66</w:t>
            </w:r>
          </w:p>
        </w:tc>
        <w:tc>
          <w:tcPr>
            <w:tcW w:w="791" w:type="dxa"/>
            <w:shd w:val="clear" w:color="auto" w:fill="FFFFFF"/>
          </w:tcPr>
          <w:p w14:paraId="34E155D8"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4BBE8280" w14:textId="77777777" w:rsidTr="00CB05CC">
        <w:trPr>
          <w:gridAfter w:val="1"/>
          <w:wAfter w:w="25" w:type="dxa"/>
          <w:trHeight w:val="189"/>
          <w:jc w:val="center"/>
        </w:trPr>
        <w:tc>
          <w:tcPr>
            <w:tcW w:w="329" w:type="dxa"/>
            <w:vMerge/>
            <w:tcBorders>
              <w:top w:val="nil"/>
            </w:tcBorders>
            <w:textDirection w:val="btLr"/>
          </w:tcPr>
          <w:p w14:paraId="79806007" w14:textId="77777777" w:rsidR="00B917CD" w:rsidRPr="00B917CD" w:rsidRDefault="00B917CD" w:rsidP="00B917CD">
            <w:pPr>
              <w:jc w:val="center"/>
              <w:rPr>
                <w:noProof/>
                <w:sz w:val="24"/>
                <w:szCs w:val="24"/>
              </w:rPr>
            </w:pPr>
          </w:p>
        </w:tc>
        <w:tc>
          <w:tcPr>
            <w:tcW w:w="324" w:type="dxa"/>
            <w:vMerge w:val="restart"/>
            <w:textDirection w:val="btLr"/>
          </w:tcPr>
          <w:p w14:paraId="4CF0E434" w14:textId="77777777" w:rsidR="00B917CD" w:rsidRPr="00B917CD" w:rsidRDefault="00B917CD" w:rsidP="00B917CD">
            <w:pPr>
              <w:spacing w:before="51"/>
              <w:ind w:left="352"/>
              <w:rPr>
                <w:sz w:val="24"/>
                <w:szCs w:val="24"/>
              </w:rPr>
            </w:pPr>
            <w:proofErr w:type="spellStart"/>
            <w:r w:rsidRPr="00B917CD">
              <w:rPr>
                <w:spacing w:val="-2"/>
                <w:sz w:val="24"/>
                <w:szCs w:val="24"/>
              </w:rPr>
              <w:t>FedAvg</w:t>
            </w:r>
            <w:proofErr w:type="spellEnd"/>
          </w:p>
        </w:tc>
        <w:tc>
          <w:tcPr>
            <w:tcW w:w="1442" w:type="dxa"/>
          </w:tcPr>
          <w:p w14:paraId="506F7BE0" w14:textId="77777777" w:rsidR="00B917CD" w:rsidRPr="00B917CD" w:rsidRDefault="00B917CD" w:rsidP="00B917CD">
            <w:pPr>
              <w:spacing w:before="29"/>
              <w:ind w:left="14"/>
              <w:jc w:val="center"/>
              <w:rPr>
                <w:sz w:val="24"/>
                <w:szCs w:val="24"/>
              </w:rPr>
            </w:pPr>
            <w:r w:rsidRPr="00B917CD">
              <w:rPr>
                <w:spacing w:val="-10"/>
                <w:sz w:val="24"/>
                <w:szCs w:val="24"/>
              </w:rPr>
              <w:t>0</w:t>
            </w:r>
          </w:p>
        </w:tc>
        <w:tc>
          <w:tcPr>
            <w:tcW w:w="704" w:type="dxa"/>
            <w:shd w:val="clear" w:color="auto" w:fill="FFFFFF"/>
          </w:tcPr>
          <w:p w14:paraId="5FF02A2C" w14:textId="77777777" w:rsidR="00B917CD" w:rsidRPr="00B917CD" w:rsidRDefault="00B917CD" w:rsidP="00B917CD">
            <w:pPr>
              <w:spacing w:before="29"/>
              <w:ind w:left="11"/>
              <w:jc w:val="center"/>
              <w:rPr>
                <w:sz w:val="24"/>
                <w:szCs w:val="24"/>
              </w:rPr>
            </w:pPr>
            <w:r w:rsidRPr="00B917CD">
              <w:rPr>
                <w:spacing w:val="-4"/>
                <w:sz w:val="24"/>
                <w:szCs w:val="24"/>
              </w:rPr>
              <w:t>0.79</w:t>
            </w:r>
          </w:p>
        </w:tc>
        <w:tc>
          <w:tcPr>
            <w:tcW w:w="836" w:type="dxa"/>
            <w:shd w:val="clear" w:color="auto" w:fill="FFFFFF"/>
          </w:tcPr>
          <w:p w14:paraId="1B8EC61C" w14:textId="77777777" w:rsidR="00B917CD" w:rsidRPr="00B917CD" w:rsidRDefault="00B917CD" w:rsidP="00B917CD">
            <w:pPr>
              <w:spacing w:before="29"/>
              <w:ind w:left="14"/>
              <w:jc w:val="center"/>
              <w:rPr>
                <w:sz w:val="24"/>
                <w:szCs w:val="24"/>
              </w:rPr>
            </w:pPr>
            <w:r w:rsidRPr="00B917CD">
              <w:rPr>
                <w:spacing w:val="-4"/>
                <w:sz w:val="24"/>
                <w:szCs w:val="24"/>
              </w:rPr>
              <w:t>0.68</w:t>
            </w:r>
          </w:p>
        </w:tc>
        <w:tc>
          <w:tcPr>
            <w:tcW w:w="561" w:type="dxa"/>
            <w:shd w:val="clear" w:color="auto" w:fill="FFFFFF"/>
          </w:tcPr>
          <w:p w14:paraId="4F52D7C5" w14:textId="77777777" w:rsidR="00B917CD" w:rsidRPr="00B917CD" w:rsidRDefault="00B917CD" w:rsidP="00B917CD">
            <w:pPr>
              <w:spacing w:before="29"/>
              <w:ind w:left="18"/>
              <w:jc w:val="center"/>
              <w:rPr>
                <w:sz w:val="24"/>
                <w:szCs w:val="24"/>
              </w:rPr>
            </w:pPr>
            <w:r w:rsidRPr="00B917CD">
              <w:rPr>
                <w:spacing w:val="-4"/>
                <w:sz w:val="24"/>
                <w:szCs w:val="24"/>
              </w:rPr>
              <w:t>0.73</w:t>
            </w:r>
          </w:p>
        </w:tc>
        <w:tc>
          <w:tcPr>
            <w:tcW w:w="755" w:type="dxa"/>
            <w:shd w:val="clear" w:color="auto" w:fill="FFFFFF"/>
          </w:tcPr>
          <w:p w14:paraId="382C71DD" w14:textId="77777777" w:rsidR="00B917CD" w:rsidRPr="00B917CD" w:rsidRDefault="00B917CD" w:rsidP="00B917CD">
            <w:pPr>
              <w:spacing w:before="29"/>
              <w:ind w:left="18"/>
              <w:jc w:val="center"/>
              <w:rPr>
                <w:sz w:val="24"/>
                <w:szCs w:val="24"/>
              </w:rPr>
            </w:pPr>
            <w:r w:rsidRPr="00B917CD">
              <w:rPr>
                <w:spacing w:val="-4"/>
                <w:sz w:val="24"/>
                <w:szCs w:val="24"/>
              </w:rPr>
              <w:t>5296</w:t>
            </w:r>
          </w:p>
        </w:tc>
        <w:tc>
          <w:tcPr>
            <w:tcW w:w="593" w:type="dxa"/>
            <w:shd w:val="clear" w:color="auto" w:fill="FFFFFF"/>
          </w:tcPr>
          <w:p w14:paraId="1C190833" w14:textId="77777777" w:rsidR="00B917CD" w:rsidRPr="00B917CD" w:rsidRDefault="00B917CD" w:rsidP="00B917CD">
            <w:pPr>
              <w:spacing w:before="29"/>
              <w:ind w:left="21"/>
              <w:jc w:val="center"/>
              <w:rPr>
                <w:sz w:val="24"/>
                <w:szCs w:val="24"/>
              </w:rPr>
            </w:pPr>
            <w:r w:rsidRPr="00B917CD">
              <w:rPr>
                <w:spacing w:val="-4"/>
                <w:sz w:val="24"/>
                <w:szCs w:val="24"/>
              </w:rPr>
              <w:t>0.79</w:t>
            </w:r>
          </w:p>
        </w:tc>
        <w:tc>
          <w:tcPr>
            <w:tcW w:w="595" w:type="dxa"/>
            <w:shd w:val="clear" w:color="auto" w:fill="FFFFFF"/>
          </w:tcPr>
          <w:p w14:paraId="075C4900" w14:textId="77777777" w:rsidR="00B917CD" w:rsidRPr="00B917CD" w:rsidRDefault="00B917CD" w:rsidP="00B917CD">
            <w:pPr>
              <w:spacing w:before="29"/>
              <w:ind w:left="19"/>
              <w:jc w:val="center"/>
              <w:rPr>
                <w:sz w:val="24"/>
                <w:szCs w:val="24"/>
              </w:rPr>
            </w:pPr>
            <w:r w:rsidRPr="00B917CD">
              <w:rPr>
                <w:spacing w:val="-4"/>
                <w:sz w:val="24"/>
                <w:szCs w:val="24"/>
              </w:rPr>
              <w:t>0.68</w:t>
            </w:r>
          </w:p>
        </w:tc>
        <w:tc>
          <w:tcPr>
            <w:tcW w:w="595" w:type="dxa"/>
            <w:shd w:val="clear" w:color="auto" w:fill="FFFFFF"/>
          </w:tcPr>
          <w:p w14:paraId="7A692883" w14:textId="77777777" w:rsidR="00B917CD" w:rsidRPr="00B917CD" w:rsidRDefault="00B917CD" w:rsidP="00B917CD">
            <w:pPr>
              <w:spacing w:before="29"/>
              <w:ind w:left="19"/>
              <w:jc w:val="center"/>
              <w:rPr>
                <w:sz w:val="24"/>
                <w:szCs w:val="24"/>
              </w:rPr>
            </w:pPr>
            <w:r w:rsidRPr="00B917CD">
              <w:rPr>
                <w:spacing w:val="-4"/>
                <w:sz w:val="24"/>
                <w:szCs w:val="24"/>
              </w:rPr>
              <w:t>0.73</w:t>
            </w:r>
          </w:p>
        </w:tc>
        <w:tc>
          <w:tcPr>
            <w:tcW w:w="800" w:type="dxa"/>
            <w:shd w:val="clear" w:color="auto" w:fill="FFFFFF"/>
          </w:tcPr>
          <w:p w14:paraId="2F442D8A" w14:textId="77777777" w:rsidR="00B917CD" w:rsidRPr="00B917CD" w:rsidRDefault="00B917CD" w:rsidP="00B917CD">
            <w:pPr>
              <w:spacing w:before="29"/>
              <w:ind w:left="18"/>
              <w:jc w:val="center"/>
              <w:rPr>
                <w:sz w:val="24"/>
                <w:szCs w:val="24"/>
              </w:rPr>
            </w:pPr>
            <w:r w:rsidRPr="00B917CD">
              <w:rPr>
                <w:spacing w:val="-4"/>
                <w:sz w:val="24"/>
                <w:szCs w:val="24"/>
              </w:rPr>
              <w:t>5296</w:t>
            </w:r>
          </w:p>
        </w:tc>
        <w:tc>
          <w:tcPr>
            <w:tcW w:w="589" w:type="dxa"/>
            <w:shd w:val="clear" w:color="auto" w:fill="FFFFFF"/>
          </w:tcPr>
          <w:p w14:paraId="6593DC06" w14:textId="77777777" w:rsidR="00B917CD" w:rsidRPr="00B917CD" w:rsidRDefault="00B917CD" w:rsidP="00B917CD">
            <w:pPr>
              <w:spacing w:before="29"/>
              <w:ind w:left="19"/>
              <w:jc w:val="center"/>
              <w:rPr>
                <w:sz w:val="24"/>
                <w:szCs w:val="24"/>
              </w:rPr>
            </w:pPr>
            <w:r w:rsidRPr="00B917CD">
              <w:rPr>
                <w:spacing w:val="-4"/>
                <w:sz w:val="24"/>
                <w:szCs w:val="24"/>
              </w:rPr>
              <w:t>0.77</w:t>
            </w:r>
          </w:p>
        </w:tc>
        <w:tc>
          <w:tcPr>
            <w:tcW w:w="588" w:type="dxa"/>
            <w:shd w:val="clear" w:color="auto" w:fill="FFFFFF"/>
          </w:tcPr>
          <w:p w14:paraId="746CCAA9" w14:textId="77777777" w:rsidR="00B917CD" w:rsidRPr="00B917CD" w:rsidRDefault="00B917CD" w:rsidP="00B917CD">
            <w:pPr>
              <w:spacing w:before="29"/>
              <w:ind w:left="19"/>
              <w:jc w:val="center"/>
              <w:rPr>
                <w:sz w:val="24"/>
                <w:szCs w:val="24"/>
              </w:rPr>
            </w:pPr>
            <w:r w:rsidRPr="00B917CD">
              <w:rPr>
                <w:spacing w:val="-4"/>
                <w:sz w:val="24"/>
                <w:szCs w:val="24"/>
              </w:rPr>
              <w:t>0.70</w:t>
            </w:r>
          </w:p>
        </w:tc>
        <w:tc>
          <w:tcPr>
            <w:tcW w:w="588" w:type="dxa"/>
            <w:shd w:val="clear" w:color="auto" w:fill="FFFFFF"/>
          </w:tcPr>
          <w:p w14:paraId="0CA7B899" w14:textId="77777777" w:rsidR="00B917CD" w:rsidRPr="00B917CD" w:rsidRDefault="00B917CD" w:rsidP="00B917CD">
            <w:pPr>
              <w:spacing w:before="29"/>
              <w:ind w:left="19"/>
              <w:jc w:val="center"/>
              <w:rPr>
                <w:sz w:val="24"/>
                <w:szCs w:val="24"/>
              </w:rPr>
            </w:pPr>
            <w:r w:rsidRPr="00B917CD">
              <w:rPr>
                <w:spacing w:val="-4"/>
                <w:sz w:val="24"/>
                <w:szCs w:val="24"/>
              </w:rPr>
              <w:t>0.73</w:t>
            </w:r>
          </w:p>
        </w:tc>
        <w:tc>
          <w:tcPr>
            <w:tcW w:w="791" w:type="dxa"/>
            <w:shd w:val="clear" w:color="auto" w:fill="FFFFFF"/>
          </w:tcPr>
          <w:p w14:paraId="19617B29" w14:textId="77777777" w:rsidR="00B917CD" w:rsidRPr="00B917CD" w:rsidRDefault="00B917CD" w:rsidP="00B917CD">
            <w:pPr>
              <w:spacing w:before="29"/>
              <w:ind w:left="16" w:right="1"/>
              <w:jc w:val="center"/>
              <w:rPr>
                <w:sz w:val="24"/>
                <w:szCs w:val="24"/>
              </w:rPr>
            </w:pPr>
            <w:r w:rsidRPr="00B917CD">
              <w:rPr>
                <w:spacing w:val="-4"/>
                <w:sz w:val="24"/>
                <w:szCs w:val="24"/>
              </w:rPr>
              <w:t>5296</w:t>
            </w:r>
          </w:p>
        </w:tc>
      </w:tr>
      <w:tr w:rsidR="00B917CD" w:rsidRPr="00B917CD" w14:paraId="3151165C" w14:textId="77777777" w:rsidTr="00CB05CC">
        <w:trPr>
          <w:gridAfter w:val="1"/>
          <w:wAfter w:w="25" w:type="dxa"/>
          <w:trHeight w:val="187"/>
          <w:jc w:val="center"/>
        </w:trPr>
        <w:tc>
          <w:tcPr>
            <w:tcW w:w="329" w:type="dxa"/>
            <w:vMerge/>
            <w:tcBorders>
              <w:top w:val="nil"/>
            </w:tcBorders>
            <w:textDirection w:val="btLr"/>
          </w:tcPr>
          <w:p w14:paraId="66A14196" w14:textId="77777777" w:rsidR="00B917CD" w:rsidRPr="00B917CD" w:rsidRDefault="00B917CD" w:rsidP="00B917CD">
            <w:pPr>
              <w:jc w:val="center"/>
              <w:rPr>
                <w:noProof/>
                <w:sz w:val="24"/>
                <w:szCs w:val="24"/>
              </w:rPr>
            </w:pPr>
          </w:p>
        </w:tc>
        <w:tc>
          <w:tcPr>
            <w:tcW w:w="324" w:type="dxa"/>
            <w:vMerge/>
            <w:tcBorders>
              <w:top w:val="nil"/>
            </w:tcBorders>
            <w:textDirection w:val="btLr"/>
          </w:tcPr>
          <w:p w14:paraId="535E1692" w14:textId="77777777" w:rsidR="00B917CD" w:rsidRPr="00B917CD" w:rsidRDefault="00B917CD" w:rsidP="00B917CD">
            <w:pPr>
              <w:jc w:val="center"/>
              <w:rPr>
                <w:noProof/>
                <w:sz w:val="24"/>
                <w:szCs w:val="24"/>
              </w:rPr>
            </w:pPr>
          </w:p>
        </w:tc>
        <w:tc>
          <w:tcPr>
            <w:tcW w:w="1442" w:type="dxa"/>
          </w:tcPr>
          <w:p w14:paraId="5B94BB46" w14:textId="77777777" w:rsidR="00B917CD" w:rsidRPr="00B917CD" w:rsidRDefault="00B917CD" w:rsidP="00B917CD">
            <w:pPr>
              <w:spacing w:before="26"/>
              <w:ind w:left="14"/>
              <w:jc w:val="center"/>
              <w:rPr>
                <w:sz w:val="24"/>
                <w:szCs w:val="24"/>
              </w:rPr>
            </w:pPr>
            <w:r w:rsidRPr="00B917CD">
              <w:rPr>
                <w:spacing w:val="-10"/>
                <w:sz w:val="24"/>
                <w:szCs w:val="24"/>
              </w:rPr>
              <w:t>1</w:t>
            </w:r>
          </w:p>
        </w:tc>
        <w:tc>
          <w:tcPr>
            <w:tcW w:w="704" w:type="dxa"/>
            <w:shd w:val="clear" w:color="auto" w:fill="FFFFFF"/>
          </w:tcPr>
          <w:p w14:paraId="73E15D45" w14:textId="77777777" w:rsidR="00B917CD" w:rsidRPr="00B917CD" w:rsidRDefault="00B917CD" w:rsidP="00B917CD">
            <w:pPr>
              <w:spacing w:before="26"/>
              <w:ind w:left="11"/>
              <w:jc w:val="center"/>
              <w:rPr>
                <w:sz w:val="24"/>
                <w:szCs w:val="24"/>
              </w:rPr>
            </w:pPr>
            <w:r w:rsidRPr="00B917CD">
              <w:rPr>
                <w:spacing w:val="-4"/>
                <w:sz w:val="24"/>
                <w:szCs w:val="24"/>
              </w:rPr>
              <w:t>0.72</w:t>
            </w:r>
          </w:p>
        </w:tc>
        <w:tc>
          <w:tcPr>
            <w:tcW w:w="836" w:type="dxa"/>
            <w:shd w:val="clear" w:color="auto" w:fill="FFFFFF"/>
          </w:tcPr>
          <w:p w14:paraId="27C40F09" w14:textId="77777777" w:rsidR="00B917CD" w:rsidRPr="00B917CD" w:rsidRDefault="00B917CD" w:rsidP="00B917CD">
            <w:pPr>
              <w:spacing w:before="26"/>
              <w:ind w:left="14"/>
              <w:jc w:val="center"/>
              <w:rPr>
                <w:sz w:val="24"/>
                <w:szCs w:val="24"/>
              </w:rPr>
            </w:pPr>
            <w:r w:rsidRPr="00B917CD">
              <w:rPr>
                <w:spacing w:val="-4"/>
                <w:sz w:val="24"/>
                <w:szCs w:val="24"/>
              </w:rPr>
              <w:t>0.82</w:t>
            </w:r>
          </w:p>
        </w:tc>
        <w:tc>
          <w:tcPr>
            <w:tcW w:w="561" w:type="dxa"/>
            <w:shd w:val="clear" w:color="auto" w:fill="FFFFFF"/>
          </w:tcPr>
          <w:p w14:paraId="2781A68F" w14:textId="77777777" w:rsidR="00B917CD" w:rsidRPr="00B917CD" w:rsidRDefault="00B917CD" w:rsidP="00B917CD">
            <w:pPr>
              <w:spacing w:before="26"/>
              <w:ind w:left="18"/>
              <w:jc w:val="center"/>
              <w:rPr>
                <w:sz w:val="24"/>
                <w:szCs w:val="24"/>
              </w:rPr>
            </w:pPr>
            <w:r w:rsidRPr="00B917CD">
              <w:rPr>
                <w:spacing w:val="-4"/>
                <w:sz w:val="24"/>
                <w:szCs w:val="24"/>
              </w:rPr>
              <w:t>0.82</w:t>
            </w:r>
          </w:p>
        </w:tc>
        <w:tc>
          <w:tcPr>
            <w:tcW w:w="755" w:type="dxa"/>
            <w:shd w:val="clear" w:color="auto" w:fill="FFFFFF"/>
          </w:tcPr>
          <w:p w14:paraId="33DF9112"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93" w:type="dxa"/>
            <w:shd w:val="clear" w:color="auto" w:fill="FFFFFF"/>
          </w:tcPr>
          <w:p w14:paraId="22CD2034" w14:textId="77777777" w:rsidR="00B917CD" w:rsidRPr="00B917CD" w:rsidRDefault="00B917CD" w:rsidP="00B917CD">
            <w:pPr>
              <w:spacing w:before="26"/>
              <w:ind w:left="21"/>
              <w:jc w:val="center"/>
              <w:rPr>
                <w:sz w:val="24"/>
                <w:szCs w:val="24"/>
              </w:rPr>
            </w:pPr>
            <w:r w:rsidRPr="00B917CD">
              <w:rPr>
                <w:spacing w:val="-4"/>
                <w:sz w:val="24"/>
                <w:szCs w:val="24"/>
              </w:rPr>
              <w:t>0.72</w:t>
            </w:r>
          </w:p>
        </w:tc>
        <w:tc>
          <w:tcPr>
            <w:tcW w:w="595" w:type="dxa"/>
            <w:shd w:val="clear" w:color="auto" w:fill="FFFFFF"/>
          </w:tcPr>
          <w:p w14:paraId="32593B5D" w14:textId="77777777" w:rsidR="00B917CD" w:rsidRPr="00B917CD" w:rsidRDefault="00B917CD" w:rsidP="00B917CD">
            <w:pPr>
              <w:spacing w:before="26"/>
              <w:ind w:left="19"/>
              <w:jc w:val="center"/>
              <w:rPr>
                <w:sz w:val="24"/>
                <w:szCs w:val="24"/>
              </w:rPr>
            </w:pPr>
            <w:r w:rsidRPr="00B917CD">
              <w:rPr>
                <w:spacing w:val="-4"/>
                <w:sz w:val="24"/>
                <w:szCs w:val="24"/>
              </w:rPr>
              <w:t>0.82</w:t>
            </w:r>
          </w:p>
        </w:tc>
        <w:tc>
          <w:tcPr>
            <w:tcW w:w="595" w:type="dxa"/>
            <w:shd w:val="clear" w:color="auto" w:fill="FFFFFF"/>
          </w:tcPr>
          <w:p w14:paraId="24473BC6" w14:textId="77777777" w:rsidR="00B917CD" w:rsidRPr="00B917CD" w:rsidRDefault="00B917CD" w:rsidP="00B917CD">
            <w:pPr>
              <w:spacing w:before="26"/>
              <w:ind w:left="19"/>
              <w:jc w:val="center"/>
              <w:rPr>
                <w:sz w:val="24"/>
                <w:szCs w:val="24"/>
              </w:rPr>
            </w:pPr>
            <w:r w:rsidRPr="00B917CD">
              <w:rPr>
                <w:spacing w:val="-4"/>
                <w:sz w:val="24"/>
                <w:szCs w:val="24"/>
              </w:rPr>
              <w:t>0.77</w:t>
            </w:r>
          </w:p>
        </w:tc>
        <w:tc>
          <w:tcPr>
            <w:tcW w:w="800" w:type="dxa"/>
            <w:shd w:val="clear" w:color="auto" w:fill="FFFFFF"/>
          </w:tcPr>
          <w:p w14:paraId="5BCCDE5D" w14:textId="77777777" w:rsidR="00B917CD" w:rsidRPr="00B917CD" w:rsidRDefault="00B917CD" w:rsidP="00B917CD">
            <w:pPr>
              <w:spacing w:before="26"/>
              <w:ind w:left="18"/>
              <w:jc w:val="center"/>
              <w:rPr>
                <w:sz w:val="24"/>
                <w:szCs w:val="24"/>
              </w:rPr>
            </w:pPr>
            <w:r w:rsidRPr="00B917CD">
              <w:rPr>
                <w:spacing w:val="-4"/>
                <w:sz w:val="24"/>
                <w:szCs w:val="24"/>
              </w:rPr>
              <w:t>5295</w:t>
            </w:r>
          </w:p>
        </w:tc>
        <w:tc>
          <w:tcPr>
            <w:tcW w:w="589" w:type="dxa"/>
            <w:shd w:val="clear" w:color="auto" w:fill="FFFFFF"/>
          </w:tcPr>
          <w:p w14:paraId="5D7B81E8" w14:textId="77777777" w:rsidR="00B917CD" w:rsidRPr="00B917CD" w:rsidRDefault="00B917CD" w:rsidP="00B917CD">
            <w:pPr>
              <w:spacing w:before="26"/>
              <w:ind w:left="19"/>
              <w:jc w:val="center"/>
              <w:rPr>
                <w:sz w:val="24"/>
                <w:szCs w:val="24"/>
              </w:rPr>
            </w:pPr>
            <w:r w:rsidRPr="00B917CD">
              <w:rPr>
                <w:spacing w:val="-4"/>
                <w:sz w:val="24"/>
                <w:szCs w:val="24"/>
              </w:rPr>
              <w:t>0.72</w:t>
            </w:r>
          </w:p>
        </w:tc>
        <w:tc>
          <w:tcPr>
            <w:tcW w:w="588" w:type="dxa"/>
            <w:shd w:val="clear" w:color="auto" w:fill="FFFFFF"/>
          </w:tcPr>
          <w:p w14:paraId="66337F3D" w14:textId="77777777" w:rsidR="00B917CD" w:rsidRPr="00B917CD" w:rsidRDefault="00B917CD" w:rsidP="00B917CD">
            <w:pPr>
              <w:spacing w:before="26"/>
              <w:ind w:left="19"/>
              <w:jc w:val="center"/>
              <w:rPr>
                <w:sz w:val="24"/>
                <w:szCs w:val="24"/>
              </w:rPr>
            </w:pPr>
            <w:r w:rsidRPr="00B917CD">
              <w:rPr>
                <w:spacing w:val="-4"/>
                <w:sz w:val="24"/>
                <w:szCs w:val="24"/>
              </w:rPr>
              <w:t>0.79</w:t>
            </w:r>
          </w:p>
        </w:tc>
        <w:tc>
          <w:tcPr>
            <w:tcW w:w="588" w:type="dxa"/>
            <w:shd w:val="clear" w:color="auto" w:fill="FFFFFF"/>
          </w:tcPr>
          <w:p w14:paraId="60A53ED2"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791" w:type="dxa"/>
            <w:shd w:val="clear" w:color="auto" w:fill="FFFFFF"/>
          </w:tcPr>
          <w:p w14:paraId="3E67DB33" w14:textId="77777777" w:rsidR="00B917CD" w:rsidRPr="00B917CD" w:rsidRDefault="00B917CD" w:rsidP="00B917CD">
            <w:pPr>
              <w:spacing w:before="26"/>
              <w:ind w:left="16" w:right="1"/>
              <w:jc w:val="center"/>
              <w:rPr>
                <w:sz w:val="24"/>
                <w:szCs w:val="24"/>
              </w:rPr>
            </w:pPr>
            <w:r w:rsidRPr="00B917CD">
              <w:rPr>
                <w:spacing w:val="-4"/>
                <w:sz w:val="24"/>
                <w:szCs w:val="24"/>
              </w:rPr>
              <w:t>5295</w:t>
            </w:r>
          </w:p>
        </w:tc>
      </w:tr>
      <w:tr w:rsidR="00B917CD" w:rsidRPr="00B917CD" w14:paraId="474CD36E" w14:textId="77777777" w:rsidTr="00CB05CC">
        <w:trPr>
          <w:gridAfter w:val="1"/>
          <w:wAfter w:w="23" w:type="dxa"/>
          <w:trHeight w:val="187"/>
          <w:jc w:val="center"/>
        </w:trPr>
        <w:tc>
          <w:tcPr>
            <w:tcW w:w="329" w:type="dxa"/>
            <w:vMerge/>
            <w:tcBorders>
              <w:top w:val="nil"/>
            </w:tcBorders>
            <w:textDirection w:val="btLr"/>
          </w:tcPr>
          <w:p w14:paraId="0ED3914E" w14:textId="77777777" w:rsidR="00B917CD" w:rsidRPr="00B917CD" w:rsidRDefault="00B917CD" w:rsidP="00B917CD">
            <w:pPr>
              <w:jc w:val="center"/>
              <w:rPr>
                <w:noProof/>
                <w:sz w:val="24"/>
                <w:szCs w:val="24"/>
              </w:rPr>
            </w:pPr>
          </w:p>
        </w:tc>
        <w:tc>
          <w:tcPr>
            <w:tcW w:w="324" w:type="dxa"/>
            <w:vMerge/>
            <w:tcBorders>
              <w:top w:val="nil"/>
            </w:tcBorders>
            <w:textDirection w:val="btLr"/>
          </w:tcPr>
          <w:p w14:paraId="657A148E" w14:textId="77777777" w:rsidR="00B917CD" w:rsidRPr="00B917CD" w:rsidRDefault="00B917CD" w:rsidP="00B917CD">
            <w:pPr>
              <w:jc w:val="center"/>
              <w:rPr>
                <w:noProof/>
                <w:sz w:val="24"/>
                <w:szCs w:val="24"/>
              </w:rPr>
            </w:pPr>
          </w:p>
        </w:tc>
        <w:tc>
          <w:tcPr>
            <w:tcW w:w="1442" w:type="dxa"/>
          </w:tcPr>
          <w:p w14:paraId="177386C5" w14:textId="77777777" w:rsidR="00B917CD" w:rsidRPr="00B917CD" w:rsidRDefault="00B917CD" w:rsidP="00B917CD">
            <w:pPr>
              <w:spacing w:before="26"/>
              <w:ind w:left="14"/>
              <w:jc w:val="center"/>
              <w:rPr>
                <w:sz w:val="24"/>
                <w:szCs w:val="24"/>
              </w:rPr>
            </w:pPr>
            <w:r w:rsidRPr="00B917CD">
              <w:rPr>
                <w:spacing w:val="-2"/>
                <w:sz w:val="24"/>
                <w:szCs w:val="24"/>
              </w:rPr>
              <w:t>Accuracy</w:t>
            </w:r>
          </w:p>
        </w:tc>
        <w:tc>
          <w:tcPr>
            <w:tcW w:w="1540" w:type="dxa"/>
            <w:gridSpan w:val="2"/>
            <w:shd w:val="clear" w:color="auto" w:fill="FFFFFF"/>
          </w:tcPr>
          <w:p w14:paraId="4605FEB8" w14:textId="77777777" w:rsidR="00B917CD" w:rsidRPr="00B917CD" w:rsidRDefault="00B917CD" w:rsidP="00B917CD">
            <w:pPr>
              <w:rPr>
                <w:sz w:val="24"/>
                <w:szCs w:val="24"/>
              </w:rPr>
            </w:pPr>
          </w:p>
        </w:tc>
        <w:tc>
          <w:tcPr>
            <w:tcW w:w="561" w:type="dxa"/>
            <w:shd w:val="clear" w:color="auto" w:fill="FFFFFF"/>
          </w:tcPr>
          <w:p w14:paraId="6F09B9CC"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6329C8F5"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1189" w:type="dxa"/>
            <w:gridSpan w:val="2"/>
            <w:shd w:val="clear" w:color="auto" w:fill="FFFFFF"/>
          </w:tcPr>
          <w:p w14:paraId="550F56F7" w14:textId="77777777" w:rsidR="00B917CD" w:rsidRPr="00B917CD" w:rsidRDefault="00B917CD" w:rsidP="00B917CD">
            <w:pPr>
              <w:rPr>
                <w:sz w:val="24"/>
                <w:szCs w:val="24"/>
              </w:rPr>
            </w:pPr>
          </w:p>
        </w:tc>
        <w:tc>
          <w:tcPr>
            <w:tcW w:w="595" w:type="dxa"/>
            <w:shd w:val="clear" w:color="auto" w:fill="FFFFFF"/>
          </w:tcPr>
          <w:p w14:paraId="48881427"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800" w:type="dxa"/>
            <w:shd w:val="clear" w:color="auto" w:fill="FFFFFF"/>
          </w:tcPr>
          <w:p w14:paraId="2779EE84"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1178" w:type="dxa"/>
            <w:gridSpan w:val="2"/>
            <w:shd w:val="clear" w:color="auto" w:fill="FFFFFF"/>
          </w:tcPr>
          <w:p w14:paraId="0BC00956" w14:textId="77777777" w:rsidR="00B917CD" w:rsidRPr="00B917CD" w:rsidRDefault="00B917CD" w:rsidP="00B917CD">
            <w:pPr>
              <w:rPr>
                <w:sz w:val="24"/>
                <w:szCs w:val="24"/>
              </w:rPr>
            </w:pPr>
          </w:p>
        </w:tc>
        <w:tc>
          <w:tcPr>
            <w:tcW w:w="588" w:type="dxa"/>
            <w:shd w:val="clear" w:color="auto" w:fill="FFFFFF"/>
          </w:tcPr>
          <w:p w14:paraId="6132D160"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791" w:type="dxa"/>
            <w:shd w:val="clear" w:color="auto" w:fill="FFFFFF"/>
          </w:tcPr>
          <w:p w14:paraId="7597455C"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2DF32E90" w14:textId="77777777" w:rsidTr="00CB05CC">
        <w:trPr>
          <w:gridAfter w:val="1"/>
          <w:wAfter w:w="25" w:type="dxa"/>
          <w:trHeight w:val="187"/>
          <w:jc w:val="center"/>
        </w:trPr>
        <w:tc>
          <w:tcPr>
            <w:tcW w:w="329" w:type="dxa"/>
            <w:vMerge/>
            <w:tcBorders>
              <w:top w:val="nil"/>
            </w:tcBorders>
            <w:textDirection w:val="btLr"/>
          </w:tcPr>
          <w:p w14:paraId="69580A49" w14:textId="77777777" w:rsidR="00B917CD" w:rsidRPr="00B917CD" w:rsidRDefault="00B917CD" w:rsidP="00B917CD">
            <w:pPr>
              <w:jc w:val="center"/>
              <w:rPr>
                <w:noProof/>
                <w:sz w:val="24"/>
                <w:szCs w:val="24"/>
              </w:rPr>
            </w:pPr>
          </w:p>
        </w:tc>
        <w:tc>
          <w:tcPr>
            <w:tcW w:w="324" w:type="dxa"/>
            <w:vMerge/>
            <w:tcBorders>
              <w:top w:val="nil"/>
            </w:tcBorders>
            <w:textDirection w:val="btLr"/>
          </w:tcPr>
          <w:p w14:paraId="718F7EDD" w14:textId="77777777" w:rsidR="00B917CD" w:rsidRPr="00B917CD" w:rsidRDefault="00B917CD" w:rsidP="00B917CD">
            <w:pPr>
              <w:jc w:val="center"/>
              <w:rPr>
                <w:noProof/>
                <w:sz w:val="24"/>
                <w:szCs w:val="24"/>
              </w:rPr>
            </w:pPr>
          </w:p>
        </w:tc>
        <w:tc>
          <w:tcPr>
            <w:tcW w:w="1442" w:type="dxa"/>
          </w:tcPr>
          <w:p w14:paraId="2902D727" w14:textId="77777777" w:rsidR="00B917CD" w:rsidRPr="00B917CD" w:rsidRDefault="00B917CD" w:rsidP="00B917CD">
            <w:pPr>
              <w:spacing w:before="26"/>
              <w:ind w:left="14"/>
              <w:jc w:val="center"/>
              <w:rPr>
                <w:sz w:val="24"/>
                <w:szCs w:val="24"/>
              </w:rPr>
            </w:pPr>
            <w:r w:rsidRPr="00B917CD">
              <w:rPr>
                <w:sz w:val="24"/>
                <w:szCs w:val="24"/>
              </w:rPr>
              <w:t>Macro</w:t>
            </w:r>
            <w:r w:rsidRPr="00B917CD">
              <w:rPr>
                <w:spacing w:val="-5"/>
                <w:sz w:val="24"/>
                <w:szCs w:val="24"/>
              </w:rPr>
              <w:t xml:space="preserve"> </w:t>
            </w:r>
            <w:r w:rsidRPr="00B917CD">
              <w:rPr>
                <w:spacing w:val="-4"/>
                <w:sz w:val="24"/>
                <w:szCs w:val="24"/>
              </w:rPr>
              <w:t>Avg.</w:t>
            </w:r>
          </w:p>
        </w:tc>
        <w:tc>
          <w:tcPr>
            <w:tcW w:w="704" w:type="dxa"/>
            <w:shd w:val="clear" w:color="auto" w:fill="FFFFFF"/>
          </w:tcPr>
          <w:p w14:paraId="6D04B82D" w14:textId="77777777" w:rsidR="00B917CD" w:rsidRPr="00B917CD" w:rsidRDefault="00B917CD" w:rsidP="00B917CD">
            <w:pPr>
              <w:spacing w:before="26"/>
              <w:ind w:left="11"/>
              <w:jc w:val="center"/>
              <w:rPr>
                <w:sz w:val="24"/>
                <w:szCs w:val="24"/>
              </w:rPr>
            </w:pPr>
            <w:r w:rsidRPr="00B917CD">
              <w:rPr>
                <w:spacing w:val="-4"/>
                <w:sz w:val="24"/>
                <w:szCs w:val="24"/>
              </w:rPr>
              <w:t>0.75</w:t>
            </w:r>
          </w:p>
        </w:tc>
        <w:tc>
          <w:tcPr>
            <w:tcW w:w="836" w:type="dxa"/>
            <w:shd w:val="clear" w:color="auto" w:fill="FFFFFF"/>
          </w:tcPr>
          <w:p w14:paraId="691A7B59" w14:textId="77777777" w:rsidR="00B917CD" w:rsidRPr="00B917CD" w:rsidRDefault="00B917CD" w:rsidP="00B917CD">
            <w:pPr>
              <w:spacing w:before="26"/>
              <w:ind w:left="14"/>
              <w:jc w:val="center"/>
              <w:rPr>
                <w:sz w:val="24"/>
                <w:szCs w:val="24"/>
              </w:rPr>
            </w:pPr>
            <w:r w:rsidRPr="00B917CD">
              <w:rPr>
                <w:spacing w:val="-4"/>
                <w:sz w:val="24"/>
                <w:szCs w:val="24"/>
              </w:rPr>
              <w:t>0.75</w:t>
            </w:r>
          </w:p>
        </w:tc>
        <w:tc>
          <w:tcPr>
            <w:tcW w:w="561" w:type="dxa"/>
            <w:shd w:val="clear" w:color="auto" w:fill="FFFFFF"/>
          </w:tcPr>
          <w:p w14:paraId="37FAFFD7"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3335B445"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2E519AC0" w14:textId="77777777" w:rsidR="00B917CD" w:rsidRPr="00B917CD" w:rsidRDefault="00B917CD" w:rsidP="00B917CD">
            <w:pPr>
              <w:spacing w:before="26"/>
              <w:ind w:left="21"/>
              <w:jc w:val="center"/>
              <w:rPr>
                <w:sz w:val="24"/>
                <w:szCs w:val="24"/>
              </w:rPr>
            </w:pPr>
            <w:r w:rsidRPr="00B917CD">
              <w:rPr>
                <w:spacing w:val="-4"/>
                <w:sz w:val="24"/>
                <w:szCs w:val="24"/>
              </w:rPr>
              <w:t>0.76</w:t>
            </w:r>
          </w:p>
        </w:tc>
        <w:tc>
          <w:tcPr>
            <w:tcW w:w="595" w:type="dxa"/>
            <w:shd w:val="clear" w:color="auto" w:fill="FFFFFF"/>
          </w:tcPr>
          <w:p w14:paraId="0BAA8FDF"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95" w:type="dxa"/>
            <w:shd w:val="clear" w:color="auto" w:fill="FFFFFF"/>
          </w:tcPr>
          <w:p w14:paraId="295E0281"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800" w:type="dxa"/>
            <w:shd w:val="clear" w:color="auto" w:fill="FFFFFF"/>
          </w:tcPr>
          <w:p w14:paraId="1692D3F3"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19D9D6E3"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88" w:type="dxa"/>
            <w:shd w:val="clear" w:color="auto" w:fill="FFFFFF"/>
          </w:tcPr>
          <w:p w14:paraId="5515927D"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588" w:type="dxa"/>
            <w:shd w:val="clear" w:color="auto" w:fill="FFFFFF"/>
          </w:tcPr>
          <w:p w14:paraId="37A19EF3"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791" w:type="dxa"/>
            <w:shd w:val="clear" w:color="auto" w:fill="FFFFFF"/>
          </w:tcPr>
          <w:p w14:paraId="4E5BAC70" w14:textId="77777777" w:rsidR="00B917CD" w:rsidRPr="00B917CD" w:rsidRDefault="00B917CD" w:rsidP="00B917CD">
            <w:pPr>
              <w:spacing w:before="26"/>
              <w:ind w:left="16"/>
              <w:jc w:val="center"/>
              <w:rPr>
                <w:sz w:val="24"/>
                <w:szCs w:val="24"/>
              </w:rPr>
            </w:pPr>
            <w:r w:rsidRPr="00B917CD">
              <w:rPr>
                <w:spacing w:val="-2"/>
                <w:sz w:val="24"/>
                <w:szCs w:val="24"/>
              </w:rPr>
              <w:t>10591</w:t>
            </w:r>
          </w:p>
        </w:tc>
      </w:tr>
      <w:tr w:rsidR="00B917CD" w:rsidRPr="00B917CD" w14:paraId="2575CD9F" w14:textId="77777777" w:rsidTr="00CB05CC">
        <w:trPr>
          <w:gridAfter w:val="1"/>
          <w:wAfter w:w="25" w:type="dxa"/>
          <w:trHeight w:val="187"/>
          <w:jc w:val="center"/>
        </w:trPr>
        <w:tc>
          <w:tcPr>
            <w:tcW w:w="329" w:type="dxa"/>
            <w:vMerge/>
            <w:tcBorders>
              <w:top w:val="nil"/>
            </w:tcBorders>
            <w:textDirection w:val="btLr"/>
          </w:tcPr>
          <w:p w14:paraId="654E170A" w14:textId="77777777" w:rsidR="00B917CD" w:rsidRPr="00B917CD" w:rsidRDefault="00B917CD" w:rsidP="00B917CD">
            <w:pPr>
              <w:jc w:val="center"/>
              <w:rPr>
                <w:noProof/>
                <w:sz w:val="24"/>
                <w:szCs w:val="24"/>
              </w:rPr>
            </w:pPr>
          </w:p>
        </w:tc>
        <w:tc>
          <w:tcPr>
            <w:tcW w:w="324" w:type="dxa"/>
            <w:vMerge/>
            <w:tcBorders>
              <w:top w:val="nil"/>
            </w:tcBorders>
            <w:textDirection w:val="btLr"/>
          </w:tcPr>
          <w:p w14:paraId="7FD6B478" w14:textId="77777777" w:rsidR="00B917CD" w:rsidRPr="00B917CD" w:rsidRDefault="00B917CD" w:rsidP="00B917CD">
            <w:pPr>
              <w:jc w:val="center"/>
              <w:rPr>
                <w:noProof/>
                <w:sz w:val="24"/>
                <w:szCs w:val="24"/>
              </w:rPr>
            </w:pPr>
          </w:p>
        </w:tc>
        <w:tc>
          <w:tcPr>
            <w:tcW w:w="1442" w:type="dxa"/>
          </w:tcPr>
          <w:p w14:paraId="6AD657A0" w14:textId="77777777" w:rsidR="00B917CD" w:rsidRPr="00B917CD" w:rsidRDefault="00B917CD" w:rsidP="00B917CD">
            <w:pPr>
              <w:spacing w:before="26"/>
              <w:ind w:left="14"/>
              <w:jc w:val="center"/>
              <w:rPr>
                <w:sz w:val="24"/>
                <w:szCs w:val="24"/>
              </w:rPr>
            </w:pPr>
            <w:r w:rsidRPr="00B917CD">
              <w:rPr>
                <w:sz w:val="24"/>
                <w:szCs w:val="24"/>
              </w:rPr>
              <w:t>Weighted</w:t>
            </w:r>
            <w:r w:rsidRPr="00B917CD">
              <w:rPr>
                <w:spacing w:val="-9"/>
                <w:sz w:val="24"/>
                <w:szCs w:val="24"/>
              </w:rPr>
              <w:t xml:space="preserve"> </w:t>
            </w:r>
            <w:r w:rsidRPr="00B917CD">
              <w:rPr>
                <w:spacing w:val="-4"/>
                <w:sz w:val="24"/>
                <w:szCs w:val="24"/>
              </w:rPr>
              <w:t>Avg.</w:t>
            </w:r>
          </w:p>
        </w:tc>
        <w:tc>
          <w:tcPr>
            <w:tcW w:w="704" w:type="dxa"/>
            <w:shd w:val="clear" w:color="auto" w:fill="FFFFFF"/>
          </w:tcPr>
          <w:p w14:paraId="3BEC9507" w14:textId="77777777" w:rsidR="00B917CD" w:rsidRPr="00B917CD" w:rsidRDefault="00B917CD" w:rsidP="00B917CD">
            <w:pPr>
              <w:spacing w:before="26"/>
              <w:ind w:left="11"/>
              <w:jc w:val="center"/>
              <w:rPr>
                <w:sz w:val="24"/>
                <w:szCs w:val="24"/>
              </w:rPr>
            </w:pPr>
            <w:r w:rsidRPr="00B917CD">
              <w:rPr>
                <w:spacing w:val="-4"/>
                <w:sz w:val="24"/>
                <w:szCs w:val="24"/>
              </w:rPr>
              <w:t>0.75</w:t>
            </w:r>
          </w:p>
        </w:tc>
        <w:tc>
          <w:tcPr>
            <w:tcW w:w="836" w:type="dxa"/>
            <w:shd w:val="clear" w:color="auto" w:fill="FFFFFF"/>
          </w:tcPr>
          <w:p w14:paraId="7E1E09C7" w14:textId="77777777" w:rsidR="00B917CD" w:rsidRPr="00B917CD" w:rsidRDefault="00B917CD" w:rsidP="00B917CD">
            <w:pPr>
              <w:spacing w:before="26"/>
              <w:ind w:left="14"/>
              <w:jc w:val="center"/>
              <w:rPr>
                <w:sz w:val="24"/>
                <w:szCs w:val="24"/>
              </w:rPr>
            </w:pPr>
            <w:r w:rsidRPr="00B917CD">
              <w:rPr>
                <w:spacing w:val="-4"/>
                <w:sz w:val="24"/>
                <w:szCs w:val="24"/>
              </w:rPr>
              <w:t>0.75</w:t>
            </w:r>
          </w:p>
        </w:tc>
        <w:tc>
          <w:tcPr>
            <w:tcW w:w="561" w:type="dxa"/>
            <w:shd w:val="clear" w:color="auto" w:fill="FFFFFF"/>
          </w:tcPr>
          <w:p w14:paraId="616A0822" w14:textId="77777777" w:rsidR="00B917CD" w:rsidRPr="00B917CD" w:rsidRDefault="00B917CD" w:rsidP="00B917CD">
            <w:pPr>
              <w:spacing w:before="26"/>
              <w:ind w:left="18"/>
              <w:jc w:val="center"/>
              <w:rPr>
                <w:sz w:val="24"/>
                <w:szCs w:val="24"/>
              </w:rPr>
            </w:pPr>
            <w:r w:rsidRPr="00B917CD">
              <w:rPr>
                <w:spacing w:val="-4"/>
                <w:sz w:val="24"/>
                <w:szCs w:val="24"/>
              </w:rPr>
              <w:t>0.75</w:t>
            </w:r>
          </w:p>
        </w:tc>
        <w:tc>
          <w:tcPr>
            <w:tcW w:w="755" w:type="dxa"/>
            <w:shd w:val="clear" w:color="auto" w:fill="FFFFFF"/>
          </w:tcPr>
          <w:p w14:paraId="3BC6EF79"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93" w:type="dxa"/>
            <w:shd w:val="clear" w:color="auto" w:fill="FFFFFF"/>
          </w:tcPr>
          <w:p w14:paraId="59DDB6BE" w14:textId="77777777" w:rsidR="00B917CD" w:rsidRPr="00B917CD" w:rsidRDefault="00B917CD" w:rsidP="00B917CD">
            <w:pPr>
              <w:spacing w:before="26"/>
              <w:ind w:left="21"/>
              <w:jc w:val="center"/>
              <w:rPr>
                <w:sz w:val="24"/>
                <w:szCs w:val="24"/>
              </w:rPr>
            </w:pPr>
            <w:r w:rsidRPr="00B917CD">
              <w:rPr>
                <w:spacing w:val="-4"/>
                <w:sz w:val="24"/>
                <w:szCs w:val="24"/>
              </w:rPr>
              <w:t>0.76</w:t>
            </w:r>
          </w:p>
        </w:tc>
        <w:tc>
          <w:tcPr>
            <w:tcW w:w="595" w:type="dxa"/>
            <w:shd w:val="clear" w:color="auto" w:fill="FFFFFF"/>
          </w:tcPr>
          <w:p w14:paraId="29B8834C"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95" w:type="dxa"/>
            <w:shd w:val="clear" w:color="auto" w:fill="FFFFFF"/>
          </w:tcPr>
          <w:p w14:paraId="2691C025"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800" w:type="dxa"/>
            <w:shd w:val="clear" w:color="auto" w:fill="FFFFFF"/>
          </w:tcPr>
          <w:p w14:paraId="4085147F" w14:textId="77777777" w:rsidR="00B917CD" w:rsidRPr="00B917CD" w:rsidRDefault="00B917CD" w:rsidP="00B917CD">
            <w:pPr>
              <w:spacing w:before="26"/>
              <w:ind w:left="18" w:right="4"/>
              <w:jc w:val="center"/>
              <w:rPr>
                <w:sz w:val="24"/>
                <w:szCs w:val="24"/>
              </w:rPr>
            </w:pPr>
            <w:r w:rsidRPr="00B917CD">
              <w:rPr>
                <w:spacing w:val="-2"/>
                <w:sz w:val="24"/>
                <w:szCs w:val="24"/>
              </w:rPr>
              <w:t>10591</w:t>
            </w:r>
          </w:p>
        </w:tc>
        <w:tc>
          <w:tcPr>
            <w:tcW w:w="589" w:type="dxa"/>
            <w:shd w:val="clear" w:color="auto" w:fill="FFFFFF"/>
          </w:tcPr>
          <w:p w14:paraId="4C7029CC" w14:textId="77777777" w:rsidR="00B917CD" w:rsidRPr="00B917CD" w:rsidRDefault="00B917CD" w:rsidP="00B917CD">
            <w:pPr>
              <w:spacing w:before="26"/>
              <w:ind w:left="19"/>
              <w:jc w:val="center"/>
              <w:rPr>
                <w:sz w:val="24"/>
                <w:szCs w:val="24"/>
              </w:rPr>
            </w:pPr>
            <w:r w:rsidRPr="00B917CD">
              <w:rPr>
                <w:spacing w:val="-4"/>
                <w:sz w:val="24"/>
                <w:szCs w:val="24"/>
              </w:rPr>
              <w:t>0.75</w:t>
            </w:r>
          </w:p>
        </w:tc>
        <w:tc>
          <w:tcPr>
            <w:tcW w:w="588" w:type="dxa"/>
            <w:shd w:val="clear" w:color="auto" w:fill="FFFFFF"/>
          </w:tcPr>
          <w:p w14:paraId="060052E7"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588" w:type="dxa"/>
            <w:shd w:val="clear" w:color="auto" w:fill="FFFFFF"/>
          </w:tcPr>
          <w:p w14:paraId="55790896" w14:textId="77777777" w:rsidR="00B917CD" w:rsidRPr="00B917CD" w:rsidRDefault="00B917CD" w:rsidP="00B917CD">
            <w:pPr>
              <w:spacing w:before="26"/>
              <w:ind w:left="19"/>
              <w:jc w:val="center"/>
              <w:rPr>
                <w:sz w:val="24"/>
                <w:szCs w:val="24"/>
              </w:rPr>
            </w:pPr>
            <w:r w:rsidRPr="00B917CD">
              <w:rPr>
                <w:spacing w:val="-4"/>
                <w:sz w:val="24"/>
                <w:szCs w:val="24"/>
              </w:rPr>
              <w:t>0.74</w:t>
            </w:r>
          </w:p>
        </w:tc>
        <w:tc>
          <w:tcPr>
            <w:tcW w:w="791" w:type="dxa"/>
            <w:shd w:val="clear" w:color="auto" w:fill="FFFFFF"/>
          </w:tcPr>
          <w:p w14:paraId="1F4B43D4" w14:textId="77777777" w:rsidR="00B917CD" w:rsidRPr="00B917CD" w:rsidRDefault="00B917CD" w:rsidP="00B917CD">
            <w:pPr>
              <w:spacing w:before="26"/>
              <w:ind w:left="16"/>
              <w:jc w:val="center"/>
              <w:rPr>
                <w:sz w:val="24"/>
                <w:szCs w:val="24"/>
              </w:rPr>
            </w:pPr>
            <w:r w:rsidRPr="00B917CD">
              <w:rPr>
                <w:spacing w:val="-2"/>
                <w:sz w:val="24"/>
                <w:szCs w:val="24"/>
              </w:rPr>
              <w:t>10591</w:t>
            </w:r>
          </w:p>
        </w:tc>
      </w:tr>
    </w:tbl>
    <w:p w14:paraId="75A3CDBD" w14:textId="33ECD1CF" w:rsidR="00B917CD" w:rsidRDefault="00B917CD" w:rsidP="00B917CD">
      <w:pPr>
        <w:pStyle w:val="Stil1"/>
      </w:pPr>
      <w:r>
        <w:t xml:space="preserve">Tablo 4, model eğitiminin </w:t>
      </w:r>
      <w:proofErr w:type="spellStart"/>
      <w:r>
        <w:t>Heart</w:t>
      </w:r>
      <w:proofErr w:type="spellEnd"/>
      <w:r>
        <w:t xml:space="preserve"> Attack </w:t>
      </w:r>
      <w:proofErr w:type="spellStart"/>
      <w:r>
        <w:t>Dataset</w:t>
      </w:r>
      <w:proofErr w:type="spellEnd"/>
      <w:r>
        <w:t xml:space="preserve"> kullanılarak gerçekleştirildiği deneylerde elde edilen performans sonuçlarını sunmaktadır. Bu sonuçlar, üç farklı özellik seçim algoritması (</w:t>
      </w:r>
      <w:proofErr w:type="spellStart"/>
      <w:r>
        <w:t>Mutual</w:t>
      </w:r>
      <w:proofErr w:type="spellEnd"/>
      <w:r>
        <w:t xml:space="preserve"> Information, </w:t>
      </w:r>
      <w:proofErr w:type="spellStart"/>
      <w:r>
        <w:t>Chi-Square</w:t>
      </w:r>
      <w:proofErr w:type="spellEnd"/>
      <w:r>
        <w:t>, PCA) ile iki model birleştirme yaklaşımının (</w:t>
      </w:r>
      <w:proofErr w:type="spellStart"/>
      <w:r>
        <w:t>FedAvg</w:t>
      </w:r>
      <w:proofErr w:type="spellEnd"/>
      <w:r>
        <w:t xml:space="preserve"> ve </w:t>
      </w:r>
      <w:proofErr w:type="spellStart"/>
      <w:r>
        <w:t>duCBA</w:t>
      </w:r>
      <w:proofErr w:type="spellEnd"/>
      <w:r>
        <w:t xml:space="preserve">) 2, 4 ve 8 </w:t>
      </w:r>
      <w:proofErr w:type="spellStart"/>
      <w:r>
        <w:t>istemcili</w:t>
      </w:r>
      <w:proofErr w:type="spellEnd"/>
      <w:r>
        <w:t xml:space="preserve"> dağıtık yapıdaki sistemlerde gösterdiği performansı karşılaştırmalı olarak ortaya koymaktadır.</w:t>
      </w:r>
    </w:p>
    <w:p w14:paraId="58B6A173" w14:textId="1F39CCA4" w:rsidR="00B917CD" w:rsidRDefault="00B917CD" w:rsidP="00B917CD">
      <w:pPr>
        <w:pStyle w:val="Stil1"/>
      </w:pPr>
      <w:r>
        <w:t xml:space="preserve">Elde edilen bulgulara göre, </w:t>
      </w:r>
      <w:proofErr w:type="spellStart"/>
      <w:r>
        <w:t>FedAvg</w:t>
      </w:r>
      <w:proofErr w:type="spellEnd"/>
      <w:r>
        <w:t xml:space="preserve">, özellikle istemci sayısının arttığı durumlarda F1-Score ve Precision metriklerinde daha yüksek değerler üretmiştir. Ancak </w:t>
      </w:r>
      <w:proofErr w:type="spellStart"/>
      <w:r>
        <w:t>duCBA</w:t>
      </w:r>
      <w:proofErr w:type="spellEnd"/>
      <w:r>
        <w:t xml:space="preserve"> algoritması, daha az sayıda istemcinin bulunduğu konfigürasyonlarda dengeli ve tutarlı bir performans sergileyerek öne çıkmaktadır. Ayrıca </w:t>
      </w:r>
      <w:proofErr w:type="spellStart"/>
      <w:r>
        <w:t>duCBA’nın</w:t>
      </w:r>
      <w:proofErr w:type="spellEnd"/>
      <w:r>
        <w:t>, farklı özellik seçim algoritmaları ile benzer performans sonuçları vermesi, bu yöntemin veri ön işleme sürecine karşı esnek ve dayanıklı olduğunu göstermektedir.</w:t>
      </w:r>
    </w:p>
    <w:p w14:paraId="097411ED" w14:textId="076C6C46" w:rsidR="00B917CD" w:rsidRDefault="00B917CD" w:rsidP="00B917CD">
      <w:pPr>
        <w:pStyle w:val="Stil1"/>
      </w:pPr>
      <w:r>
        <w:t xml:space="preserve">Bazı test senaryolarında istemci sayısındaki artışa bağlı olarak metriklerde küçük dalgalanmalar gözlemlenmiş olsa </w:t>
      </w:r>
      <w:proofErr w:type="gramStart"/>
      <w:r>
        <w:t>da,</w:t>
      </w:r>
      <w:proofErr w:type="gramEnd"/>
      <w:r>
        <w:t xml:space="preserve"> </w:t>
      </w:r>
      <w:proofErr w:type="spellStart"/>
      <w:r>
        <w:t>duCBA</w:t>
      </w:r>
      <w:proofErr w:type="spellEnd"/>
      <w:r>
        <w:t xml:space="preserve"> algoritması genel doğruluk değerlerini %67–68 bandında sabit tutarak, özellikle küçük ve orta ölçekli sistemlerde güvenilir bir çözüm olarak öne çıkmıştır. Bu durum, </w:t>
      </w:r>
      <w:proofErr w:type="spellStart"/>
      <w:r>
        <w:t>duCBA'nın</w:t>
      </w:r>
      <w:proofErr w:type="spellEnd"/>
      <w:r>
        <w:t xml:space="preserve"> sistem boyutundan bağımsız olarak istikrarlı bir şekilde çalışabildiğini kanıtlamaktadır.</w:t>
      </w:r>
    </w:p>
    <w:p w14:paraId="6E207CD9" w14:textId="658271D9" w:rsidR="00B917CD" w:rsidRDefault="00B917CD" w:rsidP="00B917CD">
      <w:pPr>
        <w:pStyle w:val="Stil1"/>
      </w:pPr>
      <w:r>
        <w:lastRenderedPageBreak/>
        <w:t xml:space="preserve">Genel değerlendirme açısından bakıldığında, </w:t>
      </w:r>
      <w:proofErr w:type="spellStart"/>
      <w:r>
        <w:t>duCBA</w:t>
      </w:r>
      <w:proofErr w:type="spellEnd"/>
      <w:r>
        <w:t xml:space="preserve"> algoritması, düşük </w:t>
      </w:r>
      <w:proofErr w:type="spellStart"/>
      <w:r>
        <w:t>istemcili</w:t>
      </w:r>
      <w:proofErr w:type="spellEnd"/>
      <w:r>
        <w:t xml:space="preserve"> ve veri gizliliği öncelikli senaryolarda kararlı ve güvenilir sonuçlar sağlamıştır. Özellik seçim yöntemi fark etmeksizin elde edilen benzer skorlar, algoritmanın çeşitli ön işleme teknikleriyle başarılı bir şekilde entegre olabildiğini ortaya koymaktadır. Öte yandan, </w:t>
      </w:r>
      <w:proofErr w:type="spellStart"/>
      <w:r>
        <w:t>FedAvg</w:t>
      </w:r>
      <w:proofErr w:type="spellEnd"/>
      <w:r>
        <w:t xml:space="preserve">, yüksek istemci sayısına sahip dağıtık yapılarda öne çıkarken; </w:t>
      </w:r>
      <w:proofErr w:type="spellStart"/>
      <w:r>
        <w:t>duCBA</w:t>
      </w:r>
      <w:proofErr w:type="spellEnd"/>
      <w:r>
        <w:t>, daha az istemcinin bulunduğu, hassasiyet gerektiren uygulamalar için tercih edilebilir bir alternatif sunmaktadır.</w:t>
      </w:r>
    </w:p>
    <w:p w14:paraId="1BD10ED5" w14:textId="6F6294A1" w:rsidR="003D2FDE" w:rsidRDefault="00B917CD" w:rsidP="00B917CD">
      <w:pPr>
        <w:pStyle w:val="Stil1"/>
      </w:pPr>
      <w:r>
        <w:t xml:space="preserve">Bu sonuçlar, </w:t>
      </w:r>
      <w:proofErr w:type="spellStart"/>
      <w:r>
        <w:t>duCBA’nın</w:t>
      </w:r>
      <w:proofErr w:type="spellEnd"/>
      <w:r>
        <w:t xml:space="preserve"> özellikle gizlilik odaklı, küçük ve orta ölçekli federe sistemlerde kullanılabilecek istikrarlı, esnek ve güvenilir bir öğrenme mekanizması olduğunu açıkça ortaya koymaktadır.</w:t>
      </w:r>
    </w:p>
    <w:p w14:paraId="3A6DC5F0" w14:textId="5A28F41F" w:rsidR="003D2FDE" w:rsidRPr="00B917CD" w:rsidRDefault="00B917CD" w:rsidP="00C53F04">
      <w:pPr>
        <w:pStyle w:val="A1"/>
      </w:pPr>
      <w:bookmarkStart w:id="54" w:name="_Toc200814108"/>
      <w:r w:rsidRPr="00B917CD">
        <w:t>TARTIŞMA</w:t>
      </w:r>
      <w:bookmarkEnd w:id="54"/>
    </w:p>
    <w:p w14:paraId="52F42EC5" w14:textId="00C637FE" w:rsidR="00B917CD" w:rsidRDefault="00B917CD" w:rsidP="00B917CD">
      <w:pPr>
        <w:pStyle w:val="Stil1"/>
      </w:pPr>
      <w:r>
        <w:t>Bu bölümde, yürütülen çalışmada elde edilen deneysel bulgulara dair yorumlar sunulmakta ve elde edilen sonuçlar üzerinden çıkarımlar yapılmaktadır.</w:t>
      </w:r>
    </w:p>
    <w:p w14:paraId="7FF249CD" w14:textId="4F5EBBFA" w:rsidR="00B917CD" w:rsidRDefault="00B917CD" w:rsidP="00B917CD">
      <w:pPr>
        <w:pStyle w:val="Stil1"/>
      </w:pPr>
      <w:r>
        <w:t xml:space="preserve">Gerçekleştirilen çalışmada, iki farklı sağlık veri kümesi kullanılarak federe öğrenme mimarisi ile model eğitimi gerçekleştirilmiştir. İstemcilerde yerel olarak eğitilen modeller, merkezi sunucuda iki farklı federe birleştirme algoritması yardımıyla birleştirilmiştir. Bu algoritmalardan ilki olan </w:t>
      </w:r>
      <w:proofErr w:type="spellStart"/>
      <w:r>
        <w:t>FedAvg</w:t>
      </w:r>
      <w:proofErr w:type="spellEnd"/>
      <w:r>
        <w:t xml:space="preserve">, istemcilerde eğitilen modellerin parametrelerini alarak bunların ortalamasını hesaplamakta ve merkezi bir model oluşturmaktadır. </w:t>
      </w:r>
      <w:proofErr w:type="spellStart"/>
      <w:r>
        <w:t>Federated</w:t>
      </w:r>
      <w:proofErr w:type="spellEnd"/>
      <w:r>
        <w:t xml:space="preserve"> </w:t>
      </w:r>
      <w:proofErr w:type="spellStart"/>
      <w:r>
        <w:t>learning</w:t>
      </w:r>
      <w:proofErr w:type="spellEnd"/>
      <w:r>
        <w:t xml:space="preserve"> alanında en yaygın kullanılan yöntemlerden biri olan </w:t>
      </w:r>
      <w:proofErr w:type="spellStart"/>
      <w:r>
        <w:t>FedAvg</w:t>
      </w:r>
      <w:proofErr w:type="spellEnd"/>
      <w:r>
        <w:t>, ağırlıklı ortalama yaklaşımıyla çalıştığı için yapısal olarak sade ve etkili bir yöntemdir.</w:t>
      </w:r>
    </w:p>
    <w:p w14:paraId="0D062BB2" w14:textId="77777777" w:rsidR="00B917CD" w:rsidRDefault="00B917CD" w:rsidP="00B917CD">
      <w:pPr>
        <w:pStyle w:val="Stil1"/>
      </w:pPr>
      <w:r>
        <w:t xml:space="preserve">İkinci olarak kullanılan yöntem ise, bu çalışmada önerilen </w:t>
      </w:r>
      <w:proofErr w:type="spellStart"/>
      <w:r>
        <w:t>duCBA</w:t>
      </w:r>
      <w:proofErr w:type="spellEnd"/>
      <w:r>
        <w:t xml:space="preserve"> algoritmasıdır. </w:t>
      </w:r>
      <w:proofErr w:type="spellStart"/>
      <w:proofErr w:type="gramStart"/>
      <w:r>
        <w:t>duCBA</w:t>
      </w:r>
      <w:proofErr w:type="spellEnd"/>
      <w:proofErr w:type="gramEnd"/>
      <w:r>
        <w:t xml:space="preserve">, ilişkisel sınıflandırma kuralları temelinde çalışan, şeffaflığı ve </w:t>
      </w:r>
      <w:proofErr w:type="spellStart"/>
      <w:r>
        <w:t>açıklanabilirliği</w:t>
      </w:r>
      <w:proofErr w:type="spellEnd"/>
      <w:r>
        <w:t xml:space="preserve"> esas alan bir toplulaştırma yöntemidir. Her istemcide CBA algoritması ile elde edilen kural kümeleri, merkezi sunucuya aktarılmakta; burada kurallar </w:t>
      </w:r>
      <w:proofErr w:type="spellStart"/>
      <w:r>
        <w:t>support</w:t>
      </w:r>
      <w:proofErr w:type="spellEnd"/>
      <w:r>
        <w:t xml:space="preserve"> (destek) ve </w:t>
      </w:r>
      <w:proofErr w:type="spellStart"/>
      <w:r>
        <w:t>confidence</w:t>
      </w:r>
      <w:proofErr w:type="spellEnd"/>
      <w:r>
        <w:t xml:space="preserve"> (güven) değerlerine göre yeniden değerlendirilmektedir. Kurallar arasında önceliklendirme ve sıralama işlemleri uygulanarak nihai model oluşturulmaktadır. Bu sayede, model birleştirme sürecinin her adımı tanımlı, izlenebilir ve anlaşılabilir hale gelmekte; böylece modelin karar mekanizması açıklanabilir yapıya kavuşmaktadır. Bu yönüyle </w:t>
      </w:r>
      <w:proofErr w:type="spellStart"/>
      <w:r>
        <w:t>duCBA</w:t>
      </w:r>
      <w:proofErr w:type="spellEnd"/>
      <w:r>
        <w:t>, XAI (</w:t>
      </w:r>
      <w:proofErr w:type="spellStart"/>
      <w:r>
        <w:t>Explainable</w:t>
      </w:r>
      <w:proofErr w:type="spellEnd"/>
      <w:r>
        <w:t xml:space="preserve"> </w:t>
      </w:r>
      <w:proofErr w:type="spellStart"/>
      <w:r>
        <w:t>Artificial</w:t>
      </w:r>
      <w:proofErr w:type="spellEnd"/>
      <w:r>
        <w:t xml:space="preserve"> </w:t>
      </w:r>
      <w:proofErr w:type="spellStart"/>
      <w:r>
        <w:t>Intelligence</w:t>
      </w:r>
      <w:proofErr w:type="spellEnd"/>
      <w:r>
        <w:t xml:space="preserve">) yaklaşımı kapsamında önemli bir katkı sunmaktadır. Buna karşın, </w:t>
      </w:r>
      <w:proofErr w:type="spellStart"/>
      <w:r>
        <w:t>FedAvg</w:t>
      </w:r>
      <w:proofErr w:type="spellEnd"/>
      <w:r>
        <w:t xml:space="preserve"> algoritması ile elde edilen nihai modelin, karar sürecine dair şeffaflık ve </w:t>
      </w:r>
      <w:proofErr w:type="spellStart"/>
      <w:r>
        <w:t>yorumlanabilirlik</w:t>
      </w:r>
      <w:proofErr w:type="spellEnd"/>
      <w:r>
        <w:t xml:space="preserve"> açısından sınırlı bir yapıya sahip olduğu görülmüştür.</w:t>
      </w:r>
    </w:p>
    <w:p w14:paraId="3FCDD135" w14:textId="005E4236" w:rsidR="00B917CD" w:rsidRDefault="00B917CD" w:rsidP="00B917CD">
      <w:pPr>
        <w:pStyle w:val="Stil1"/>
      </w:pPr>
      <w:r>
        <w:lastRenderedPageBreak/>
        <w:t xml:space="preserve">Bu çalışmada geliştirilen </w:t>
      </w:r>
      <w:proofErr w:type="spellStart"/>
      <w:r>
        <w:t>duCBA</w:t>
      </w:r>
      <w:proofErr w:type="spellEnd"/>
      <w:r>
        <w:t xml:space="preserve"> algoritması, özellikle </w:t>
      </w:r>
      <w:proofErr w:type="spellStart"/>
      <w:r>
        <w:t>açıklanabilirlik</w:t>
      </w:r>
      <w:proofErr w:type="spellEnd"/>
      <w:r>
        <w:t xml:space="preserve"> gerektiren senaryolarda etkili bir çözüm sunmaktadır. Her bir veri kümesi özelinde elde edilen kurallar ayrı ayrı analiz edilmiş; </w:t>
      </w:r>
      <w:proofErr w:type="spellStart"/>
      <w:r>
        <w:t>support</w:t>
      </w:r>
      <w:proofErr w:type="spellEnd"/>
      <w:r>
        <w:t xml:space="preserve"> ve </w:t>
      </w:r>
      <w:proofErr w:type="spellStart"/>
      <w:r>
        <w:t>confidence</w:t>
      </w:r>
      <w:proofErr w:type="spellEnd"/>
      <w:r>
        <w:t xml:space="preserve"> değerlerine göre sıralanan en güçlü kurallar detaylı biçimde yorumlanmıştır.</w:t>
      </w:r>
    </w:p>
    <w:p w14:paraId="3683F182" w14:textId="55DFAB94" w:rsidR="00B917CD" w:rsidRDefault="00B917CD" w:rsidP="00B917CD">
      <w:pPr>
        <w:pStyle w:val="Stil1"/>
      </w:pPr>
      <w:r>
        <w:t xml:space="preserve">Aşağıda, </w:t>
      </w:r>
      <w:proofErr w:type="spellStart"/>
      <w:r>
        <w:t>Diabetes</w:t>
      </w:r>
      <w:proofErr w:type="spellEnd"/>
      <w:r>
        <w:t xml:space="preserve"> </w:t>
      </w:r>
      <w:proofErr w:type="spellStart"/>
      <w:r>
        <w:t>Health</w:t>
      </w:r>
      <w:proofErr w:type="spellEnd"/>
      <w:r>
        <w:t xml:space="preserve"> </w:t>
      </w:r>
      <w:proofErr w:type="spellStart"/>
      <w:r>
        <w:t>Indicators</w:t>
      </w:r>
      <w:proofErr w:type="spellEnd"/>
      <w:r>
        <w:t xml:space="preserve"> </w:t>
      </w:r>
      <w:proofErr w:type="spellStart"/>
      <w:r>
        <w:t>Dataset</w:t>
      </w:r>
      <w:proofErr w:type="spellEnd"/>
      <w:r>
        <w:t xml:space="preserve"> için </w:t>
      </w:r>
      <w:proofErr w:type="spellStart"/>
      <w:r>
        <w:t>duCBA</w:t>
      </w:r>
      <w:proofErr w:type="spellEnd"/>
      <w:r>
        <w:t xml:space="preserve"> ile oluşturulan nihai modelde öne çıkan kuralların yorumu sunulmaktadır:</w:t>
      </w:r>
    </w:p>
    <w:p w14:paraId="4D572359" w14:textId="4A4E7075" w:rsidR="00217488" w:rsidRPr="00217488" w:rsidRDefault="00C53F04" w:rsidP="00217488">
      <w:pPr>
        <w:pStyle w:val="Stil1"/>
        <w:rPr>
          <w:b/>
          <w:bCs/>
        </w:rPr>
      </w:pPr>
      <w:r>
        <w:rPr>
          <w:b/>
          <w:bCs/>
        </w:rPr>
        <w:t>A</w:t>
      </w:r>
      <w:r w:rsidR="00217488" w:rsidRPr="00217488">
        <w:rPr>
          <w:b/>
          <w:bCs/>
        </w:rPr>
        <w:t>. Genel Sağlık Durumu ve Diyabet Riski</w:t>
      </w:r>
    </w:p>
    <w:p w14:paraId="03C71FD7" w14:textId="75F62F12" w:rsidR="00217488" w:rsidRDefault="00217488" w:rsidP="00217488">
      <w:pPr>
        <w:pStyle w:val="Stil1"/>
        <w:numPr>
          <w:ilvl w:val="0"/>
          <w:numId w:val="12"/>
        </w:numPr>
      </w:pPr>
      <w:r>
        <w:t>Diyabet riski düşük bireylerde, belirli sağlık göstergelerinin normal aralıkta olduğu ve ciddi sağlık problemlerinin bulunmadığı gözlemlenmiştir:</w:t>
      </w:r>
      <w:r>
        <w:tab/>
      </w:r>
    </w:p>
    <w:p w14:paraId="3DCD901B" w14:textId="0078CA8A" w:rsidR="00217488" w:rsidRDefault="00217488" w:rsidP="00217488">
      <w:pPr>
        <w:pStyle w:val="Stil1"/>
        <w:numPr>
          <w:ilvl w:val="0"/>
          <w:numId w:val="12"/>
        </w:numPr>
      </w:pPr>
      <w:r>
        <w:t>Yüksek Tansiyonun Bulunmaması (</w:t>
      </w:r>
      <w:proofErr w:type="spellStart"/>
      <w:r>
        <w:t>HighBP</w:t>
      </w:r>
      <w:proofErr w:type="spellEnd"/>
      <w:r>
        <w:t xml:space="preserve"> = 0.0): Normal tansiyon seviyeleri, insülin direnci ve metabolik sendromla ilişkili risklerin azalmasına katkı sağlar.</w:t>
      </w:r>
    </w:p>
    <w:p w14:paraId="2B255CAD" w14:textId="34FED37F" w:rsidR="00217488" w:rsidRDefault="00217488" w:rsidP="00217488">
      <w:pPr>
        <w:pStyle w:val="Stil1"/>
        <w:numPr>
          <w:ilvl w:val="0"/>
          <w:numId w:val="12"/>
        </w:numPr>
      </w:pPr>
      <w:r>
        <w:t>Kolesterol Düzeylerinin Normal Olması (</w:t>
      </w:r>
      <w:proofErr w:type="spellStart"/>
      <w:r>
        <w:t>HighChol</w:t>
      </w:r>
      <w:proofErr w:type="spellEnd"/>
      <w:r>
        <w:t xml:space="preserve"> = 0.0): Düşük kolesterol, genel metabolik sağlığın iyi olduğunu ve dolaylı olarak diyabet riskinin azaldığını gösterir.</w:t>
      </w:r>
    </w:p>
    <w:p w14:paraId="532478A2" w14:textId="2F046DEE" w:rsidR="00217488" w:rsidRDefault="00217488" w:rsidP="00217488">
      <w:pPr>
        <w:pStyle w:val="Stil1"/>
        <w:numPr>
          <w:ilvl w:val="0"/>
          <w:numId w:val="12"/>
        </w:numPr>
      </w:pPr>
      <w:r>
        <w:t>Yürüme Zorluğunun Olmaması (</w:t>
      </w:r>
      <w:proofErr w:type="spellStart"/>
      <w:r>
        <w:t>DiffWalk</w:t>
      </w:r>
      <w:proofErr w:type="spellEnd"/>
      <w:r>
        <w:t xml:space="preserve"> = 0.0): Hareket kabiliyetinin korunmuş olması, daha aktif bir yaşam tarzını işaret eder.</w:t>
      </w:r>
    </w:p>
    <w:p w14:paraId="3997EDB4" w14:textId="57FA0AAE" w:rsidR="00217488" w:rsidRDefault="00217488" w:rsidP="00217488">
      <w:pPr>
        <w:pStyle w:val="Stil1"/>
        <w:numPr>
          <w:ilvl w:val="0"/>
          <w:numId w:val="12"/>
        </w:numPr>
      </w:pPr>
      <w:r>
        <w:t>İnme ve Kalp Hastalığı Öyküsünün Olmaması (</w:t>
      </w:r>
      <w:proofErr w:type="spellStart"/>
      <w:r>
        <w:t>Stroke</w:t>
      </w:r>
      <w:proofErr w:type="spellEnd"/>
      <w:r>
        <w:t xml:space="preserve"> = 0.0, </w:t>
      </w:r>
      <w:proofErr w:type="spellStart"/>
      <w:r>
        <w:t>HeartDiseaseorAttack</w:t>
      </w:r>
      <w:proofErr w:type="spellEnd"/>
      <w:r>
        <w:t xml:space="preserve"> = 0.0): Kardiyovasküler rahatsızlıkların yokluğu, diyabetin ilerlemiş komplikasyonlarının görülmediğini gösterir.</w:t>
      </w:r>
    </w:p>
    <w:p w14:paraId="46FD22D7" w14:textId="1486D9E0" w:rsidR="00B917CD" w:rsidRDefault="00217488" w:rsidP="00217488">
      <w:pPr>
        <w:pStyle w:val="Stil1"/>
      </w:pPr>
      <w:r>
        <w:t>Bu bulgular, yaşam tarzına bağlı sağlık alışkanlıklarının (dengeli beslenme, egzersiz, stresten uzak yaşam) diyabetten korunmada kritik rol oynadığını göstermektedir.</w:t>
      </w:r>
    </w:p>
    <w:p w14:paraId="73D739E8" w14:textId="46BF199C" w:rsidR="00217488" w:rsidRPr="00217488" w:rsidRDefault="00C53F04" w:rsidP="00217488">
      <w:pPr>
        <w:pStyle w:val="Stil1"/>
        <w:rPr>
          <w:b/>
          <w:bCs/>
        </w:rPr>
      </w:pPr>
      <w:r>
        <w:rPr>
          <w:b/>
          <w:bCs/>
        </w:rPr>
        <w:t>B</w:t>
      </w:r>
      <w:r w:rsidR="00217488" w:rsidRPr="00217488">
        <w:rPr>
          <w:b/>
          <w:bCs/>
        </w:rPr>
        <w:t>. Fiziksel Aktivite ve Diyetin Koruyucu Etkisi</w:t>
      </w:r>
    </w:p>
    <w:p w14:paraId="70E1EFF7" w14:textId="412670A6" w:rsidR="00217488" w:rsidRDefault="00217488" w:rsidP="00217488">
      <w:pPr>
        <w:pStyle w:val="Stil1"/>
      </w:pPr>
      <w:r>
        <w:t>Sağlıklı beslenme ve düzenli fiziksel aktivitenin diyabet riski üzerindeki olumlu etkisi açıkça görülmektedir.</w:t>
      </w:r>
    </w:p>
    <w:p w14:paraId="283B056F" w14:textId="7ABC5755" w:rsidR="00217488" w:rsidRDefault="00217488" w:rsidP="00217488">
      <w:pPr>
        <w:pStyle w:val="Stil1"/>
      </w:pPr>
      <w:r>
        <w:t>Örnek Kural: {</w:t>
      </w:r>
      <w:proofErr w:type="spellStart"/>
      <w:r>
        <w:t>PhysActivity</w:t>
      </w:r>
      <w:proofErr w:type="spellEnd"/>
      <w:r>
        <w:t xml:space="preserve"> = 1.0, </w:t>
      </w:r>
      <w:proofErr w:type="spellStart"/>
      <w:r>
        <w:t>Veggies</w:t>
      </w:r>
      <w:proofErr w:type="spellEnd"/>
      <w:r>
        <w:t xml:space="preserve"> = 1.0, </w:t>
      </w:r>
      <w:proofErr w:type="spellStart"/>
      <w:r>
        <w:t>DiffWalk</w:t>
      </w:r>
      <w:proofErr w:type="spellEnd"/>
      <w:r>
        <w:t xml:space="preserve"> = 0.0, </w:t>
      </w:r>
      <w:proofErr w:type="spellStart"/>
      <w:r>
        <w:t>HighBP</w:t>
      </w:r>
      <w:proofErr w:type="spellEnd"/>
      <w:r>
        <w:t xml:space="preserve"> = 0.0} → </w:t>
      </w:r>
      <w:proofErr w:type="spellStart"/>
      <w:r>
        <w:t>Diabetes_binary</w:t>
      </w:r>
      <w:proofErr w:type="spellEnd"/>
      <w:r>
        <w:t xml:space="preserve"> = 0.0 (</w:t>
      </w:r>
      <w:proofErr w:type="gramStart"/>
      <w:r>
        <w:t>%79.4</w:t>
      </w:r>
      <w:proofErr w:type="gramEnd"/>
      <w:r>
        <w:t xml:space="preserve"> güven düzeyi)</w:t>
      </w:r>
    </w:p>
    <w:p w14:paraId="28A22C92" w14:textId="7B4C334F" w:rsidR="00B917CD" w:rsidRDefault="00217488" w:rsidP="00217488">
      <w:pPr>
        <w:pStyle w:val="Stil1"/>
      </w:pPr>
      <w:r>
        <w:t>Bu kural, sebze ağırlıklı diyetin ve aktif yaşam tarzının insülin hassasiyetini artırabileceğini ve kilo kontrolünü destekleyerek kan şekeri düzeylerini düzenleyebileceğini ortaya koymaktadır.</w:t>
      </w:r>
    </w:p>
    <w:p w14:paraId="3C47F23D" w14:textId="77777777" w:rsidR="00217488" w:rsidRPr="00217488" w:rsidRDefault="00217488" w:rsidP="00217488">
      <w:pPr>
        <w:pStyle w:val="Stil1"/>
      </w:pPr>
    </w:p>
    <w:p w14:paraId="7E4CAE0E" w14:textId="1E09816C" w:rsidR="00217488" w:rsidRPr="00217488" w:rsidRDefault="00C53F04" w:rsidP="00217488">
      <w:pPr>
        <w:pStyle w:val="Stil1"/>
        <w:rPr>
          <w:b/>
          <w:bCs/>
        </w:rPr>
      </w:pPr>
      <w:r>
        <w:rPr>
          <w:b/>
          <w:bCs/>
        </w:rPr>
        <w:lastRenderedPageBreak/>
        <w:t>C</w:t>
      </w:r>
      <w:r w:rsidR="00217488" w:rsidRPr="00217488">
        <w:rPr>
          <w:b/>
          <w:bCs/>
        </w:rPr>
        <w:t>. Sağlık Hizmetlerine Erişim ve Diyabet İlişkisi</w:t>
      </w:r>
    </w:p>
    <w:p w14:paraId="4411B15B" w14:textId="27585931" w:rsidR="00217488" w:rsidRDefault="00217488" w:rsidP="00217488">
      <w:pPr>
        <w:pStyle w:val="Stil1"/>
      </w:pPr>
      <w:r>
        <w:t>Sağlık hizmetlerine kolay erişim, bireylerin diyabet tanısı ve takibi açısından avantaj sağlamaktadır.</w:t>
      </w:r>
    </w:p>
    <w:p w14:paraId="74065FDE" w14:textId="036283A6" w:rsidR="00217488" w:rsidRDefault="00217488" w:rsidP="00217488">
      <w:pPr>
        <w:pStyle w:val="Stil1"/>
      </w:pPr>
      <w:r>
        <w:t>Örnek Kural: {</w:t>
      </w:r>
      <w:proofErr w:type="spellStart"/>
      <w:r>
        <w:t>HighBP</w:t>
      </w:r>
      <w:proofErr w:type="spellEnd"/>
      <w:r>
        <w:t xml:space="preserve"> = 0.0, </w:t>
      </w:r>
      <w:proofErr w:type="spellStart"/>
      <w:r>
        <w:t>AnyHealthcare</w:t>
      </w:r>
      <w:proofErr w:type="spellEnd"/>
      <w:r>
        <w:t xml:space="preserve"> = 1.0, </w:t>
      </w:r>
      <w:proofErr w:type="spellStart"/>
      <w:r>
        <w:t>NoDocbcCost</w:t>
      </w:r>
      <w:proofErr w:type="spellEnd"/>
      <w:r>
        <w:t xml:space="preserve"> = 0.0} → </w:t>
      </w:r>
      <w:proofErr w:type="spellStart"/>
      <w:r>
        <w:t>Diabetes_binary</w:t>
      </w:r>
      <w:proofErr w:type="spellEnd"/>
      <w:r>
        <w:t xml:space="preserve"> = 0.0 (</w:t>
      </w:r>
      <w:proofErr w:type="gramStart"/>
      <w:r>
        <w:t>%81.6</w:t>
      </w:r>
      <w:proofErr w:type="gramEnd"/>
      <w:r>
        <w:t xml:space="preserve"> güven düzeyi)</w:t>
      </w:r>
    </w:p>
    <w:p w14:paraId="63868BD8" w14:textId="3398CA66" w:rsidR="00217488" w:rsidRDefault="00217488" w:rsidP="00217488">
      <w:pPr>
        <w:pStyle w:val="Stil1"/>
      </w:pPr>
      <w:r>
        <w:t>Düzenli sağlık kontrolleri ve maddi engellerin olmaması, diyabetin erken tespiti ve yönetimi açısından önemlidir. Bu bulgu, sağlık politikalarının erişilebilirlik temelinde şekillendirilmesi gerektiğini desteklemektedir.</w:t>
      </w:r>
    </w:p>
    <w:p w14:paraId="0BE57822" w14:textId="1A0A5695" w:rsidR="00217488" w:rsidRPr="00217488" w:rsidRDefault="00C53F04" w:rsidP="00217488">
      <w:pPr>
        <w:pStyle w:val="Stil1"/>
        <w:rPr>
          <w:b/>
          <w:bCs/>
        </w:rPr>
      </w:pPr>
      <w:r>
        <w:rPr>
          <w:b/>
          <w:bCs/>
        </w:rPr>
        <w:t>D</w:t>
      </w:r>
      <w:r w:rsidR="00217488" w:rsidRPr="00217488">
        <w:rPr>
          <w:b/>
          <w:bCs/>
        </w:rPr>
        <w:t>. Çoklu Risk Faktörlerinin Yokluğu</w:t>
      </w:r>
    </w:p>
    <w:p w14:paraId="5BB402C4" w14:textId="74CB6384" w:rsidR="00217488" w:rsidRDefault="00217488" w:rsidP="00217488">
      <w:pPr>
        <w:pStyle w:val="Stil1"/>
      </w:pPr>
      <w:r>
        <w:t>Örnek Kural: {</w:t>
      </w:r>
      <w:proofErr w:type="spellStart"/>
      <w:r>
        <w:t>HighChol</w:t>
      </w:r>
      <w:proofErr w:type="spellEnd"/>
      <w:r>
        <w:t xml:space="preserve"> = 0.0, </w:t>
      </w:r>
      <w:proofErr w:type="spellStart"/>
      <w:r>
        <w:t>Stroke</w:t>
      </w:r>
      <w:proofErr w:type="spellEnd"/>
      <w:r>
        <w:t xml:space="preserve"> = 0.0, </w:t>
      </w:r>
      <w:proofErr w:type="spellStart"/>
      <w:r>
        <w:t>DiffWalk</w:t>
      </w:r>
      <w:proofErr w:type="spellEnd"/>
      <w:r>
        <w:t xml:space="preserve"> = 0.0, </w:t>
      </w:r>
      <w:proofErr w:type="spellStart"/>
      <w:r>
        <w:t>HeartDiseaseorAttack</w:t>
      </w:r>
      <w:proofErr w:type="spellEnd"/>
      <w:r>
        <w:t xml:space="preserve"> = 0.0, </w:t>
      </w:r>
      <w:proofErr w:type="spellStart"/>
      <w:r>
        <w:t>HighBP</w:t>
      </w:r>
      <w:proofErr w:type="spellEnd"/>
      <w:r>
        <w:t xml:space="preserve"> = 0.0} → </w:t>
      </w:r>
      <w:proofErr w:type="spellStart"/>
      <w:r>
        <w:t>Diabetes_binary</w:t>
      </w:r>
      <w:proofErr w:type="spellEnd"/>
      <w:r>
        <w:t xml:space="preserve"> = 0.0 (</w:t>
      </w:r>
      <w:proofErr w:type="gramStart"/>
      <w:r>
        <w:t>%84.3</w:t>
      </w:r>
      <w:proofErr w:type="gramEnd"/>
      <w:r>
        <w:t xml:space="preserve"> güven düzeyi)</w:t>
      </w:r>
    </w:p>
    <w:p w14:paraId="28F2CC04" w14:textId="23DB063A" w:rsidR="00217488" w:rsidRDefault="00217488" w:rsidP="00217488">
      <w:pPr>
        <w:pStyle w:val="Stil1"/>
      </w:pPr>
      <w:r>
        <w:t>Bu kural, tek bir faktöre değil, bireyin genel sağlık profiline odaklanmanın diyabetten korunmada daha etkili olduğunu göstermektedir.</w:t>
      </w:r>
    </w:p>
    <w:p w14:paraId="27EDFF8A" w14:textId="114B0657" w:rsidR="00217488" w:rsidRDefault="00217488" w:rsidP="00217488">
      <w:pPr>
        <w:pStyle w:val="Stil1"/>
      </w:pPr>
      <w:r>
        <w:t>Sonuç olarak, bu çalışmada elde edilen kural tabanlı analizler, diyabet üzerinde etkili olan başlıca faktörlerin yaşam tarzı, sağlık hizmetlerine erişim, fiziksel aktivite düzeyi ve kişisel sağlık geçmişi olduğunu açıkça ortaya koymuştur. Elde edilen bulgular, diyabetin önlenmesi açısından bireylerin yaşam alışkanlıklarının iyileştirilmesinin ve düzenli sağlık takibinin önemini vurgulamaktadır. Sağlıklı beslenme, egzersiz alışkanlığı, stres yönetimi ve düzenli sağlık kontrolleri gibi koruyucu sağlık davranışları, diyabet riskini önemli ölçüde azaltmaktadır.</w:t>
      </w:r>
    </w:p>
    <w:p w14:paraId="405C6633" w14:textId="063EFDBE" w:rsidR="00217488" w:rsidRDefault="00217488" w:rsidP="00217488">
      <w:pPr>
        <w:pStyle w:val="Stil1"/>
      </w:pPr>
      <w:r>
        <w:t>Bununla birlikte, sağlık hizmetlerinin erişilebilirliği yalnızca bireysel değil, toplumsal düzeyde de koruyucu sağlık stratejilerinin etkinliğini artıran temel bir unsurdur. Sağlık hizmetlerine maddi veya yapısal engel olmaksızın ulaşabilen bireylerin, erken tanı ve müdahale avantajı sayesinde hastalık riskleri azaltılabilmektedir.</w:t>
      </w:r>
    </w:p>
    <w:p w14:paraId="1FF1FDE8" w14:textId="33C98147" w:rsidR="003D2FDE" w:rsidRDefault="00217488" w:rsidP="00217488">
      <w:pPr>
        <w:pStyle w:val="Stil1"/>
      </w:pPr>
      <w:r>
        <w:t xml:space="preserve">Sonuçlar, veri temelli sağlık politikalarının geliştirilmesi açısından güçlü bir temel sunmakta ve daha hedef odaklı önleyici stratejilerin tasarlanmasının mümkün olduğunu göstermektedir. Bu </w:t>
      </w:r>
      <w:proofErr w:type="gramStart"/>
      <w:r>
        <w:t>bağlamda,</w:t>
      </w:r>
      <w:proofErr w:type="gramEnd"/>
      <w:r>
        <w:t xml:space="preserve"> hem toplumsal farkındalık düzeyinin artırılmasına hem de bireysel sağlık yönetimi bilincinin güçlendirilmesine yönelik programların uygulanması, halk sağlığının iyileştirilmesine doğrudan katkı sağlayacaktır.</w:t>
      </w:r>
    </w:p>
    <w:p w14:paraId="40F1A023" w14:textId="77777777" w:rsidR="00217488" w:rsidRDefault="00217488" w:rsidP="00217488">
      <w:pPr>
        <w:pStyle w:val="Stil1"/>
      </w:pPr>
    </w:p>
    <w:p w14:paraId="61D928B8" w14:textId="0439E0F9" w:rsidR="00217488" w:rsidRDefault="00217488" w:rsidP="00217488">
      <w:pPr>
        <w:pStyle w:val="Stil1"/>
      </w:pPr>
      <w:proofErr w:type="spellStart"/>
      <w:r w:rsidRPr="00217488">
        <w:lastRenderedPageBreak/>
        <w:t>Heart</w:t>
      </w:r>
      <w:proofErr w:type="spellEnd"/>
      <w:r w:rsidRPr="00217488">
        <w:t xml:space="preserve"> Attack </w:t>
      </w:r>
      <w:proofErr w:type="spellStart"/>
      <w:r w:rsidRPr="00217488">
        <w:t>Dataset</w:t>
      </w:r>
      <w:proofErr w:type="spellEnd"/>
      <w:r w:rsidRPr="00217488">
        <w:t xml:space="preserve"> için elde edilen kuralların yorumları aşağıdaki gibidir:</w:t>
      </w:r>
    </w:p>
    <w:p w14:paraId="54FECD67" w14:textId="281A224C" w:rsidR="00217488" w:rsidRPr="00217488" w:rsidRDefault="00C53F04" w:rsidP="003D2FDE">
      <w:pPr>
        <w:pStyle w:val="Stil1"/>
        <w:rPr>
          <w:b/>
          <w:bCs/>
        </w:rPr>
      </w:pPr>
      <w:r>
        <w:rPr>
          <w:b/>
          <w:bCs/>
        </w:rPr>
        <w:t>A</w:t>
      </w:r>
      <w:r w:rsidR="00217488" w:rsidRPr="00217488">
        <w:rPr>
          <w:b/>
          <w:bCs/>
        </w:rPr>
        <w:t>. Sağlık Koşulları ile Kalp Hastalığı İlişkisi</w:t>
      </w:r>
    </w:p>
    <w:p w14:paraId="7857A5E2" w14:textId="5A01BFCA" w:rsidR="00217488" w:rsidRDefault="00217488" w:rsidP="00217488">
      <w:pPr>
        <w:pStyle w:val="Stil1"/>
      </w:pPr>
      <w:r>
        <w:t>Kalp hastalığı bulunmayan bireylerin çoğunlukla çeşitli kronik hastalık risk faktörlerinden arınmış olduğu gözlemlenmiştir. Özellikle:</w:t>
      </w:r>
    </w:p>
    <w:p w14:paraId="3DFF4649" w14:textId="4A42D00A" w:rsidR="00217488" w:rsidRDefault="00217488" w:rsidP="00217488">
      <w:pPr>
        <w:pStyle w:val="Stil1"/>
        <w:numPr>
          <w:ilvl w:val="0"/>
          <w:numId w:val="14"/>
        </w:numPr>
      </w:pPr>
      <w:r>
        <w:t>Diyabetin Bulunmaması (</w:t>
      </w:r>
      <w:proofErr w:type="spellStart"/>
      <w:r>
        <w:t>Diabetic</w:t>
      </w:r>
      <w:proofErr w:type="spellEnd"/>
      <w:r>
        <w:t xml:space="preserve"> = 0.0): Kalp-damar hastalıklarıyla doğrudan ilişkili olan diyabetin yokluğu, kalp hastalığı riskinin azalmasında önemli rol oynamaktadır.</w:t>
      </w:r>
    </w:p>
    <w:p w14:paraId="58D41339" w14:textId="6A811622" w:rsidR="00217488" w:rsidRDefault="00217488" w:rsidP="00217488">
      <w:pPr>
        <w:pStyle w:val="Stil1"/>
        <w:numPr>
          <w:ilvl w:val="0"/>
          <w:numId w:val="14"/>
        </w:numPr>
      </w:pPr>
      <w:r>
        <w:t>Yürüme Güçlüğü Olmaması (</w:t>
      </w:r>
      <w:proofErr w:type="spellStart"/>
      <w:r>
        <w:t>DiffWalking</w:t>
      </w:r>
      <w:proofErr w:type="spellEnd"/>
      <w:r>
        <w:t xml:space="preserve"> = 0.0): Fiziksel hareketliliğin korunmuş </w:t>
      </w:r>
      <w:proofErr w:type="gramStart"/>
      <w:r>
        <w:t>olması,</w:t>
      </w:r>
      <w:proofErr w:type="gramEnd"/>
      <w:r>
        <w:t xml:space="preserve"> hem kalp sağlığı hem de metabolik denge açısından koruyucu bir etkendir.</w:t>
      </w:r>
    </w:p>
    <w:p w14:paraId="1CD5E532" w14:textId="18333356" w:rsidR="00217488" w:rsidRDefault="00217488" w:rsidP="00217488">
      <w:pPr>
        <w:pStyle w:val="Stil1"/>
        <w:numPr>
          <w:ilvl w:val="0"/>
          <w:numId w:val="14"/>
        </w:numPr>
      </w:pPr>
      <w:r>
        <w:t>Sigara Kullanmama (</w:t>
      </w:r>
      <w:proofErr w:type="spellStart"/>
      <w:r>
        <w:t>Smoking</w:t>
      </w:r>
      <w:proofErr w:type="spellEnd"/>
      <w:r>
        <w:t xml:space="preserve"> = 0.0): Tütün kullanımının olmaması, kalp-damar sisteminin bütünlüğünü koruyan başlıca faktörlerden biridir</w:t>
      </w:r>
    </w:p>
    <w:p w14:paraId="5DED6F45" w14:textId="0EADE178" w:rsidR="00217488" w:rsidRDefault="00217488" w:rsidP="00217488">
      <w:pPr>
        <w:pStyle w:val="Stil1"/>
        <w:numPr>
          <w:ilvl w:val="0"/>
          <w:numId w:val="14"/>
        </w:numPr>
      </w:pPr>
      <w:r>
        <w:t>Örnek Kural: {</w:t>
      </w:r>
      <w:proofErr w:type="spellStart"/>
      <w:r>
        <w:t>Diabetic</w:t>
      </w:r>
      <w:proofErr w:type="spellEnd"/>
      <w:r>
        <w:t xml:space="preserve"> = 0.0, </w:t>
      </w:r>
      <w:proofErr w:type="spellStart"/>
      <w:r>
        <w:t>DiffWalking</w:t>
      </w:r>
      <w:proofErr w:type="spellEnd"/>
      <w:r>
        <w:t xml:space="preserve"> = 0.0, </w:t>
      </w:r>
      <w:proofErr w:type="spellStart"/>
      <w:r>
        <w:t>KidneyDisease</w:t>
      </w:r>
      <w:proofErr w:type="spellEnd"/>
      <w:r>
        <w:t xml:space="preserve"> = 0.0, </w:t>
      </w:r>
      <w:proofErr w:type="spellStart"/>
      <w:r>
        <w:t>Stroke</w:t>
      </w:r>
      <w:proofErr w:type="spellEnd"/>
      <w:r>
        <w:t xml:space="preserve"> = 0.0, </w:t>
      </w:r>
      <w:proofErr w:type="spellStart"/>
      <w:r>
        <w:t>SkinCancer</w:t>
      </w:r>
      <w:proofErr w:type="spellEnd"/>
      <w:r>
        <w:t xml:space="preserve"> = 0.0, </w:t>
      </w:r>
      <w:proofErr w:type="spellStart"/>
      <w:r>
        <w:t>Smoking</w:t>
      </w:r>
      <w:proofErr w:type="spellEnd"/>
      <w:r>
        <w:t xml:space="preserve"> = 0.0} → </w:t>
      </w:r>
      <w:proofErr w:type="spellStart"/>
      <w:r>
        <w:t>HeartDisease</w:t>
      </w:r>
      <w:proofErr w:type="spellEnd"/>
      <w:r>
        <w:t xml:space="preserve"> = 0.0 (</w:t>
      </w:r>
      <w:proofErr w:type="gramStart"/>
      <w:r>
        <w:t>%76.2</w:t>
      </w:r>
      <w:proofErr w:type="gramEnd"/>
      <w:r>
        <w:t xml:space="preserve"> doğruluk)</w:t>
      </w:r>
    </w:p>
    <w:p w14:paraId="731415B9" w14:textId="78D28913" w:rsidR="00217488" w:rsidRDefault="00217488" w:rsidP="00217488">
      <w:pPr>
        <w:pStyle w:val="Stil1"/>
      </w:pPr>
      <w:r>
        <w:t>Bu kural, çoklu risk faktörlerinin ortadan kaldırılmasının kalp hastalığı riskini anlamlı düzeyde azaltabileceğini göstermektedir.</w:t>
      </w:r>
    </w:p>
    <w:p w14:paraId="166F718B" w14:textId="2CDEBEE6" w:rsidR="00217488" w:rsidRPr="00217488" w:rsidRDefault="00C53F04" w:rsidP="003D2FDE">
      <w:pPr>
        <w:pStyle w:val="Stil1"/>
        <w:rPr>
          <w:b/>
          <w:bCs/>
        </w:rPr>
      </w:pPr>
      <w:r>
        <w:rPr>
          <w:b/>
          <w:bCs/>
        </w:rPr>
        <w:t>B</w:t>
      </w:r>
      <w:r w:rsidR="00217488" w:rsidRPr="00217488">
        <w:rPr>
          <w:b/>
          <w:bCs/>
        </w:rPr>
        <w:t>. Fiziksel Aktivitenin Koruyucu Rolü</w:t>
      </w:r>
    </w:p>
    <w:p w14:paraId="5D0ABA24" w14:textId="1DC488AC" w:rsidR="00217488" w:rsidRDefault="00217488" w:rsidP="00217488">
      <w:pPr>
        <w:pStyle w:val="Stil1"/>
      </w:pPr>
      <w:r>
        <w:t>Düzenli fiziksel aktivitenin, kalp sağlığı üzerinde belirgin olumlu etkileri olduğu elde edilen kurallarla desteklenmiştir.</w:t>
      </w:r>
    </w:p>
    <w:p w14:paraId="6854AFEA" w14:textId="17BBF2E6" w:rsidR="00217488" w:rsidRDefault="00217488" w:rsidP="00217488">
      <w:pPr>
        <w:pStyle w:val="Stil1"/>
      </w:pPr>
      <w:r>
        <w:t>Örnek Kural: {</w:t>
      </w:r>
      <w:proofErr w:type="spellStart"/>
      <w:r>
        <w:t>PhysicalActivity</w:t>
      </w:r>
      <w:proofErr w:type="spellEnd"/>
      <w:r>
        <w:t xml:space="preserve"> = 1.0, </w:t>
      </w:r>
      <w:proofErr w:type="spellStart"/>
      <w:r>
        <w:t>KidneyDisease</w:t>
      </w:r>
      <w:proofErr w:type="spellEnd"/>
      <w:r>
        <w:t xml:space="preserve"> = 0.0, </w:t>
      </w:r>
      <w:proofErr w:type="spellStart"/>
      <w:r>
        <w:t>Smoking</w:t>
      </w:r>
      <w:proofErr w:type="spellEnd"/>
      <w:r>
        <w:t xml:space="preserve"> = 0.0, </w:t>
      </w:r>
      <w:proofErr w:type="spellStart"/>
      <w:r>
        <w:t>Diabetic</w:t>
      </w:r>
      <w:proofErr w:type="spellEnd"/>
      <w:r>
        <w:t xml:space="preserve"> = 0.0, </w:t>
      </w:r>
      <w:proofErr w:type="spellStart"/>
      <w:r>
        <w:t>Stroke</w:t>
      </w:r>
      <w:proofErr w:type="spellEnd"/>
      <w:r>
        <w:t xml:space="preserve"> = 0.0} → </w:t>
      </w:r>
      <w:proofErr w:type="spellStart"/>
      <w:r>
        <w:t>HeartDisease</w:t>
      </w:r>
      <w:proofErr w:type="spellEnd"/>
      <w:r>
        <w:t xml:space="preserve"> = 0.0 (</w:t>
      </w:r>
      <w:proofErr w:type="gramStart"/>
      <w:r>
        <w:t>%76.6</w:t>
      </w:r>
      <w:proofErr w:type="gramEnd"/>
      <w:r>
        <w:t xml:space="preserve"> doğruluk)</w:t>
      </w:r>
    </w:p>
    <w:p w14:paraId="251FF191" w14:textId="13ED9D9F" w:rsidR="00217488" w:rsidRDefault="00217488" w:rsidP="00217488">
      <w:pPr>
        <w:pStyle w:val="Stil1"/>
      </w:pPr>
      <w:r>
        <w:t>Bu sonuç, fiziksel aktivite düzeyi yüksek bireylerin, kalp hastalığı açısından daha düşük risk taşıdığını ve dolayısıyla düzenli egzersizin koruyucu bir önlem olarak değerlendirilmesi gerektiğini vurgulamaktadır.</w:t>
      </w:r>
    </w:p>
    <w:p w14:paraId="4ED63D53" w14:textId="6BF5237B" w:rsidR="00217488" w:rsidRPr="00217488" w:rsidRDefault="00C53F04" w:rsidP="00217488">
      <w:pPr>
        <w:pStyle w:val="Stil1"/>
        <w:rPr>
          <w:b/>
          <w:bCs/>
        </w:rPr>
      </w:pPr>
      <w:r>
        <w:rPr>
          <w:b/>
          <w:bCs/>
        </w:rPr>
        <w:t>C</w:t>
      </w:r>
      <w:r w:rsidR="00217488" w:rsidRPr="00217488">
        <w:rPr>
          <w:b/>
          <w:bCs/>
        </w:rPr>
        <w:t>. Çoklu Risk Faktörlerinin Olmaması</w:t>
      </w:r>
    </w:p>
    <w:p w14:paraId="48D347CE" w14:textId="2D5DA7FF" w:rsidR="00217488" w:rsidRDefault="00217488" w:rsidP="00217488">
      <w:pPr>
        <w:pStyle w:val="Stil1"/>
      </w:pPr>
      <w:r>
        <w:t>Birden fazla risk faktörünün aynı anda bulunmaması, kalp hastalığı riskinin belirgin şekilde düştüğünü ortaya koymaktadır.</w:t>
      </w:r>
    </w:p>
    <w:p w14:paraId="63D0DFBA" w14:textId="77777777" w:rsidR="00217488" w:rsidRDefault="00217488" w:rsidP="00217488">
      <w:pPr>
        <w:pStyle w:val="Stil1"/>
      </w:pPr>
      <w:r>
        <w:t>Örnek Kural: {</w:t>
      </w:r>
      <w:proofErr w:type="spellStart"/>
      <w:r>
        <w:t>Diabetic</w:t>
      </w:r>
      <w:proofErr w:type="spellEnd"/>
      <w:r>
        <w:t xml:space="preserve"> = 0.0, </w:t>
      </w:r>
      <w:proofErr w:type="spellStart"/>
      <w:r>
        <w:t>DiffWalking</w:t>
      </w:r>
      <w:proofErr w:type="spellEnd"/>
      <w:r>
        <w:t xml:space="preserve"> = 0.0, </w:t>
      </w:r>
      <w:proofErr w:type="spellStart"/>
      <w:r>
        <w:t>KidneyDisease</w:t>
      </w:r>
      <w:proofErr w:type="spellEnd"/>
      <w:r>
        <w:t xml:space="preserve"> = 0.0, </w:t>
      </w:r>
      <w:proofErr w:type="spellStart"/>
      <w:r>
        <w:t>Stroke</w:t>
      </w:r>
      <w:proofErr w:type="spellEnd"/>
      <w:r>
        <w:t xml:space="preserve"> = 0.0, </w:t>
      </w:r>
      <w:proofErr w:type="spellStart"/>
      <w:r>
        <w:t>PhysicalActivity</w:t>
      </w:r>
      <w:proofErr w:type="spellEnd"/>
      <w:r>
        <w:t xml:space="preserve"> = 1.0, </w:t>
      </w:r>
      <w:proofErr w:type="spellStart"/>
      <w:r>
        <w:t>Smoking</w:t>
      </w:r>
      <w:proofErr w:type="spellEnd"/>
      <w:r>
        <w:t xml:space="preserve"> = 0.0} → </w:t>
      </w:r>
      <w:proofErr w:type="spellStart"/>
      <w:r>
        <w:t>HeartDisease</w:t>
      </w:r>
      <w:proofErr w:type="spellEnd"/>
      <w:r>
        <w:t xml:space="preserve"> = 0.0 (</w:t>
      </w:r>
      <w:proofErr w:type="gramStart"/>
      <w:r>
        <w:t>%74.9</w:t>
      </w:r>
      <w:proofErr w:type="gramEnd"/>
      <w:r>
        <w:t xml:space="preserve"> doğruluk)</w:t>
      </w:r>
    </w:p>
    <w:p w14:paraId="6CDF104F" w14:textId="5FC0001A" w:rsidR="00217488" w:rsidRDefault="00217488" w:rsidP="00217488">
      <w:pPr>
        <w:pStyle w:val="Stil1"/>
      </w:pPr>
      <w:r>
        <w:lastRenderedPageBreak/>
        <w:t>Bu kural, bireysel risk faktörlerinden ziyade genel sağlık profilinin bütüncül olarak değerlendirilmesinin daha anlamlı sonuçlar verebileceğini göstermektedir.</w:t>
      </w:r>
    </w:p>
    <w:p w14:paraId="2475EE06" w14:textId="771B76CD" w:rsidR="00217488" w:rsidRPr="00217488" w:rsidRDefault="00C53F04" w:rsidP="00217488">
      <w:pPr>
        <w:pStyle w:val="Stil1"/>
        <w:rPr>
          <w:b/>
          <w:bCs/>
        </w:rPr>
      </w:pPr>
      <w:r>
        <w:rPr>
          <w:b/>
          <w:bCs/>
        </w:rPr>
        <w:t>D</w:t>
      </w:r>
      <w:r w:rsidR="00217488" w:rsidRPr="00217488">
        <w:rPr>
          <w:b/>
          <w:bCs/>
        </w:rPr>
        <w:t>. Böbrek Sağlığı ile Kalp Hastalığı Arasındaki İlişki</w:t>
      </w:r>
    </w:p>
    <w:p w14:paraId="39031BB8" w14:textId="2F2DA9E9" w:rsidR="00217488" w:rsidRDefault="00217488" w:rsidP="00217488">
      <w:pPr>
        <w:pStyle w:val="Stil1"/>
      </w:pPr>
      <w:r>
        <w:t>Veriler, böbrek hastalığı bulunmayan bireylerde kalp hastalığı riskinin daha düşük olduğunu ortaya koymaktadır.</w:t>
      </w:r>
    </w:p>
    <w:p w14:paraId="2AAB0C5A" w14:textId="05DC231E" w:rsidR="00217488" w:rsidRDefault="00217488" w:rsidP="00217488">
      <w:pPr>
        <w:pStyle w:val="Stil1"/>
      </w:pPr>
      <w:r>
        <w:t>Örnek Kural: {</w:t>
      </w:r>
      <w:proofErr w:type="spellStart"/>
      <w:r>
        <w:t>KidneyDisease</w:t>
      </w:r>
      <w:proofErr w:type="spellEnd"/>
      <w:r>
        <w:t xml:space="preserve"> = 0.0, </w:t>
      </w:r>
      <w:proofErr w:type="spellStart"/>
      <w:r>
        <w:t>SkinCancer</w:t>
      </w:r>
      <w:proofErr w:type="spellEnd"/>
      <w:r>
        <w:t xml:space="preserve"> = 0.0, </w:t>
      </w:r>
      <w:proofErr w:type="spellStart"/>
      <w:r>
        <w:t>Smoking</w:t>
      </w:r>
      <w:proofErr w:type="spellEnd"/>
      <w:r>
        <w:t xml:space="preserve"> = 0.0, </w:t>
      </w:r>
      <w:proofErr w:type="spellStart"/>
      <w:r>
        <w:t>Diabetic</w:t>
      </w:r>
      <w:proofErr w:type="spellEnd"/>
      <w:r>
        <w:t xml:space="preserve"> = 0.0, </w:t>
      </w:r>
      <w:proofErr w:type="spellStart"/>
      <w:r>
        <w:t>Stroke</w:t>
      </w:r>
      <w:proofErr w:type="spellEnd"/>
      <w:r>
        <w:t xml:space="preserve"> = 0.0} → </w:t>
      </w:r>
      <w:proofErr w:type="spellStart"/>
      <w:r>
        <w:t>HeartDisease</w:t>
      </w:r>
      <w:proofErr w:type="spellEnd"/>
      <w:r>
        <w:t xml:space="preserve"> = 0.0 (</w:t>
      </w:r>
      <w:proofErr w:type="gramStart"/>
      <w:r>
        <w:t>%77.2</w:t>
      </w:r>
      <w:proofErr w:type="gramEnd"/>
      <w:r>
        <w:t xml:space="preserve"> doğruluk)</w:t>
      </w:r>
    </w:p>
    <w:p w14:paraId="3C5FE414" w14:textId="7F05B394" w:rsidR="00217488" w:rsidRDefault="00217488" w:rsidP="00217488">
      <w:pPr>
        <w:pStyle w:val="Stil1"/>
      </w:pPr>
      <w:r>
        <w:t>Bu bulgu, kronik hastalıkların sistemik etkilerini ve organlar arası ilişkilerin kalp hastalığı riskine olan etkisini gözler önüne sermektedir.</w:t>
      </w:r>
    </w:p>
    <w:p w14:paraId="59105A90" w14:textId="39034BE9" w:rsidR="00217488" w:rsidRDefault="00217488" w:rsidP="00217488">
      <w:pPr>
        <w:pStyle w:val="Stil1"/>
      </w:pPr>
      <w:r>
        <w:t>Elde edilen kurallar, kalp hastalığı riskinin; fiziksel aktivite eksikliği, sigara kullanımı, diyabet, böbrek hastalığı ve hareket kısıtlılığı gibi birden fazla değişkenin bileşkesiyle şekillendiğini göstermektedir. Bu nedenle, bireysel değil, bütünsel risk değerlendirme yaklaşımlarının benimsenmesi gerektiği ortaya konmaktadır.</w:t>
      </w:r>
    </w:p>
    <w:p w14:paraId="16706FF6" w14:textId="636F1EF3" w:rsidR="00217488" w:rsidRDefault="00217488" w:rsidP="00217488">
      <w:pPr>
        <w:pStyle w:val="Stil1"/>
      </w:pPr>
      <w:r>
        <w:t>Bu doğrultuda geliştirilecek olan farkındalık artırıcı halk sağlığı programları, düzenli sağlık taramaları, yaşam tarzı değişikliklerini destekleyen uygulamalar ve önleyici tıp politikaları, toplum genelinde kalp hastalıklarının önlenmesinde etkili stratejiler sunabilir.</w:t>
      </w:r>
    </w:p>
    <w:p w14:paraId="49A5FD2F" w14:textId="058AB2AC" w:rsidR="00217488" w:rsidRPr="00217488" w:rsidRDefault="00217488" w:rsidP="00C53F04">
      <w:pPr>
        <w:pStyle w:val="A1"/>
      </w:pPr>
      <w:bookmarkStart w:id="55" w:name="_Toc200814109"/>
      <w:r w:rsidRPr="00217488">
        <w:t>SONUÇ</w:t>
      </w:r>
      <w:bookmarkEnd w:id="55"/>
    </w:p>
    <w:p w14:paraId="5C19A888" w14:textId="77777777" w:rsidR="00185FE2" w:rsidRDefault="00185FE2" w:rsidP="00185FE2">
      <w:pPr>
        <w:pStyle w:val="Stil1"/>
      </w:pPr>
      <w:r>
        <w:t xml:space="preserve">Bu çalışma, sağlık alanında hassas veri işleme gereksinimlerini karşılamak üzere tasarlanmış bir federe öğrenme mimarisi çerçevesinde, özellikle model birleştirme sürecine odaklanarak gerçekleştirilmiştir. Temel amaç, istemcilerde yerel olarak eğitilen modellerin merkezi sunucuda etkili bir şekilde birleştirilmesini sağlayan </w:t>
      </w:r>
      <w:proofErr w:type="spellStart"/>
      <w:r>
        <w:t>duCBA</w:t>
      </w:r>
      <w:proofErr w:type="spellEnd"/>
      <w:r>
        <w:t xml:space="preserve"> algoritmasının sağlık verileri üzerindeki performansını değerlendirmektir. Bu amaçla, iki farklı sağlık veri seti — </w:t>
      </w:r>
      <w:proofErr w:type="spellStart"/>
      <w:r>
        <w:t>Diabetes</w:t>
      </w:r>
      <w:proofErr w:type="spellEnd"/>
      <w:r>
        <w:t xml:space="preserve"> </w:t>
      </w:r>
      <w:proofErr w:type="spellStart"/>
      <w:r>
        <w:t>Health</w:t>
      </w:r>
      <w:proofErr w:type="spellEnd"/>
      <w:r>
        <w:t xml:space="preserve"> </w:t>
      </w:r>
      <w:proofErr w:type="spellStart"/>
      <w:r>
        <w:t>Indicators</w:t>
      </w:r>
      <w:proofErr w:type="spellEnd"/>
      <w:r>
        <w:t xml:space="preserve"> ve </w:t>
      </w:r>
      <w:proofErr w:type="spellStart"/>
      <w:r>
        <w:t>Heart</w:t>
      </w:r>
      <w:proofErr w:type="spellEnd"/>
      <w:r>
        <w:t xml:space="preserve"> Attack </w:t>
      </w:r>
      <w:proofErr w:type="spellStart"/>
      <w:r>
        <w:t>Dataset</w:t>
      </w:r>
      <w:proofErr w:type="spellEnd"/>
      <w:r>
        <w:t xml:space="preserve"> — kullanılarak deneysel çalışmalar yürütülmüş; farklı istemci sayıları, üç ayrı özellik seçimi yöntemi (</w:t>
      </w:r>
      <w:proofErr w:type="spellStart"/>
      <w:r>
        <w:t>Mutual</w:t>
      </w:r>
      <w:proofErr w:type="spellEnd"/>
      <w:r>
        <w:t xml:space="preserve"> Information, </w:t>
      </w:r>
      <w:proofErr w:type="spellStart"/>
      <w:r>
        <w:t>Chi-Square</w:t>
      </w:r>
      <w:proofErr w:type="spellEnd"/>
      <w:r>
        <w:t xml:space="preserve"> ve PCA) ve iki farklı federe toplama algoritması (</w:t>
      </w:r>
      <w:proofErr w:type="spellStart"/>
      <w:r>
        <w:t>FedAvg</w:t>
      </w:r>
      <w:proofErr w:type="spellEnd"/>
      <w:r>
        <w:t xml:space="preserve"> ve </w:t>
      </w:r>
      <w:proofErr w:type="spellStart"/>
      <w:r>
        <w:t>duCBA</w:t>
      </w:r>
      <w:proofErr w:type="spellEnd"/>
      <w:r>
        <w:t xml:space="preserve">) karşılaştırmalı olarak analiz edilmiştir. Sonuçlar, </w:t>
      </w:r>
      <w:proofErr w:type="spellStart"/>
      <w:r>
        <w:t>duCBA</w:t>
      </w:r>
      <w:proofErr w:type="spellEnd"/>
      <w:r>
        <w:t xml:space="preserve"> algoritmasının çeşitli özellik seçimi teknikleriyle sorunsuz çalıştığını ve özellikle az sayıda istemciyle yürütülen sistemlerde %67 ile %71 arasında değişen doğruluk oranlarıyla dengeli ve güvenilir çıktılar sunduğunu ortaya koymuştur.</w:t>
      </w:r>
    </w:p>
    <w:p w14:paraId="5F63566D" w14:textId="77777777" w:rsidR="00185FE2" w:rsidRDefault="00185FE2" w:rsidP="00185FE2">
      <w:pPr>
        <w:pStyle w:val="Stil1"/>
      </w:pPr>
    </w:p>
    <w:p w14:paraId="30D4C05A" w14:textId="5A0D3B45" w:rsidR="00185FE2" w:rsidRDefault="00185FE2" w:rsidP="00185FE2">
      <w:pPr>
        <w:pStyle w:val="Stil1"/>
      </w:pPr>
      <w:proofErr w:type="spellStart"/>
      <w:proofErr w:type="gramStart"/>
      <w:r>
        <w:lastRenderedPageBreak/>
        <w:t>duCBA’nın</w:t>
      </w:r>
      <w:proofErr w:type="spellEnd"/>
      <w:proofErr w:type="gramEnd"/>
      <w:r>
        <w:t xml:space="preserve"> dikkat çekici yönlerinden biri, yalnızca model çıktılarının doğruluğuna odaklanmakla kalmayıp, aynı zamanda elde edilen kuralların </w:t>
      </w:r>
      <w:proofErr w:type="spellStart"/>
      <w:r>
        <w:t>açıklanabilirliğini</w:t>
      </w:r>
      <w:proofErr w:type="spellEnd"/>
      <w:r>
        <w:t xml:space="preserve"> ön planda tutmasıdır. İstemcilerde CBA algoritması ile elde edilen ilişkilendirme kuralları, merkezi sunucuda </w:t>
      </w:r>
      <w:proofErr w:type="spellStart"/>
      <w:r>
        <w:t>support</w:t>
      </w:r>
      <w:proofErr w:type="spellEnd"/>
      <w:r>
        <w:t xml:space="preserve"> ve </w:t>
      </w:r>
      <w:proofErr w:type="spellStart"/>
      <w:r>
        <w:t>confidence</w:t>
      </w:r>
      <w:proofErr w:type="spellEnd"/>
      <w:r>
        <w:t xml:space="preserve"> değerlerine göre yeniden değerlendirilmekte; bu süreç sonunda oluşan nihai model, karar mekanizması izlenebilir ve yorumlanabilir bir yapıya kavuşmaktadır. Bu </w:t>
      </w:r>
      <w:proofErr w:type="gramStart"/>
      <w:r>
        <w:t>da,</w:t>
      </w:r>
      <w:proofErr w:type="gramEnd"/>
      <w:r>
        <w:t xml:space="preserve"> </w:t>
      </w:r>
      <w:proofErr w:type="spellStart"/>
      <w:r>
        <w:t>duCBA’nın</w:t>
      </w:r>
      <w:proofErr w:type="spellEnd"/>
      <w:r>
        <w:t xml:space="preserve"> sadece teknik doğruluğu değil, aynı zamanda şeffaflığı ve kullanıcıya sunduğu açıklama kabiliyetiyle de öne çıkmasını sağlamaktadır. Özellikle sağlık gibi kararların yüksek etkiler doğurabileceği bir alanda, modelin neden ve nasıl belirli çıktılar ürettiğini açıklayabilmek hem etik hem de uygulama açısından kritik bir gerekliliktir. Bu noktada, </w:t>
      </w:r>
      <w:proofErr w:type="spellStart"/>
      <w:r>
        <w:t>duCBA</w:t>
      </w:r>
      <w:proofErr w:type="spellEnd"/>
      <w:r>
        <w:t xml:space="preserve"> algoritması, geleneksel kara kutu modellerin sınırlılıklarını aşarak, XAI (Açıklanabilir Yapay Zekâ) ilkeleri doğrultusunda anlamlı bir çözüm sunmaktadır.</w:t>
      </w:r>
    </w:p>
    <w:p w14:paraId="00A3F81A" w14:textId="48A7A201" w:rsidR="00185FE2" w:rsidRDefault="00185FE2" w:rsidP="00185FE2">
      <w:pPr>
        <w:pStyle w:val="Stil1"/>
      </w:pPr>
      <w:r>
        <w:t xml:space="preserve">Uygulamalı sonuçlar, </w:t>
      </w:r>
      <w:proofErr w:type="spellStart"/>
      <w:r>
        <w:t>duCBA</w:t>
      </w:r>
      <w:proofErr w:type="spellEnd"/>
      <w:r>
        <w:t xml:space="preserve"> algoritmasının sadece akademik bir çözüm olarak değil, aynı zamanda pratik sağlık uygulamaları için de uygun olduğunu göstermektedir. Özellikle diyabet ve kalp hastalığı gibi yaygın ve kronik rahatsızlıkların tahmininde elde edilen kurallar, bireysel düzeyde önleyici stratejilerin geliştirilmesine olanak tanımaktadır. Örneğin, fiziksel aktivite, sigara kullanımı, diyabet geçmişi, böbrek hastalıkları ve sağlık hizmetlerine erişim gibi çoklu değişkenlerin birlikte ele alınmasıyla oluşturulan kurallar, klinik karar destek sistemlerinde kullanılabilecek anlamlı içgörüler sunmaktadır. Bu bağlamda, </w:t>
      </w:r>
      <w:proofErr w:type="spellStart"/>
      <w:r>
        <w:t>duCBA</w:t>
      </w:r>
      <w:proofErr w:type="spellEnd"/>
      <w:r>
        <w:t xml:space="preserve"> algoritması yalnızca model başarımı değil, aynı zamanda klinik geçerlilik açısından da güçlü bir adaydır.</w:t>
      </w:r>
    </w:p>
    <w:p w14:paraId="7ADFBEF6" w14:textId="61FED555" w:rsidR="00185FE2" w:rsidRDefault="00185FE2" w:rsidP="00185FE2">
      <w:pPr>
        <w:pStyle w:val="Stil1"/>
      </w:pPr>
      <w:r>
        <w:t xml:space="preserve">Bununla birlikte, bu çalışma mevcut veri setleri ve sınırlı istemci sayıları ile yürütülmüş olup, gelecekte daha büyük ve çeşitli veri kümeleri üzerinde yapılacak çalışmalarla </w:t>
      </w:r>
      <w:proofErr w:type="spellStart"/>
      <w:r>
        <w:t>duCBA’nın</w:t>
      </w:r>
      <w:proofErr w:type="spellEnd"/>
      <w:r>
        <w:t xml:space="preserve"> ölçeklenebilirliği, genel performansı ve farklı veri tipleriyle (örneğin görüntü, zaman serisi, metin) uyumu detaylı şekilde test edilebilir. Ayrıca, </w:t>
      </w:r>
      <w:proofErr w:type="spellStart"/>
      <w:r>
        <w:t>duCBA’nın</w:t>
      </w:r>
      <w:proofErr w:type="spellEnd"/>
      <w:r>
        <w:t xml:space="preserve"> diferansiyel gizlilik veya güvenli çok taraflı hesaplama gibi ileri düzey gizlilik teknikleri ile </w:t>
      </w:r>
      <w:proofErr w:type="gramStart"/>
      <w:r>
        <w:t>entegre</w:t>
      </w:r>
      <w:proofErr w:type="gramEnd"/>
      <w:r>
        <w:t xml:space="preserve"> </w:t>
      </w:r>
      <w:proofErr w:type="gramStart"/>
      <w:r>
        <w:t>edilmesi,</w:t>
      </w:r>
      <w:proofErr w:type="gramEnd"/>
      <w:r>
        <w:t xml:space="preserve"> hem güvenlik düzeyini artıracak hem de uygulama alanlarını genişletecektir.</w:t>
      </w:r>
    </w:p>
    <w:p w14:paraId="74ADD059" w14:textId="77777777" w:rsidR="00185FE2" w:rsidRDefault="00185FE2" w:rsidP="00185FE2">
      <w:pPr>
        <w:pStyle w:val="Stil1"/>
      </w:pPr>
      <w:r>
        <w:t xml:space="preserve">Sonuç olarak, bu çalışma ile </w:t>
      </w:r>
      <w:proofErr w:type="spellStart"/>
      <w:r>
        <w:t>duCBA</w:t>
      </w:r>
      <w:proofErr w:type="spellEnd"/>
      <w:r>
        <w:t xml:space="preserve"> algoritması, sağlık verileri üzerinde hem veri gizliliğini koruyan hem de açıklanabilir kararlar sunan bir model birleştirme çözümü olarak öne çıkmıştır. Modelin karar mantığını kullanıcıya sunabilme özelliği, sadece teknik bir kazanım değil, aynı zamanda kullanıcı güvenini artıran ve yasal-etik standartları destekleyen bir avantaj olarak değerlendirilebilir. </w:t>
      </w:r>
      <w:proofErr w:type="spellStart"/>
      <w:proofErr w:type="gramStart"/>
      <w:r>
        <w:t>duCBA</w:t>
      </w:r>
      <w:proofErr w:type="spellEnd"/>
      <w:proofErr w:type="gramEnd"/>
      <w:r>
        <w:t>, federe öğrenme alanına yalnızca bir algoritma değil, açıklanabilir ve güvenilir bir yaklaşım olarak katkı sağlamaktadır.</w:t>
      </w:r>
    </w:p>
    <w:p w14:paraId="2B316307" w14:textId="77777777" w:rsidR="00185FE2" w:rsidRPr="00185FE2" w:rsidRDefault="00185FE2" w:rsidP="00185FE2">
      <w:pPr>
        <w:widowControl w:val="0"/>
        <w:spacing w:before="120" w:after="0" w:line="360" w:lineRule="auto"/>
        <w:jc w:val="both"/>
        <w:rPr>
          <w:rFonts w:ascii="Times New Roman" w:eastAsia="Times New Roman" w:hAnsi="Times New Roman" w:cs="Times New Roman"/>
          <w:b/>
          <w:spacing w:val="-1"/>
          <w:sz w:val="24"/>
          <w:szCs w:val="24"/>
          <w:lang w:eastAsia="en-GB"/>
        </w:rPr>
      </w:pPr>
      <w:r w:rsidRPr="00185FE2">
        <w:rPr>
          <w:rFonts w:ascii="Times New Roman" w:eastAsia="Times New Roman" w:hAnsi="Times New Roman" w:cs="Times New Roman"/>
          <w:b/>
          <w:spacing w:val="-1"/>
          <w:sz w:val="24"/>
          <w:szCs w:val="24"/>
          <w:lang w:eastAsia="en-GB"/>
        </w:rPr>
        <w:lastRenderedPageBreak/>
        <w:t>KAYNAKLAR</w:t>
      </w:r>
    </w:p>
    <w:p w14:paraId="20B0D9B6"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Sasaki</w:t>
      </w:r>
      <w:proofErr w:type="spellEnd"/>
      <w:r w:rsidRPr="00185FE2">
        <w:rPr>
          <w:rFonts w:ascii="Times New Roman" w:eastAsia="Times New Roman" w:hAnsi="Times New Roman" w:cs="Times New Roman"/>
          <w:spacing w:val="-1"/>
          <w:sz w:val="24"/>
          <w:szCs w:val="24"/>
          <w:lang w:eastAsia="en-GB"/>
        </w:rPr>
        <w:t xml:space="preserve">, Y., A </w:t>
      </w:r>
      <w:proofErr w:type="spellStart"/>
      <w:r w:rsidRPr="00185FE2">
        <w:rPr>
          <w:rFonts w:ascii="Times New Roman" w:eastAsia="Times New Roman" w:hAnsi="Times New Roman" w:cs="Times New Roman"/>
          <w:spacing w:val="-1"/>
          <w:sz w:val="24"/>
          <w:szCs w:val="24"/>
          <w:lang w:eastAsia="en-GB"/>
        </w:rPr>
        <w:t>survey</w:t>
      </w:r>
      <w:proofErr w:type="spellEnd"/>
      <w:r w:rsidRPr="00185FE2">
        <w:rPr>
          <w:rFonts w:ascii="Times New Roman" w:eastAsia="Times New Roman" w:hAnsi="Times New Roman" w:cs="Times New Roman"/>
          <w:spacing w:val="-1"/>
          <w:sz w:val="24"/>
          <w:szCs w:val="24"/>
          <w:lang w:eastAsia="en-GB"/>
        </w:rPr>
        <w:t xml:space="preserve"> on </w:t>
      </w:r>
      <w:proofErr w:type="spellStart"/>
      <w:r w:rsidRPr="00185FE2">
        <w:rPr>
          <w:rFonts w:ascii="Times New Roman" w:eastAsia="Times New Roman" w:hAnsi="Times New Roman" w:cs="Times New Roman"/>
          <w:spacing w:val="-1"/>
          <w:sz w:val="24"/>
          <w:szCs w:val="24"/>
          <w:lang w:eastAsia="en-GB"/>
        </w:rPr>
        <w:t>IoT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big</w:t>
      </w:r>
      <w:proofErr w:type="spellEnd"/>
      <w:r w:rsidRPr="00185FE2">
        <w:rPr>
          <w:rFonts w:ascii="Times New Roman" w:eastAsia="Times New Roman" w:hAnsi="Times New Roman" w:cs="Times New Roman"/>
          <w:spacing w:val="-1"/>
          <w:sz w:val="24"/>
          <w:szCs w:val="24"/>
          <w:lang w:eastAsia="en-GB"/>
        </w:rPr>
        <w:t xml:space="preserve"> </w:t>
      </w:r>
      <w:proofErr w:type="gramStart"/>
      <w:r w:rsidRPr="00185FE2">
        <w:rPr>
          <w:rFonts w:ascii="Times New Roman" w:eastAsia="Times New Roman" w:hAnsi="Times New Roman" w:cs="Times New Roman"/>
          <w:spacing w:val="-1"/>
          <w:sz w:val="24"/>
          <w:szCs w:val="24"/>
          <w:lang w:eastAsia="en-GB"/>
        </w:rPr>
        <w:t>data</w:t>
      </w:r>
      <w:proofErr w:type="gram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analytic</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systems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Current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future</w:t>
      </w:r>
      <w:proofErr w:type="spellEnd"/>
      <w:r w:rsidRPr="00185FE2">
        <w:rPr>
          <w:rFonts w:ascii="Times New Roman" w:eastAsia="Times New Roman" w:hAnsi="Times New Roman" w:cs="Times New Roman"/>
          <w:spacing w:val="-1"/>
          <w:sz w:val="24"/>
          <w:szCs w:val="24"/>
          <w:lang w:eastAsia="en-GB"/>
        </w:rPr>
        <w:t xml:space="preserve">. IEEE Internet of </w:t>
      </w:r>
      <w:proofErr w:type="spellStart"/>
      <w:r w:rsidRPr="00185FE2">
        <w:rPr>
          <w:rFonts w:ascii="Times New Roman" w:eastAsia="Times New Roman" w:hAnsi="Times New Roman" w:cs="Times New Roman"/>
          <w:spacing w:val="-1"/>
          <w:sz w:val="24"/>
          <w:szCs w:val="24"/>
          <w:lang w:eastAsia="en-GB"/>
        </w:rPr>
        <w:t>Things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Journal</w:t>
      </w:r>
      <w:proofErr w:type="spellEnd"/>
      <w:r w:rsidRPr="00185FE2">
        <w:rPr>
          <w:rFonts w:ascii="Times New Roman" w:eastAsia="Times New Roman" w:hAnsi="Times New Roman" w:cs="Times New Roman"/>
          <w:spacing w:val="-1"/>
          <w:sz w:val="24"/>
          <w:szCs w:val="24"/>
          <w:lang w:eastAsia="en-GB"/>
        </w:rPr>
        <w:t>, 9(2), 1024–1036, 2022.</w:t>
      </w:r>
    </w:p>
    <w:p w14:paraId="3B9CF09C"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w:t>
      </w:r>
      <w:r w:rsidRPr="00185FE2">
        <w:rPr>
          <w:rFonts w:ascii="Times New Roman" w:eastAsia="Times New Roman" w:hAnsi="Times New Roman" w:cs="Times New Roman"/>
          <w:spacing w:val="-1"/>
          <w:sz w:val="24"/>
          <w:szCs w:val="24"/>
          <w:lang w:eastAsia="en-GB"/>
        </w:rPr>
        <w:tab/>
        <w:t xml:space="preserve">John Dian, F., </w:t>
      </w:r>
      <w:proofErr w:type="spellStart"/>
      <w:r w:rsidRPr="00185FE2">
        <w:rPr>
          <w:rFonts w:ascii="Times New Roman" w:eastAsia="Times New Roman" w:hAnsi="Times New Roman" w:cs="Times New Roman"/>
          <w:spacing w:val="-1"/>
          <w:sz w:val="24"/>
          <w:szCs w:val="24"/>
          <w:lang w:eastAsia="en-GB"/>
        </w:rPr>
        <w:t>Vahidnia</w:t>
      </w:r>
      <w:proofErr w:type="spellEnd"/>
      <w:r w:rsidRPr="00185FE2">
        <w:rPr>
          <w:rFonts w:ascii="Times New Roman" w:eastAsia="Times New Roman" w:hAnsi="Times New Roman" w:cs="Times New Roman"/>
          <w:spacing w:val="-1"/>
          <w:sz w:val="24"/>
          <w:szCs w:val="24"/>
          <w:lang w:eastAsia="en-GB"/>
        </w:rPr>
        <w:t xml:space="preserve">, R., &amp; </w:t>
      </w:r>
      <w:proofErr w:type="spellStart"/>
      <w:r w:rsidRPr="00185FE2">
        <w:rPr>
          <w:rFonts w:ascii="Times New Roman" w:eastAsia="Times New Roman" w:hAnsi="Times New Roman" w:cs="Times New Roman"/>
          <w:spacing w:val="-1"/>
          <w:sz w:val="24"/>
          <w:szCs w:val="24"/>
          <w:lang w:eastAsia="en-GB"/>
        </w:rPr>
        <w:t>Rahmati</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Wearables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the</w:t>
      </w:r>
      <w:proofErr w:type="spellEnd"/>
      <w:r w:rsidRPr="00185FE2">
        <w:rPr>
          <w:rFonts w:ascii="Times New Roman" w:eastAsia="Times New Roman" w:hAnsi="Times New Roman" w:cs="Times New Roman"/>
          <w:spacing w:val="-1"/>
          <w:sz w:val="24"/>
          <w:szCs w:val="24"/>
          <w:lang w:eastAsia="en-GB"/>
        </w:rPr>
        <w:t xml:space="preserve"> Internet of </w:t>
      </w:r>
      <w:proofErr w:type="spellStart"/>
      <w:r w:rsidRPr="00185FE2">
        <w:rPr>
          <w:rFonts w:ascii="Times New Roman" w:eastAsia="Times New Roman" w:hAnsi="Times New Roman" w:cs="Times New Roman"/>
          <w:spacing w:val="-1"/>
          <w:sz w:val="24"/>
          <w:szCs w:val="24"/>
          <w:lang w:eastAsia="en-GB"/>
        </w:rPr>
        <w:t>Things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IoT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applications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opportunities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challenges</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survey</w:t>
      </w:r>
      <w:proofErr w:type="spellEnd"/>
      <w:r w:rsidRPr="00185FE2">
        <w:rPr>
          <w:rFonts w:ascii="Times New Roman" w:eastAsia="Times New Roman" w:hAnsi="Times New Roman" w:cs="Times New Roman"/>
          <w:spacing w:val="-1"/>
          <w:sz w:val="24"/>
          <w:szCs w:val="24"/>
          <w:lang w:eastAsia="en-GB"/>
        </w:rPr>
        <w:t>, IEEE Access, 8, 69200–69211, 2020.</w:t>
      </w:r>
    </w:p>
    <w:p w14:paraId="0EC7742E"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[3]</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Bian</w:t>
      </w:r>
      <w:proofErr w:type="spellEnd"/>
      <w:r w:rsidRPr="00185FE2">
        <w:rPr>
          <w:rFonts w:ascii="Times New Roman" w:eastAsia="Times New Roman" w:hAnsi="Times New Roman" w:cs="Times New Roman"/>
          <w:spacing w:val="-1"/>
          <w:sz w:val="24"/>
          <w:szCs w:val="24"/>
          <w:lang w:eastAsia="en-GB"/>
        </w:rPr>
        <w:t xml:space="preserve">, J., Arafat, A. A., </w:t>
      </w:r>
      <w:proofErr w:type="spellStart"/>
      <w:r w:rsidRPr="00185FE2">
        <w:rPr>
          <w:rFonts w:ascii="Times New Roman" w:eastAsia="Times New Roman" w:hAnsi="Times New Roman" w:cs="Times New Roman"/>
          <w:spacing w:val="-1"/>
          <w:sz w:val="24"/>
          <w:szCs w:val="24"/>
          <w:lang w:eastAsia="en-GB"/>
        </w:rPr>
        <w:t>Xiong</w:t>
      </w:r>
      <w:proofErr w:type="spellEnd"/>
      <w:r w:rsidRPr="00185FE2">
        <w:rPr>
          <w:rFonts w:ascii="Times New Roman" w:eastAsia="Times New Roman" w:hAnsi="Times New Roman" w:cs="Times New Roman"/>
          <w:spacing w:val="-1"/>
          <w:sz w:val="24"/>
          <w:szCs w:val="24"/>
          <w:lang w:eastAsia="en-GB"/>
        </w:rPr>
        <w:t xml:space="preserve">, H., </w:t>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J., </w:t>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L., Chen, H., Wang, J., </w:t>
      </w:r>
      <w:proofErr w:type="spellStart"/>
      <w:r w:rsidRPr="00185FE2">
        <w:rPr>
          <w:rFonts w:ascii="Times New Roman" w:eastAsia="Times New Roman" w:hAnsi="Times New Roman" w:cs="Times New Roman"/>
          <w:spacing w:val="-1"/>
          <w:sz w:val="24"/>
          <w:szCs w:val="24"/>
          <w:lang w:eastAsia="en-GB"/>
        </w:rPr>
        <w:t>Dou</w:t>
      </w:r>
      <w:proofErr w:type="spellEnd"/>
      <w:r w:rsidRPr="00185FE2">
        <w:rPr>
          <w:rFonts w:ascii="Times New Roman" w:eastAsia="Times New Roman" w:hAnsi="Times New Roman" w:cs="Times New Roman"/>
          <w:spacing w:val="-1"/>
          <w:sz w:val="24"/>
          <w:szCs w:val="24"/>
          <w:lang w:eastAsia="en-GB"/>
        </w:rPr>
        <w:t xml:space="preserve">, D., &amp; </w:t>
      </w:r>
      <w:proofErr w:type="spellStart"/>
      <w:r w:rsidRPr="00185FE2">
        <w:rPr>
          <w:rFonts w:ascii="Times New Roman" w:eastAsia="Times New Roman" w:hAnsi="Times New Roman" w:cs="Times New Roman"/>
          <w:spacing w:val="-1"/>
          <w:sz w:val="24"/>
          <w:szCs w:val="24"/>
          <w:lang w:eastAsia="en-GB"/>
        </w:rPr>
        <w:t>Guo</w:t>
      </w:r>
      <w:proofErr w:type="spellEnd"/>
      <w:r w:rsidRPr="00185FE2">
        <w:rPr>
          <w:rFonts w:ascii="Times New Roman" w:eastAsia="Times New Roman" w:hAnsi="Times New Roman" w:cs="Times New Roman"/>
          <w:spacing w:val="-1"/>
          <w:sz w:val="24"/>
          <w:szCs w:val="24"/>
          <w:lang w:eastAsia="en-GB"/>
        </w:rPr>
        <w:t xml:space="preserve">, Z., Machine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in </w:t>
      </w:r>
      <w:proofErr w:type="spellStart"/>
      <w:r w:rsidRPr="00185FE2">
        <w:rPr>
          <w:rFonts w:ascii="Times New Roman" w:eastAsia="Times New Roman" w:hAnsi="Times New Roman" w:cs="Times New Roman"/>
          <w:spacing w:val="-1"/>
          <w:sz w:val="24"/>
          <w:szCs w:val="24"/>
          <w:lang w:eastAsia="en-GB"/>
        </w:rPr>
        <w:t>real</w:t>
      </w:r>
      <w:proofErr w:type="spellEnd"/>
      <w:r w:rsidRPr="00185FE2">
        <w:rPr>
          <w:rFonts w:ascii="Times New Roman" w:eastAsia="Times New Roman" w:hAnsi="Times New Roman" w:cs="Times New Roman"/>
          <w:spacing w:val="-1"/>
          <w:sz w:val="24"/>
          <w:szCs w:val="24"/>
          <w:lang w:eastAsia="en-GB"/>
        </w:rPr>
        <w:t xml:space="preserve">-time Internet of </w:t>
      </w:r>
      <w:proofErr w:type="spellStart"/>
      <w:r w:rsidRPr="00185FE2">
        <w:rPr>
          <w:rFonts w:ascii="Times New Roman" w:eastAsia="Times New Roman" w:hAnsi="Times New Roman" w:cs="Times New Roman"/>
          <w:spacing w:val="-1"/>
          <w:sz w:val="24"/>
          <w:szCs w:val="24"/>
          <w:lang w:eastAsia="en-GB"/>
        </w:rPr>
        <w:t>Things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IoT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systems</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survey</w:t>
      </w:r>
      <w:proofErr w:type="spellEnd"/>
      <w:r w:rsidRPr="00185FE2">
        <w:rPr>
          <w:rFonts w:ascii="Times New Roman" w:eastAsia="Times New Roman" w:hAnsi="Times New Roman" w:cs="Times New Roman"/>
          <w:spacing w:val="-1"/>
          <w:sz w:val="24"/>
          <w:szCs w:val="24"/>
          <w:lang w:eastAsia="en-GB"/>
        </w:rPr>
        <w:t xml:space="preserve">. IEEE Internet of </w:t>
      </w:r>
      <w:proofErr w:type="spellStart"/>
      <w:r w:rsidRPr="00185FE2">
        <w:rPr>
          <w:rFonts w:ascii="Times New Roman" w:eastAsia="Times New Roman" w:hAnsi="Times New Roman" w:cs="Times New Roman"/>
          <w:spacing w:val="-1"/>
          <w:sz w:val="24"/>
          <w:szCs w:val="24"/>
          <w:lang w:eastAsia="en-GB"/>
        </w:rPr>
        <w:t>Things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Journal</w:t>
      </w:r>
      <w:proofErr w:type="spellEnd"/>
      <w:r w:rsidRPr="00185FE2">
        <w:rPr>
          <w:rFonts w:ascii="Times New Roman" w:eastAsia="Times New Roman" w:hAnsi="Times New Roman" w:cs="Times New Roman"/>
          <w:spacing w:val="-1"/>
          <w:sz w:val="24"/>
          <w:szCs w:val="24"/>
          <w:lang w:eastAsia="en-GB"/>
        </w:rPr>
        <w:t>, 9(11), 8364–8386, 2022.</w:t>
      </w:r>
    </w:p>
    <w:p w14:paraId="14C0C495"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[4]</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Telikani</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Tahmassebi</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Banzhaf</w:t>
      </w:r>
      <w:proofErr w:type="spellEnd"/>
      <w:r w:rsidRPr="00185FE2">
        <w:rPr>
          <w:rFonts w:ascii="Times New Roman" w:eastAsia="Times New Roman" w:hAnsi="Times New Roman" w:cs="Times New Roman"/>
          <w:spacing w:val="-1"/>
          <w:sz w:val="24"/>
          <w:szCs w:val="24"/>
          <w:lang w:eastAsia="en-GB"/>
        </w:rPr>
        <w:t xml:space="preserve">, W., &amp; </w:t>
      </w:r>
      <w:proofErr w:type="spellStart"/>
      <w:r w:rsidRPr="00185FE2">
        <w:rPr>
          <w:rFonts w:ascii="Times New Roman" w:eastAsia="Times New Roman" w:hAnsi="Times New Roman" w:cs="Times New Roman"/>
          <w:spacing w:val="-1"/>
          <w:sz w:val="24"/>
          <w:szCs w:val="24"/>
          <w:lang w:eastAsia="en-GB"/>
        </w:rPr>
        <w:t>Gandomi</w:t>
      </w:r>
      <w:proofErr w:type="spellEnd"/>
      <w:r w:rsidRPr="00185FE2">
        <w:rPr>
          <w:rFonts w:ascii="Times New Roman" w:eastAsia="Times New Roman" w:hAnsi="Times New Roman" w:cs="Times New Roman"/>
          <w:spacing w:val="-1"/>
          <w:sz w:val="24"/>
          <w:szCs w:val="24"/>
          <w:lang w:eastAsia="en-GB"/>
        </w:rPr>
        <w:t xml:space="preserve">, A. H., </w:t>
      </w:r>
      <w:proofErr w:type="spellStart"/>
      <w:r w:rsidRPr="00185FE2">
        <w:rPr>
          <w:rFonts w:ascii="Times New Roman" w:eastAsia="Times New Roman" w:hAnsi="Times New Roman" w:cs="Times New Roman"/>
          <w:spacing w:val="-1"/>
          <w:sz w:val="24"/>
          <w:szCs w:val="24"/>
          <w:lang w:eastAsia="en-GB"/>
        </w:rPr>
        <w:t>Evolutionary</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machine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survey</w:t>
      </w:r>
      <w:proofErr w:type="spellEnd"/>
      <w:r w:rsidRPr="00185FE2">
        <w:rPr>
          <w:rFonts w:ascii="Times New Roman" w:eastAsia="Times New Roman" w:hAnsi="Times New Roman" w:cs="Times New Roman"/>
          <w:spacing w:val="-1"/>
          <w:sz w:val="24"/>
          <w:szCs w:val="24"/>
          <w:lang w:eastAsia="en-GB"/>
        </w:rPr>
        <w:t xml:space="preserve">. ACM Computing </w:t>
      </w:r>
      <w:proofErr w:type="spellStart"/>
      <w:r w:rsidRPr="00185FE2">
        <w:rPr>
          <w:rFonts w:ascii="Times New Roman" w:eastAsia="Times New Roman" w:hAnsi="Times New Roman" w:cs="Times New Roman"/>
          <w:spacing w:val="-1"/>
          <w:sz w:val="24"/>
          <w:szCs w:val="24"/>
          <w:lang w:eastAsia="en-GB"/>
        </w:rPr>
        <w:t>Surveys</w:t>
      </w:r>
      <w:proofErr w:type="spellEnd"/>
      <w:r w:rsidRPr="00185FE2">
        <w:rPr>
          <w:rFonts w:ascii="Times New Roman" w:eastAsia="Times New Roman" w:hAnsi="Times New Roman" w:cs="Times New Roman"/>
          <w:spacing w:val="-1"/>
          <w:sz w:val="24"/>
          <w:szCs w:val="24"/>
          <w:lang w:eastAsia="en-GB"/>
        </w:rPr>
        <w:t xml:space="preserve">, 54(8), </w:t>
      </w:r>
      <w:proofErr w:type="spellStart"/>
      <w:r w:rsidRPr="00185FE2">
        <w:rPr>
          <w:rFonts w:ascii="Times New Roman" w:eastAsia="Times New Roman" w:hAnsi="Times New Roman" w:cs="Times New Roman"/>
          <w:spacing w:val="-1"/>
          <w:sz w:val="24"/>
          <w:szCs w:val="24"/>
          <w:lang w:eastAsia="en-GB"/>
        </w:rPr>
        <w:t>Article</w:t>
      </w:r>
      <w:proofErr w:type="spellEnd"/>
      <w:r w:rsidRPr="00185FE2">
        <w:rPr>
          <w:rFonts w:ascii="Times New Roman" w:eastAsia="Times New Roman" w:hAnsi="Times New Roman" w:cs="Times New Roman"/>
          <w:spacing w:val="-1"/>
          <w:sz w:val="24"/>
          <w:szCs w:val="24"/>
          <w:lang w:eastAsia="en-GB"/>
        </w:rPr>
        <w:t xml:space="preserve"> 161, 2021.</w:t>
      </w:r>
    </w:p>
    <w:p w14:paraId="424240A0"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[5]</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Paleyes</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Urma</w:t>
      </w:r>
      <w:proofErr w:type="spellEnd"/>
      <w:r w:rsidRPr="00185FE2">
        <w:rPr>
          <w:rFonts w:ascii="Times New Roman" w:eastAsia="Times New Roman" w:hAnsi="Times New Roman" w:cs="Times New Roman"/>
          <w:spacing w:val="-1"/>
          <w:sz w:val="24"/>
          <w:szCs w:val="24"/>
          <w:lang w:eastAsia="en-GB"/>
        </w:rPr>
        <w:t xml:space="preserve">, R.-G., &amp; Lawrence, N. D., </w:t>
      </w:r>
      <w:proofErr w:type="spellStart"/>
      <w:r w:rsidRPr="00185FE2">
        <w:rPr>
          <w:rFonts w:ascii="Times New Roman" w:eastAsia="Times New Roman" w:hAnsi="Times New Roman" w:cs="Times New Roman"/>
          <w:spacing w:val="-1"/>
          <w:sz w:val="24"/>
          <w:szCs w:val="24"/>
          <w:lang w:eastAsia="en-GB"/>
        </w:rPr>
        <w:t>Challenges</w:t>
      </w:r>
      <w:proofErr w:type="spellEnd"/>
      <w:r w:rsidRPr="00185FE2">
        <w:rPr>
          <w:rFonts w:ascii="Times New Roman" w:eastAsia="Times New Roman" w:hAnsi="Times New Roman" w:cs="Times New Roman"/>
          <w:spacing w:val="-1"/>
          <w:sz w:val="24"/>
          <w:szCs w:val="24"/>
          <w:lang w:eastAsia="en-GB"/>
        </w:rPr>
        <w:t xml:space="preserve"> in </w:t>
      </w:r>
      <w:proofErr w:type="spellStart"/>
      <w:r w:rsidRPr="00185FE2">
        <w:rPr>
          <w:rFonts w:ascii="Times New Roman" w:eastAsia="Times New Roman" w:hAnsi="Times New Roman" w:cs="Times New Roman"/>
          <w:spacing w:val="-1"/>
          <w:sz w:val="24"/>
          <w:szCs w:val="24"/>
          <w:lang w:eastAsia="en-GB"/>
        </w:rPr>
        <w:t>deploying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machine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survey</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case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studies</w:t>
      </w:r>
      <w:proofErr w:type="spellEnd"/>
      <w:r w:rsidRPr="00185FE2">
        <w:rPr>
          <w:rFonts w:ascii="Times New Roman" w:eastAsia="Times New Roman" w:hAnsi="Times New Roman" w:cs="Times New Roman"/>
          <w:spacing w:val="-1"/>
          <w:sz w:val="24"/>
          <w:szCs w:val="24"/>
          <w:lang w:eastAsia="en-GB"/>
        </w:rPr>
        <w:t xml:space="preserve">. ACM Computing </w:t>
      </w:r>
      <w:proofErr w:type="spellStart"/>
      <w:r w:rsidRPr="00185FE2">
        <w:rPr>
          <w:rFonts w:ascii="Times New Roman" w:eastAsia="Times New Roman" w:hAnsi="Times New Roman" w:cs="Times New Roman"/>
          <w:spacing w:val="-1"/>
          <w:sz w:val="24"/>
          <w:szCs w:val="24"/>
          <w:lang w:eastAsia="en-GB"/>
        </w:rPr>
        <w:t>Surveys</w:t>
      </w:r>
      <w:proofErr w:type="spellEnd"/>
      <w:r w:rsidRPr="00185FE2">
        <w:rPr>
          <w:rFonts w:ascii="Times New Roman" w:eastAsia="Times New Roman" w:hAnsi="Times New Roman" w:cs="Times New Roman"/>
          <w:spacing w:val="-1"/>
          <w:sz w:val="24"/>
          <w:szCs w:val="24"/>
          <w:lang w:eastAsia="en-GB"/>
        </w:rPr>
        <w:t xml:space="preserve">, 55(6), </w:t>
      </w:r>
      <w:proofErr w:type="spellStart"/>
      <w:r w:rsidRPr="00185FE2">
        <w:rPr>
          <w:rFonts w:ascii="Times New Roman" w:eastAsia="Times New Roman" w:hAnsi="Times New Roman" w:cs="Times New Roman"/>
          <w:spacing w:val="-1"/>
          <w:sz w:val="24"/>
          <w:szCs w:val="24"/>
          <w:lang w:eastAsia="en-GB"/>
        </w:rPr>
        <w:t>Article</w:t>
      </w:r>
      <w:proofErr w:type="spellEnd"/>
      <w:r w:rsidRPr="00185FE2">
        <w:rPr>
          <w:rFonts w:ascii="Times New Roman" w:eastAsia="Times New Roman" w:hAnsi="Times New Roman" w:cs="Times New Roman"/>
          <w:spacing w:val="-1"/>
          <w:sz w:val="24"/>
          <w:szCs w:val="24"/>
          <w:lang w:eastAsia="en-GB"/>
        </w:rPr>
        <w:t xml:space="preserve"> 114, 1–29, 2022</w:t>
      </w:r>
    </w:p>
    <w:p w14:paraId="02B61252"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[6]</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Choudhury</w:t>
      </w:r>
      <w:proofErr w:type="spellEnd"/>
      <w:r w:rsidRPr="00185FE2">
        <w:rPr>
          <w:rFonts w:ascii="Times New Roman" w:eastAsia="Times New Roman" w:hAnsi="Times New Roman" w:cs="Times New Roman"/>
          <w:spacing w:val="-1"/>
          <w:sz w:val="24"/>
          <w:szCs w:val="24"/>
          <w:lang w:eastAsia="en-GB"/>
        </w:rPr>
        <w:t xml:space="preserve">, O., </w:t>
      </w:r>
      <w:proofErr w:type="spellStart"/>
      <w:r w:rsidRPr="00185FE2">
        <w:rPr>
          <w:rFonts w:ascii="Times New Roman" w:eastAsia="Times New Roman" w:hAnsi="Times New Roman" w:cs="Times New Roman"/>
          <w:spacing w:val="-1"/>
          <w:sz w:val="24"/>
          <w:szCs w:val="24"/>
          <w:lang w:eastAsia="en-GB"/>
        </w:rPr>
        <w:t>Gkoulalas-Divanis</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Salonidis</w:t>
      </w:r>
      <w:proofErr w:type="spellEnd"/>
      <w:r w:rsidRPr="00185FE2">
        <w:rPr>
          <w:rFonts w:ascii="Times New Roman" w:eastAsia="Times New Roman" w:hAnsi="Times New Roman" w:cs="Times New Roman"/>
          <w:spacing w:val="-1"/>
          <w:sz w:val="24"/>
          <w:szCs w:val="24"/>
          <w:lang w:eastAsia="en-GB"/>
        </w:rPr>
        <w:t xml:space="preserve">, T., </w:t>
      </w:r>
      <w:proofErr w:type="spellStart"/>
      <w:r w:rsidRPr="00185FE2">
        <w:rPr>
          <w:rFonts w:ascii="Times New Roman" w:eastAsia="Times New Roman" w:hAnsi="Times New Roman" w:cs="Times New Roman"/>
          <w:spacing w:val="-1"/>
          <w:sz w:val="24"/>
          <w:szCs w:val="24"/>
          <w:lang w:eastAsia="en-GB"/>
        </w:rPr>
        <w:t>Sylla</w:t>
      </w:r>
      <w:proofErr w:type="spellEnd"/>
      <w:r w:rsidRPr="00185FE2">
        <w:rPr>
          <w:rFonts w:ascii="Times New Roman" w:eastAsia="Times New Roman" w:hAnsi="Times New Roman" w:cs="Times New Roman"/>
          <w:spacing w:val="-1"/>
          <w:sz w:val="24"/>
          <w:szCs w:val="24"/>
          <w:lang w:eastAsia="en-GB"/>
        </w:rPr>
        <w:t xml:space="preserve">, I., Park, Y., </w:t>
      </w:r>
      <w:proofErr w:type="spellStart"/>
      <w:r w:rsidRPr="00185FE2">
        <w:rPr>
          <w:rFonts w:ascii="Times New Roman" w:eastAsia="Times New Roman" w:hAnsi="Times New Roman" w:cs="Times New Roman"/>
          <w:spacing w:val="-1"/>
          <w:sz w:val="24"/>
          <w:szCs w:val="24"/>
          <w:lang w:eastAsia="en-GB"/>
        </w:rPr>
        <w:t>Hsu</w:t>
      </w:r>
      <w:proofErr w:type="spellEnd"/>
      <w:r w:rsidRPr="00185FE2">
        <w:rPr>
          <w:rFonts w:ascii="Times New Roman" w:eastAsia="Times New Roman" w:hAnsi="Times New Roman" w:cs="Times New Roman"/>
          <w:spacing w:val="-1"/>
          <w:sz w:val="24"/>
          <w:szCs w:val="24"/>
          <w:lang w:eastAsia="en-GB"/>
        </w:rPr>
        <w:t xml:space="preserve">, G., &amp; </w:t>
      </w:r>
      <w:proofErr w:type="spellStart"/>
      <w:r w:rsidRPr="00185FE2">
        <w:rPr>
          <w:rFonts w:ascii="Times New Roman" w:eastAsia="Times New Roman" w:hAnsi="Times New Roman" w:cs="Times New Roman"/>
          <w:spacing w:val="-1"/>
          <w:sz w:val="24"/>
          <w:szCs w:val="24"/>
          <w:lang w:eastAsia="en-GB"/>
        </w:rPr>
        <w:t>Das</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Differential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privacy-enabled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sensitive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health</w:t>
      </w:r>
      <w:proofErr w:type="spellEnd"/>
      <w:r w:rsidRPr="00185FE2">
        <w:rPr>
          <w:rFonts w:ascii="Times New Roman" w:eastAsia="Times New Roman" w:hAnsi="Times New Roman" w:cs="Times New Roman"/>
          <w:spacing w:val="-1"/>
          <w:sz w:val="24"/>
          <w:szCs w:val="24"/>
          <w:lang w:eastAsia="en-GB"/>
        </w:rPr>
        <w:t xml:space="preserve"> </w:t>
      </w:r>
      <w:proofErr w:type="gramStart"/>
      <w:r w:rsidRPr="00185FE2">
        <w:rPr>
          <w:rFonts w:ascii="Times New Roman" w:eastAsia="Times New Roman" w:hAnsi="Times New Roman" w:cs="Times New Roman"/>
          <w:spacing w:val="-1"/>
          <w:sz w:val="24"/>
          <w:szCs w:val="24"/>
          <w:lang w:eastAsia="en-GB"/>
        </w:rPr>
        <w:t>data</w:t>
      </w:r>
      <w:proofErr w:type="gramEnd"/>
      <w:r w:rsidRPr="00185FE2">
        <w:rPr>
          <w:rFonts w:ascii="Times New Roman" w:eastAsia="Times New Roman" w:hAnsi="Times New Roman" w:cs="Times New Roman"/>
          <w:spacing w:val="-1"/>
          <w:sz w:val="24"/>
          <w:szCs w:val="24"/>
          <w:lang w:eastAsia="en-GB"/>
        </w:rPr>
        <w:t>, 2019</w:t>
      </w:r>
    </w:p>
    <w:p w14:paraId="1DE97F40"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[7]</w:t>
      </w:r>
      <w:r w:rsidRPr="00185FE2">
        <w:rPr>
          <w:rFonts w:ascii="Times New Roman" w:eastAsia="Times New Roman" w:hAnsi="Times New Roman" w:cs="Times New Roman"/>
          <w:spacing w:val="-1"/>
          <w:sz w:val="24"/>
          <w:szCs w:val="24"/>
          <w:lang w:eastAsia="en-GB"/>
        </w:rPr>
        <w:tab/>
        <w:t xml:space="preserve">Zhou, S., &amp; </w:t>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G. Y., </w:t>
      </w:r>
      <w:proofErr w:type="spellStart"/>
      <w:r w:rsidRPr="00185FE2">
        <w:rPr>
          <w:rFonts w:ascii="Times New Roman" w:eastAsia="Times New Roman" w:hAnsi="Times New Roman" w:cs="Times New Roman"/>
          <w:spacing w:val="-1"/>
          <w:sz w:val="24"/>
          <w:szCs w:val="24"/>
          <w:lang w:eastAsia="en-GB"/>
        </w:rPr>
        <w:t>FedGiA</w:t>
      </w:r>
      <w:proofErr w:type="spellEnd"/>
      <w:r w:rsidRPr="00185FE2">
        <w:rPr>
          <w:rFonts w:ascii="Times New Roman" w:eastAsia="Times New Roman" w:hAnsi="Times New Roman" w:cs="Times New Roman"/>
          <w:spacing w:val="-1"/>
          <w:sz w:val="24"/>
          <w:szCs w:val="24"/>
          <w:lang w:eastAsia="en-GB"/>
        </w:rPr>
        <w:t xml:space="preserve">: An </w:t>
      </w:r>
      <w:proofErr w:type="spellStart"/>
      <w:r w:rsidRPr="00185FE2">
        <w:rPr>
          <w:rFonts w:ascii="Times New Roman" w:eastAsia="Times New Roman" w:hAnsi="Times New Roman" w:cs="Times New Roman"/>
          <w:spacing w:val="-1"/>
          <w:sz w:val="24"/>
          <w:szCs w:val="24"/>
          <w:lang w:eastAsia="en-GB"/>
        </w:rPr>
        <w:t>efficient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hybrid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algorithm</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IEEE </w:t>
      </w:r>
      <w:proofErr w:type="spellStart"/>
      <w:r w:rsidRPr="00185FE2">
        <w:rPr>
          <w:rFonts w:ascii="Times New Roman" w:eastAsia="Times New Roman" w:hAnsi="Times New Roman" w:cs="Times New Roman"/>
          <w:spacing w:val="-1"/>
          <w:sz w:val="24"/>
          <w:szCs w:val="24"/>
          <w:lang w:eastAsia="en-GB"/>
        </w:rPr>
        <w:t>Transactions</w:t>
      </w:r>
      <w:proofErr w:type="spellEnd"/>
      <w:r w:rsidRPr="00185FE2">
        <w:rPr>
          <w:rFonts w:ascii="Times New Roman" w:eastAsia="Times New Roman" w:hAnsi="Times New Roman" w:cs="Times New Roman"/>
          <w:spacing w:val="-1"/>
          <w:sz w:val="24"/>
          <w:szCs w:val="24"/>
          <w:lang w:eastAsia="en-GB"/>
        </w:rPr>
        <w:t xml:space="preserve"> on </w:t>
      </w:r>
      <w:proofErr w:type="spellStart"/>
      <w:r w:rsidRPr="00185FE2">
        <w:rPr>
          <w:rFonts w:ascii="Times New Roman" w:eastAsia="Times New Roman" w:hAnsi="Times New Roman" w:cs="Times New Roman"/>
          <w:spacing w:val="-1"/>
          <w:sz w:val="24"/>
          <w:szCs w:val="24"/>
          <w:lang w:eastAsia="en-GB"/>
        </w:rPr>
        <w:t>Signal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Processing</w:t>
      </w:r>
      <w:proofErr w:type="spellEnd"/>
      <w:r w:rsidRPr="00185FE2">
        <w:rPr>
          <w:rFonts w:ascii="Times New Roman" w:eastAsia="Times New Roman" w:hAnsi="Times New Roman" w:cs="Times New Roman"/>
          <w:spacing w:val="-1"/>
          <w:sz w:val="24"/>
          <w:szCs w:val="24"/>
          <w:lang w:eastAsia="en-GB"/>
        </w:rPr>
        <w:t>, 71, 1493-1508, 2023.</w:t>
      </w:r>
    </w:p>
    <w:p w14:paraId="21C37B38"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[8]</w:t>
      </w:r>
      <w:r w:rsidRPr="00185FE2">
        <w:rPr>
          <w:rFonts w:ascii="Times New Roman" w:eastAsia="Times New Roman" w:hAnsi="Times New Roman" w:cs="Times New Roman"/>
          <w:spacing w:val="-1"/>
          <w:sz w:val="24"/>
          <w:szCs w:val="24"/>
          <w:lang w:eastAsia="en-GB"/>
        </w:rPr>
        <w:tab/>
        <w:t xml:space="preserve">Sun, Y., </w:t>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H., </w:t>
      </w:r>
      <w:proofErr w:type="spellStart"/>
      <w:r w:rsidRPr="00185FE2">
        <w:rPr>
          <w:rFonts w:ascii="Times New Roman" w:eastAsia="Times New Roman" w:hAnsi="Times New Roman" w:cs="Times New Roman"/>
          <w:spacing w:val="-1"/>
          <w:sz w:val="24"/>
          <w:szCs w:val="24"/>
          <w:lang w:eastAsia="en-GB"/>
        </w:rPr>
        <w:t>Shen</w:t>
      </w:r>
      <w:proofErr w:type="spellEnd"/>
      <w:r w:rsidRPr="00185FE2">
        <w:rPr>
          <w:rFonts w:ascii="Times New Roman" w:eastAsia="Times New Roman" w:hAnsi="Times New Roman" w:cs="Times New Roman"/>
          <w:spacing w:val="-1"/>
          <w:sz w:val="24"/>
          <w:szCs w:val="24"/>
          <w:lang w:eastAsia="en-GB"/>
        </w:rPr>
        <w:t xml:space="preserve">, Y., </w:t>
      </w:r>
      <w:proofErr w:type="spellStart"/>
      <w:r w:rsidRPr="00185FE2">
        <w:rPr>
          <w:rFonts w:ascii="Times New Roman" w:eastAsia="Times New Roman" w:hAnsi="Times New Roman" w:cs="Times New Roman"/>
          <w:spacing w:val="-1"/>
          <w:sz w:val="24"/>
          <w:szCs w:val="24"/>
          <w:lang w:eastAsia="en-GB"/>
        </w:rPr>
        <w:t>Xie</w:t>
      </w:r>
      <w:proofErr w:type="spellEnd"/>
      <w:r w:rsidRPr="00185FE2">
        <w:rPr>
          <w:rFonts w:ascii="Times New Roman" w:eastAsia="Times New Roman" w:hAnsi="Times New Roman" w:cs="Times New Roman"/>
          <w:spacing w:val="-1"/>
          <w:sz w:val="24"/>
          <w:szCs w:val="24"/>
          <w:lang w:eastAsia="en-GB"/>
        </w:rPr>
        <w:t xml:space="preserve">, J., Zhao, Y., </w:t>
      </w:r>
      <w:proofErr w:type="spellStart"/>
      <w:r w:rsidRPr="00185FE2">
        <w:rPr>
          <w:rFonts w:ascii="Times New Roman" w:eastAsia="Times New Roman" w:hAnsi="Times New Roman" w:cs="Times New Roman"/>
          <w:spacing w:val="-1"/>
          <w:sz w:val="24"/>
          <w:szCs w:val="24"/>
          <w:lang w:eastAsia="en-GB"/>
        </w:rPr>
        <w:t>Gao</w:t>
      </w:r>
      <w:proofErr w:type="spellEnd"/>
      <w:r w:rsidRPr="00185FE2">
        <w:rPr>
          <w:rFonts w:ascii="Times New Roman" w:eastAsia="Times New Roman" w:hAnsi="Times New Roman" w:cs="Times New Roman"/>
          <w:spacing w:val="-1"/>
          <w:sz w:val="24"/>
          <w:szCs w:val="24"/>
          <w:lang w:eastAsia="en-GB"/>
        </w:rPr>
        <w:t xml:space="preserve">, X., &amp; Si, N., An </w:t>
      </w:r>
      <w:proofErr w:type="spellStart"/>
      <w:r w:rsidRPr="00185FE2">
        <w:rPr>
          <w:rFonts w:ascii="Times New Roman" w:eastAsia="Times New Roman" w:hAnsi="Times New Roman" w:cs="Times New Roman"/>
          <w:spacing w:val="-1"/>
          <w:sz w:val="24"/>
          <w:szCs w:val="24"/>
          <w:lang w:eastAsia="en-GB"/>
        </w:rPr>
        <w:t>Asynchronous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Learning </w:t>
      </w:r>
      <w:proofErr w:type="spellStart"/>
      <w:r w:rsidRPr="00185FE2">
        <w:rPr>
          <w:rFonts w:ascii="Times New Roman" w:eastAsia="Times New Roman" w:hAnsi="Times New Roman" w:cs="Times New Roman"/>
          <w:spacing w:val="-1"/>
          <w:sz w:val="24"/>
          <w:szCs w:val="24"/>
          <w:lang w:eastAsia="en-GB"/>
        </w:rPr>
        <w:t>Algorithm</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Based</w:t>
      </w:r>
      <w:proofErr w:type="spellEnd"/>
      <w:r w:rsidRPr="00185FE2">
        <w:rPr>
          <w:rFonts w:ascii="Times New Roman" w:eastAsia="Times New Roman" w:hAnsi="Times New Roman" w:cs="Times New Roman"/>
          <w:spacing w:val="-1"/>
          <w:sz w:val="24"/>
          <w:szCs w:val="24"/>
          <w:lang w:eastAsia="en-GB"/>
        </w:rPr>
        <w:t xml:space="preserve"> on a </w:t>
      </w:r>
      <w:proofErr w:type="spellStart"/>
      <w:r w:rsidRPr="00185FE2">
        <w:rPr>
          <w:rFonts w:ascii="Times New Roman" w:eastAsia="Times New Roman" w:hAnsi="Times New Roman" w:cs="Times New Roman"/>
          <w:spacing w:val="-1"/>
          <w:sz w:val="24"/>
          <w:szCs w:val="24"/>
          <w:lang w:eastAsia="en-GB"/>
        </w:rPr>
        <w:t>Backup</w:t>
      </w:r>
      <w:proofErr w:type="spellEnd"/>
      <w:r w:rsidRPr="00185FE2">
        <w:rPr>
          <w:rFonts w:ascii="Times New Roman" w:eastAsia="Times New Roman" w:hAnsi="Times New Roman" w:cs="Times New Roman"/>
          <w:spacing w:val="-1"/>
          <w:sz w:val="24"/>
          <w:szCs w:val="24"/>
          <w:lang w:eastAsia="en-GB"/>
        </w:rPr>
        <w:t xml:space="preserve"> Update of Model </w:t>
      </w:r>
      <w:proofErr w:type="spellStart"/>
      <w:r w:rsidRPr="00185FE2">
        <w:rPr>
          <w:rFonts w:ascii="Times New Roman" w:eastAsia="Times New Roman" w:hAnsi="Times New Roman" w:cs="Times New Roman"/>
          <w:spacing w:val="-1"/>
          <w:sz w:val="24"/>
          <w:szCs w:val="24"/>
          <w:lang w:eastAsia="en-GB"/>
        </w:rPr>
        <w:t>Version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Parameters</w:t>
      </w:r>
      <w:proofErr w:type="spellEnd"/>
      <w:r w:rsidRPr="00185FE2">
        <w:rPr>
          <w:rFonts w:ascii="Times New Roman" w:eastAsia="Times New Roman" w:hAnsi="Times New Roman" w:cs="Times New Roman"/>
          <w:spacing w:val="-1"/>
          <w:sz w:val="24"/>
          <w:szCs w:val="24"/>
          <w:lang w:eastAsia="en-GB"/>
        </w:rPr>
        <w:t xml:space="preserve">, 2023 3rd International Conference on </w:t>
      </w:r>
      <w:proofErr w:type="spellStart"/>
      <w:r w:rsidRPr="00185FE2">
        <w:rPr>
          <w:rFonts w:ascii="Times New Roman" w:eastAsia="Times New Roman" w:hAnsi="Times New Roman" w:cs="Times New Roman"/>
          <w:spacing w:val="-1"/>
          <w:sz w:val="24"/>
          <w:szCs w:val="24"/>
          <w:lang w:eastAsia="en-GB"/>
        </w:rPr>
        <w:t>Electrical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Engineering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Control </w:t>
      </w:r>
      <w:proofErr w:type="spellStart"/>
      <w:r w:rsidRPr="00185FE2">
        <w:rPr>
          <w:rFonts w:ascii="Times New Roman" w:eastAsia="Times New Roman" w:hAnsi="Times New Roman" w:cs="Times New Roman"/>
          <w:spacing w:val="-1"/>
          <w:sz w:val="24"/>
          <w:szCs w:val="24"/>
          <w:lang w:eastAsia="en-GB"/>
        </w:rPr>
        <w:t>Science</w:t>
      </w:r>
      <w:proofErr w:type="spellEnd"/>
      <w:r w:rsidRPr="00185FE2">
        <w:rPr>
          <w:rFonts w:ascii="Times New Roman" w:eastAsia="Times New Roman" w:hAnsi="Times New Roman" w:cs="Times New Roman"/>
          <w:spacing w:val="-1"/>
          <w:sz w:val="24"/>
          <w:szCs w:val="24"/>
          <w:lang w:eastAsia="en-GB"/>
        </w:rPr>
        <w:t xml:space="preserve"> (IC2ECS), 1538-1544, 2023.</w:t>
      </w:r>
    </w:p>
    <w:p w14:paraId="651F112A" w14:textId="507AF2D3"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[9]</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Raj</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Sharma</w:t>
      </w:r>
      <w:proofErr w:type="spellEnd"/>
      <w:r w:rsidRPr="00185FE2">
        <w:rPr>
          <w:rFonts w:ascii="Times New Roman" w:eastAsia="Times New Roman" w:hAnsi="Times New Roman" w:cs="Times New Roman"/>
          <w:spacing w:val="-1"/>
          <w:sz w:val="24"/>
          <w:szCs w:val="24"/>
          <w:lang w:eastAsia="en-GB"/>
        </w:rPr>
        <w:t xml:space="preserve">, V., &amp; </w:t>
      </w:r>
      <w:proofErr w:type="spellStart"/>
      <w:r w:rsidRPr="00185FE2">
        <w:rPr>
          <w:rFonts w:ascii="Times New Roman" w:eastAsia="Times New Roman" w:hAnsi="Times New Roman" w:cs="Times New Roman"/>
          <w:spacing w:val="-1"/>
          <w:sz w:val="24"/>
          <w:szCs w:val="24"/>
          <w:lang w:eastAsia="en-GB"/>
        </w:rPr>
        <w:t>Shanu</w:t>
      </w:r>
      <w:proofErr w:type="spellEnd"/>
      <w:r w:rsidRPr="00185FE2">
        <w:rPr>
          <w:rFonts w:ascii="Times New Roman" w:eastAsia="Times New Roman" w:hAnsi="Times New Roman" w:cs="Times New Roman"/>
          <w:spacing w:val="-1"/>
          <w:sz w:val="24"/>
          <w:szCs w:val="24"/>
          <w:lang w:eastAsia="en-GB"/>
        </w:rPr>
        <w:t xml:space="preserve">, A. K., </w:t>
      </w:r>
      <w:proofErr w:type="spellStart"/>
      <w:r w:rsidRPr="00185FE2">
        <w:rPr>
          <w:rFonts w:ascii="Times New Roman" w:eastAsia="Times New Roman" w:hAnsi="Times New Roman" w:cs="Times New Roman"/>
          <w:spacing w:val="-1"/>
          <w:sz w:val="24"/>
          <w:szCs w:val="24"/>
          <w:lang w:eastAsia="en-GB"/>
        </w:rPr>
        <w:t>Comparative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analysis</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security</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privacy</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techniques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in </w:t>
      </w:r>
      <w:proofErr w:type="spellStart"/>
      <w:r w:rsidRPr="00185FE2">
        <w:rPr>
          <w:rFonts w:ascii="Times New Roman" w:eastAsia="Times New Roman" w:hAnsi="Times New Roman" w:cs="Times New Roman"/>
          <w:spacing w:val="-1"/>
          <w:sz w:val="24"/>
          <w:szCs w:val="24"/>
          <w:lang w:eastAsia="en-GB"/>
        </w:rPr>
        <w:t>IoT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based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devices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w:t>
      </w:r>
      <w:proofErr w:type="spellEnd"/>
      <w:r w:rsidRPr="00185FE2">
        <w:rPr>
          <w:rFonts w:ascii="Times New Roman" w:eastAsia="Times New Roman" w:hAnsi="Times New Roman" w:cs="Times New Roman"/>
          <w:spacing w:val="-1"/>
          <w:sz w:val="24"/>
          <w:szCs w:val="24"/>
          <w:lang w:eastAsia="en-GB"/>
        </w:rPr>
        <w:t xml:space="preserve"> 2022 3rd International Conference on </w:t>
      </w:r>
      <w:proofErr w:type="spellStart"/>
      <w:r w:rsidRPr="00185FE2">
        <w:rPr>
          <w:rFonts w:ascii="Times New Roman" w:eastAsia="Times New Roman" w:hAnsi="Times New Roman" w:cs="Times New Roman"/>
          <w:spacing w:val="-1"/>
          <w:sz w:val="24"/>
          <w:szCs w:val="24"/>
          <w:lang w:eastAsia="en-GB"/>
        </w:rPr>
        <w:t>Computation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Automation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Knowledge Management (ICCAKM), 1-5, 2022.</w:t>
      </w:r>
    </w:p>
    <w:p w14:paraId="73E25637"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[10]</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T., </w:t>
      </w:r>
      <w:proofErr w:type="spellStart"/>
      <w:r w:rsidRPr="00185FE2">
        <w:rPr>
          <w:rFonts w:ascii="Times New Roman" w:eastAsia="Times New Roman" w:hAnsi="Times New Roman" w:cs="Times New Roman"/>
          <w:spacing w:val="-1"/>
          <w:sz w:val="24"/>
          <w:szCs w:val="24"/>
          <w:lang w:eastAsia="en-GB"/>
        </w:rPr>
        <w:t>Sahu</w:t>
      </w:r>
      <w:proofErr w:type="spellEnd"/>
      <w:r w:rsidRPr="00185FE2">
        <w:rPr>
          <w:rFonts w:ascii="Times New Roman" w:eastAsia="Times New Roman" w:hAnsi="Times New Roman" w:cs="Times New Roman"/>
          <w:spacing w:val="-1"/>
          <w:sz w:val="24"/>
          <w:szCs w:val="24"/>
          <w:lang w:eastAsia="en-GB"/>
        </w:rPr>
        <w:t xml:space="preserve">, A. K., </w:t>
      </w:r>
      <w:proofErr w:type="spellStart"/>
      <w:r w:rsidRPr="00185FE2">
        <w:rPr>
          <w:rFonts w:ascii="Times New Roman" w:eastAsia="Times New Roman" w:hAnsi="Times New Roman" w:cs="Times New Roman"/>
          <w:spacing w:val="-1"/>
          <w:sz w:val="24"/>
          <w:szCs w:val="24"/>
          <w:lang w:eastAsia="en-GB"/>
        </w:rPr>
        <w:t>Talwalkar</w:t>
      </w:r>
      <w:proofErr w:type="spellEnd"/>
      <w:r w:rsidRPr="00185FE2">
        <w:rPr>
          <w:rFonts w:ascii="Times New Roman" w:eastAsia="Times New Roman" w:hAnsi="Times New Roman" w:cs="Times New Roman"/>
          <w:spacing w:val="-1"/>
          <w:sz w:val="24"/>
          <w:szCs w:val="24"/>
          <w:lang w:eastAsia="en-GB"/>
        </w:rPr>
        <w:t xml:space="preserve">, A., &amp; Smith, V.,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Learning: </w:t>
      </w:r>
      <w:proofErr w:type="spellStart"/>
      <w:r w:rsidRPr="00185FE2">
        <w:rPr>
          <w:rFonts w:ascii="Times New Roman" w:eastAsia="Times New Roman" w:hAnsi="Times New Roman" w:cs="Times New Roman"/>
          <w:spacing w:val="-1"/>
          <w:sz w:val="24"/>
          <w:szCs w:val="24"/>
          <w:lang w:eastAsia="en-GB"/>
        </w:rPr>
        <w:t>Challenges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Methods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Future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Directions</w:t>
      </w:r>
      <w:proofErr w:type="spellEnd"/>
      <w:r w:rsidRPr="00185FE2">
        <w:rPr>
          <w:rFonts w:ascii="Times New Roman" w:eastAsia="Times New Roman" w:hAnsi="Times New Roman" w:cs="Times New Roman"/>
          <w:spacing w:val="-1"/>
          <w:sz w:val="24"/>
          <w:szCs w:val="24"/>
          <w:lang w:eastAsia="en-GB"/>
        </w:rPr>
        <w:t xml:space="preserve">, IEEE </w:t>
      </w:r>
      <w:proofErr w:type="spellStart"/>
      <w:r w:rsidRPr="00185FE2">
        <w:rPr>
          <w:rFonts w:ascii="Times New Roman" w:eastAsia="Times New Roman" w:hAnsi="Times New Roman" w:cs="Times New Roman"/>
          <w:spacing w:val="-1"/>
          <w:sz w:val="24"/>
          <w:szCs w:val="24"/>
          <w:lang w:eastAsia="en-GB"/>
        </w:rPr>
        <w:t>Signal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Processing</w:t>
      </w:r>
      <w:proofErr w:type="spellEnd"/>
      <w:r w:rsidRPr="00185FE2">
        <w:rPr>
          <w:rFonts w:ascii="Times New Roman" w:eastAsia="Times New Roman" w:hAnsi="Times New Roman" w:cs="Times New Roman"/>
          <w:spacing w:val="-1"/>
          <w:sz w:val="24"/>
          <w:szCs w:val="24"/>
          <w:lang w:eastAsia="en-GB"/>
        </w:rPr>
        <w:t xml:space="preserve"> Magazine, 37(3), 50-60, 1, May, 2020.</w:t>
      </w:r>
    </w:p>
    <w:p w14:paraId="4D1273A4"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[11]</w:t>
      </w:r>
      <w:r w:rsidRPr="00185FE2">
        <w:rPr>
          <w:rFonts w:ascii="Times New Roman" w:eastAsia="Times New Roman" w:hAnsi="Times New Roman" w:cs="Times New Roman"/>
          <w:spacing w:val="-1"/>
          <w:sz w:val="24"/>
          <w:szCs w:val="24"/>
          <w:lang w:eastAsia="en-GB"/>
        </w:rPr>
        <w:tab/>
        <w:t xml:space="preserve">Wen, J., Zhang, Z., Lan, Y., </w:t>
      </w:r>
      <w:proofErr w:type="spellStart"/>
      <w:r w:rsidRPr="00185FE2">
        <w:rPr>
          <w:rFonts w:ascii="Times New Roman" w:eastAsia="Times New Roman" w:hAnsi="Times New Roman" w:cs="Times New Roman"/>
          <w:spacing w:val="-1"/>
          <w:sz w:val="24"/>
          <w:szCs w:val="24"/>
          <w:lang w:eastAsia="en-GB"/>
        </w:rPr>
        <w:t>Cui</w:t>
      </w:r>
      <w:proofErr w:type="spellEnd"/>
      <w:r w:rsidRPr="00185FE2">
        <w:rPr>
          <w:rFonts w:ascii="Times New Roman" w:eastAsia="Times New Roman" w:hAnsi="Times New Roman" w:cs="Times New Roman"/>
          <w:spacing w:val="-1"/>
          <w:sz w:val="24"/>
          <w:szCs w:val="24"/>
          <w:lang w:eastAsia="en-GB"/>
        </w:rPr>
        <w:t xml:space="preserve">, Z., </w:t>
      </w:r>
      <w:proofErr w:type="spellStart"/>
      <w:r w:rsidRPr="00185FE2">
        <w:rPr>
          <w:rFonts w:ascii="Times New Roman" w:eastAsia="Times New Roman" w:hAnsi="Times New Roman" w:cs="Times New Roman"/>
          <w:spacing w:val="-1"/>
          <w:sz w:val="24"/>
          <w:szCs w:val="24"/>
          <w:lang w:eastAsia="en-GB"/>
        </w:rPr>
        <w:t>Cai</w:t>
      </w:r>
      <w:proofErr w:type="spellEnd"/>
      <w:r w:rsidRPr="00185FE2">
        <w:rPr>
          <w:rFonts w:ascii="Times New Roman" w:eastAsia="Times New Roman" w:hAnsi="Times New Roman" w:cs="Times New Roman"/>
          <w:spacing w:val="-1"/>
          <w:sz w:val="24"/>
          <w:szCs w:val="24"/>
          <w:lang w:eastAsia="en-GB"/>
        </w:rPr>
        <w:t xml:space="preserve">, J., &amp; Zhang, W., A </w:t>
      </w:r>
      <w:proofErr w:type="spellStart"/>
      <w:r w:rsidRPr="00185FE2">
        <w:rPr>
          <w:rFonts w:ascii="Times New Roman" w:eastAsia="Times New Roman" w:hAnsi="Times New Roman" w:cs="Times New Roman"/>
          <w:spacing w:val="-1"/>
          <w:sz w:val="24"/>
          <w:szCs w:val="24"/>
          <w:lang w:eastAsia="en-GB"/>
        </w:rPr>
        <w:t>survey</w:t>
      </w:r>
      <w:proofErr w:type="spellEnd"/>
      <w:r w:rsidRPr="00185FE2">
        <w:rPr>
          <w:rFonts w:ascii="Times New Roman" w:eastAsia="Times New Roman" w:hAnsi="Times New Roman" w:cs="Times New Roman"/>
          <w:spacing w:val="-1"/>
          <w:sz w:val="24"/>
          <w:szCs w:val="24"/>
          <w:lang w:eastAsia="en-GB"/>
        </w:rPr>
        <w:t xml:space="preserve"> on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lastRenderedPageBreak/>
        <w:t>learning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Challenges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applications</w:t>
      </w:r>
      <w:proofErr w:type="spellEnd"/>
      <w:r w:rsidRPr="00185FE2">
        <w:rPr>
          <w:rFonts w:ascii="Times New Roman" w:eastAsia="Times New Roman" w:hAnsi="Times New Roman" w:cs="Times New Roman"/>
          <w:spacing w:val="-1"/>
          <w:sz w:val="24"/>
          <w:szCs w:val="24"/>
          <w:lang w:eastAsia="en-GB"/>
        </w:rPr>
        <w:t xml:space="preserve">, International </w:t>
      </w:r>
      <w:proofErr w:type="spellStart"/>
      <w:r w:rsidRPr="00185FE2">
        <w:rPr>
          <w:rFonts w:ascii="Times New Roman" w:eastAsia="Times New Roman" w:hAnsi="Times New Roman" w:cs="Times New Roman"/>
          <w:spacing w:val="-1"/>
          <w:sz w:val="24"/>
          <w:szCs w:val="24"/>
          <w:lang w:eastAsia="en-GB"/>
        </w:rPr>
        <w:t>Journal</w:t>
      </w:r>
      <w:proofErr w:type="spellEnd"/>
      <w:r w:rsidRPr="00185FE2">
        <w:rPr>
          <w:rFonts w:ascii="Times New Roman" w:eastAsia="Times New Roman" w:hAnsi="Times New Roman" w:cs="Times New Roman"/>
          <w:spacing w:val="-1"/>
          <w:sz w:val="24"/>
          <w:szCs w:val="24"/>
          <w:lang w:eastAsia="en-GB"/>
        </w:rPr>
        <w:t xml:space="preserve"> of Machine Learning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Cybernetics</w:t>
      </w:r>
      <w:proofErr w:type="spellEnd"/>
      <w:r w:rsidRPr="00185FE2">
        <w:rPr>
          <w:rFonts w:ascii="Times New Roman" w:eastAsia="Times New Roman" w:hAnsi="Times New Roman" w:cs="Times New Roman"/>
          <w:spacing w:val="-1"/>
          <w:sz w:val="24"/>
          <w:szCs w:val="24"/>
          <w:lang w:eastAsia="en-GB"/>
        </w:rPr>
        <w:t>, 14(2), 513-535, 2023.</w:t>
      </w:r>
    </w:p>
    <w:p w14:paraId="57EB3790"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[12]</w:t>
      </w:r>
      <w:r w:rsidRPr="00185FE2">
        <w:rPr>
          <w:rFonts w:ascii="Times New Roman" w:eastAsia="Times New Roman" w:hAnsi="Times New Roman" w:cs="Times New Roman"/>
          <w:spacing w:val="-1"/>
          <w:sz w:val="24"/>
          <w:szCs w:val="24"/>
          <w:lang w:eastAsia="en-GB"/>
        </w:rPr>
        <w:tab/>
        <w:t xml:space="preserve">Ali, M. K., </w:t>
      </w:r>
      <w:proofErr w:type="spellStart"/>
      <w:r w:rsidRPr="00185FE2">
        <w:rPr>
          <w:rFonts w:ascii="Times New Roman" w:eastAsia="Times New Roman" w:hAnsi="Times New Roman" w:cs="Times New Roman"/>
          <w:spacing w:val="-1"/>
          <w:sz w:val="24"/>
          <w:szCs w:val="24"/>
          <w:lang w:eastAsia="en-GB"/>
        </w:rPr>
        <w:t>Pearson-Stuttard</w:t>
      </w:r>
      <w:proofErr w:type="spellEnd"/>
      <w:r w:rsidRPr="00185FE2">
        <w:rPr>
          <w:rFonts w:ascii="Times New Roman" w:eastAsia="Times New Roman" w:hAnsi="Times New Roman" w:cs="Times New Roman"/>
          <w:spacing w:val="-1"/>
          <w:sz w:val="24"/>
          <w:szCs w:val="24"/>
          <w:lang w:eastAsia="en-GB"/>
        </w:rPr>
        <w:t xml:space="preserve">, J., Selvin, E., &amp; </w:t>
      </w:r>
      <w:proofErr w:type="spellStart"/>
      <w:r w:rsidRPr="00185FE2">
        <w:rPr>
          <w:rFonts w:ascii="Times New Roman" w:eastAsia="Times New Roman" w:hAnsi="Times New Roman" w:cs="Times New Roman"/>
          <w:spacing w:val="-1"/>
          <w:sz w:val="24"/>
          <w:szCs w:val="24"/>
          <w:lang w:eastAsia="en-GB"/>
        </w:rPr>
        <w:t>Gregg</w:t>
      </w:r>
      <w:proofErr w:type="spellEnd"/>
      <w:r w:rsidRPr="00185FE2">
        <w:rPr>
          <w:rFonts w:ascii="Times New Roman" w:eastAsia="Times New Roman" w:hAnsi="Times New Roman" w:cs="Times New Roman"/>
          <w:spacing w:val="-1"/>
          <w:sz w:val="24"/>
          <w:szCs w:val="24"/>
          <w:lang w:eastAsia="en-GB"/>
        </w:rPr>
        <w:t xml:space="preserve">, E. W., </w:t>
      </w:r>
      <w:proofErr w:type="spellStart"/>
      <w:r w:rsidRPr="00185FE2">
        <w:rPr>
          <w:rFonts w:ascii="Times New Roman" w:eastAsia="Times New Roman" w:hAnsi="Times New Roman" w:cs="Times New Roman"/>
          <w:spacing w:val="-1"/>
          <w:sz w:val="24"/>
          <w:szCs w:val="24"/>
          <w:lang w:eastAsia="en-GB"/>
        </w:rPr>
        <w:t>Interpreting</w:t>
      </w:r>
      <w:proofErr w:type="spellEnd"/>
      <w:r w:rsidRPr="00185FE2">
        <w:rPr>
          <w:rFonts w:ascii="Times New Roman" w:eastAsia="Times New Roman" w:hAnsi="Times New Roman" w:cs="Times New Roman"/>
          <w:spacing w:val="-1"/>
          <w:sz w:val="24"/>
          <w:szCs w:val="24"/>
          <w:lang w:eastAsia="en-GB"/>
        </w:rPr>
        <w:t xml:space="preserve"> global </w:t>
      </w:r>
      <w:proofErr w:type="spellStart"/>
      <w:r w:rsidRPr="00185FE2">
        <w:rPr>
          <w:rFonts w:ascii="Times New Roman" w:eastAsia="Times New Roman" w:hAnsi="Times New Roman" w:cs="Times New Roman"/>
          <w:spacing w:val="-1"/>
          <w:sz w:val="24"/>
          <w:szCs w:val="24"/>
          <w:lang w:eastAsia="en-GB"/>
        </w:rPr>
        <w:t>trends</w:t>
      </w:r>
      <w:proofErr w:type="spellEnd"/>
      <w:r w:rsidRPr="00185FE2">
        <w:rPr>
          <w:rFonts w:ascii="Times New Roman" w:eastAsia="Times New Roman" w:hAnsi="Times New Roman" w:cs="Times New Roman"/>
          <w:spacing w:val="-1"/>
          <w:sz w:val="24"/>
          <w:szCs w:val="24"/>
          <w:lang w:eastAsia="en-GB"/>
        </w:rPr>
        <w:t xml:space="preserve"> in </w:t>
      </w:r>
      <w:proofErr w:type="spellStart"/>
      <w:r w:rsidRPr="00185FE2">
        <w:rPr>
          <w:rFonts w:ascii="Times New Roman" w:eastAsia="Times New Roman" w:hAnsi="Times New Roman" w:cs="Times New Roman"/>
          <w:spacing w:val="-1"/>
          <w:sz w:val="24"/>
          <w:szCs w:val="24"/>
          <w:lang w:eastAsia="en-GB"/>
        </w:rPr>
        <w:t>type</w:t>
      </w:r>
      <w:proofErr w:type="spellEnd"/>
      <w:r w:rsidRPr="00185FE2">
        <w:rPr>
          <w:rFonts w:ascii="Times New Roman" w:eastAsia="Times New Roman" w:hAnsi="Times New Roman" w:cs="Times New Roman"/>
          <w:spacing w:val="-1"/>
          <w:sz w:val="24"/>
          <w:szCs w:val="24"/>
          <w:lang w:eastAsia="en-GB"/>
        </w:rPr>
        <w:t xml:space="preserve"> 2 </w:t>
      </w:r>
      <w:proofErr w:type="spellStart"/>
      <w:r w:rsidRPr="00185FE2">
        <w:rPr>
          <w:rFonts w:ascii="Times New Roman" w:eastAsia="Times New Roman" w:hAnsi="Times New Roman" w:cs="Times New Roman"/>
          <w:spacing w:val="-1"/>
          <w:sz w:val="24"/>
          <w:szCs w:val="24"/>
          <w:lang w:eastAsia="en-GB"/>
        </w:rPr>
        <w:t>diabetes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complications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mortality</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Diabetologia</w:t>
      </w:r>
      <w:proofErr w:type="spellEnd"/>
      <w:r w:rsidRPr="00185FE2">
        <w:rPr>
          <w:rFonts w:ascii="Times New Roman" w:eastAsia="Times New Roman" w:hAnsi="Times New Roman" w:cs="Times New Roman"/>
          <w:spacing w:val="-1"/>
          <w:sz w:val="24"/>
          <w:szCs w:val="24"/>
          <w:lang w:eastAsia="en-GB"/>
        </w:rPr>
        <w:t>, 65(1), 3–13, 2022.</w:t>
      </w:r>
    </w:p>
    <w:p w14:paraId="75BF791C"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[13]</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American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Heart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Association</w:t>
      </w:r>
      <w:proofErr w:type="spellEnd"/>
      <w:r w:rsidRPr="00185FE2">
        <w:rPr>
          <w:rFonts w:ascii="Times New Roman" w:eastAsia="Times New Roman" w:hAnsi="Times New Roman" w:cs="Times New Roman"/>
          <w:spacing w:val="-1"/>
          <w:sz w:val="24"/>
          <w:szCs w:val="24"/>
          <w:lang w:eastAsia="en-GB"/>
        </w:rPr>
        <w:t xml:space="preserve">, AHA </w:t>
      </w:r>
      <w:proofErr w:type="spellStart"/>
      <w:r w:rsidRPr="00185FE2">
        <w:rPr>
          <w:rFonts w:ascii="Times New Roman" w:eastAsia="Times New Roman" w:hAnsi="Times New Roman" w:cs="Times New Roman"/>
          <w:spacing w:val="-1"/>
          <w:sz w:val="24"/>
          <w:szCs w:val="24"/>
          <w:lang w:eastAsia="en-GB"/>
        </w:rPr>
        <w:t>names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biggest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advances</w:t>
      </w:r>
      <w:proofErr w:type="spellEnd"/>
      <w:r w:rsidRPr="00185FE2">
        <w:rPr>
          <w:rFonts w:ascii="Times New Roman" w:eastAsia="Times New Roman" w:hAnsi="Times New Roman" w:cs="Times New Roman"/>
          <w:spacing w:val="-1"/>
          <w:sz w:val="24"/>
          <w:szCs w:val="24"/>
          <w:lang w:eastAsia="en-GB"/>
        </w:rPr>
        <w:t xml:space="preserve"> in </w:t>
      </w:r>
      <w:proofErr w:type="spellStart"/>
      <w:r w:rsidRPr="00185FE2">
        <w:rPr>
          <w:rFonts w:ascii="Times New Roman" w:eastAsia="Times New Roman" w:hAnsi="Times New Roman" w:cs="Times New Roman"/>
          <w:spacing w:val="-1"/>
          <w:sz w:val="24"/>
          <w:szCs w:val="24"/>
          <w:lang w:eastAsia="en-GB"/>
        </w:rPr>
        <w:t>cardiovascular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research</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2024, [Online</w:t>
      </w:r>
      <w:proofErr w:type="gramStart"/>
      <w:r w:rsidRPr="00185FE2">
        <w:rPr>
          <w:rFonts w:ascii="Times New Roman" w:eastAsia="Times New Roman" w:hAnsi="Times New Roman" w:cs="Times New Roman"/>
          <w:spacing w:val="-1"/>
          <w:sz w:val="24"/>
          <w:szCs w:val="24"/>
          <w:lang w:eastAsia="en-GB"/>
        </w:rPr>
        <w:t>].</w:t>
      </w:r>
      <w:proofErr w:type="spellStart"/>
      <w:r w:rsidRPr="00185FE2">
        <w:rPr>
          <w:rFonts w:ascii="Times New Roman" w:eastAsia="Times New Roman" w:hAnsi="Times New Roman" w:cs="Times New Roman"/>
          <w:spacing w:val="-1"/>
          <w:sz w:val="24"/>
          <w:szCs w:val="24"/>
          <w:lang w:eastAsia="en-GB"/>
        </w:rPr>
        <w:t>Available</w:t>
      </w:r>
      <w:proofErr w:type="spellEnd"/>
      <w:proofErr w:type="gramEnd"/>
      <w:r w:rsidRPr="00185FE2">
        <w:rPr>
          <w:rFonts w:ascii="Times New Roman" w:eastAsia="Times New Roman" w:hAnsi="Times New Roman" w:cs="Times New Roman"/>
          <w:spacing w:val="-1"/>
          <w:sz w:val="24"/>
          <w:szCs w:val="24"/>
          <w:lang w:eastAsia="en-GB"/>
        </w:rPr>
        <w:t xml:space="preserve">: https://www.heart.org/en/around-the-aha/aha-names-biggest-advances-in cardiovascular-research-for-2024 </w:t>
      </w:r>
    </w:p>
    <w:p w14:paraId="4D96134B"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[14]</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T., </w:t>
      </w:r>
      <w:proofErr w:type="spellStart"/>
      <w:r w:rsidRPr="00185FE2">
        <w:rPr>
          <w:rFonts w:ascii="Times New Roman" w:eastAsia="Times New Roman" w:hAnsi="Times New Roman" w:cs="Times New Roman"/>
          <w:spacing w:val="-1"/>
          <w:sz w:val="24"/>
          <w:szCs w:val="24"/>
          <w:lang w:eastAsia="en-GB"/>
        </w:rPr>
        <w:t>Sahu</w:t>
      </w:r>
      <w:proofErr w:type="spellEnd"/>
      <w:r w:rsidRPr="00185FE2">
        <w:rPr>
          <w:rFonts w:ascii="Times New Roman" w:eastAsia="Times New Roman" w:hAnsi="Times New Roman" w:cs="Times New Roman"/>
          <w:spacing w:val="-1"/>
          <w:sz w:val="24"/>
          <w:szCs w:val="24"/>
          <w:lang w:eastAsia="en-GB"/>
        </w:rPr>
        <w:t xml:space="preserve">, A. K., </w:t>
      </w:r>
      <w:proofErr w:type="spellStart"/>
      <w:r w:rsidRPr="00185FE2">
        <w:rPr>
          <w:rFonts w:ascii="Times New Roman" w:eastAsia="Times New Roman" w:hAnsi="Times New Roman" w:cs="Times New Roman"/>
          <w:spacing w:val="-1"/>
          <w:sz w:val="24"/>
          <w:szCs w:val="24"/>
          <w:lang w:eastAsia="en-GB"/>
        </w:rPr>
        <w:t>Talwalkar</w:t>
      </w:r>
      <w:proofErr w:type="spellEnd"/>
      <w:r w:rsidRPr="00185FE2">
        <w:rPr>
          <w:rFonts w:ascii="Times New Roman" w:eastAsia="Times New Roman" w:hAnsi="Times New Roman" w:cs="Times New Roman"/>
          <w:spacing w:val="-1"/>
          <w:sz w:val="24"/>
          <w:szCs w:val="24"/>
          <w:lang w:eastAsia="en-GB"/>
        </w:rPr>
        <w:t xml:space="preserve">, A., &amp; Smith, V.,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Learning: </w:t>
      </w:r>
      <w:proofErr w:type="spellStart"/>
      <w:r w:rsidRPr="00185FE2">
        <w:rPr>
          <w:rFonts w:ascii="Times New Roman" w:eastAsia="Times New Roman" w:hAnsi="Times New Roman" w:cs="Times New Roman"/>
          <w:spacing w:val="-1"/>
          <w:sz w:val="24"/>
          <w:szCs w:val="24"/>
          <w:lang w:eastAsia="en-GB"/>
        </w:rPr>
        <w:t>Challenges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Methods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Future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Directions</w:t>
      </w:r>
      <w:proofErr w:type="spellEnd"/>
      <w:r w:rsidRPr="00185FE2">
        <w:rPr>
          <w:rFonts w:ascii="Times New Roman" w:eastAsia="Times New Roman" w:hAnsi="Times New Roman" w:cs="Times New Roman"/>
          <w:spacing w:val="-1"/>
          <w:sz w:val="24"/>
          <w:szCs w:val="24"/>
          <w:lang w:eastAsia="en-GB"/>
        </w:rPr>
        <w:t xml:space="preserve">, IEEE </w:t>
      </w:r>
      <w:proofErr w:type="spellStart"/>
      <w:r w:rsidRPr="00185FE2">
        <w:rPr>
          <w:rFonts w:ascii="Times New Roman" w:eastAsia="Times New Roman" w:hAnsi="Times New Roman" w:cs="Times New Roman"/>
          <w:spacing w:val="-1"/>
          <w:sz w:val="24"/>
          <w:szCs w:val="24"/>
          <w:lang w:eastAsia="en-GB"/>
        </w:rPr>
        <w:t>Signal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Processing</w:t>
      </w:r>
      <w:proofErr w:type="spellEnd"/>
      <w:r w:rsidRPr="00185FE2">
        <w:rPr>
          <w:rFonts w:ascii="Times New Roman" w:eastAsia="Times New Roman" w:hAnsi="Times New Roman" w:cs="Times New Roman"/>
          <w:spacing w:val="-1"/>
          <w:sz w:val="24"/>
          <w:szCs w:val="24"/>
          <w:lang w:eastAsia="en-GB"/>
        </w:rPr>
        <w:t xml:space="preserve"> Magazine, 37(3), 50-60, 1, May, 2020.</w:t>
      </w:r>
    </w:p>
    <w:p w14:paraId="116F0249"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[15]</w:t>
      </w:r>
      <w:r w:rsidRPr="00185FE2">
        <w:rPr>
          <w:rFonts w:ascii="Times New Roman" w:eastAsia="Times New Roman" w:hAnsi="Times New Roman" w:cs="Times New Roman"/>
          <w:spacing w:val="-1"/>
          <w:sz w:val="24"/>
          <w:szCs w:val="24"/>
          <w:lang w:eastAsia="en-GB"/>
        </w:rPr>
        <w:tab/>
        <w:t xml:space="preserve">Wen, J., Zhang, Z., Lan, Y., </w:t>
      </w:r>
      <w:proofErr w:type="spellStart"/>
      <w:r w:rsidRPr="00185FE2">
        <w:rPr>
          <w:rFonts w:ascii="Times New Roman" w:eastAsia="Times New Roman" w:hAnsi="Times New Roman" w:cs="Times New Roman"/>
          <w:spacing w:val="-1"/>
          <w:sz w:val="24"/>
          <w:szCs w:val="24"/>
          <w:lang w:eastAsia="en-GB"/>
        </w:rPr>
        <w:t>Cui</w:t>
      </w:r>
      <w:proofErr w:type="spellEnd"/>
      <w:r w:rsidRPr="00185FE2">
        <w:rPr>
          <w:rFonts w:ascii="Times New Roman" w:eastAsia="Times New Roman" w:hAnsi="Times New Roman" w:cs="Times New Roman"/>
          <w:spacing w:val="-1"/>
          <w:sz w:val="24"/>
          <w:szCs w:val="24"/>
          <w:lang w:eastAsia="en-GB"/>
        </w:rPr>
        <w:t xml:space="preserve">, Z., </w:t>
      </w:r>
      <w:proofErr w:type="spellStart"/>
      <w:r w:rsidRPr="00185FE2">
        <w:rPr>
          <w:rFonts w:ascii="Times New Roman" w:eastAsia="Times New Roman" w:hAnsi="Times New Roman" w:cs="Times New Roman"/>
          <w:spacing w:val="-1"/>
          <w:sz w:val="24"/>
          <w:szCs w:val="24"/>
          <w:lang w:eastAsia="en-GB"/>
        </w:rPr>
        <w:t>Cai</w:t>
      </w:r>
      <w:proofErr w:type="spellEnd"/>
      <w:r w:rsidRPr="00185FE2">
        <w:rPr>
          <w:rFonts w:ascii="Times New Roman" w:eastAsia="Times New Roman" w:hAnsi="Times New Roman" w:cs="Times New Roman"/>
          <w:spacing w:val="-1"/>
          <w:sz w:val="24"/>
          <w:szCs w:val="24"/>
          <w:lang w:eastAsia="en-GB"/>
        </w:rPr>
        <w:t xml:space="preserve">, J., &amp; Zhang, W., A </w:t>
      </w:r>
      <w:proofErr w:type="spellStart"/>
      <w:r w:rsidRPr="00185FE2">
        <w:rPr>
          <w:rFonts w:ascii="Times New Roman" w:eastAsia="Times New Roman" w:hAnsi="Times New Roman" w:cs="Times New Roman"/>
          <w:spacing w:val="-1"/>
          <w:sz w:val="24"/>
          <w:szCs w:val="24"/>
          <w:lang w:eastAsia="en-GB"/>
        </w:rPr>
        <w:t>survey</w:t>
      </w:r>
      <w:proofErr w:type="spellEnd"/>
      <w:r w:rsidRPr="00185FE2">
        <w:rPr>
          <w:rFonts w:ascii="Times New Roman" w:eastAsia="Times New Roman" w:hAnsi="Times New Roman" w:cs="Times New Roman"/>
          <w:spacing w:val="-1"/>
          <w:sz w:val="24"/>
          <w:szCs w:val="24"/>
          <w:lang w:eastAsia="en-GB"/>
        </w:rPr>
        <w:t xml:space="preserve"> on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Challenges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applications</w:t>
      </w:r>
      <w:proofErr w:type="spellEnd"/>
      <w:r w:rsidRPr="00185FE2">
        <w:rPr>
          <w:rFonts w:ascii="Times New Roman" w:eastAsia="Times New Roman" w:hAnsi="Times New Roman" w:cs="Times New Roman"/>
          <w:spacing w:val="-1"/>
          <w:sz w:val="24"/>
          <w:szCs w:val="24"/>
          <w:lang w:eastAsia="en-GB"/>
        </w:rPr>
        <w:t xml:space="preserve">, International </w:t>
      </w:r>
      <w:proofErr w:type="spellStart"/>
      <w:r w:rsidRPr="00185FE2">
        <w:rPr>
          <w:rFonts w:ascii="Times New Roman" w:eastAsia="Times New Roman" w:hAnsi="Times New Roman" w:cs="Times New Roman"/>
          <w:spacing w:val="-1"/>
          <w:sz w:val="24"/>
          <w:szCs w:val="24"/>
          <w:lang w:eastAsia="en-GB"/>
        </w:rPr>
        <w:t>Journal</w:t>
      </w:r>
      <w:proofErr w:type="spellEnd"/>
      <w:r w:rsidRPr="00185FE2">
        <w:rPr>
          <w:rFonts w:ascii="Times New Roman" w:eastAsia="Times New Roman" w:hAnsi="Times New Roman" w:cs="Times New Roman"/>
          <w:spacing w:val="-1"/>
          <w:sz w:val="24"/>
          <w:szCs w:val="24"/>
          <w:lang w:eastAsia="en-GB"/>
        </w:rPr>
        <w:t xml:space="preserve"> of Machine Learning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Cybernetics</w:t>
      </w:r>
      <w:proofErr w:type="spellEnd"/>
      <w:r w:rsidRPr="00185FE2">
        <w:rPr>
          <w:rFonts w:ascii="Times New Roman" w:eastAsia="Times New Roman" w:hAnsi="Times New Roman" w:cs="Times New Roman"/>
          <w:spacing w:val="-1"/>
          <w:sz w:val="24"/>
          <w:szCs w:val="24"/>
          <w:lang w:eastAsia="en-GB"/>
        </w:rPr>
        <w:t>, 14(2), 513-535, 2023.</w:t>
      </w:r>
    </w:p>
    <w:p w14:paraId="6AB75C6B"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[16]</w:t>
      </w:r>
      <w:r w:rsidRPr="00185FE2">
        <w:rPr>
          <w:rFonts w:ascii="Times New Roman" w:eastAsia="Times New Roman" w:hAnsi="Times New Roman" w:cs="Times New Roman"/>
          <w:spacing w:val="-1"/>
          <w:sz w:val="24"/>
          <w:szCs w:val="24"/>
          <w:lang w:eastAsia="en-GB"/>
        </w:rPr>
        <w:tab/>
        <w:t xml:space="preserve">Zhang, C., </w:t>
      </w:r>
      <w:proofErr w:type="spellStart"/>
      <w:r w:rsidRPr="00185FE2">
        <w:rPr>
          <w:rFonts w:ascii="Times New Roman" w:eastAsia="Times New Roman" w:hAnsi="Times New Roman" w:cs="Times New Roman"/>
          <w:spacing w:val="-1"/>
          <w:sz w:val="24"/>
          <w:szCs w:val="24"/>
          <w:lang w:eastAsia="en-GB"/>
        </w:rPr>
        <w:t>Xie</w:t>
      </w:r>
      <w:proofErr w:type="spellEnd"/>
      <w:r w:rsidRPr="00185FE2">
        <w:rPr>
          <w:rFonts w:ascii="Times New Roman" w:eastAsia="Times New Roman" w:hAnsi="Times New Roman" w:cs="Times New Roman"/>
          <w:spacing w:val="-1"/>
          <w:sz w:val="24"/>
          <w:szCs w:val="24"/>
          <w:lang w:eastAsia="en-GB"/>
        </w:rPr>
        <w:t xml:space="preserve">, Y., </w:t>
      </w:r>
      <w:proofErr w:type="spellStart"/>
      <w:r w:rsidRPr="00185FE2">
        <w:rPr>
          <w:rFonts w:ascii="Times New Roman" w:eastAsia="Times New Roman" w:hAnsi="Times New Roman" w:cs="Times New Roman"/>
          <w:spacing w:val="-1"/>
          <w:sz w:val="24"/>
          <w:szCs w:val="24"/>
          <w:lang w:eastAsia="en-GB"/>
        </w:rPr>
        <w:t>Bai</w:t>
      </w:r>
      <w:proofErr w:type="spellEnd"/>
      <w:r w:rsidRPr="00185FE2">
        <w:rPr>
          <w:rFonts w:ascii="Times New Roman" w:eastAsia="Times New Roman" w:hAnsi="Times New Roman" w:cs="Times New Roman"/>
          <w:spacing w:val="-1"/>
          <w:sz w:val="24"/>
          <w:szCs w:val="24"/>
          <w:lang w:eastAsia="en-GB"/>
        </w:rPr>
        <w:t xml:space="preserve">, H., </w:t>
      </w:r>
      <w:proofErr w:type="spellStart"/>
      <w:r w:rsidRPr="00185FE2">
        <w:rPr>
          <w:rFonts w:ascii="Times New Roman" w:eastAsia="Times New Roman" w:hAnsi="Times New Roman" w:cs="Times New Roman"/>
          <w:spacing w:val="-1"/>
          <w:sz w:val="24"/>
          <w:szCs w:val="24"/>
          <w:lang w:eastAsia="en-GB"/>
        </w:rPr>
        <w:t>Yu</w:t>
      </w:r>
      <w:proofErr w:type="spellEnd"/>
      <w:r w:rsidRPr="00185FE2">
        <w:rPr>
          <w:rFonts w:ascii="Times New Roman" w:eastAsia="Times New Roman" w:hAnsi="Times New Roman" w:cs="Times New Roman"/>
          <w:spacing w:val="-1"/>
          <w:sz w:val="24"/>
          <w:szCs w:val="24"/>
          <w:lang w:eastAsia="en-GB"/>
        </w:rPr>
        <w:t xml:space="preserve">, B., </w:t>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W., &amp; </w:t>
      </w:r>
      <w:proofErr w:type="spellStart"/>
      <w:r w:rsidRPr="00185FE2">
        <w:rPr>
          <w:rFonts w:ascii="Times New Roman" w:eastAsia="Times New Roman" w:hAnsi="Times New Roman" w:cs="Times New Roman"/>
          <w:spacing w:val="-1"/>
          <w:sz w:val="24"/>
          <w:szCs w:val="24"/>
          <w:lang w:eastAsia="en-GB"/>
        </w:rPr>
        <w:t>Gao</w:t>
      </w:r>
      <w:proofErr w:type="spellEnd"/>
      <w:r w:rsidRPr="00185FE2">
        <w:rPr>
          <w:rFonts w:ascii="Times New Roman" w:eastAsia="Times New Roman" w:hAnsi="Times New Roman" w:cs="Times New Roman"/>
          <w:spacing w:val="-1"/>
          <w:sz w:val="24"/>
          <w:szCs w:val="24"/>
          <w:lang w:eastAsia="en-GB"/>
        </w:rPr>
        <w:t xml:space="preserve">, Y., A </w:t>
      </w:r>
      <w:proofErr w:type="spellStart"/>
      <w:r w:rsidRPr="00185FE2">
        <w:rPr>
          <w:rFonts w:ascii="Times New Roman" w:eastAsia="Times New Roman" w:hAnsi="Times New Roman" w:cs="Times New Roman"/>
          <w:spacing w:val="-1"/>
          <w:sz w:val="24"/>
          <w:szCs w:val="24"/>
          <w:lang w:eastAsia="en-GB"/>
        </w:rPr>
        <w:t>survey</w:t>
      </w:r>
      <w:proofErr w:type="spellEnd"/>
      <w:r w:rsidRPr="00185FE2">
        <w:rPr>
          <w:rFonts w:ascii="Times New Roman" w:eastAsia="Times New Roman" w:hAnsi="Times New Roman" w:cs="Times New Roman"/>
          <w:spacing w:val="-1"/>
          <w:sz w:val="24"/>
          <w:szCs w:val="24"/>
          <w:lang w:eastAsia="en-GB"/>
        </w:rPr>
        <w:t xml:space="preserve"> on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Knowledge-</w:t>
      </w:r>
      <w:proofErr w:type="spellStart"/>
      <w:r w:rsidRPr="00185FE2">
        <w:rPr>
          <w:rFonts w:ascii="Times New Roman" w:eastAsia="Times New Roman" w:hAnsi="Times New Roman" w:cs="Times New Roman"/>
          <w:spacing w:val="-1"/>
          <w:sz w:val="24"/>
          <w:szCs w:val="24"/>
          <w:lang w:eastAsia="en-GB"/>
        </w:rPr>
        <w:t>Based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Systems</w:t>
      </w:r>
      <w:proofErr w:type="spellEnd"/>
      <w:r w:rsidRPr="00185FE2">
        <w:rPr>
          <w:rFonts w:ascii="Times New Roman" w:eastAsia="Times New Roman" w:hAnsi="Times New Roman" w:cs="Times New Roman"/>
          <w:spacing w:val="-1"/>
          <w:sz w:val="24"/>
          <w:szCs w:val="24"/>
          <w:lang w:eastAsia="en-GB"/>
        </w:rPr>
        <w:t>, 216, 106775, 2021.</w:t>
      </w:r>
    </w:p>
    <w:p w14:paraId="17617407"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[17]</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Kaur</w:t>
      </w:r>
      <w:proofErr w:type="spellEnd"/>
      <w:r w:rsidRPr="00185FE2">
        <w:rPr>
          <w:rFonts w:ascii="Times New Roman" w:eastAsia="Times New Roman" w:hAnsi="Times New Roman" w:cs="Times New Roman"/>
          <w:spacing w:val="-1"/>
          <w:sz w:val="24"/>
          <w:szCs w:val="24"/>
          <w:lang w:eastAsia="en-GB"/>
        </w:rPr>
        <w:t xml:space="preserve">, H., </w:t>
      </w:r>
      <w:proofErr w:type="spellStart"/>
      <w:r w:rsidRPr="00185FE2">
        <w:rPr>
          <w:rFonts w:ascii="Times New Roman" w:eastAsia="Times New Roman" w:hAnsi="Times New Roman" w:cs="Times New Roman"/>
          <w:spacing w:val="-1"/>
          <w:sz w:val="24"/>
          <w:szCs w:val="24"/>
          <w:lang w:eastAsia="en-GB"/>
        </w:rPr>
        <w:t>Rani</w:t>
      </w:r>
      <w:proofErr w:type="spellEnd"/>
      <w:r w:rsidRPr="00185FE2">
        <w:rPr>
          <w:rFonts w:ascii="Times New Roman" w:eastAsia="Times New Roman" w:hAnsi="Times New Roman" w:cs="Times New Roman"/>
          <w:spacing w:val="-1"/>
          <w:sz w:val="24"/>
          <w:szCs w:val="24"/>
          <w:lang w:eastAsia="en-GB"/>
        </w:rPr>
        <w:t xml:space="preserve">, V., Kumar, M., </w:t>
      </w:r>
      <w:proofErr w:type="spellStart"/>
      <w:r w:rsidRPr="00185FE2">
        <w:rPr>
          <w:rFonts w:ascii="Times New Roman" w:eastAsia="Times New Roman" w:hAnsi="Times New Roman" w:cs="Times New Roman"/>
          <w:spacing w:val="-1"/>
          <w:sz w:val="24"/>
          <w:szCs w:val="24"/>
          <w:lang w:eastAsia="en-GB"/>
        </w:rPr>
        <w:t>Sachdeva</w:t>
      </w:r>
      <w:proofErr w:type="spellEnd"/>
      <w:r w:rsidRPr="00185FE2">
        <w:rPr>
          <w:rFonts w:ascii="Times New Roman" w:eastAsia="Times New Roman" w:hAnsi="Times New Roman" w:cs="Times New Roman"/>
          <w:spacing w:val="-1"/>
          <w:sz w:val="24"/>
          <w:szCs w:val="24"/>
          <w:lang w:eastAsia="en-GB"/>
        </w:rPr>
        <w:t xml:space="preserve">, M., </w:t>
      </w:r>
      <w:proofErr w:type="spellStart"/>
      <w:r w:rsidRPr="00185FE2">
        <w:rPr>
          <w:rFonts w:ascii="Times New Roman" w:eastAsia="Times New Roman" w:hAnsi="Times New Roman" w:cs="Times New Roman"/>
          <w:spacing w:val="-1"/>
          <w:sz w:val="24"/>
          <w:szCs w:val="24"/>
          <w:lang w:eastAsia="en-GB"/>
        </w:rPr>
        <w:t>Mittal</w:t>
      </w:r>
      <w:proofErr w:type="spellEnd"/>
      <w:r w:rsidRPr="00185FE2">
        <w:rPr>
          <w:rFonts w:ascii="Times New Roman" w:eastAsia="Times New Roman" w:hAnsi="Times New Roman" w:cs="Times New Roman"/>
          <w:spacing w:val="-1"/>
          <w:sz w:val="24"/>
          <w:szCs w:val="24"/>
          <w:lang w:eastAsia="en-GB"/>
        </w:rPr>
        <w:t xml:space="preserve">, A., &amp; Kumar, K.,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comprehensive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review</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recent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advances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applications</w:t>
      </w:r>
      <w:proofErr w:type="spellEnd"/>
      <w:r w:rsidRPr="00185FE2">
        <w:rPr>
          <w:rFonts w:ascii="Times New Roman" w:eastAsia="Times New Roman" w:hAnsi="Times New Roman" w:cs="Times New Roman"/>
          <w:spacing w:val="-1"/>
          <w:sz w:val="24"/>
          <w:szCs w:val="24"/>
          <w:lang w:eastAsia="en-GB"/>
        </w:rPr>
        <w:t xml:space="preserve">, Multimedia Tools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Applications, 83(18), 54165-</w:t>
      </w:r>
      <w:proofErr w:type="gramStart"/>
      <w:r w:rsidRPr="00185FE2">
        <w:rPr>
          <w:rFonts w:ascii="Times New Roman" w:eastAsia="Times New Roman" w:hAnsi="Times New Roman" w:cs="Times New Roman"/>
          <w:spacing w:val="-1"/>
          <w:sz w:val="24"/>
          <w:szCs w:val="24"/>
          <w:lang w:eastAsia="en-GB"/>
        </w:rPr>
        <w:t>54188 ,</w:t>
      </w:r>
      <w:proofErr w:type="gramEnd"/>
      <w:r w:rsidRPr="00185FE2">
        <w:rPr>
          <w:rFonts w:ascii="Times New Roman" w:eastAsia="Times New Roman" w:hAnsi="Times New Roman" w:cs="Times New Roman"/>
          <w:spacing w:val="-1"/>
          <w:sz w:val="24"/>
          <w:szCs w:val="24"/>
          <w:lang w:eastAsia="en-GB"/>
        </w:rPr>
        <w:t xml:space="preserve"> 2024.</w:t>
      </w:r>
    </w:p>
    <w:p w14:paraId="10ACED63"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[18]</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McMahan</w:t>
      </w:r>
      <w:proofErr w:type="spellEnd"/>
      <w:r w:rsidRPr="00185FE2">
        <w:rPr>
          <w:rFonts w:ascii="Times New Roman" w:eastAsia="Times New Roman" w:hAnsi="Times New Roman" w:cs="Times New Roman"/>
          <w:spacing w:val="-1"/>
          <w:sz w:val="24"/>
          <w:szCs w:val="24"/>
          <w:lang w:eastAsia="en-GB"/>
        </w:rPr>
        <w:t xml:space="preserve">, B., </w:t>
      </w:r>
      <w:proofErr w:type="spellStart"/>
      <w:r w:rsidRPr="00185FE2">
        <w:rPr>
          <w:rFonts w:ascii="Times New Roman" w:eastAsia="Times New Roman" w:hAnsi="Times New Roman" w:cs="Times New Roman"/>
          <w:spacing w:val="-1"/>
          <w:sz w:val="24"/>
          <w:szCs w:val="24"/>
          <w:lang w:eastAsia="en-GB"/>
        </w:rPr>
        <w:t>Moore</w:t>
      </w:r>
      <w:proofErr w:type="spellEnd"/>
      <w:r w:rsidRPr="00185FE2">
        <w:rPr>
          <w:rFonts w:ascii="Times New Roman" w:eastAsia="Times New Roman" w:hAnsi="Times New Roman" w:cs="Times New Roman"/>
          <w:spacing w:val="-1"/>
          <w:sz w:val="24"/>
          <w:szCs w:val="24"/>
          <w:lang w:eastAsia="en-GB"/>
        </w:rPr>
        <w:t xml:space="preserve">, E., </w:t>
      </w:r>
      <w:proofErr w:type="spellStart"/>
      <w:r w:rsidRPr="00185FE2">
        <w:rPr>
          <w:rFonts w:ascii="Times New Roman" w:eastAsia="Times New Roman" w:hAnsi="Times New Roman" w:cs="Times New Roman"/>
          <w:spacing w:val="-1"/>
          <w:sz w:val="24"/>
          <w:szCs w:val="24"/>
          <w:lang w:eastAsia="en-GB"/>
        </w:rPr>
        <w:t>Ramage</w:t>
      </w:r>
      <w:proofErr w:type="spellEnd"/>
      <w:r w:rsidRPr="00185FE2">
        <w:rPr>
          <w:rFonts w:ascii="Times New Roman" w:eastAsia="Times New Roman" w:hAnsi="Times New Roman" w:cs="Times New Roman"/>
          <w:spacing w:val="-1"/>
          <w:sz w:val="24"/>
          <w:szCs w:val="24"/>
          <w:lang w:eastAsia="en-GB"/>
        </w:rPr>
        <w:t xml:space="preserve">, D., </w:t>
      </w:r>
      <w:proofErr w:type="spellStart"/>
      <w:r w:rsidRPr="00185FE2">
        <w:rPr>
          <w:rFonts w:ascii="Times New Roman" w:eastAsia="Times New Roman" w:hAnsi="Times New Roman" w:cs="Times New Roman"/>
          <w:spacing w:val="-1"/>
          <w:sz w:val="24"/>
          <w:szCs w:val="24"/>
          <w:lang w:eastAsia="en-GB"/>
        </w:rPr>
        <w:t>Hampson</w:t>
      </w:r>
      <w:proofErr w:type="spellEnd"/>
      <w:r w:rsidRPr="00185FE2">
        <w:rPr>
          <w:rFonts w:ascii="Times New Roman" w:eastAsia="Times New Roman" w:hAnsi="Times New Roman" w:cs="Times New Roman"/>
          <w:spacing w:val="-1"/>
          <w:sz w:val="24"/>
          <w:szCs w:val="24"/>
          <w:lang w:eastAsia="en-GB"/>
        </w:rPr>
        <w:t xml:space="preserve">, S., &amp; y </w:t>
      </w:r>
      <w:proofErr w:type="spellStart"/>
      <w:proofErr w:type="gramStart"/>
      <w:r w:rsidRPr="00185FE2">
        <w:rPr>
          <w:rFonts w:ascii="Times New Roman" w:eastAsia="Times New Roman" w:hAnsi="Times New Roman" w:cs="Times New Roman"/>
          <w:spacing w:val="-1"/>
          <w:sz w:val="24"/>
          <w:szCs w:val="24"/>
          <w:lang w:eastAsia="en-GB"/>
        </w:rPr>
        <w:t>Arcas,B</w:t>
      </w:r>
      <w:proofErr w:type="spellEnd"/>
      <w:r w:rsidRPr="00185FE2">
        <w:rPr>
          <w:rFonts w:ascii="Times New Roman" w:eastAsia="Times New Roman" w:hAnsi="Times New Roman" w:cs="Times New Roman"/>
          <w:spacing w:val="-1"/>
          <w:sz w:val="24"/>
          <w:szCs w:val="24"/>
          <w:lang w:eastAsia="en-GB"/>
        </w:rPr>
        <w:t>.</w:t>
      </w:r>
      <w:proofErr w:type="gramEnd"/>
      <w:r w:rsidRPr="00185FE2">
        <w:rPr>
          <w:rFonts w:ascii="Times New Roman" w:eastAsia="Times New Roman" w:hAnsi="Times New Roman" w:cs="Times New Roman"/>
          <w:spacing w:val="-1"/>
          <w:sz w:val="24"/>
          <w:szCs w:val="24"/>
          <w:lang w:eastAsia="en-GB"/>
        </w:rPr>
        <w:t xml:space="preserve"> A. (2017). </w:t>
      </w:r>
      <w:proofErr w:type="spellStart"/>
      <w:r w:rsidRPr="00185FE2">
        <w:rPr>
          <w:rFonts w:ascii="Times New Roman" w:eastAsia="Times New Roman" w:hAnsi="Times New Roman" w:cs="Times New Roman"/>
          <w:spacing w:val="-1"/>
          <w:sz w:val="24"/>
          <w:szCs w:val="24"/>
          <w:lang w:eastAsia="en-GB"/>
        </w:rPr>
        <w:t>Communication-efficient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deep</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networks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from</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decentralized</w:t>
      </w:r>
      <w:proofErr w:type="spellEnd"/>
      <w:r w:rsidRPr="00185FE2">
        <w:rPr>
          <w:rFonts w:ascii="Times New Roman" w:eastAsia="Times New Roman" w:hAnsi="Times New Roman" w:cs="Times New Roman"/>
          <w:spacing w:val="-1"/>
          <w:sz w:val="24"/>
          <w:szCs w:val="24"/>
          <w:lang w:eastAsia="en-GB"/>
        </w:rPr>
        <w:t xml:space="preserve"> </w:t>
      </w:r>
      <w:proofErr w:type="gramStart"/>
      <w:r w:rsidRPr="00185FE2">
        <w:rPr>
          <w:rFonts w:ascii="Times New Roman" w:eastAsia="Times New Roman" w:hAnsi="Times New Roman" w:cs="Times New Roman"/>
          <w:spacing w:val="-1"/>
          <w:sz w:val="24"/>
          <w:szCs w:val="24"/>
          <w:lang w:eastAsia="en-GB"/>
        </w:rPr>
        <w:t>data</w:t>
      </w:r>
      <w:proofErr w:type="gram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Proceedings</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the</w:t>
      </w:r>
      <w:proofErr w:type="spellEnd"/>
      <w:r w:rsidRPr="00185FE2">
        <w:rPr>
          <w:rFonts w:ascii="Times New Roman" w:eastAsia="Times New Roman" w:hAnsi="Times New Roman" w:cs="Times New Roman"/>
          <w:spacing w:val="-1"/>
          <w:sz w:val="24"/>
          <w:szCs w:val="24"/>
          <w:lang w:eastAsia="en-GB"/>
        </w:rPr>
        <w:t xml:space="preserve"> 20th International Conference on </w:t>
      </w:r>
      <w:proofErr w:type="spellStart"/>
      <w:r w:rsidRPr="00185FE2">
        <w:rPr>
          <w:rFonts w:ascii="Times New Roman" w:eastAsia="Times New Roman" w:hAnsi="Times New Roman" w:cs="Times New Roman"/>
          <w:spacing w:val="-1"/>
          <w:sz w:val="24"/>
          <w:szCs w:val="24"/>
          <w:lang w:eastAsia="en-GB"/>
        </w:rPr>
        <w:t>Artificial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Intelligence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Statistics</w:t>
      </w:r>
      <w:proofErr w:type="spellEnd"/>
      <w:r w:rsidRPr="00185FE2">
        <w:rPr>
          <w:rFonts w:ascii="Times New Roman" w:eastAsia="Times New Roman" w:hAnsi="Times New Roman" w:cs="Times New Roman"/>
          <w:spacing w:val="-1"/>
          <w:sz w:val="24"/>
          <w:szCs w:val="24"/>
          <w:lang w:eastAsia="en-GB"/>
        </w:rPr>
        <w:t xml:space="preserve"> (AISTATS).</w:t>
      </w:r>
    </w:p>
    <w:p w14:paraId="551BB552"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[19]</w:t>
      </w:r>
      <w:r w:rsidRPr="00185FE2">
        <w:rPr>
          <w:rFonts w:ascii="Times New Roman" w:eastAsia="Times New Roman" w:hAnsi="Times New Roman" w:cs="Times New Roman"/>
          <w:spacing w:val="-1"/>
          <w:sz w:val="24"/>
          <w:szCs w:val="24"/>
          <w:lang w:eastAsia="en-GB"/>
        </w:rPr>
        <w:tab/>
        <w:t xml:space="preserve">Zhou, S., &amp; </w:t>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G. Y., </w:t>
      </w:r>
      <w:proofErr w:type="spellStart"/>
      <w:r w:rsidRPr="00185FE2">
        <w:rPr>
          <w:rFonts w:ascii="Times New Roman" w:eastAsia="Times New Roman" w:hAnsi="Times New Roman" w:cs="Times New Roman"/>
          <w:spacing w:val="-1"/>
          <w:sz w:val="24"/>
          <w:szCs w:val="24"/>
          <w:lang w:eastAsia="en-GB"/>
        </w:rPr>
        <w:t>FedGiA</w:t>
      </w:r>
      <w:proofErr w:type="spellEnd"/>
      <w:r w:rsidRPr="00185FE2">
        <w:rPr>
          <w:rFonts w:ascii="Times New Roman" w:eastAsia="Times New Roman" w:hAnsi="Times New Roman" w:cs="Times New Roman"/>
          <w:spacing w:val="-1"/>
          <w:sz w:val="24"/>
          <w:szCs w:val="24"/>
          <w:lang w:eastAsia="en-GB"/>
        </w:rPr>
        <w:t xml:space="preserve">: An </w:t>
      </w:r>
      <w:proofErr w:type="spellStart"/>
      <w:r w:rsidRPr="00185FE2">
        <w:rPr>
          <w:rFonts w:ascii="Times New Roman" w:eastAsia="Times New Roman" w:hAnsi="Times New Roman" w:cs="Times New Roman"/>
          <w:spacing w:val="-1"/>
          <w:sz w:val="24"/>
          <w:szCs w:val="24"/>
          <w:lang w:eastAsia="en-GB"/>
        </w:rPr>
        <w:t>efficient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hybrid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algorithm</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IEEE </w:t>
      </w:r>
      <w:proofErr w:type="spellStart"/>
      <w:r w:rsidRPr="00185FE2">
        <w:rPr>
          <w:rFonts w:ascii="Times New Roman" w:eastAsia="Times New Roman" w:hAnsi="Times New Roman" w:cs="Times New Roman"/>
          <w:spacing w:val="-1"/>
          <w:sz w:val="24"/>
          <w:szCs w:val="24"/>
          <w:lang w:eastAsia="en-GB"/>
        </w:rPr>
        <w:t>Transactions</w:t>
      </w:r>
      <w:proofErr w:type="spellEnd"/>
      <w:r w:rsidRPr="00185FE2">
        <w:rPr>
          <w:rFonts w:ascii="Times New Roman" w:eastAsia="Times New Roman" w:hAnsi="Times New Roman" w:cs="Times New Roman"/>
          <w:spacing w:val="-1"/>
          <w:sz w:val="24"/>
          <w:szCs w:val="24"/>
          <w:lang w:eastAsia="en-GB"/>
        </w:rPr>
        <w:t xml:space="preserve"> on </w:t>
      </w:r>
      <w:proofErr w:type="spellStart"/>
      <w:r w:rsidRPr="00185FE2">
        <w:rPr>
          <w:rFonts w:ascii="Times New Roman" w:eastAsia="Times New Roman" w:hAnsi="Times New Roman" w:cs="Times New Roman"/>
          <w:spacing w:val="-1"/>
          <w:sz w:val="24"/>
          <w:szCs w:val="24"/>
          <w:lang w:eastAsia="en-GB"/>
        </w:rPr>
        <w:t>Signal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Processing</w:t>
      </w:r>
      <w:proofErr w:type="spellEnd"/>
      <w:r w:rsidRPr="00185FE2">
        <w:rPr>
          <w:rFonts w:ascii="Times New Roman" w:eastAsia="Times New Roman" w:hAnsi="Times New Roman" w:cs="Times New Roman"/>
          <w:spacing w:val="-1"/>
          <w:sz w:val="24"/>
          <w:szCs w:val="24"/>
          <w:lang w:eastAsia="en-GB"/>
        </w:rPr>
        <w:t xml:space="preserve">, 71, 1493-1508, 2023.Sun, Y., </w:t>
      </w:r>
      <w:proofErr w:type="spellStart"/>
      <w:r w:rsidRPr="00185FE2">
        <w:rPr>
          <w:rFonts w:ascii="Times New Roman" w:eastAsia="Times New Roman" w:hAnsi="Times New Roman" w:cs="Times New Roman"/>
          <w:spacing w:val="-1"/>
          <w:sz w:val="24"/>
          <w:szCs w:val="24"/>
          <w:lang w:eastAsia="en-GB"/>
        </w:rPr>
        <w:t>Li</w:t>
      </w:r>
      <w:proofErr w:type="spellEnd"/>
      <w:r w:rsidRPr="00185FE2">
        <w:rPr>
          <w:rFonts w:ascii="Times New Roman" w:eastAsia="Times New Roman" w:hAnsi="Times New Roman" w:cs="Times New Roman"/>
          <w:spacing w:val="-1"/>
          <w:sz w:val="24"/>
          <w:szCs w:val="24"/>
          <w:lang w:eastAsia="en-GB"/>
        </w:rPr>
        <w:t xml:space="preserve">, H., </w:t>
      </w:r>
      <w:proofErr w:type="spellStart"/>
      <w:r w:rsidRPr="00185FE2">
        <w:rPr>
          <w:rFonts w:ascii="Times New Roman" w:eastAsia="Times New Roman" w:hAnsi="Times New Roman" w:cs="Times New Roman"/>
          <w:spacing w:val="-1"/>
          <w:sz w:val="24"/>
          <w:szCs w:val="24"/>
          <w:lang w:eastAsia="en-GB"/>
        </w:rPr>
        <w:t>Shen</w:t>
      </w:r>
      <w:proofErr w:type="spellEnd"/>
      <w:r w:rsidRPr="00185FE2">
        <w:rPr>
          <w:rFonts w:ascii="Times New Roman" w:eastAsia="Times New Roman" w:hAnsi="Times New Roman" w:cs="Times New Roman"/>
          <w:spacing w:val="-1"/>
          <w:sz w:val="24"/>
          <w:szCs w:val="24"/>
          <w:lang w:eastAsia="en-GB"/>
        </w:rPr>
        <w:t xml:space="preserve">, Y., </w:t>
      </w:r>
      <w:proofErr w:type="spellStart"/>
      <w:r w:rsidRPr="00185FE2">
        <w:rPr>
          <w:rFonts w:ascii="Times New Roman" w:eastAsia="Times New Roman" w:hAnsi="Times New Roman" w:cs="Times New Roman"/>
          <w:spacing w:val="-1"/>
          <w:sz w:val="24"/>
          <w:szCs w:val="24"/>
          <w:lang w:eastAsia="en-GB"/>
        </w:rPr>
        <w:t>Xie</w:t>
      </w:r>
      <w:proofErr w:type="spellEnd"/>
      <w:r w:rsidRPr="00185FE2">
        <w:rPr>
          <w:rFonts w:ascii="Times New Roman" w:eastAsia="Times New Roman" w:hAnsi="Times New Roman" w:cs="Times New Roman"/>
          <w:spacing w:val="-1"/>
          <w:sz w:val="24"/>
          <w:szCs w:val="24"/>
          <w:lang w:eastAsia="en-GB"/>
        </w:rPr>
        <w:t xml:space="preserve">, J., Zhao, Y., </w:t>
      </w:r>
      <w:proofErr w:type="spellStart"/>
      <w:r w:rsidRPr="00185FE2">
        <w:rPr>
          <w:rFonts w:ascii="Times New Roman" w:eastAsia="Times New Roman" w:hAnsi="Times New Roman" w:cs="Times New Roman"/>
          <w:spacing w:val="-1"/>
          <w:sz w:val="24"/>
          <w:szCs w:val="24"/>
          <w:lang w:eastAsia="en-GB"/>
        </w:rPr>
        <w:t>Gao</w:t>
      </w:r>
      <w:proofErr w:type="spellEnd"/>
      <w:r w:rsidRPr="00185FE2">
        <w:rPr>
          <w:rFonts w:ascii="Times New Roman" w:eastAsia="Times New Roman" w:hAnsi="Times New Roman" w:cs="Times New Roman"/>
          <w:spacing w:val="-1"/>
          <w:sz w:val="24"/>
          <w:szCs w:val="24"/>
          <w:lang w:eastAsia="en-GB"/>
        </w:rPr>
        <w:t>, X., &amp; Si,</w:t>
      </w:r>
    </w:p>
    <w:p w14:paraId="2307FA22"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[20]</w:t>
      </w:r>
      <w:r w:rsidRPr="00185FE2">
        <w:rPr>
          <w:rFonts w:ascii="Times New Roman" w:eastAsia="Times New Roman" w:hAnsi="Times New Roman" w:cs="Times New Roman"/>
          <w:spacing w:val="-1"/>
          <w:sz w:val="24"/>
          <w:szCs w:val="24"/>
          <w:lang w:eastAsia="en-GB"/>
        </w:rPr>
        <w:tab/>
        <w:t xml:space="preserve">N., An </w:t>
      </w:r>
      <w:proofErr w:type="spellStart"/>
      <w:r w:rsidRPr="00185FE2">
        <w:rPr>
          <w:rFonts w:ascii="Times New Roman" w:eastAsia="Times New Roman" w:hAnsi="Times New Roman" w:cs="Times New Roman"/>
          <w:spacing w:val="-1"/>
          <w:sz w:val="24"/>
          <w:szCs w:val="24"/>
          <w:lang w:eastAsia="en-GB"/>
        </w:rPr>
        <w:t>Asynchronous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Learning </w:t>
      </w:r>
      <w:proofErr w:type="spellStart"/>
      <w:r w:rsidRPr="00185FE2">
        <w:rPr>
          <w:rFonts w:ascii="Times New Roman" w:eastAsia="Times New Roman" w:hAnsi="Times New Roman" w:cs="Times New Roman"/>
          <w:spacing w:val="-1"/>
          <w:sz w:val="24"/>
          <w:szCs w:val="24"/>
          <w:lang w:eastAsia="en-GB"/>
        </w:rPr>
        <w:t>Algorithm</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Based</w:t>
      </w:r>
      <w:proofErr w:type="spellEnd"/>
      <w:r w:rsidRPr="00185FE2">
        <w:rPr>
          <w:rFonts w:ascii="Times New Roman" w:eastAsia="Times New Roman" w:hAnsi="Times New Roman" w:cs="Times New Roman"/>
          <w:spacing w:val="-1"/>
          <w:sz w:val="24"/>
          <w:szCs w:val="24"/>
          <w:lang w:eastAsia="en-GB"/>
        </w:rPr>
        <w:t xml:space="preserve"> on a </w:t>
      </w:r>
      <w:proofErr w:type="spellStart"/>
      <w:r w:rsidRPr="00185FE2">
        <w:rPr>
          <w:rFonts w:ascii="Times New Roman" w:eastAsia="Times New Roman" w:hAnsi="Times New Roman" w:cs="Times New Roman"/>
          <w:spacing w:val="-1"/>
          <w:sz w:val="24"/>
          <w:szCs w:val="24"/>
          <w:lang w:eastAsia="en-GB"/>
        </w:rPr>
        <w:t>Backup</w:t>
      </w:r>
      <w:proofErr w:type="spellEnd"/>
      <w:r w:rsidRPr="00185FE2">
        <w:rPr>
          <w:rFonts w:ascii="Times New Roman" w:eastAsia="Times New Roman" w:hAnsi="Times New Roman" w:cs="Times New Roman"/>
          <w:spacing w:val="-1"/>
          <w:sz w:val="24"/>
          <w:szCs w:val="24"/>
          <w:lang w:eastAsia="en-GB"/>
        </w:rPr>
        <w:t xml:space="preserve"> Update of Model </w:t>
      </w:r>
      <w:proofErr w:type="spellStart"/>
      <w:r w:rsidRPr="00185FE2">
        <w:rPr>
          <w:rFonts w:ascii="Times New Roman" w:eastAsia="Times New Roman" w:hAnsi="Times New Roman" w:cs="Times New Roman"/>
          <w:spacing w:val="-1"/>
          <w:sz w:val="24"/>
          <w:szCs w:val="24"/>
          <w:lang w:eastAsia="en-GB"/>
        </w:rPr>
        <w:t>Version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Parameters</w:t>
      </w:r>
      <w:proofErr w:type="spellEnd"/>
      <w:r w:rsidRPr="00185FE2">
        <w:rPr>
          <w:rFonts w:ascii="Times New Roman" w:eastAsia="Times New Roman" w:hAnsi="Times New Roman" w:cs="Times New Roman"/>
          <w:spacing w:val="-1"/>
          <w:sz w:val="24"/>
          <w:szCs w:val="24"/>
          <w:lang w:eastAsia="en-GB"/>
        </w:rPr>
        <w:t xml:space="preserve">, 2023 3rd International Conference on </w:t>
      </w:r>
      <w:proofErr w:type="spellStart"/>
      <w:r w:rsidRPr="00185FE2">
        <w:rPr>
          <w:rFonts w:ascii="Times New Roman" w:eastAsia="Times New Roman" w:hAnsi="Times New Roman" w:cs="Times New Roman"/>
          <w:spacing w:val="-1"/>
          <w:sz w:val="24"/>
          <w:szCs w:val="24"/>
          <w:lang w:eastAsia="en-GB"/>
        </w:rPr>
        <w:t>Electrical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Engineering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Control </w:t>
      </w:r>
      <w:proofErr w:type="spellStart"/>
      <w:r w:rsidRPr="00185FE2">
        <w:rPr>
          <w:rFonts w:ascii="Times New Roman" w:eastAsia="Times New Roman" w:hAnsi="Times New Roman" w:cs="Times New Roman"/>
          <w:spacing w:val="-1"/>
          <w:sz w:val="24"/>
          <w:szCs w:val="24"/>
          <w:lang w:eastAsia="en-GB"/>
        </w:rPr>
        <w:t>Science</w:t>
      </w:r>
      <w:proofErr w:type="spellEnd"/>
      <w:r w:rsidRPr="00185FE2">
        <w:rPr>
          <w:rFonts w:ascii="Times New Roman" w:eastAsia="Times New Roman" w:hAnsi="Times New Roman" w:cs="Times New Roman"/>
          <w:spacing w:val="-1"/>
          <w:sz w:val="24"/>
          <w:szCs w:val="24"/>
          <w:lang w:eastAsia="en-GB"/>
        </w:rPr>
        <w:t xml:space="preserve"> (IC2ECS), 1538-1544, 2023.</w:t>
      </w:r>
    </w:p>
    <w:p w14:paraId="0413C10C"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[21]</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Ezzeldin</w:t>
      </w:r>
      <w:proofErr w:type="spellEnd"/>
      <w:r w:rsidRPr="00185FE2">
        <w:rPr>
          <w:rFonts w:ascii="Times New Roman" w:eastAsia="Times New Roman" w:hAnsi="Times New Roman" w:cs="Times New Roman"/>
          <w:spacing w:val="-1"/>
          <w:sz w:val="24"/>
          <w:szCs w:val="24"/>
          <w:lang w:eastAsia="en-GB"/>
        </w:rPr>
        <w:t xml:space="preserve">, Y. H., Yan, S., He, C., Ferrara, E., &amp; </w:t>
      </w:r>
      <w:proofErr w:type="spellStart"/>
      <w:r w:rsidRPr="00185FE2">
        <w:rPr>
          <w:rFonts w:ascii="Times New Roman" w:eastAsia="Times New Roman" w:hAnsi="Times New Roman" w:cs="Times New Roman"/>
          <w:spacing w:val="-1"/>
          <w:sz w:val="24"/>
          <w:szCs w:val="24"/>
          <w:lang w:eastAsia="en-GB"/>
        </w:rPr>
        <w:t>Avestimehr</w:t>
      </w:r>
      <w:proofErr w:type="spellEnd"/>
      <w:r w:rsidRPr="00185FE2">
        <w:rPr>
          <w:rFonts w:ascii="Times New Roman" w:eastAsia="Times New Roman" w:hAnsi="Times New Roman" w:cs="Times New Roman"/>
          <w:spacing w:val="-1"/>
          <w:sz w:val="24"/>
          <w:szCs w:val="24"/>
          <w:lang w:eastAsia="en-GB"/>
        </w:rPr>
        <w:t xml:space="preserve">, A. S., </w:t>
      </w:r>
      <w:proofErr w:type="spellStart"/>
      <w:r w:rsidRPr="00185FE2">
        <w:rPr>
          <w:rFonts w:ascii="Times New Roman" w:eastAsia="Times New Roman" w:hAnsi="Times New Roman" w:cs="Times New Roman"/>
          <w:spacing w:val="-1"/>
          <w:sz w:val="24"/>
          <w:szCs w:val="24"/>
          <w:lang w:eastAsia="en-GB"/>
        </w:rPr>
        <w:t>Fairfed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Enabling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group</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fairness</w:t>
      </w:r>
      <w:proofErr w:type="spellEnd"/>
      <w:r w:rsidRPr="00185FE2">
        <w:rPr>
          <w:rFonts w:ascii="Times New Roman" w:eastAsia="Times New Roman" w:hAnsi="Times New Roman" w:cs="Times New Roman"/>
          <w:spacing w:val="-1"/>
          <w:sz w:val="24"/>
          <w:szCs w:val="24"/>
          <w:lang w:eastAsia="en-GB"/>
        </w:rPr>
        <w:t xml:space="preserve"> in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Proceedings</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the</w:t>
      </w:r>
      <w:proofErr w:type="spellEnd"/>
      <w:r w:rsidRPr="00185FE2">
        <w:rPr>
          <w:rFonts w:ascii="Times New Roman" w:eastAsia="Times New Roman" w:hAnsi="Times New Roman" w:cs="Times New Roman"/>
          <w:spacing w:val="-1"/>
          <w:sz w:val="24"/>
          <w:szCs w:val="24"/>
          <w:lang w:eastAsia="en-GB"/>
        </w:rPr>
        <w:t xml:space="preserve"> AAAI </w:t>
      </w:r>
      <w:proofErr w:type="spellStart"/>
      <w:r w:rsidRPr="00185FE2">
        <w:rPr>
          <w:rFonts w:ascii="Times New Roman" w:eastAsia="Times New Roman" w:hAnsi="Times New Roman" w:cs="Times New Roman"/>
          <w:spacing w:val="-1"/>
          <w:sz w:val="24"/>
          <w:szCs w:val="24"/>
          <w:lang w:eastAsia="en-GB"/>
        </w:rPr>
        <w:t>conference</w:t>
      </w:r>
      <w:proofErr w:type="spellEnd"/>
      <w:r w:rsidRPr="00185FE2">
        <w:rPr>
          <w:rFonts w:ascii="Times New Roman" w:eastAsia="Times New Roman" w:hAnsi="Times New Roman" w:cs="Times New Roman"/>
          <w:spacing w:val="-1"/>
          <w:sz w:val="24"/>
          <w:szCs w:val="24"/>
          <w:lang w:eastAsia="en-GB"/>
        </w:rPr>
        <w:t xml:space="preserve"> on </w:t>
      </w:r>
      <w:proofErr w:type="spellStart"/>
      <w:r w:rsidRPr="00185FE2">
        <w:rPr>
          <w:rFonts w:ascii="Times New Roman" w:eastAsia="Times New Roman" w:hAnsi="Times New Roman" w:cs="Times New Roman"/>
          <w:spacing w:val="-1"/>
          <w:sz w:val="24"/>
          <w:szCs w:val="24"/>
          <w:lang w:eastAsia="en-GB"/>
        </w:rPr>
        <w:t>artificial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intelligence</w:t>
      </w:r>
      <w:proofErr w:type="spellEnd"/>
      <w:r w:rsidRPr="00185FE2">
        <w:rPr>
          <w:rFonts w:ascii="Times New Roman" w:eastAsia="Times New Roman" w:hAnsi="Times New Roman" w:cs="Times New Roman"/>
          <w:spacing w:val="-1"/>
          <w:sz w:val="24"/>
          <w:szCs w:val="24"/>
          <w:lang w:eastAsia="en-GB"/>
        </w:rPr>
        <w:t xml:space="preserve">, 37(6), 7494-7502, </w:t>
      </w:r>
      <w:proofErr w:type="spellStart"/>
      <w:r w:rsidRPr="00185FE2">
        <w:rPr>
          <w:rFonts w:ascii="Times New Roman" w:eastAsia="Times New Roman" w:hAnsi="Times New Roman" w:cs="Times New Roman"/>
          <w:spacing w:val="-1"/>
          <w:sz w:val="24"/>
          <w:szCs w:val="24"/>
          <w:lang w:eastAsia="en-GB"/>
        </w:rPr>
        <w:t>June</w:t>
      </w:r>
      <w:proofErr w:type="spellEnd"/>
      <w:r w:rsidRPr="00185FE2">
        <w:rPr>
          <w:rFonts w:ascii="Times New Roman" w:eastAsia="Times New Roman" w:hAnsi="Times New Roman" w:cs="Times New Roman"/>
          <w:spacing w:val="-1"/>
          <w:sz w:val="24"/>
          <w:szCs w:val="24"/>
          <w:lang w:eastAsia="en-GB"/>
        </w:rPr>
        <w:t>, 2023.</w:t>
      </w:r>
    </w:p>
    <w:p w14:paraId="04E1A2E9"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lastRenderedPageBreak/>
        <w:t>[22]</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Lycklama</w:t>
      </w:r>
      <w:proofErr w:type="spellEnd"/>
      <w:r w:rsidRPr="00185FE2">
        <w:rPr>
          <w:rFonts w:ascii="Times New Roman" w:eastAsia="Times New Roman" w:hAnsi="Times New Roman" w:cs="Times New Roman"/>
          <w:spacing w:val="-1"/>
          <w:sz w:val="24"/>
          <w:szCs w:val="24"/>
          <w:lang w:eastAsia="en-GB"/>
        </w:rPr>
        <w:t xml:space="preserve">, H., </w:t>
      </w:r>
      <w:proofErr w:type="spellStart"/>
      <w:r w:rsidRPr="00185FE2">
        <w:rPr>
          <w:rFonts w:ascii="Times New Roman" w:eastAsia="Times New Roman" w:hAnsi="Times New Roman" w:cs="Times New Roman"/>
          <w:spacing w:val="-1"/>
          <w:sz w:val="24"/>
          <w:szCs w:val="24"/>
          <w:lang w:eastAsia="en-GB"/>
        </w:rPr>
        <w:t>Burkhalter</w:t>
      </w:r>
      <w:proofErr w:type="spellEnd"/>
      <w:r w:rsidRPr="00185FE2">
        <w:rPr>
          <w:rFonts w:ascii="Times New Roman" w:eastAsia="Times New Roman" w:hAnsi="Times New Roman" w:cs="Times New Roman"/>
          <w:spacing w:val="-1"/>
          <w:sz w:val="24"/>
          <w:szCs w:val="24"/>
          <w:lang w:eastAsia="en-GB"/>
        </w:rPr>
        <w:t xml:space="preserve">, L., </w:t>
      </w:r>
      <w:proofErr w:type="spellStart"/>
      <w:r w:rsidRPr="00185FE2">
        <w:rPr>
          <w:rFonts w:ascii="Times New Roman" w:eastAsia="Times New Roman" w:hAnsi="Times New Roman" w:cs="Times New Roman"/>
          <w:spacing w:val="-1"/>
          <w:sz w:val="24"/>
          <w:szCs w:val="24"/>
          <w:lang w:eastAsia="en-GB"/>
        </w:rPr>
        <w:t>Viand</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Küchler</w:t>
      </w:r>
      <w:proofErr w:type="spellEnd"/>
      <w:r w:rsidRPr="00185FE2">
        <w:rPr>
          <w:rFonts w:ascii="Times New Roman" w:eastAsia="Times New Roman" w:hAnsi="Times New Roman" w:cs="Times New Roman"/>
          <w:spacing w:val="-1"/>
          <w:sz w:val="24"/>
          <w:szCs w:val="24"/>
          <w:lang w:eastAsia="en-GB"/>
        </w:rPr>
        <w:t xml:space="preserve">, N., &amp; </w:t>
      </w:r>
      <w:proofErr w:type="spellStart"/>
      <w:r w:rsidRPr="00185FE2">
        <w:rPr>
          <w:rFonts w:ascii="Times New Roman" w:eastAsia="Times New Roman" w:hAnsi="Times New Roman" w:cs="Times New Roman"/>
          <w:spacing w:val="-1"/>
          <w:sz w:val="24"/>
          <w:szCs w:val="24"/>
          <w:lang w:eastAsia="en-GB"/>
        </w:rPr>
        <w:t>Hithnawi</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RoFL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Robustness</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Secure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Learning, 2023 IEEE </w:t>
      </w:r>
      <w:proofErr w:type="spellStart"/>
      <w:r w:rsidRPr="00185FE2">
        <w:rPr>
          <w:rFonts w:ascii="Times New Roman" w:eastAsia="Times New Roman" w:hAnsi="Times New Roman" w:cs="Times New Roman"/>
          <w:spacing w:val="-1"/>
          <w:sz w:val="24"/>
          <w:szCs w:val="24"/>
          <w:lang w:eastAsia="en-GB"/>
        </w:rPr>
        <w:t>Symposium</w:t>
      </w:r>
      <w:proofErr w:type="spellEnd"/>
      <w:r w:rsidRPr="00185FE2">
        <w:rPr>
          <w:rFonts w:ascii="Times New Roman" w:eastAsia="Times New Roman" w:hAnsi="Times New Roman" w:cs="Times New Roman"/>
          <w:spacing w:val="-1"/>
          <w:sz w:val="24"/>
          <w:szCs w:val="24"/>
          <w:lang w:eastAsia="en-GB"/>
        </w:rPr>
        <w:t xml:space="preserve"> on Security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Privacy</w:t>
      </w:r>
      <w:proofErr w:type="spellEnd"/>
      <w:r w:rsidRPr="00185FE2">
        <w:rPr>
          <w:rFonts w:ascii="Times New Roman" w:eastAsia="Times New Roman" w:hAnsi="Times New Roman" w:cs="Times New Roman"/>
          <w:spacing w:val="-1"/>
          <w:sz w:val="24"/>
          <w:szCs w:val="24"/>
          <w:lang w:eastAsia="en-GB"/>
        </w:rPr>
        <w:t xml:space="preserve"> (SP), 453-476, 2023.</w:t>
      </w:r>
    </w:p>
    <w:p w14:paraId="5F3364F0"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[23]</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Büyüktanır</w:t>
      </w:r>
      <w:proofErr w:type="spellEnd"/>
      <w:r w:rsidRPr="00185FE2">
        <w:rPr>
          <w:rFonts w:ascii="Times New Roman" w:eastAsia="Times New Roman" w:hAnsi="Times New Roman" w:cs="Times New Roman"/>
          <w:spacing w:val="-1"/>
          <w:sz w:val="24"/>
          <w:szCs w:val="24"/>
          <w:lang w:eastAsia="en-GB"/>
        </w:rPr>
        <w:t xml:space="preserve">, B., Yıldız, K., Ülkü, E. E., &amp; </w:t>
      </w:r>
      <w:proofErr w:type="spellStart"/>
      <w:proofErr w:type="gramStart"/>
      <w:r w:rsidRPr="00185FE2">
        <w:rPr>
          <w:rFonts w:ascii="Times New Roman" w:eastAsia="Times New Roman" w:hAnsi="Times New Roman" w:cs="Times New Roman"/>
          <w:spacing w:val="-1"/>
          <w:sz w:val="24"/>
          <w:szCs w:val="24"/>
          <w:lang w:eastAsia="en-GB"/>
        </w:rPr>
        <w:t>Bütüktanir,T</w:t>
      </w:r>
      <w:proofErr w:type="spellEnd"/>
      <w:r w:rsidRPr="00185FE2">
        <w:rPr>
          <w:rFonts w:ascii="Times New Roman" w:eastAsia="Times New Roman" w:hAnsi="Times New Roman" w:cs="Times New Roman"/>
          <w:spacing w:val="-1"/>
          <w:sz w:val="24"/>
          <w:szCs w:val="24"/>
          <w:lang w:eastAsia="en-GB"/>
        </w:rPr>
        <w:t>.</w:t>
      </w:r>
      <w:proofErr w:type="gram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Du-Cba</w:t>
      </w:r>
      <w:proofErr w:type="spellEnd"/>
      <w:r w:rsidRPr="00185FE2">
        <w:rPr>
          <w:rFonts w:ascii="Times New Roman" w:eastAsia="Times New Roman" w:hAnsi="Times New Roman" w:cs="Times New Roman"/>
          <w:spacing w:val="-1"/>
          <w:sz w:val="24"/>
          <w:szCs w:val="24"/>
          <w:lang w:eastAsia="en-GB"/>
        </w:rPr>
        <w:t>: Data-</w:t>
      </w:r>
      <w:proofErr w:type="spellStart"/>
      <w:r w:rsidRPr="00185FE2">
        <w:rPr>
          <w:rFonts w:ascii="Times New Roman" w:eastAsia="Times New Roman" w:hAnsi="Times New Roman" w:cs="Times New Roman"/>
          <w:spacing w:val="-1"/>
          <w:sz w:val="24"/>
          <w:szCs w:val="24"/>
          <w:lang w:eastAsia="en-GB"/>
        </w:rPr>
        <w:t>Agnostic</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İncremental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Classification-Based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Association</w:t>
      </w:r>
      <w:proofErr w:type="spellEnd"/>
      <w:r w:rsidRPr="00185FE2">
        <w:rPr>
          <w:rFonts w:ascii="Times New Roman" w:eastAsia="Times New Roman" w:hAnsi="Times New Roman" w:cs="Times New Roman"/>
          <w:spacing w:val="-1"/>
          <w:sz w:val="24"/>
          <w:szCs w:val="24"/>
          <w:lang w:eastAsia="en-GB"/>
        </w:rPr>
        <w:t xml:space="preserve"> Rules </w:t>
      </w:r>
      <w:proofErr w:type="spellStart"/>
      <w:r w:rsidRPr="00185FE2">
        <w:rPr>
          <w:rFonts w:ascii="Times New Roman" w:eastAsia="Times New Roman" w:hAnsi="Times New Roman" w:cs="Times New Roman"/>
          <w:spacing w:val="-1"/>
          <w:sz w:val="24"/>
          <w:szCs w:val="24"/>
          <w:lang w:eastAsia="en-GB"/>
        </w:rPr>
        <w:t>Extraction</w:t>
      </w:r>
      <w:proofErr w:type="spellEnd"/>
      <w:r w:rsidRPr="00185FE2">
        <w:rPr>
          <w:rFonts w:ascii="Times New Roman" w:eastAsia="Times New Roman" w:hAnsi="Times New Roman" w:cs="Times New Roman"/>
          <w:spacing w:val="-1"/>
          <w:sz w:val="24"/>
          <w:szCs w:val="24"/>
          <w:lang w:eastAsia="en-GB"/>
        </w:rPr>
        <w:t xml:space="preserve"> Architecture </w:t>
      </w:r>
      <w:proofErr w:type="spellStart"/>
      <w:r w:rsidRPr="00185FE2">
        <w:rPr>
          <w:rFonts w:ascii="Times New Roman" w:eastAsia="Times New Roman" w:hAnsi="Times New Roman" w:cs="Times New Roman"/>
          <w:spacing w:val="-1"/>
          <w:sz w:val="24"/>
          <w:szCs w:val="24"/>
          <w:lang w:eastAsia="en-GB"/>
        </w:rPr>
        <w:t>Du-Cba</w:t>
      </w:r>
      <w:proofErr w:type="spellEnd"/>
      <w:r w:rsidRPr="00185FE2">
        <w:rPr>
          <w:rFonts w:ascii="Times New Roman" w:eastAsia="Times New Roman" w:hAnsi="Times New Roman" w:cs="Times New Roman"/>
          <w:spacing w:val="-1"/>
          <w:sz w:val="24"/>
          <w:szCs w:val="24"/>
          <w:lang w:eastAsia="en-GB"/>
        </w:rPr>
        <w:t xml:space="preserve">: Veriden Habersiz </w:t>
      </w:r>
      <w:proofErr w:type="gramStart"/>
      <w:r w:rsidRPr="00185FE2">
        <w:rPr>
          <w:rFonts w:ascii="Times New Roman" w:eastAsia="Times New Roman" w:hAnsi="Times New Roman" w:cs="Times New Roman"/>
          <w:spacing w:val="-1"/>
          <w:sz w:val="24"/>
          <w:szCs w:val="24"/>
          <w:lang w:eastAsia="en-GB"/>
        </w:rPr>
        <w:t>Ve</w:t>
      </w:r>
      <w:proofErr w:type="gram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Artirimli</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Siniflandirmaya</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Dayali</w:t>
      </w:r>
      <w:proofErr w:type="spellEnd"/>
      <w:r w:rsidRPr="00185FE2">
        <w:rPr>
          <w:rFonts w:ascii="Times New Roman" w:eastAsia="Times New Roman" w:hAnsi="Times New Roman" w:cs="Times New Roman"/>
          <w:spacing w:val="-1"/>
          <w:sz w:val="24"/>
          <w:szCs w:val="24"/>
          <w:lang w:eastAsia="en-GB"/>
        </w:rPr>
        <w:t xml:space="preserve"> Birliktelik </w:t>
      </w:r>
      <w:proofErr w:type="spellStart"/>
      <w:r w:rsidRPr="00185FE2">
        <w:rPr>
          <w:rFonts w:ascii="Times New Roman" w:eastAsia="Times New Roman" w:hAnsi="Times New Roman" w:cs="Times New Roman"/>
          <w:spacing w:val="-1"/>
          <w:sz w:val="24"/>
          <w:szCs w:val="24"/>
          <w:lang w:eastAsia="en-GB"/>
        </w:rPr>
        <w:t>Kurallari</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Çikarma</w:t>
      </w:r>
      <w:proofErr w:type="spellEnd"/>
      <w:r w:rsidRPr="00185FE2">
        <w:rPr>
          <w:rFonts w:ascii="Times New Roman" w:eastAsia="Times New Roman" w:hAnsi="Times New Roman" w:cs="Times New Roman"/>
          <w:spacing w:val="-1"/>
          <w:sz w:val="24"/>
          <w:szCs w:val="24"/>
          <w:lang w:eastAsia="en-GB"/>
        </w:rPr>
        <w:t xml:space="preserve"> Mimarisi. </w:t>
      </w:r>
      <w:proofErr w:type="spellStart"/>
      <w:r w:rsidRPr="00185FE2">
        <w:rPr>
          <w:rFonts w:ascii="Times New Roman" w:eastAsia="Times New Roman" w:hAnsi="Times New Roman" w:cs="Times New Roman"/>
          <w:spacing w:val="-1"/>
          <w:sz w:val="24"/>
          <w:szCs w:val="24"/>
          <w:lang w:eastAsia="en-GB"/>
        </w:rPr>
        <w:t>Journal</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The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Faculty</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Engineering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Architecture Of Gazi </w:t>
      </w:r>
      <w:proofErr w:type="spellStart"/>
      <w:proofErr w:type="gramStart"/>
      <w:r w:rsidRPr="00185FE2">
        <w:rPr>
          <w:rFonts w:ascii="Times New Roman" w:eastAsia="Times New Roman" w:hAnsi="Times New Roman" w:cs="Times New Roman"/>
          <w:spacing w:val="-1"/>
          <w:sz w:val="24"/>
          <w:szCs w:val="24"/>
          <w:lang w:eastAsia="en-GB"/>
        </w:rPr>
        <w:t>University</w:t>
      </w:r>
      <w:proofErr w:type="spellEnd"/>
      <w:r w:rsidRPr="00185FE2">
        <w:rPr>
          <w:rFonts w:ascii="Times New Roman" w:eastAsia="Times New Roman" w:hAnsi="Times New Roman" w:cs="Times New Roman"/>
          <w:spacing w:val="-1"/>
          <w:sz w:val="24"/>
          <w:szCs w:val="24"/>
          <w:lang w:eastAsia="en-GB"/>
        </w:rPr>
        <w:t xml:space="preserve"> ,</w:t>
      </w:r>
      <w:proofErr w:type="gramEnd"/>
      <w:r w:rsidRPr="00185FE2">
        <w:rPr>
          <w:rFonts w:ascii="Times New Roman" w:eastAsia="Times New Roman" w:hAnsi="Times New Roman" w:cs="Times New Roman"/>
          <w:spacing w:val="-1"/>
          <w:sz w:val="24"/>
          <w:szCs w:val="24"/>
          <w:lang w:eastAsia="en-GB"/>
        </w:rPr>
        <w:t xml:space="preserve"> Vol.38, No.3, 1919-1929, 2023</w:t>
      </w:r>
    </w:p>
    <w:p w14:paraId="51B4300A"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[24]</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Choudhury</w:t>
      </w:r>
      <w:proofErr w:type="spellEnd"/>
      <w:r w:rsidRPr="00185FE2">
        <w:rPr>
          <w:rFonts w:ascii="Times New Roman" w:eastAsia="Times New Roman" w:hAnsi="Times New Roman" w:cs="Times New Roman"/>
          <w:spacing w:val="-1"/>
          <w:sz w:val="24"/>
          <w:szCs w:val="24"/>
          <w:lang w:eastAsia="en-GB"/>
        </w:rPr>
        <w:t xml:space="preserve">, O., </w:t>
      </w:r>
      <w:proofErr w:type="spellStart"/>
      <w:r w:rsidRPr="00185FE2">
        <w:rPr>
          <w:rFonts w:ascii="Times New Roman" w:eastAsia="Times New Roman" w:hAnsi="Times New Roman" w:cs="Times New Roman"/>
          <w:spacing w:val="-1"/>
          <w:sz w:val="24"/>
          <w:szCs w:val="24"/>
          <w:lang w:eastAsia="en-GB"/>
        </w:rPr>
        <w:t>Gkoulalas-Divanis</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Salonidis</w:t>
      </w:r>
      <w:proofErr w:type="spellEnd"/>
      <w:r w:rsidRPr="00185FE2">
        <w:rPr>
          <w:rFonts w:ascii="Times New Roman" w:eastAsia="Times New Roman" w:hAnsi="Times New Roman" w:cs="Times New Roman"/>
          <w:spacing w:val="-1"/>
          <w:sz w:val="24"/>
          <w:szCs w:val="24"/>
          <w:lang w:eastAsia="en-GB"/>
        </w:rPr>
        <w:t xml:space="preserve">, T., </w:t>
      </w:r>
      <w:proofErr w:type="spellStart"/>
      <w:r w:rsidRPr="00185FE2">
        <w:rPr>
          <w:rFonts w:ascii="Times New Roman" w:eastAsia="Times New Roman" w:hAnsi="Times New Roman" w:cs="Times New Roman"/>
          <w:spacing w:val="-1"/>
          <w:sz w:val="24"/>
          <w:szCs w:val="24"/>
          <w:lang w:eastAsia="en-GB"/>
        </w:rPr>
        <w:t>Sylla</w:t>
      </w:r>
      <w:proofErr w:type="spellEnd"/>
      <w:r w:rsidRPr="00185FE2">
        <w:rPr>
          <w:rFonts w:ascii="Times New Roman" w:eastAsia="Times New Roman" w:hAnsi="Times New Roman" w:cs="Times New Roman"/>
          <w:spacing w:val="-1"/>
          <w:sz w:val="24"/>
          <w:szCs w:val="24"/>
          <w:lang w:eastAsia="en-GB"/>
        </w:rPr>
        <w:t xml:space="preserve">, I., Park, Y., </w:t>
      </w:r>
      <w:proofErr w:type="spellStart"/>
      <w:r w:rsidRPr="00185FE2">
        <w:rPr>
          <w:rFonts w:ascii="Times New Roman" w:eastAsia="Times New Roman" w:hAnsi="Times New Roman" w:cs="Times New Roman"/>
          <w:spacing w:val="-1"/>
          <w:sz w:val="24"/>
          <w:szCs w:val="24"/>
          <w:lang w:eastAsia="en-GB"/>
        </w:rPr>
        <w:t>Hsu</w:t>
      </w:r>
      <w:proofErr w:type="spellEnd"/>
      <w:r w:rsidRPr="00185FE2">
        <w:rPr>
          <w:rFonts w:ascii="Times New Roman" w:eastAsia="Times New Roman" w:hAnsi="Times New Roman" w:cs="Times New Roman"/>
          <w:spacing w:val="-1"/>
          <w:sz w:val="24"/>
          <w:szCs w:val="24"/>
          <w:lang w:eastAsia="en-GB"/>
        </w:rPr>
        <w:t xml:space="preserve">, G., &amp; </w:t>
      </w:r>
      <w:proofErr w:type="spellStart"/>
      <w:r w:rsidRPr="00185FE2">
        <w:rPr>
          <w:rFonts w:ascii="Times New Roman" w:eastAsia="Times New Roman" w:hAnsi="Times New Roman" w:cs="Times New Roman"/>
          <w:spacing w:val="-1"/>
          <w:sz w:val="24"/>
          <w:szCs w:val="24"/>
          <w:lang w:eastAsia="en-GB"/>
        </w:rPr>
        <w:t>Das</w:t>
      </w:r>
      <w:proofErr w:type="spellEnd"/>
      <w:r w:rsidRPr="00185FE2">
        <w:rPr>
          <w:rFonts w:ascii="Times New Roman" w:eastAsia="Times New Roman" w:hAnsi="Times New Roman" w:cs="Times New Roman"/>
          <w:spacing w:val="-1"/>
          <w:sz w:val="24"/>
          <w:szCs w:val="24"/>
          <w:lang w:eastAsia="en-GB"/>
        </w:rPr>
        <w:t xml:space="preserve">, A., </w:t>
      </w:r>
      <w:proofErr w:type="spellStart"/>
      <w:r w:rsidRPr="00185FE2">
        <w:rPr>
          <w:rFonts w:ascii="Times New Roman" w:eastAsia="Times New Roman" w:hAnsi="Times New Roman" w:cs="Times New Roman"/>
          <w:spacing w:val="-1"/>
          <w:sz w:val="24"/>
          <w:szCs w:val="24"/>
          <w:lang w:eastAsia="en-GB"/>
        </w:rPr>
        <w:t>Differential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privacy-enabled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sensitive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health</w:t>
      </w:r>
      <w:proofErr w:type="spellEnd"/>
      <w:r w:rsidRPr="00185FE2">
        <w:rPr>
          <w:rFonts w:ascii="Times New Roman" w:eastAsia="Times New Roman" w:hAnsi="Times New Roman" w:cs="Times New Roman"/>
          <w:spacing w:val="-1"/>
          <w:sz w:val="24"/>
          <w:szCs w:val="24"/>
          <w:lang w:eastAsia="en-GB"/>
        </w:rPr>
        <w:t xml:space="preserve"> </w:t>
      </w:r>
      <w:proofErr w:type="gramStart"/>
      <w:r w:rsidRPr="00185FE2">
        <w:rPr>
          <w:rFonts w:ascii="Times New Roman" w:eastAsia="Times New Roman" w:hAnsi="Times New Roman" w:cs="Times New Roman"/>
          <w:spacing w:val="-1"/>
          <w:sz w:val="24"/>
          <w:szCs w:val="24"/>
          <w:lang w:eastAsia="en-GB"/>
        </w:rPr>
        <w:t>data</w:t>
      </w:r>
      <w:proofErr w:type="gram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arXiv</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preprint</w:t>
      </w:r>
      <w:proofErr w:type="spellEnd"/>
      <w:r w:rsidRPr="00185FE2">
        <w:rPr>
          <w:rFonts w:ascii="Times New Roman" w:eastAsia="Times New Roman" w:hAnsi="Times New Roman" w:cs="Times New Roman"/>
          <w:spacing w:val="-1"/>
          <w:sz w:val="24"/>
          <w:szCs w:val="24"/>
          <w:lang w:eastAsia="en-GB"/>
        </w:rPr>
        <w:t xml:space="preserve"> arXiv:1910.02578, 2019.</w:t>
      </w:r>
    </w:p>
    <w:p w14:paraId="08A3DC35"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[25]</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Horvath</w:t>
      </w:r>
      <w:proofErr w:type="spellEnd"/>
      <w:r w:rsidRPr="00185FE2">
        <w:rPr>
          <w:rFonts w:ascii="Times New Roman" w:eastAsia="Times New Roman" w:hAnsi="Times New Roman" w:cs="Times New Roman"/>
          <w:spacing w:val="-1"/>
          <w:sz w:val="24"/>
          <w:szCs w:val="24"/>
          <w:lang w:eastAsia="en-GB"/>
        </w:rPr>
        <w:t xml:space="preserve">, A. N., </w:t>
      </w:r>
      <w:proofErr w:type="spellStart"/>
      <w:r w:rsidRPr="00185FE2">
        <w:rPr>
          <w:rFonts w:ascii="Times New Roman" w:eastAsia="Times New Roman" w:hAnsi="Times New Roman" w:cs="Times New Roman"/>
          <w:spacing w:val="-1"/>
          <w:sz w:val="24"/>
          <w:szCs w:val="24"/>
          <w:lang w:eastAsia="en-GB"/>
        </w:rPr>
        <w:t>Berchier</w:t>
      </w:r>
      <w:proofErr w:type="spellEnd"/>
      <w:r w:rsidRPr="00185FE2">
        <w:rPr>
          <w:rFonts w:ascii="Times New Roman" w:eastAsia="Times New Roman" w:hAnsi="Times New Roman" w:cs="Times New Roman"/>
          <w:spacing w:val="-1"/>
          <w:sz w:val="24"/>
          <w:szCs w:val="24"/>
          <w:lang w:eastAsia="en-GB"/>
        </w:rPr>
        <w:t xml:space="preserve">, M., </w:t>
      </w:r>
      <w:proofErr w:type="spellStart"/>
      <w:r w:rsidRPr="00185FE2">
        <w:rPr>
          <w:rFonts w:ascii="Times New Roman" w:eastAsia="Times New Roman" w:hAnsi="Times New Roman" w:cs="Times New Roman"/>
          <w:spacing w:val="-1"/>
          <w:sz w:val="24"/>
          <w:szCs w:val="24"/>
          <w:lang w:eastAsia="en-GB"/>
        </w:rPr>
        <w:t>Nooralahzadeh</w:t>
      </w:r>
      <w:proofErr w:type="spellEnd"/>
      <w:r w:rsidRPr="00185FE2">
        <w:rPr>
          <w:rFonts w:ascii="Times New Roman" w:eastAsia="Times New Roman" w:hAnsi="Times New Roman" w:cs="Times New Roman"/>
          <w:spacing w:val="-1"/>
          <w:sz w:val="24"/>
          <w:szCs w:val="24"/>
          <w:lang w:eastAsia="en-GB"/>
        </w:rPr>
        <w:t xml:space="preserve">, F., </w:t>
      </w:r>
      <w:proofErr w:type="spellStart"/>
      <w:r w:rsidRPr="00185FE2">
        <w:rPr>
          <w:rFonts w:ascii="Times New Roman" w:eastAsia="Times New Roman" w:hAnsi="Times New Roman" w:cs="Times New Roman"/>
          <w:spacing w:val="-1"/>
          <w:sz w:val="24"/>
          <w:szCs w:val="24"/>
          <w:lang w:eastAsia="en-GB"/>
        </w:rPr>
        <w:t>Allam</w:t>
      </w:r>
      <w:proofErr w:type="spellEnd"/>
      <w:r w:rsidRPr="00185FE2">
        <w:rPr>
          <w:rFonts w:ascii="Times New Roman" w:eastAsia="Times New Roman" w:hAnsi="Times New Roman" w:cs="Times New Roman"/>
          <w:spacing w:val="-1"/>
          <w:sz w:val="24"/>
          <w:szCs w:val="24"/>
          <w:lang w:eastAsia="en-GB"/>
        </w:rPr>
        <w:t xml:space="preserve">, A., &amp; </w:t>
      </w:r>
      <w:proofErr w:type="spellStart"/>
      <w:r w:rsidRPr="00185FE2">
        <w:rPr>
          <w:rFonts w:ascii="Times New Roman" w:eastAsia="Times New Roman" w:hAnsi="Times New Roman" w:cs="Times New Roman"/>
          <w:spacing w:val="-1"/>
          <w:sz w:val="24"/>
          <w:szCs w:val="24"/>
          <w:lang w:eastAsia="en-GB"/>
        </w:rPr>
        <w:t>Krauthammer</w:t>
      </w:r>
      <w:proofErr w:type="spellEnd"/>
      <w:r w:rsidRPr="00185FE2">
        <w:rPr>
          <w:rFonts w:ascii="Times New Roman" w:eastAsia="Times New Roman" w:hAnsi="Times New Roman" w:cs="Times New Roman"/>
          <w:spacing w:val="-1"/>
          <w:sz w:val="24"/>
          <w:szCs w:val="24"/>
          <w:lang w:eastAsia="en-GB"/>
        </w:rPr>
        <w:t xml:space="preserve">, M., </w:t>
      </w:r>
      <w:proofErr w:type="spellStart"/>
      <w:r w:rsidRPr="00185FE2">
        <w:rPr>
          <w:rFonts w:ascii="Times New Roman" w:eastAsia="Times New Roman" w:hAnsi="Times New Roman" w:cs="Times New Roman"/>
          <w:spacing w:val="-1"/>
          <w:sz w:val="24"/>
          <w:szCs w:val="24"/>
          <w:lang w:eastAsia="en-GB"/>
        </w:rPr>
        <w:t>Exploratory</w:t>
      </w:r>
      <w:proofErr w:type="spellEnd"/>
      <w:r w:rsidRPr="00185FE2">
        <w:rPr>
          <w:rFonts w:ascii="Times New Roman" w:eastAsia="Times New Roman" w:hAnsi="Times New Roman" w:cs="Times New Roman"/>
          <w:spacing w:val="-1"/>
          <w:sz w:val="24"/>
          <w:szCs w:val="24"/>
          <w:lang w:eastAsia="en-GB"/>
        </w:rPr>
        <w:t xml:space="preserve"> Analysis of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Learning </w:t>
      </w:r>
      <w:proofErr w:type="spellStart"/>
      <w:r w:rsidRPr="00185FE2">
        <w:rPr>
          <w:rFonts w:ascii="Times New Roman" w:eastAsia="Times New Roman" w:hAnsi="Times New Roman" w:cs="Times New Roman"/>
          <w:spacing w:val="-1"/>
          <w:sz w:val="24"/>
          <w:szCs w:val="24"/>
          <w:lang w:eastAsia="en-GB"/>
        </w:rPr>
        <w:t>Methods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with</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Differential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Privacy</w:t>
      </w:r>
      <w:proofErr w:type="spellEnd"/>
      <w:r w:rsidRPr="00185FE2">
        <w:rPr>
          <w:rFonts w:ascii="Times New Roman" w:eastAsia="Times New Roman" w:hAnsi="Times New Roman" w:cs="Times New Roman"/>
          <w:spacing w:val="-1"/>
          <w:sz w:val="24"/>
          <w:szCs w:val="24"/>
          <w:lang w:eastAsia="en-GB"/>
        </w:rPr>
        <w:t xml:space="preserve"> on MIMIC-III, </w:t>
      </w:r>
      <w:proofErr w:type="spellStart"/>
      <w:r w:rsidRPr="00185FE2">
        <w:rPr>
          <w:rFonts w:ascii="Times New Roman" w:eastAsia="Times New Roman" w:hAnsi="Times New Roman" w:cs="Times New Roman"/>
          <w:spacing w:val="-1"/>
          <w:sz w:val="24"/>
          <w:szCs w:val="24"/>
          <w:lang w:eastAsia="en-GB"/>
        </w:rPr>
        <w:t>arXiv</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preprint</w:t>
      </w:r>
      <w:proofErr w:type="spellEnd"/>
      <w:r w:rsidRPr="00185FE2">
        <w:rPr>
          <w:rFonts w:ascii="Times New Roman" w:eastAsia="Times New Roman" w:hAnsi="Times New Roman" w:cs="Times New Roman"/>
          <w:spacing w:val="-1"/>
          <w:sz w:val="24"/>
          <w:szCs w:val="24"/>
          <w:lang w:eastAsia="en-GB"/>
        </w:rPr>
        <w:t xml:space="preserve"> arXiv:2302.04208, 2023.</w:t>
      </w:r>
    </w:p>
    <w:p w14:paraId="1143984D"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[26]</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Durga</w:t>
      </w:r>
      <w:proofErr w:type="spellEnd"/>
      <w:r w:rsidRPr="00185FE2">
        <w:rPr>
          <w:rFonts w:ascii="Times New Roman" w:eastAsia="Times New Roman" w:hAnsi="Times New Roman" w:cs="Times New Roman"/>
          <w:spacing w:val="-1"/>
          <w:sz w:val="24"/>
          <w:szCs w:val="24"/>
          <w:lang w:eastAsia="en-GB"/>
        </w:rPr>
        <w:t xml:space="preserve">, R., &amp; </w:t>
      </w:r>
      <w:proofErr w:type="spellStart"/>
      <w:r w:rsidRPr="00185FE2">
        <w:rPr>
          <w:rFonts w:ascii="Times New Roman" w:eastAsia="Times New Roman" w:hAnsi="Times New Roman" w:cs="Times New Roman"/>
          <w:spacing w:val="-1"/>
          <w:sz w:val="24"/>
          <w:szCs w:val="24"/>
          <w:lang w:eastAsia="en-GB"/>
        </w:rPr>
        <w:t>Poovammal</w:t>
      </w:r>
      <w:proofErr w:type="spellEnd"/>
      <w:r w:rsidRPr="00185FE2">
        <w:rPr>
          <w:rFonts w:ascii="Times New Roman" w:eastAsia="Times New Roman" w:hAnsi="Times New Roman" w:cs="Times New Roman"/>
          <w:spacing w:val="-1"/>
          <w:sz w:val="24"/>
          <w:szCs w:val="24"/>
          <w:lang w:eastAsia="en-GB"/>
        </w:rPr>
        <w:t xml:space="preserve">, E.,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model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healthchain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system</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w:t>
      </w:r>
      <w:proofErr w:type="spellEnd"/>
      <w:r w:rsidRPr="00185FE2">
        <w:rPr>
          <w:rFonts w:ascii="Times New Roman" w:eastAsia="Times New Roman" w:hAnsi="Times New Roman" w:cs="Times New Roman"/>
          <w:spacing w:val="-1"/>
          <w:sz w:val="24"/>
          <w:szCs w:val="24"/>
          <w:lang w:eastAsia="en-GB"/>
        </w:rPr>
        <w:t xml:space="preserve"> 2021 6th IEEE International Conference on </w:t>
      </w:r>
      <w:proofErr w:type="spellStart"/>
      <w:r w:rsidRPr="00185FE2">
        <w:rPr>
          <w:rFonts w:ascii="Times New Roman" w:eastAsia="Times New Roman" w:hAnsi="Times New Roman" w:cs="Times New Roman"/>
          <w:spacing w:val="-1"/>
          <w:sz w:val="24"/>
          <w:szCs w:val="24"/>
          <w:lang w:eastAsia="en-GB"/>
        </w:rPr>
        <w:t>Recent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Advances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Innovations</w:t>
      </w:r>
      <w:proofErr w:type="spellEnd"/>
      <w:r w:rsidRPr="00185FE2">
        <w:rPr>
          <w:rFonts w:ascii="Times New Roman" w:eastAsia="Times New Roman" w:hAnsi="Times New Roman" w:cs="Times New Roman"/>
          <w:spacing w:val="-1"/>
          <w:sz w:val="24"/>
          <w:szCs w:val="24"/>
          <w:lang w:eastAsia="en-GB"/>
        </w:rPr>
        <w:t xml:space="preserve"> in </w:t>
      </w:r>
      <w:proofErr w:type="spellStart"/>
      <w:r w:rsidRPr="00185FE2">
        <w:rPr>
          <w:rFonts w:ascii="Times New Roman" w:eastAsia="Times New Roman" w:hAnsi="Times New Roman" w:cs="Times New Roman"/>
          <w:spacing w:val="-1"/>
          <w:sz w:val="24"/>
          <w:szCs w:val="24"/>
          <w:lang w:eastAsia="en-GB"/>
        </w:rPr>
        <w:t>Engineering</w:t>
      </w:r>
      <w:proofErr w:type="spellEnd"/>
      <w:r w:rsidRPr="00185FE2">
        <w:rPr>
          <w:rFonts w:ascii="Times New Roman" w:eastAsia="Times New Roman" w:hAnsi="Times New Roman" w:cs="Times New Roman"/>
          <w:spacing w:val="-1"/>
          <w:sz w:val="24"/>
          <w:szCs w:val="24"/>
          <w:lang w:eastAsia="en-GB"/>
        </w:rPr>
        <w:t xml:space="preserve"> (ICRAIE), 1-6, 2021.</w:t>
      </w:r>
    </w:p>
    <w:p w14:paraId="69367A8B"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[27]</w:t>
      </w:r>
      <w:r w:rsidRPr="00185FE2">
        <w:rPr>
          <w:rFonts w:ascii="Times New Roman" w:eastAsia="Times New Roman" w:hAnsi="Times New Roman" w:cs="Times New Roman"/>
          <w:spacing w:val="-1"/>
          <w:sz w:val="24"/>
          <w:szCs w:val="24"/>
          <w:lang w:eastAsia="en-GB"/>
        </w:rPr>
        <w:tab/>
        <w:t xml:space="preserve">Chen, S., </w:t>
      </w:r>
      <w:proofErr w:type="spellStart"/>
      <w:r w:rsidRPr="00185FE2">
        <w:rPr>
          <w:rFonts w:ascii="Times New Roman" w:eastAsia="Times New Roman" w:hAnsi="Times New Roman" w:cs="Times New Roman"/>
          <w:spacing w:val="-1"/>
          <w:sz w:val="24"/>
          <w:szCs w:val="24"/>
          <w:lang w:eastAsia="en-GB"/>
        </w:rPr>
        <w:t>Comparison</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machine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algorithms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feature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visualization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analysis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diabetes</w:t>
      </w:r>
      <w:proofErr w:type="spellEnd"/>
      <w:r w:rsidRPr="00185FE2">
        <w:rPr>
          <w:rFonts w:ascii="Times New Roman" w:eastAsia="Times New Roman" w:hAnsi="Times New Roman" w:cs="Times New Roman"/>
          <w:spacing w:val="-1"/>
          <w:sz w:val="24"/>
          <w:szCs w:val="24"/>
          <w:lang w:eastAsia="en-GB"/>
        </w:rPr>
        <w:t xml:space="preserve"> risk </w:t>
      </w:r>
      <w:proofErr w:type="spellStart"/>
      <w:proofErr w:type="gramStart"/>
      <w:r w:rsidRPr="00185FE2">
        <w:rPr>
          <w:rFonts w:ascii="Times New Roman" w:eastAsia="Times New Roman" w:hAnsi="Times New Roman" w:cs="Times New Roman"/>
          <w:spacing w:val="-1"/>
          <w:sz w:val="24"/>
          <w:szCs w:val="24"/>
          <w:lang w:eastAsia="en-GB"/>
        </w:rPr>
        <w:t>prediction,Journal</w:t>
      </w:r>
      <w:proofErr w:type="spellEnd"/>
      <w:proofErr w:type="gram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Physics</w:t>
      </w:r>
      <w:proofErr w:type="spellEnd"/>
      <w:r w:rsidRPr="00185FE2">
        <w:rPr>
          <w:rFonts w:ascii="Times New Roman" w:eastAsia="Times New Roman" w:hAnsi="Times New Roman" w:cs="Times New Roman"/>
          <w:spacing w:val="-1"/>
          <w:sz w:val="24"/>
          <w:szCs w:val="24"/>
          <w:lang w:eastAsia="en-GB"/>
        </w:rPr>
        <w:t>: Conference Series, 2646(1), 012013, 2023.</w:t>
      </w:r>
    </w:p>
    <w:p w14:paraId="50CDCBBB" w14:textId="17C26CFC"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[28]</w:t>
      </w:r>
      <w:r w:rsidRPr="00185FE2">
        <w:rPr>
          <w:rFonts w:ascii="Times New Roman" w:eastAsia="Times New Roman" w:hAnsi="Times New Roman" w:cs="Times New Roman"/>
          <w:spacing w:val="-1"/>
          <w:sz w:val="24"/>
          <w:szCs w:val="24"/>
          <w:lang w:eastAsia="en-GB"/>
        </w:rPr>
        <w:tab/>
        <w:t xml:space="preserve">Hama </w:t>
      </w:r>
      <w:proofErr w:type="spellStart"/>
      <w:r w:rsidRPr="00185FE2">
        <w:rPr>
          <w:rFonts w:ascii="Times New Roman" w:eastAsia="Times New Roman" w:hAnsi="Times New Roman" w:cs="Times New Roman"/>
          <w:spacing w:val="-1"/>
          <w:sz w:val="24"/>
          <w:szCs w:val="24"/>
          <w:lang w:eastAsia="en-GB"/>
        </w:rPr>
        <w:t>Saeed</w:t>
      </w:r>
      <w:proofErr w:type="spellEnd"/>
      <w:r w:rsidRPr="00185FE2">
        <w:rPr>
          <w:rFonts w:ascii="Times New Roman" w:eastAsia="Times New Roman" w:hAnsi="Times New Roman" w:cs="Times New Roman"/>
          <w:spacing w:val="-1"/>
          <w:sz w:val="24"/>
          <w:szCs w:val="24"/>
          <w:lang w:eastAsia="en-GB"/>
        </w:rPr>
        <w:t xml:space="preserve">, M. A., </w:t>
      </w:r>
      <w:proofErr w:type="spellStart"/>
      <w:r w:rsidRPr="00185FE2">
        <w:rPr>
          <w:rFonts w:ascii="Times New Roman" w:eastAsia="Times New Roman" w:hAnsi="Times New Roman" w:cs="Times New Roman"/>
          <w:spacing w:val="-1"/>
          <w:sz w:val="24"/>
          <w:szCs w:val="24"/>
          <w:lang w:eastAsia="en-GB"/>
        </w:rPr>
        <w:t>Diabetes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type</w:t>
      </w:r>
      <w:proofErr w:type="spellEnd"/>
      <w:r w:rsidRPr="00185FE2">
        <w:rPr>
          <w:rFonts w:ascii="Times New Roman" w:eastAsia="Times New Roman" w:hAnsi="Times New Roman" w:cs="Times New Roman"/>
          <w:spacing w:val="-1"/>
          <w:sz w:val="24"/>
          <w:szCs w:val="24"/>
          <w:lang w:eastAsia="en-GB"/>
        </w:rPr>
        <w:t xml:space="preserve"> 2 </w:t>
      </w:r>
      <w:proofErr w:type="spellStart"/>
      <w:r w:rsidRPr="00185FE2">
        <w:rPr>
          <w:rFonts w:ascii="Times New Roman" w:eastAsia="Times New Roman" w:hAnsi="Times New Roman" w:cs="Times New Roman"/>
          <w:spacing w:val="-1"/>
          <w:sz w:val="24"/>
          <w:szCs w:val="24"/>
          <w:lang w:eastAsia="en-GB"/>
        </w:rPr>
        <w:t>classification</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using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machine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learning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algorithms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with</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up-sampling</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technique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Journal</w:t>
      </w:r>
      <w:proofErr w:type="spellEnd"/>
      <w:r w:rsidRPr="00185FE2">
        <w:rPr>
          <w:rFonts w:ascii="Times New Roman" w:eastAsia="Times New Roman" w:hAnsi="Times New Roman" w:cs="Times New Roman"/>
          <w:spacing w:val="-1"/>
          <w:sz w:val="24"/>
          <w:szCs w:val="24"/>
          <w:lang w:eastAsia="en-GB"/>
        </w:rPr>
        <w:t xml:space="preserve"> of </w:t>
      </w:r>
      <w:proofErr w:type="spellStart"/>
      <w:r w:rsidRPr="00185FE2">
        <w:rPr>
          <w:rFonts w:ascii="Times New Roman" w:eastAsia="Times New Roman" w:hAnsi="Times New Roman" w:cs="Times New Roman"/>
          <w:spacing w:val="-1"/>
          <w:sz w:val="24"/>
          <w:szCs w:val="24"/>
          <w:lang w:eastAsia="en-GB"/>
        </w:rPr>
        <w:t>Electrical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Systems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Information </w:t>
      </w:r>
      <w:proofErr w:type="spellStart"/>
      <w:r w:rsidRPr="00185FE2">
        <w:rPr>
          <w:rFonts w:ascii="Times New Roman" w:eastAsia="Times New Roman" w:hAnsi="Times New Roman" w:cs="Times New Roman"/>
          <w:spacing w:val="-1"/>
          <w:sz w:val="24"/>
          <w:szCs w:val="24"/>
          <w:lang w:eastAsia="en-GB"/>
        </w:rPr>
        <w:t>Technology</w:t>
      </w:r>
      <w:proofErr w:type="spellEnd"/>
      <w:r w:rsidRPr="00185FE2">
        <w:rPr>
          <w:rFonts w:ascii="Times New Roman" w:eastAsia="Times New Roman" w:hAnsi="Times New Roman" w:cs="Times New Roman"/>
          <w:spacing w:val="-1"/>
          <w:sz w:val="24"/>
          <w:szCs w:val="24"/>
          <w:lang w:eastAsia="en-GB"/>
        </w:rPr>
        <w:t>, 10(1), 8, 2023.</w:t>
      </w:r>
    </w:p>
    <w:p w14:paraId="020DACA3"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[29]</w:t>
      </w:r>
      <w:r w:rsidRPr="00185FE2">
        <w:rPr>
          <w:rFonts w:ascii="Times New Roman" w:eastAsia="Times New Roman" w:hAnsi="Times New Roman" w:cs="Times New Roman"/>
          <w:spacing w:val="-1"/>
          <w:sz w:val="24"/>
          <w:szCs w:val="24"/>
          <w:lang w:eastAsia="en-GB"/>
        </w:rPr>
        <w:tab/>
        <w:t xml:space="preserve">Kumar, A., &amp; </w:t>
      </w:r>
      <w:proofErr w:type="spellStart"/>
      <w:r w:rsidRPr="00185FE2">
        <w:rPr>
          <w:rFonts w:ascii="Times New Roman" w:eastAsia="Times New Roman" w:hAnsi="Times New Roman" w:cs="Times New Roman"/>
          <w:spacing w:val="-1"/>
          <w:sz w:val="24"/>
          <w:szCs w:val="24"/>
          <w:lang w:eastAsia="en-GB"/>
        </w:rPr>
        <w:t>Choudhury</w:t>
      </w:r>
      <w:proofErr w:type="spellEnd"/>
      <w:r w:rsidRPr="00185FE2">
        <w:rPr>
          <w:rFonts w:ascii="Times New Roman" w:eastAsia="Times New Roman" w:hAnsi="Times New Roman" w:cs="Times New Roman"/>
          <w:spacing w:val="-1"/>
          <w:sz w:val="24"/>
          <w:szCs w:val="24"/>
          <w:lang w:eastAsia="en-GB"/>
        </w:rPr>
        <w:t xml:space="preserve">, </w:t>
      </w:r>
      <w:proofErr w:type="gramStart"/>
      <w:r w:rsidRPr="00185FE2">
        <w:rPr>
          <w:rFonts w:ascii="Times New Roman" w:eastAsia="Times New Roman" w:hAnsi="Times New Roman" w:cs="Times New Roman"/>
          <w:spacing w:val="-1"/>
          <w:sz w:val="24"/>
          <w:szCs w:val="24"/>
          <w:lang w:eastAsia="en-GB"/>
        </w:rPr>
        <w:t>T.,</w:t>
      </w:r>
      <w:proofErr w:type="spellStart"/>
      <w:r w:rsidRPr="00185FE2">
        <w:rPr>
          <w:rFonts w:ascii="Times New Roman" w:eastAsia="Times New Roman" w:hAnsi="Times New Roman" w:cs="Times New Roman"/>
          <w:spacing w:val="-1"/>
          <w:sz w:val="24"/>
          <w:szCs w:val="24"/>
          <w:lang w:eastAsia="en-GB"/>
        </w:rPr>
        <w:t>Heart</w:t>
      </w:r>
      <w:proofErr w:type="spellEnd"/>
      <w:proofErr w:type="gram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Disease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Prediction</w:t>
      </w:r>
      <w:proofErr w:type="spellEnd"/>
      <w:r w:rsidRPr="00185FE2">
        <w:rPr>
          <w:rFonts w:ascii="Times New Roman" w:eastAsia="Times New Roman" w:hAnsi="Times New Roman" w:cs="Times New Roman"/>
          <w:spacing w:val="-1"/>
          <w:sz w:val="24"/>
          <w:szCs w:val="24"/>
          <w:lang w:eastAsia="en-GB"/>
        </w:rPr>
        <w:t xml:space="preserve"> Using Machine Learning, 2022 2nd International Conference on </w:t>
      </w:r>
      <w:proofErr w:type="spellStart"/>
      <w:r w:rsidRPr="00185FE2">
        <w:rPr>
          <w:rFonts w:ascii="Times New Roman" w:eastAsia="Times New Roman" w:hAnsi="Times New Roman" w:cs="Times New Roman"/>
          <w:spacing w:val="-1"/>
          <w:sz w:val="24"/>
          <w:szCs w:val="24"/>
          <w:lang w:eastAsia="en-GB"/>
        </w:rPr>
        <w:t>Sustainable</w:t>
      </w:r>
      <w:proofErr w:type="spellEnd"/>
      <w:r w:rsidRPr="00185FE2">
        <w:rPr>
          <w:rFonts w:ascii="Times New Roman" w:eastAsia="Times New Roman" w:hAnsi="Times New Roman" w:cs="Times New Roman"/>
          <w:spacing w:val="-1"/>
          <w:sz w:val="24"/>
          <w:szCs w:val="24"/>
          <w:lang w:eastAsia="en-GB"/>
        </w:rPr>
        <w:t xml:space="preserve"> Technologies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Computational</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Intelligence</w:t>
      </w:r>
      <w:proofErr w:type="spellEnd"/>
      <w:r w:rsidRPr="00185FE2">
        <w:rPr>
          <w:rFonts w:ascii="Times New Roman" w:eastAsia="Times New Roman" w:hAnsi="Times New Roman" w:cs="Times New Roman"/>
          <w:spacing w:val="-1"/>
          <w:sz w:val="24"/>
          <w:szCs w:val="24"/>
          <w:lang w:eastAsia="en-GB"/>
        </w:rPr>
        <w:t xml:space="preserve"> (ICTSCI), 1-6, 2022.</w:t>
      </w:r>
    </w:p>
    <w:p w14:paraId="61A4ABAD" w14:textId="77777777" w:rsid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[30]</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Gupta</w:t>
      </w:r>
      <w:proofErr w:type="spellEnd"/>
      <w:r w:rsidRPr="00185FE2">
        <w:rPr>
          <w:rFonts w:ascii="Times New Roman" w:eastAsia="Times New Roman" w:hAnsi="Times New Roman" w:cs="Times New Roman"/>
          <w:spacing w:val="-1"/>
          <w:sz w:val="24"/>
          <w:szCs w:val="24"/>
          <w:lang w:eastAsia="en-GB"/>
        </w:rPr>
        <w:t xml:space="preserve">, S., Kumar, P., </w:t>
      </w:r>
      <w:proofErr w:type="spellStart"/>
      <w:r w:rsidRPr="00185FE2">
        <w:rPr>
          <w:rFonts w:ascii="Times New Roman" w:eastAsia="Times New Roman" w:hAnsi="Times New Roman" w:cs="Times New Roman"/>
          <w:spacing w:val="-1"/>
          <w:sz w:val="24"/>
          <w:szCs w:val="24"/>
          <w:lang w:eastAsia="en-GB"/>
        </w:rPr>
        <w:t>Srivastava</w:t>
      </w:r>
      <w:proofErr w:type="spellEnd"/>
      <w:r w:rsidRPr="00185FE2">
        <w:rPr>
          <w:rFonts w:ascii="Times New Roman" w:eastAsia="Times New Roman" w:hAnsi="Times New Roman" w:cs="Times New Roman"/>
          <w:spacing w:val="-1"/>
          <w:sz w:val="24"/>
          <w:szCs w:val="24"/>
          <w:lang w:eastAsia="en-GB"/>
        </w:rPr>
        <w:t xml:space="preserve">, N. V., Kumar, A., &amp; </w:t>
      </w:r>
      <w:proofErr w:type="spellStart"/>
      <w:r w:rsidRPr="00185FE2">
        <w:rPr>
          <w:rFonts w:ascii="Times New Roman" w:eastAsia="Times New Roman" w:hAnsi="Times New Roman" w:cs="Times New Roman"/>
          <w:spacing w:val="-1"/>
          <w:sz w:val="24"/>
          <w:szCs w:val="24"/>
          <w:lang w:eastAsia="en-GB"/>
        </w:rPr>
        <w:t>Chaurasia</w:t>
      </w:r>
      <w:proofErr w:type="spellEnd"/>
      <w:r w:rsidRPr="00185FE2">
        <w:rPr>
          <w:rFonts w:ascii="Times New Roman" w:eastAsia="Times New Roman" w:hAnsi="Times New Roman" w:cs="Times New Roman"/>
          <w:spacing w:val="-1"/>
          <w:sz w:val="24"/>
          <w:szCs w:val="24"/>
          <w:lang w:eastAsia="en-GB"/>
        </w:rPr>
        <w:t xml:space="preserve">, B. K., </w:t>
      </w:r>
      <w:proofErr w:type="spellStart"/>
      <w:r w:rsidRPr="00185FE2">
        <w:rPr>
          <w:rFonts w:ascii="Times New Roman" w:eastAsia="Times New Roman" w:hAnsi="Times New Roman" w:cs="Times New Roman"/>
          <w:spacing w:val="-1"/>
          <w:sz w:val="24"/>
          <w:szCs w:val="24"/>
          <w:lang w:eastAsia="en-GB"/>
        </w:rPr>
        <w:t>Heart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Disease</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Prediction</w:t>
      </w:r>
      <w:proofErr w:type="spellEnd"/>
      <w:r w:rsidRPr="00185FE2">
        <w:rPr>
          <w:rFonts w:ascii="Times New Roman" w:eastAsia="Times New Roman" w:hAnsi="Times New Roman" w:cs="Times New Roman"/>
          <w:spacing w:val="-1"/>
          <w:sz w:val="24"/>
          <w:szCs w:val="24"/>
          <w:lang w:eastAsia="en-GB"/>
        </w:rPr>
        <w:t xml:space="preserve"> Using </w:t>
      </w:r>
      <w:proofErr w:type="spellStart"/>
      <w:r w:rsidRPr="00185FE2">
        <w:rPr>
          <w:rFonts w:ascii="Times New Roman" w:eastAsia="Times New Roman" w:hAnsi="Times New Roman" w:cs="Times New Roman"/>
          <w:spacing w:val="-1"/>
          <w:sz w:val="24"/>
          <w:szCs w:val="24"/>
          <w:lang w:eastAsia="en-GB"/>
        </w:rPr>
        <w:t>Federated</w:t>
      </w:r>
      <w:proofErr w:type="spellEnd"/>
      <w:r w:rsidRPr="00185FE2">
        <w:rPr>
          <w:rFonts w:ascii="Times New Roman" w:eastAsia="Times New Roman" w:hAnsi="Times New Roman" w:cs="Times New Roman"/>
          <w:spacing w:val="-1"/>
          <w:sz w:val="24"/>
          <w:szCs w:val="24"/>
          <w:lang w:eastAsia="en-GB"/>
        </w:rPr>
        <w:t xml:space="preserve"> Learning, </w:t>
      </w:r>
      <w:proofErr w:type="spellStart"/>
      <w:r w:rsidRPr="00185FE2">
        <w:rPr>
          <w:rFonts w:ascii="Times New Roman" w:eastAsia="Times New Roman" w:hAnsi="Times New Roman" w:cs="Times New Roman"/>
          <w:spacing w:val="-1"/>
          <w:sz w:val="24"/>
          <w:szCs w:val="24"/>
          <w:lang w:eastAsia="en-GB"/>
        </w:rPr>
        <w:t>In</w:t>
      </w:r>
      <w:proofErr w:type="spellEnd"/>
      <w:r w:rsidRPr="00185FE2">
        <w:rPr>
          <w:rFonts w:ascii="Times New Roman" w:eastAsia="Times New Roman" w:hAnsi="Times New Roman" w:cs="Times New Roman"/>
          <w:spacing w:val="-1"/>
          <w:sz w:val="24"/>
          <w:szCs w:val="24"/>
          <w:lang w:eastAsia="en-GB"/>
        </w:rPr>
        <w:t xml:space="preserve"> S. C. </w:t>
      </w:r>
      <w:proofErr w:type="spellStart"/>
      <w:r w:rsidRPr="00185FE2">
        <w:rPr>
          <w:rFonts w:ascii="Times New Roman" w:eastAsia="Times New Roman" w:hAnsi="Times New Roman" w:cs="Times New Roman"/>
          <w:spacing w:val="-1"/>
          <w:sz w:val="24"/>
          <w:szCs w:val="24"/>
          <w:lang w:eastAsia="en-GB"/>
        </w:rPr>
        <w:t>Satapathy</w:t>
      </w:r>
      <w:proofErr w:type="spellEnd"/>
      <w:r w:rsidRPr="00185FE2">
        <w:rPr>
          <w:rFonts w:ascii="Times New Roman" w:eastAsia="Times New Roman" w:hAnsi="Times New Roman" w:cs="Times New Roman"/>
          <w:spacing w:val="-1"/>
          <w:sz w:val="24"/>
          <w:szCs w:val="24"/>
          <w:lang w:eastAsia="en-GB"/>
        </w:rPr>
        <w:t xml:space="preserve">, V. </w:t>
      </w:r>
      <w:proofErr w:type="spellStart"/>
      <w:r w:rsidRPr="00185FE2">
        <w:rPr>
          <w:rFonts w:ascii="Times New Roman" w:eastAsia="Times New Roman" w:hAnsi="Times New Roman" w:cs="Times New Roman"/>
          <w:spacing w:val="-1"/>
          <w:sz w:val="24"/>
          <w:szCs w:val="24"/>
          <w:lang w:eastAsia="en-GB"/>
        </w:rPr>
        <w:t>Bhateja</w:t>
      </w:r>
      <w:proofErr w:type="spellEnd"/>
      <w:r w:rsidRPr="00185FE2">
        <w:rPr>
          <w:rFonts w:ascii="Times New Roman" w:eastAsia="Times New Roman" w:hAnsi="Times New Roman" w:cs="Times New Roman"/>
          <w:spacing w:val="-1"/>
          <w:sz w:val="24"/>
          <w:szCs w:val="24"/>
          <w:lang w:eastAsia="en-GB"/>
        </w:rPr>
        <w:t xml:space="preserve">, &amp; S. </w:t>
      </w:r>
      <w:proofErr w:type="spellStart"/>
      <w:r w:rsidRPr="00185FE2">
        <w:rPr>
          <w:rFonts w:ascii="Times New Roman" w:eastAsia="Times New Roman" w:hAnsi="Times New Roman" w:cs="Times New Roman"/>
          <w:spacing w:val="-1"/>
          <w:sz w:val="24"/>
          <w:szCs w:val="24"/>
          <w:lang w:eastAsia="en-GB"/>
        </w:rPr>
        <w:t>Das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Eds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Proceedings</w:t>
      </w:r>
      <w:proofErr w:type="spellEnd"/>
      <w:r w:rsidRPr="00185FE2">
        <w:rPr>
          <w:rFonts w:ascii="Times New Roman" w:eastAsia="Times New Roman" w:hAnsi="Times New Roman" w:cs="Times New Roman"/>
          <w:spacing w:val="-1"/>
          <w:sz w:val="24"/>
          <w:szCs w:val="24"/>
          <w:lang w:eastAsia="en-GB"/>
        </w:rPr>
        <w:t xml:space="preserve"> of International Conference on </w:t>
      </w:r>
      <w:proofErr w:type="spellStart"/>
      <w:r w:rsidRPr="00185FE2">
        <w:rPr>
          <w:rFonts w:ascii="Times New Roman" w:eastAsia="Times New Roman" w:hAnsi="Times New Roman" w:cs="Times New Roman"/>
          <w:spacing w:val="-1"/>
          <w:sz w:val="24"/>
          <w:szCs w:val="24"/>
          <w:lang w:eastAsia="en-GB"/>
        </w:rPr>
        <w:t>Recent</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Innovations</w:t>
      </w:r>
      <w:proofErr w:type="spellEnd"/>
      <w:r w:rsidRPr="00185FE2">
        <w:rPr>
          <w:rFonts w:ascii="Times New Roman" w:eastAsia="Times New Roman" w:hAnsi="Times New Roman" w:cs="Times New Roman"/>
          <w:spacing w:val="-1"/>
          <w:sz w:val="24"/>
          <w:szCs w:val="24"/>
          <w:lang w:eastAsia="en-GB"/>
        </w:rPr>
        <w:t xml:space="preserve"> in Computing ICRIC 2023, </w:t>
      </w:r>
      <w:proofErr w:type="spellStart"/>
      <w:r w:rsidRPr="00185FE2">
        <w:rPr>
          <w:rFonts w:ascii="Times New Roman" w:eastAsia="Times New Roman" w:hAnsi="Times New Roman" w:cs="Times New Roman"/>
          <w:spacing w:val="-1"/>
          <w:sz w:val="24"/>
          <w:szCs w:val="24"/>
          <w:lang w:eastAsia="en-GB"/>
        </w:rPr>
        <w:t>pp</w:t>
      </w:r>
      <w:proofErr w:type="spellEnd"/>
      <w:r w:rsidRPr="00185FE2">
        <w:rPr>
          <w:rFonts w:ascii="Times New Roman" w:eastAsia="Times New Roman" w:hAnsi="Times New Roman" w:cs="Times New Roman"/>
          <w:spacing w:val="-1"/>
          <w:sz w:val="24"/>
          <w:szCs w:val="24"/>
          <w:lang w:eastAsia="en-GB"/>
        </w:rPr>
        <w:t>. 35-47, 2024.</w:t>
      </w:r>
    </w:p>
    <w:p w14:paraId="40AED07F"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p>
    <w:p w14:paraId="055AEA1D"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lastRenderedPageBreak/>
        <w:t>[31]</w:t>
      </w:r>
      <w:r w:rsidRPr="00185FE2">
        <w:rPr>
          <w:rFonts w:ascii="Times New Roman" w:eastAsia="Times New Roman" w:hAnsi="Times New Roman" w:cs="Times New Roman"/>
          <w:spacing w:val="-1"/>
          <w:sz w:val="24"/>
          <w:szCs w:val="24"/>
          <w:lang w:eastAsia="en-GB"/>
        </w:rPr>
        <w:tab/>
      </w:r>
      <w:proofErr w:type="spellStart"/>
      <w:r w:rsidRPr="00185FE2">
        <w:rPr>
          <w:rFonts w:ascii="Times New Roman" w:eastAsia="Times New Roman" w:hAnsi="Times New Roman" w:cs="Times New Roman"/>
          <w:spacing w:val="-1"/>
          <w:sz w:val="24"/>
          <w:szCs w:val="24"/>
          <w:lang w:eastAsia="en-GB"/>
        </w:rPr>
        <w:t>Centers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for</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Disease</w:t>
      </w:r>
      <w:proofErr w:type="spellEnd"/>
      <w:r w:rsidRPr="00185FE2">
        <w:rPr>
          <w:rFonts w:ascii="Times New Roman" w:eastAsia="Times New Roman" w:hAnsi="Times New Roman" w:cs="Times New Roman"/>
          <w:spacing w:val="-1"/>
          <w:sz w:val="24"/>
          <w:szCs w:val="24"/>
          <w:lang w:eastAsia="en-GB"/>
        </w:rPr>
        <w:t xml:space="preserve"> Control </w:t>
      </w:r>
      <w:proofErr w:type="spellStart"/>
      <w:r w:rsidRPr="00185FE2">
        <w:rPr>
          <w:rFonts w:ascii="Times New Roman" w:eastAsia="Times New Roman" w:hAnsi="Times New Roman" w:cs="Times New Roman"/>
          <w:spacing w:val="-1"/>
          <w:sz w:val="24"/>
          <w:szCs w:val="24"/>
          <w:lang w:eastAsia="en-GB"/>
        </w:rPr>
        <w:t>and</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Prevention</w:t>
      </w:r>
      <w:proofErr w:type="spellEnd"/>
      <w:r w:rsidRPr="00185FE2">
        <w:rPr>
          <w:rFonts w:ascii="Times New Roman" w:eastAsia="Times New Roman" w:hAnsi="Times New Roman" w:cs="Times New Roman"/>
          <w:spacing w:val="-1"/>
          <w:sz w:val="24"/>
          <w:szCs w:val="24"/>
          <w:lang w:eastAsia="en-GB"/>
        </w:rPr>
        <w:t xml:space="preserve"> (CDC), “</w:t>
      </w:r>
      <w:proofErr w:type="spellStart"/>
      <w:r w:rsidRPr="00185FE2">
        <w:rPr>
          <w:rFonts w:ascii="Times New Roman" w:eastAsia="Times New Roman" w:hAnsi="Times New Roman" w:cs="Times New Roman"/>
          <w:spacing w:val="-1"/>
          <w:sz w:val="24"/>
          <w:szCs w:val="24"/>
          <w:lang w:eastAsia="en-GB"/>
        </w:rPr>
        <w:t>Diabetes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Health</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Indicators</w:t>
      </w:r>
      <w:proofErr w:type="spellEnd"/>
      <w:r w:rsidRPr="00185FE2">
        <w:rPr>
          <w:rFonts w:ascii="Times New Roman" w:eastAsia="Times New Roman" w:hAnsi="Times New Roman" w:cs="Times New Roman"/>
          <w:spacing w:val="-1"/>
          <w:sz w:val="24"/>
          <w:szCs w:val="24"/>
          <w:lang w:eastAsia="en-GB"/>
        </w:rPr>
        <w:t xml:space="preserve"> </w:t>
      </w:r>
      <w:proofErr w:type="spellStart"/>
      <w:r w:rsidRPr="00185FE2">
        <w:rPr>
          <w:rFonts w:ascii="Times New Roman" w:eastAsia="Times New Roman" w:hAnsi="Times New Roman" w:cs="Times New Roman"/>
          <w:spacing w:val="-1"/>
          <w:sz w:val="24"/>
          <w:szCs w:val="24"/>
          <w:lang w:eastAsia="en-GB"/>
        </w:rPr>
        <w:t>Dataset</w:t>
      </w:r>
      <w:proofErr w:type="spellEnd"/>
      <w:r w:rsidRPr="00185FE2">
        <w:rPr>
          <w:rFonts w:ascii="Times New Roman" w:eastAsia="Times New Roman" w:hAnsi="Times New Roman" w:cs="Times New Roman"/>
          <w:spacing w:val="-1"/>
          <w:sz w:val="24"/>
          <w:szCs w:val="24"/>
          <w:lang w:eastAsia="en-GB"/>
        </w:rPr>
        <w:t xml:space="preserve">”, 2024, </w:t>
      </w:r>
      <w:proofErr w:type="spellStart"/>
      <w:r w:rsidRPr="00185FE2">
        <w:rPr>
          <w:rFonts w:ascii="Times New Roman" w:eastAsia="Times New Roman" w:hAnsi="Times New Roman" w:cs="Times New Roman"/>
          <w:spacing w:val="-1"/>
          <w:sz w:val="24"/>
          <w:szCs w:val="24"/>
          <w:lang w:eastAsia="en-GB"/>
        </w:rPr>
        <w:t>Kaggle</w:t>
      </w:r>
      <w:proofErr w:type="spellEnd"/>
      <w:r w:rsidRPr="00185FE2">
        <w:rPr>
          <w:rFonts w:ascii="Times New Roman" w:eastAsia="Times New Roman" w:hAnsi="Times New Roman" w:cs="Times New Roman"/>
          <w:spacing w:val="-1"/>
          <w:sz w:val="24"/>
          <w:szCs w:val="24"/>
          <w:lang w:eastAsia="en-GB"/>
        </w:rPr>
        <w:t>. [Online</w:t>
      </w:r>
      <w:proofErr w:type="gramStart"/>
      <w:r w:rsidRPr="00185FE2">
        <w:rPr>
          <w:rFonts w:ascii="Times New Roman" w:eastAsia="Times New Roman" w:hAnsi="Times New Roman" w:cs="Times New Roman"/>
          <w:spacing w:val="-1"/>
          <w:sz w:val="24"/>
          <w:szCs w:val="24"/>
          <w:lang w:eastAsia="en-GB"/>
        </w:rPr>
        <w:t>].Available</w:t>
      </w:r>
      <w:proofErr w:type="gramEnd"/>
      <w:r w:rsidRPr="00185FE2">
        <w:rPr>
          <w:rFonts w:ascii="Times New Roman" w:eastAsia="Times New Roman" w:hAnsi="Times New Roman" w:cs="Times New Roman"/>
          <w:spacing w:val="-1"/>
          <w:sz w:val="24"/>
          <w:szCs w:val="24"/>
          <w:lang w:eastAsia="en-GB"/>
        </w:rPr>
        <w:t xml:space="preserve">:http://www.kaggle.com/datasets/alexteboul/diabetes-health-indicators-dataset/data </w:t>
      </w:r>
    </w:p>
    <w:p w14:paraId="0BD411FC"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r w:rsidRPr="00185FE2">
        <w:rPr>
          <w:rFonts w:ascii="Times New Roman" w:eastAsia="Times New Roman" w:hAnsi="Times New Roman" w:cs="Times New Roman"/>
          <w:spacing w:val="-1"/>
          <w:sz w:val="24"/>
          <w:szCs w:val="24"/>
          <w:lang w:eastAsia="en-GB"/>
        </w:rPr>
        <w:t>[32]</w:t>
      </w:r>
      <w:r w:rsidRPr="00185FE2">
        <w:rPr>
          <w:rFonts w:ascii="Times New Roman" w:eastAsia="Times New Roman" w:hAnsi="Times New Roman" w:cs="Times New Roman"/>
          <w:spacing w:val="-1"/>
          <w:sz w:val="24"/>
          <w:szCs w:val="24"/>
          <w:lang w:eastAsia="en-GB"/>
        </w:rPr>
        <w:tab/>
        <w:t xml:space="preserve">O. </w:t>
      </w:r>
      <w:proofErr w:type="spellStart"/>
      <w:r w:rsidRPr="00185FE2">
        <w:rPr>
          <w:rFonts w:ascii="Times New Roman" w:eastAsia="Times New Roman" w:hAnsi="Times New Roman" w:cs="Times New Roman"/>
          <w:spacing w:val="-1"/>
          <w:sz w:val="24"/>
          <w:szCs w:val="24"/>
          <w:lang w:eastAsia="en-GB"/>
        </w:rPr>
        <w:t>Fayez</w:t>
      </w:r>
      <w:proofErr w:type="spellEnd"/>
      <w:r w:rsidRPr="00185FE2">
        <w:rPr>
          <w:rFonts w:ascii="Times New Roman" w:eastAsia="Times New Roman" w:hAnsi="Times New Roman" w:cs="Times New Roman"/>
          <w:spacing w:val="-1"/>
          <w:sz w:val="24"/>
          <w:szCs w:val="24"/>
          <w:lang w:eastAsia="en-GB"/>
        </w:rPr>
        <w:t>, “</w:t>
      </w:r>
      <w:proofErr w:type="spellStart"/>
      <w:r w:rsidRPr="00185FE2">
        <w:rPr>
          <w:rFonts w:ascii="Times New Roman" w:eastAsia="Times New Roman" w:hAnsi="Times New Roman" w:cs="Times New Roman"/>
          <w:spacing w:val="-1"/>
          <w:sz w:val="24"/>
          <w:szCs w:val="24"/>
          <w:lang w:eastAsia="en-GB"/>
        </w:rPr>
        <w:t>Heart</w:t>
      </w:r>
      <w:proofErr w:type="spellEnd"/>
      <w:r w:rsidRPr="00185FE2">
        <w:rPr>
          <w:rFonts w:ascii="Times New Roman" w:eastAsia="Times New Roman" w:hAnsi="Times New Roman" w:cs="Times New Roman"/>
          <w:spacing w:val="-1"/>
          <w:sz w:val="24"/>
          <w:szCs w:val="24"/>
          <w:lang w:eastAsia="en-GB"/>
        </w:rPr>
        <w:t xml:space="preserve"> Attack Data,” </w:t>
      </w:r>
      <w:proofErr w:type="spellStart"/>
      <w:r w:rsidRPr="00185FE2">
        <w:rPr>
          <w:rFonts w:ascii="Times New Roman" w:eastAsia="Times New Roman" w:hAnsi="Times New Roman" w:cs="Times New Roman"/>
          <w:spacing w:val="-1"/>
          <w:sz w:val="24"/>
          <w:szCs w:val="24"/>
          <w:lang w:eastAsia="en-GB"/>
        </w:rPr>
        <w:t>Kaggle</w:t>
      </w:r>
      <w:proofErr w:type="spellEnd"/>
      <w:r w:rsidRPr="00185FE2">
        <w:rPr>
          <w:rFonts w:ascii="Times New Roman" w:eastAsia="Times New Roman" w:hAnsi="Times New Roman" w:cs="Times New Roman"/>
          <w:spacing w:val="-1"/>
          <w:sz w:val="24"/>
          <w:szCs w:val="24"/>
          <w:lang w:eastAsia="en-GB"/>
        </w:rPr>
        <w:t xml:space="preserve">, 2024. [Online]. </w:t>
      </w:r>
      <w:proofErr w:type="spellStart"/>
      <w:r w:rsidRPr="00185FE2">
        <w:rPr>
          <w:rFonts w:ascii="Times New Roman" w:eastAsia="Times New Roman" w:hAnsi="Times New Roman" w:cs="Times New Roman"/>
          <w:spacing w:val="-1"/>
          <w:sz w:val="24"/>
          <w:szCs w:val="24"/>
          <w:lang w:eastAsia="en-GB"/>
        </w:rPr>
        <w:t>Available</w:t>
      </w:r>
      <w:proofErr w:type="spellEnd"/>
      <w:r w:rsidRPr="00185FE2">
        <w:rPr>
          <w:rFonts w:ascii="Times New Roman" w:eastAsia="Times New Roman" w:hAnsi="Times New Roman" w:cs="Times New Roman"/>
          <w:spacing w:val="-1"/>
          <w:sz w:val="24"/>
          <w:szCs w:val="24"/>
          <w:lang w:eastAsia="en-GB"/>
        </w:rPr>
        <w:t>: https://www.kaggle.com/datasets/omarfayez/heart-attack-data</w:t>
      </w:r>
    </w:p>
    <w:p w14:paraId="61C2B3E8" w14:textId="77777777" w:rsidR="00185FE2" w:rsidRPr="00185FE2" w:rsidRDefault="00185FE2" w:rsidP="00185FE2">
      <w:pPr>
        <w:widowControl w:val="0"/>
        <w:kinsoku w:val="0"/>
        <w:overflowPunct w:val="0"/>
        <w:spacing w:before="120" w:after="0" w:line="360" w:lineRule="auto"/>
        <w:ind w:left="640" w:hanging="640"/>
        <w:jc w:val="both"/>
        <w:textAlignment w:val="baseline"/>
        <w:rPr>
          <w:rFonts w:ascii="Times New Roman" w:eastAsia="Times New Roman" w:hAnsi="Times New Roman" w:cs="Times New Roman"/>
          <w:spacing w:val="-1"/>
          <w:sz w:val="24"/>
          <w:szCs w:val="24"/>
          <w:lang w:eastAsia="en-GB"/>
        </w:rPr>
      </w:pPr>
    </w:p>
    <w:p w14:paraId="6F7A4FDE" w14:textId="7C758AC1" w:rsidR="00D8796B" w:rsidRPr="00E70453" w:rsidRDefault="00D8796B" w:rsidP="00471F4E">
      <w:pPr>
        <w:rPr>
          <w:rFonts w:ascii="Times New Roman" w:hAnsi="Times New Roman" w:cs="Times New Roman"/>
          <w:sz w:val="24"/>
          <w:szCs w:val="24"/>
        </w:rPr>
      </w:pPr>
    </w:p>
    <w:sectPr w:rsidR="00D8796B" w:rsidRPr="00E70453" w:rsidSect="00471F4E">
      <w:footerReference w:type="first" r:id="rId22"/>
      <w:pgSz w:w="11906" w:h="16838"/>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F2814" w14:textId="77777777" w:rsidR="006E744A" w:rsidRDefault="006E744A" w:rsidP="00EA490A">
      <w:pPr>
        <w:spacing w:after="0" w:line="240" w:lineRule="auto"/>
      </w:pPr>
      <w:r>
        <w:separator/>
      </w:r>
    </w:p>
  </w:endnote>
  <w:endnote w:type="continuationSeparator" w:id="0">
    <w:p w14:paraId="75056320" w14:textId="77777777" w:rsidR="006E744A" w:rsidRDefault="006E744A" w:rsidP="00EA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7796789"/>
      <w:docPartObj>
        <w:docPartGallery w:val="Page Numbers (Bottom of Page)"/>
        <w:docPartUnique/>
      </w:docPartObj>
    </w:sdtPr>
    <w:sdtContent>
      <w:p w14:paraId="13C4C614" w14:textId="30364C7C" w:rsidR="008957BA" w:rsidRDefault="008957BA">
        <w:pPr>
          <w:pStyle w:val="AltBilgi"/>
          <w:jc w:val="center"/>
        </w:pPr>
        <w:r>
          <w:fldChar w:fldCharType="begin"/>
        </w:r>
        <w:r>
          <w:instrText>PAGE   \* MERGEFORMAT</w:instrText>
        </w:r>
        <w:r>
          <w:fldChar w:fldCharType="separate"/>
        </w:r>
        <w:r>
          <w:t>2</w:t>
        </w:r>
        <w:r>
          <w:fldChar w:fldCharType="end"/>
        </w:r>
      </w:p>
    </w:sdtContent>
  </w:sdt>
  <w:p w14:paraId="63D9DB1E" w14:textId="492EF6BD" w:rsidR="00E05C6D" w:rsidRDefault="00E05C6D" w:rsidP="00026389">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7FA5E" w14:textId="17295ACC" w:rsidR="00026389" w:rsidRDefault="00026389">
    <w:pPr>
      <w:pStyle w:val="AltBilgi"/>
      <w:jc w:val="center"/>
    </w:pPr>
  </w:p>
  <w:p w14:paraId="0210E03D" w14:textId="77777777" w:rsidR="00026389" w:rsidRDefault="00026389" w:rsidP="008957BA">
    <w:pPr>
      <w:pStyle w:val="AltBilgi"/>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29BFD" w14:textId="03FAE0FE" w:rsidR="00471F4E" w:rsidRDefault="00471F4E" w:rsidP="00471F4E">
    <w:pPr>
      <w:pStyle w:val="AltBilgi"/>
      <w:jc w:val="center"/>
    </w:pPr>
  </w:p>
  <w:p w14:paraId="26270A49" w14:textId="0C190C84" w:rsidR="00471F4E" w:rsidRDefault="00471F4E" w:rsidP="00471F4E">
    <w:pPr>
      <w:pStyle w:val="AltBilgi"/>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4C547" w14:textId="77777777" w:rsidR="006E744A" w:rsidRDefault="006E744A" w:rsidP="00EA490A">
      <w:pPr>
        <w:spacing w:after="0" w:line="240" w:lineRule="auto"/>
      </w:pPr>
      <w:r>
        <w:separator/>
      </w:r>
    </w:p>
  </w:footnote>
  <w:footnote w:type="continuationSeparator" w:id="0">
    <w:p w14:paraId="5C8673D7" w14:textId="77777777" w:rsidR="006E744A" w:rsidRDefault="006E744A" w:rsidP="00EA4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7E5F" w14:textId="01EA557C" w:rsidR="00F555E3" w:rsidRDefault="00F555E3" w:rsidP="00F555E3">
    <w:pPr>
      <w:pStyle w:val="stBilgi"/>
    </w:pPr>
  </w:p>
  <w:p w14:paraId="0F70ADD2" w14:textId="77777777" w:rsidR="00E05C6D" w:rsidRDefault="00E05C6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65125"/>
    <w:multiLevelType w:val="hybridMultilevel"/>
    <w:tmpl w:val="6E2268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62419B"/>
    <w:multiLevelType w:val="hybridMultilevel"/>
    <w:tmpl w:val="11FA1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811909"/>
    <w:multiLevelType w:val="hybridMultilevel"/>
    <w:tmpl w:val="57445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8067EB"/>
    <w:multiLevelType w:val="multilevel"/>
    <w:tmpl w:val="F8AA54A8"/>
    <w:lvl w:ilvl="0">
      <w:start w:val="1"/>
      <w:numFmt w:val="decimal"/>
      <w:lvlText w:val="%1."/>
      <w:lvlJc w:val="left"/>
      <w:pPr>
        <w:ind w:left="1080" w:hanging="72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4" w15:restartNumberingAfterBreak="0">
    <w:nsid w:val="229F6D56"/>
    <w:multiLevelType w:val="hybridMultilevel"/>
    <w:tmpl w:val="9C168B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B2D1484"/>
    <w:multiLevelType w:val="hybridMultilevel"/>
    <w:tmpl w:val="6A363A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544140"/>
    <w:multiLevelType w:val="hybridMultilevel"/>
    <w:tmpl w:val="6840C3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D5B27A5"/>
    <w:multiLevelType w:val="multilevel"/>
    <w:tmpl w:val="A364BA30"/>
    <w:lvl w:ilvl="0">
      <w:start w:val="1"/>
      <w:numFmt w:val="bullet"/>
      <w:pStyle w:val="Balk1"/>
      <w:lvlText w:val="●"/>
      <w:lvlJc w:val="left"/>
      <w:pPr>
        <w:ind w:left="360" w:hanging="360"/>
      </w:pPr>
      <w:rPr>
        <w:rFonts w:ascii="Noto Sans Symbols" w:eastAsia="Noto Sans Symbols" w:hAnsi="Noto Sans Symbols" w:cs="Noto Sans Symbols"/>
      </w:rPr>
    </w:lvl>
    <w:lvl w:ilvl="1">
      <w:start w:val="1"/>
      <w:numFmt w:val="bullet"/>
      <w:pStyle w:val="Balk2"/>
      <w:lvlText w:val="o"/>
      <w:lvlJc w:val="left"/>
      <w:pPr>
        <w:ind w:left="1080" w:hanging="360"/>
      </w:pPr>
      <w:rPr>
        <w:rFonts w:ascii="Courier New" w:eastAsia="Courier New" w:hAnsi="Courier New" w:cs="Courier New"/>
      </w:rPr>
    </w:lvl>
    <w:lvl w:ilvl="2">
      <w:start w:val="1"/>
      <w:numFmt w:val="decimal"/>
      <w:pStyle w:val="Balk3"/>
      <w:lvlText w:val="%3."/>
      <w:lvlJc w:val="left"/>
      <w:pPr>
        <w:ind w:left="1800" w:hanging="360"/>
      </w:pPr>
    </w:lvl>
    <w:lvl w:ilvl="3">
      <w:start w:val="1"/>
      <w:numFmt w:val="bullet"/>
      <w:pStyle w:val="Balk4"/>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4915A52"/>
    <w:multiLevelType w:val="hybridMultilevel"/>
    <w:tmpl w:val="7466E1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1D5BCC"/>
    <w:multiLevelType w:val="hybridMultilevel"/>
    <w:tmpl w:val="B8A2D1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EB4F22"/>
    <w:multiLevelType w:val="hybridMultilevel"/>
    <w:tmpl w:val="35F8D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F13CDD"/>
    <w:multiLevelType w:val="multilevel"/>
    <w:tmpl w:val="DA2C595A"/>
    <w:lvl w:ilvl="0">
      <w:start w:val="1"/>
      <w:numFmt w:val="decimal"/>
      <w:pStyle w:val="A1"/>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56BC2895"/>
    <w:multiLevelType w:val="hybridMultilevel"/>
    <w:tmpl w:val="1EEC86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B91784C"/>
    <w:multiLevelType w:val="hybridMultilevel"/>
    <w:tmpl w:val="B9044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F600501"/>
    <w:multiLevelType w:val="hybridMultilevel"/>
    <w:tmpl w:val="31B091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623737E"/>
    <w:multiLevelType w:val="hybridMultilevel"/>
    <w:tmpl w:val="D11A7B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06893755">
    <w:abstractNumId w:val="3"/>
  </w:num>
  <w:num w:numId="2" w16cid:durableId="1486896673">
    <w:abstractNumId w:val="10"/>
  </w:num>
  <w:num w:numId="3" w16cid:durableId="1396856868">
    <w:abstractNumId w:val="8"/>
  </w:num>
  <w:num w:numId="4" w16cid:durableId="773093827">
    <w:abstractNumId w:val="0"/>
  </w:num>
  <w:num w:numId="5" w16cid:durableId="1349940124">
    <w:abstractNumId w:val="14"/>
  </w:num>
  <w:num w:numId="6" w16cid:durableId="160899718">
    <w:abstractNumId w:val="4"/>
  </w:num>
  <w:num w:numId="7" w16cid:durableId="1956595098">
    <w:abstractNumId w:val="13"/>
  </w:num>
  <w:num w:numId="8" w16cid:durableId="2063360941">
    <w:abstractNumId w:val="6"/>
  </w:num>
  <w:num w:numId="9" w16cid:durableId="802621654">
    <w:abstractNumId w:val="9"/>
  </w:num>
  <w:num w:numId="10" w16cid:durableId="2041929928">
    <w:abstractNumId w:val="1"/>
  </w:num>
  <w:num w:numId="11" w16cid:durableId="1316841762">
    <w:abstractNumId w:val="2"/>
  </w:num>
  <w:num w:numId="12" w16cid:durableId="2084134962">
    <w:abstractNumId w:val="5"/>
  </w:num>
  <w:num w:numId="13" w16cid:durableId="707145226">
    <w:abstractNumId w:val="15"/>
  </w:num>
  <w:num w:numId="14" w16cid:durableId="1914851578">
    <w:abstractNumId w:val="12"/>
  </w:num>
  <w:num w:numId="15" w16cid:durableId="1174882593">
    <w:abstractNumId w:val="11"/>
  </w:num>
  <w:num w:numId="16" w16cid:durableId="1001197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99"/>
    <w:rsid w:val="00026389"/>
    <w:rsid w:val="000C71B3"/>
    <w:rsid w:val="000D644A"/>
    <w:rsid w:val="001401EF"/>
    <w:rsid w:val="00152704"/>
    <w:rsid w:val="00172B8D"/>
    <w:rsid w:val="00183E3D"/>
    <w:rsid w:val="00185FE2"/>
    <w:rsid w:val="001A36EA"/>
    <w:rsid w:val="001B65E4"/>
    <w:rsid w:val="001C490E"/>
    <w:rsid w:val="001D0303"/>
    <w:rsid w:val="001D0E4D"/>
    <w:rsid w:val="00217488"/>
    <w:rsid w:val="002360FD"/>
    <w:rsid w:val="00262732"/>
    <w:rsid w:val="0026793C"/>
    <w:rsid w:val="00282FEF"/>
    <w:rsid w:val="002934C2"/>
    <w:rsid w:val="002C530B"/>
    <w:rsid w:val="003205E6"/>
    <w:rsid w:val="00352222"/>
    <w:rsid w:val="0035247F"/>
    <w:rsid w:val="00371530"/>
    <w:rsid w:val="00372FC2"/>
    <w:rsid w:val="0037429A"/>
    <w:rsid w:val="00383A4C"/>
    <w:rsid w:val="003D2FDE"/>
    <w:rsid w:val="003D6488"/>
    <w:rsid w:val="003F0399"/>
    <w:rsid w:val="0043371F"/>
    <w:rsid w:val="0046772C"/>
    <w:rsid w:val="00471F4E"/>
    <w:rsid w:val="004A328B"/>
    <w:rsid w:val="00500684"/>
    <w:rsid w:val="005214F8"/>
    <w:rsid w:val="00532A19"/>
    <w:rsid w:val="0054667B"/>
    <w:rsid w:val="00565CDD"/>
    <w:rsid w:val="005A0C6C"/>
    <w:rsid w:val="005A5917"/>
    <w:rsid w:val="005B561C"/>
    <w:rsid w:val="005F2ED2"/>
    <w:rsid w:val="005F464E"/>
    <w:rsid w:val="006340BE"/>
    <w:rsid w:val="00636F68"/>
    <w:rsid w:val="006A2174"/>
    <w:rsid w:val="006A4B22"/>
    <w:rsid w:val="006E744A"/>
    <w:rsid w:val="006F7547"/>
    <w:rsid w:val="007239F9"/>
    <w:rsid w:val="0076783D"/>
    <w:rsid w:val="00790F0F"/>
    <w:rsid w:val="00792248"/>
    <w:rsid w:val="007A387C"/>
    <w:rsid w:val="007B71B8"/>
    <w:rsid w:val="007E7E95"/>
    <w:rsid w:val="007F6D93"/>
    <w:rsid w:val="00871CB5"/>
    <w:rsid w:val="008957BA"/>
    <w:rsid w:val="008D17DE"/>
    <w:rsid w:val="008E3CCE"/>
    <w:rsid w:val="009223EA"/>
    <w:rsid w:val="0093234A"/>
    <w:rsid w:val="009A45E8"/>
    <w:rsid w:val="009B5011"/>
    <w:rsid w:val="009B7E96"/>
    <w:rsid w:val="009C4B82"/>
    <w:rsid w:val="00A272F7"/>
    <w:rsid w:val="00A274FB"/>
    <w:rsid w:val="00A446F9"/>
    <w:rsid w:val="00AA44E0"/>
    <w:rsid w:val="00AF41E9"/>
    <w:rsid w:val="00B02DB6"/>
    <w:rsid w:val="00B62C72"/>
    <w:rsid w:val="00B917CD"/>
    <w:rsid w:val="00BB7BC7"/>
    <w:rsid w:val="00C377BB"/>
    <w:rsid w:val="00C41F13"/>
    <w:rsid w:val="00C53F04"/>
    <w:rsid w:val="00C54863"/>
    <w:rsid w:val="00C773B6"/>
    <w:rsid w:val="00C77957"/>
    <w:rsid w:val="00C80AD0"/>
    <w:rsid w:val="00C83305"/>
    <w:rsid w:val="00C9182D"/>
    <w:rsid w:val="00C91AA9"/>
    <w:rsid w:val="00C96DBB"/>
    <w:rsid w:val="00CA3CD5"/>
    <w:rsid w:val="00CA7A27"/>
    <w:rsid w:val="00CB663B"/>
    <w:rsid w:val="00CC22B1"/>
    <w:rsid w:val="00CE6E25"/>
    <w:rsid w:val="00CF37ED"/>
    <w:rsid w:val="00D019A2"/>
    <w:rsid w:val="00D01DC7"/>
    <w:rsid w:val="00D8796B"/>
    <w:rsid w:val="00DB602D"/>
    <w:rsid w:val="00DE7BFA"/>
    <w:rsid w:val="00DF4645"/>
    <w:rsid w:val="00E05C6D"/>
    <w:rsid w:val="00E3146E"/>
    <w:rsid w:val="00E31779"/>
    <w:rsid w:val="00E70453"/>
    <w:rsid w:val="00E71E55"/>
    <w:rsid w:val="00EA490A"/>
    <w:rsid w:val="00EB1992"/>
    <w:rsid w:val="00EF7096"/>
    <w:rsid w:val="00F51D13"/>
    <w:rsid w:val="00F555E3"/>
    <w:rsid w:val="00FB51E5"/>
    <w:rsid w:val="00FE65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33F75"/>
  <w15:chartTrackingRefBased/>
  <w15:docId w15:val="{D9FD8EEC-D664-46EE-986F-50FAC17B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63"/>
  </w:style>
  <w:style w:type="paragraph" w:styleId="Balk1">
    <w:name w:val="heading 1"/>
    <w:basedOn w:val="ListeParagraf"/>
    <w:next w:val="Normal"/>
    <w:link w:val="Balk1Char"/>
    <w:uiPriority w:val="9"/>
    <w:qFormat/>
    <w:rsid w:val="00185FE2"/>
    <w:pPr>
      <w:widowControl w:val="0"/>
      <w:numPr>
        <w:numId w:val="16"/>
      </w:numPr>
      <w:kinsoku w:val="0"/>
      <w:overflowPunct w:val="0"/>
      <w:spacing w:before="240" w:after="240" w:line="360" w:lineRule="auto"/>
      <w:contextualSpacing w:val="0"/>
      <w:jc w:val="both"/>
      <w:textAlignment w:val="baseline"/>
      <w:outlineLvl w:val="0"/>
    </w:pPr>
    <w:rPr>
      <w:rFonts w:ascii="Times New Roman" w:eastAsia="Times New Roman" w:hAnsi="Times New Roman" w:cs="Times New Roman"/>
      <w:b/>
      <w:bCs/>
      <w:spacing w:val="-1"/>
      <w:sz w:val="24"/>
      <w:szCs w:val="28"/>
      <w:lang w:eastAsia="en-GB"/>
    </w:rPr>
  </w:style>
  <w:style w:type="paragraph" w:styleId="Balk2">
    <w:name w:val="heading 2"/>
    <w:basedOn w:val="ListeParagraf"/>
    <w:next w:val="Normal"/>
    <w:link w:val="Balk2Char"/>
    <w:uiPriority w:val="9"/>
    <w:unhideWhenUsed/>
    <w:qFormat/>
    <w:rsid w:val="00185FE2"/>
    <w:pPr>
      <w:widowControl w:val="0"/>
      <w:numPr>
        <w:ilvl w:val="1"/>
        <w:numId w:val="16"/>
      </w:numPr>
      <w:kinsoku w:val="0"/>
      <w:overflowPunct w:val="0"/>
      <w:spacing w:before="240" w:after="120" w:line="360" w:lineRule="auto"/>
      <w:contextualSpacing w:val="0"/>
      <w:jc w:val="both"/>
      <w:textAlignment w:val="baseline"/>
      <w:outlineLvl w:val="1"/>
    </w:pPr>
    <w:rPr>
      <w:rFonts w:ascii="Times New Roman" w:eastAsia="Times New Roman" w:hAnsi="Times New Roman" w:cs="Times New Roman"/>
      <w:b/>
      <w:bCs/>
      <w:spacing w:val="-1"/>
      <w:sz w:val="24"/>
      <w:szCs w:val="24"/>
      <w:lang w:eastAsia="en-GB"/>
    </w:rPr>
  </w:style>
  <w:style w:type="paragraph" w:styleId="Balk3">
    <w:name w:val="heading 3"/>
    <w:basedOn w:val="ListeParagraf"/>
    <w:next w:val="Normal"/>
    <w:link w:val="Balk3Char"/>
    <w:uiPriority w:val="9"/>
    <w:unhideWhenUsed/>
    <w:qFormat/>
    <w:rsid w:val="00185FE2"/>
    <w:pPr>
      <w:widowControl w:val="0"/>
      <w:numPr>
        <w:ilvl w:val="2"/>
        <w:numId w:val="16"/>
      </w:numPr>
      <w:kinsoku w:val="0"/>
      <w:overflowPunct w:val="0"/>
      <w:spacing w:before="240" w:after="120" w:line="360" w:lineRule="auto"/>
      <w:contextualSpacing w:val="0"/>
      <w:jc w:val="both"/>
      <w:textAlignment w:val="baseline"/>
      <w:outlineLvl w:val="2"/>
    </w:pPr>
    <w:rPr>
      <w:rFonts w:ascii="Times New Roman" w:eastAsia="Times New Roman" w:hAnsi="Times New Roman" w:cs="Times New Roman"/>
      <w:b/>
      <w:bCs/>
      <w:spacing w:val="-1"/>
      <w:sz w:val="24"/>
      <w:szCs w:val="24"/>
      <w:lang w:eastAsia="en-GB"/>
    </w:rPr>
  </w:style>
  <w:style w:type="paragraph" w:styleId="Balk4">
    <w:name w:val="heading 4"/>
    <w:basedOn w:val="ListeParagraf"/>
    <w:next w:val="Normal"/>
    <w:link w:val="Balk4Char"/>
    <w:uiPriority w:val="9"/>
    <w:unhideWhenUsed/>
    <w:qFormat/>
    <w:rsid w:val="00185FE2"/>
    <w:pPr>
      <w:widowControl w:val="0"/>
      <w:numPr>
        <w:ilvl w:val="3"/>
        <w:numId w:val="16"/>
      </w:numPr>
      <w:kinsoku w:val="0"/>
      <w:overflowPunct w:val="0"/>
      <w:spacing w:before="120" w:after="120" w:line="360" w:lineRule="auto"/>
      <w:jc w:val="both"/>
      <w:textAlignment w:val="baseline"/>
      <w:outlineLvl w:val="3"/>
    </w:pPr>
    <w:rPr>
      <w:rFonts w:ascii="Times New Roman" w:eastAsia="Times New Roman" w:hAnsi="Times New Roman" w:cs="Times New Roman"/>
      <w:b/>
      <w:spacing w:val="-1"/>
      <w:sz w:val="24"/>
      <w:szCs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A490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A490A"/>
  </w:style>
  <w:style w:type="paragraph" w:styleId="AltBilgi">
    <w:name w:val="footer"/>
    <w:basedOn w:val="Normal"/>
    <w:link w:val="AltBilgiChar"/>
    <w:uiPriority w:val="99"/>
    <w:unhideWhenUsed/>
    <w:rsid w:val="00EA490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A490A"/>
  </w:style>
  <w:style w:type="paragraph" w:customStyle="1" w:styleId="Default">
    <w:name w:val="Default"/>
    <w:rsid w:val="007E7E95"/>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93234A"/>
    <w:pPr>
      <w:ind w:left="720"/>
      <w:contextualSpacing/>
    </w:pPr>
  </w:style>
  <w:style w:type="character" w:styleId="Kpr">
    <w:name w:val="Hyperlink"/>
    <w:basedOn w:val="VarsaylanParagrafYazTipi"/>
    <w:uiPriority w:val="99"/>
    <w:unhideWhenUsed/>
    <w:rsid w:val="00532A19"/>
    <w:rPr>
      <w:color w:val="0563C1" w:themeColor="hyperlink"/>
      <w:u w:val="single"/>
    </w:rPr>
  </w:style>
  <w:style w:type="character" w:styleId="zmlenmeyenBahsetme">
    <w:name w:val="Unresolved Mention"/>
    <w:basedOn w:val="VarsaylanParagrafYazTipi"/>
    <w:uiPriority w:val="99"/>
    <w:semiHidden/>
    <w:unhideWhenUsed/>
    <w:rsid w:val="00532A19"/>
    <w:rPr>
      <w:color w:val="605E5C"/>
      <w:shd w:val="clear" w:color="auto" w:fill="E1DFDD"/>
    </w:rPr>
  </w:style>
  <w:style w:type="paragraph" w:customStyle="1" w:styleId="Stil1">
    <w:name w:val="Stil1"/>
    <w:basedOn w:val="Normal"/>
    <w:link w:val="Stil1Char"/>
    <w:qFormat/>
    <w:rsid w:val="00DF4645"/>
    <w:pPr>
      <w:spacing w:before="120" w:after="120" w:line="360" w:lineRule="auto"/>
      <w:jc w:val="both"/>
    </w:pPr>
    <w:rPr>
      <w:rFonts w:ascii="Times New Roman" w:hAnsi="Times New Roman" w:cs="Times New Roman"/>
      <w:sz w:val="24"/>
      <w:szCs w:val="24"/>
    </w:rPr>
  </w:style>
  <w:style w:type="character" w:customStyle="1" w:styleId="Stil1Char">
    <w:name w:val="Stil1 Char"/>
    <w:basedOn w:val="VarsaylanParagrafYazTipi"/>
    <w:link w:val="Stil1"/>
    <w:rsid w:val="00DF4645"/>
    <w:rPr>
      <w:rFonts w:ascii="Times New Roman" w:hAnsi="Times New Roman" w:cs="Times New Roman"/>
      <w:sz w:val="24"/>
      <w:szCs w:val="24"/>
    </w:rPr>
  </w:style>
  <w:style w:type="table" w:customStyle="1" w:styleId="TableNormal1">
    <w:name w:val="Table Normal1"/>
    <w:uiPriority w:val="2"/>
    <w:semiHidden/>
    <w:unhideWhenUsed/>
    <w:qFormat/>
    <w:rsid w:val="00B917CD"/>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B917CD"/>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character" w:customStyle="1" w:styleId="Balk1Char">
    <w:name w:val="Başlık 1 Char"/>
    <w:basedOn w:val="VarsaylanParagrafYazTipi"/>
    <w:link w:val="Balk1"/>
    <w:uiPriority w:val="9"/>
    <w:rsid w:val="00185FE2"/>
    <w:rPr>
      <w:rFonts w:ascii="Times New Roman" w:eastAsia="Times New Roman" w:hAnsi="Times New Roman" w:cs="Times New Roman"/>
      <w:b/>
      <w:bCs/>
      <w:spacing w:val="-1"/>
      <w:sz w:val="24"/>
      <w:szCs w:val="28"/>
      <w:lang w:eastAsia="en-GB"/>
    </w:rPr>
  </w:style>
  <w:style w:type="character" w:customStyle="1" w:styleId="Balk2Char">
    <w:name w:val="Başlık 2 Char"/>
    <w:basedOn w:val="VarsaylanParagrafYazTipi"/>
    <w:link w:val="Balk2"/>
    <w:uiPriority w:val="9"/>
    <w:rsid w:val="00185FE2"/>
    <w:rPr>
      <w:rFonts w:ascii="Times New Roman" w:eastAsia="Times New Roman" w:hAnsi="Times New Roman" w:cs="Times New Roman"/>
      <w:b/>
      <w:bCs/>
      <w:spacing w:val="-1"/>
      <w:sz w:val="24"/>
      <w:szCs w:val="24"/>
      <w:lang w:eastAsia="en-GB"/>
    </w:rPr>
  </w:style>
  <w:style w:type="character" w:customStyle="1" w:styleId="Balk3Char">
    <w:name w:val="Başlık 3 Char"/>
    <w:basedOn w:val="VarsaylanParagrafYazTipi"/>
    <w:link w:val="Balk3"/>
    <w:uiPriority w:val="9"/>
    <w:rsid w:val="00185FE2"/>
    <w:rPr>
      <w:rFonts w:ascii="Times New Roman" w:eastAsia="Times New Roman" w:hAnsi="Times New Roman" w:cs="Times New Roman"/>
      <w:b/>
      <w:bCs/>
      <w:spacing w:val="-1"/>
      <w:sz w:val="24"/>
      <w:szCs w:val="24"/>
      <w:lang w:eastAsia="en-GB"/>
    </w:rPr>
  </w:style>
  <w:style w:type="character" w:customStyle="1" w:styleId="Balk4Char">
    <w:name w:val="Başlık 4 Char"/>
    <w:basedOn w:val="VarsaylanParagrafYazTipi"/>
    <w:link w:val="Balk4"/>
    <w:uiPriority w:val="9"/>
    <w:rsid w:val="00185FE2"/>
    <w:rPr>
      <w:rFonts w:ascii="Times New Roman" w:eastAsia="Times New Roman" w:hAnsi="Times New Roman" w:cs="Times New Roman"/>
      <w:b/>
      <w:spacing w:val="-1"/>
      <w:sz w:val="24"/>
      <w:szCs w:val="24"/>
      <w:lang w:eastAsia="en-GB"/>
    </w:rPr>
  </w:style>
  <w:style w:type="paragraph" w:customStyle="1" w:styleId="Balk30">
    <w:name w:val="Başlık 3_"/>
    <w:basedOn w:val="Balk3"/>
    <w:next w:val="Normal"/>
    <w:link w:val="Balk3Char0"/>
    <w:qFormat/>
    <w:rsid w:val="00C53F04"/>
    <w:pPr>
      <w:numPr>
        <w:ilvl w:val="0"/>
        <w:numId w:val="0"/>
      </w:numPr>
    </w:pPr>
    <w:rPr>
      <w:rFonts w:eastAsia="SimSun" w:cstheme="majorBidi"/>
      <w:noProof/>
      <w:color w:val="000000" w:themeColor="text1"/>
      <w:szCs w:val="28"/>
      <w:lang w:val="en-US"/>
    </w:rPr>
  </w:style>
  <w:style w:type="character" w:customStyle="1" w:styleId="Balk3Char0">
    <w:name w:val="Başlık 3_ Char"/>
    <w:basedOn w:val="Balk3Char"/>
    <w:link w:val="Balk30"/>
    <w:rsid w:val="00C53F04"/>
    <w:rPr>
      <w:rFonts w:ascii="Times New Roman" w:eastAsia="SimSun" w:hAnsi="Times New Roman" w:cstheme="majorBidi"/>
      <w:b/>
      <w:bCs/>
      <w:noProof/>
      <w:color w:val="000000" w:themeColor="text1"/>
      <w:spacing w:val="-1"/>
      <w:sz w:val="24"/>
      <w:szCs w:val="28"/>
      <w:lang w:val="en-US" w:eastAsia="en-GB"/>
    </w:rPr>
  </w:style>
  <w:style w:type="paragraph" w:customStyle="1" w:styleId="balk10">
    <w:name w:val="başlık1"/>
    <w:basedOn w:val="Normal"/>
    <w:link w:val="balk1Char0"/>
    <w:rsid w:val="00185FE2"/>
    <w:pPr>
      <w:widowControl w:val="0"/>
      <w:kinsoku w:val="0"/>
      <w:overflowPunct w:val="0"/>
      <w:spacing w:before="240" w:after="240" w:line="360" w:lineRule="auto"/>
      <w:ind w:left="360" w:hanging="360"/>
      <w:jc w:val="both"/>
      <w:textAlignment w:val="baseline"/>
      <w:outlineLvl w:val="0"/>
    </w:pPr>
    <w:rPr>
      <w:rFonts w:ascii="Times New Roman" w:eastAsia="Times New Roman" w:hAnsi="Times New Roman" w:cs="Times New Roman"/>
      <w:b/>
      <w:bCs/>
      <w:spacing w:val="-1"/>
      <w:sz w:val="24"/>
      <w:szCs w:val="28"/>
      <w:lang w:eastAsia="en-GB"/>
    </w:rPr>
  </w:style>
  <w:style w:type="character" w:customStyle="1" w:styleId="balk1Char0">
    <w:name w:val="başlık1 Char"/>
    <w:basedOn w:val="VarsaylanParagrafYazTipi"/>
    <w:link w:val="balk10"/>
    <w:rsid w:val="00185FE2"/>
    <w:rPr>
      <w:rFonts w:ascii="Times New Roman" w:eastAsia="Times New Roman" w:hAnsi="Times New Roman" w:cs="Times New Roman"/>
      <w:b/>
      <w:bCs/>
      <w:spacing w:val="-1"/>
      <w:sz w:val="24"/>
      <w:szCs w:val="28"/>
      <w:lang w:eastAsia="en-GB"/>
    </w:rPr>
  </w:style>
  <w:style w:type="paragraph" w:customStyle="1" w:styleId="balk31">
    <w:name w:val="başlık3"/>
    <w:basedOn w:val="balk10"/>
    <w:link w:val="balk3Char1"/>
    <w:rsid w:val="00185FE2"/>
  </w:style>
  <w:style w:type="character" w:customStyle="1" w:styleId="balk3Char1">
    <w:name w:val="başlık3 Char"/>
    <w:basedOn w:val="balk1Char0"/>
    <w:link w:val="balk31"/>
    <w:rsid w:val="00185FE2"/>
    <w:rPr>
      <w:rFonts w:ascii="Times New Roman" w:eastAsia="Times New Roman" w:hAnsi="Times New Roman" w:cs="Times New Roman"/>
      <w:b/>
      <w:bCs/>
      <w:spacing w:val="-1"/>
      <w:sz w:val="24"/>
      <w:szCs w:val="28"/>
      <w:lang w:eastAsia="en-GB"/>
    </w:rPr>
  </w:style>
  <w:style w:type="paragraph" w:customStyle="1" w:styleId="A1">
    <w:name w:val="A 1"/>
    <w:basedOn w:val="Normal"/>
    <w:link w:val="A1Char"/>
    <w:qFormat/>
    <w:rsid w:val="00C53F04"/>
    <w:pPr>
      <w:widowControl w:val="0"/>
      <w:numPr>
        <w:numId w:val="15"/>
      </w:numPr>
      <w:kinsoku w:val="0"/>
      <w:overflowPunct w:val="0"/>
      <w:spacing w:before="240" w:after="240" w:line="360" w:lineRule="auto"/>
      <w:jc w:val="both"/>
      <w:textAlignment w:val="baseline"/>
      <w:outlineLvl w:val="0"/>
    </w:pPr>
    <w:rPr>
      <w:rFonts w:ascii="Times New Roman" w:eastAsia="Times New Roman" w:hAnsi="Times New Roman" w:cs="Times New Roman"/>
      <w:b/>
      <w:bCs/>
      <w:spacing w:val="-1"/>
      <w:sz w:val="24"/>
      <w:szCs w:val="28"/>
      <w:lang w:eastAsia="en-GB"/>
    </w:rPr>
  </w:style>
  <w:style w:type="character" w:customStyle="1" w:styleId="A1Char">
    <w:name w:val="A 1 Char"/>
    <w:basedOn w:val="VarsaylanParagrafYazTipi"/>
    <w:link w:val="A1"/>
    <w:rsid w:val="00C53F04"/>
    <w:rPr>
      <w:rFonts w:ascii="Times New Roman" w:eastAsia="Times New Roman" w:hAnsi="Times New Roman" w:cs="Times New Roman"/>
      <w:b/>
      <w:bCs/>
      <w:spacing w:val="-1"/>
      <w:sz w:val="24"/>
      <w:szCs w:val="28"/>
      <w:lang w:eastAsia="en-GB"/>
    </w:rPr>
  </w:style>
  <w:style w:type="paragraph" w:customStyle="1" w:styleId="A2">
    <w:name w:val="A 2"/>
    <w:basedOn w:val="Balk2"/>
    <w:link w:val="A2Char"/>
    <w:qFormat/>
    <w:rsid w:val="00C53F04"/>
    <w:pPr>
      <w:numPr>
        <w:ilvl w:val="0"/>
        <w:numId w:val="0"/>
      </w:numPr>
    </w:pPr>
  </w:style>
  <w:style w:type="character" w:customStyle="1" w:styleId="A2Char">
    <w:name w:val="A 2 Char"/>
    <w:basedOn w:val="Balk2Char"/>
    <w:link w:val="A2"/>
    <w:rsid w:val="00C53F04"/>
    <w:rPr>
      <w:rFonts w:ascii="Times New Roman" w:eastAsia="Times New Roman" w:hAnsi="Times New Roman" w:cs="Times New Roman"/>
      <w:b/>
      <w:bCs/>
      <w:spacing w:val="-1"/>
      <w:sz w:val="24"/>
      <w:szCs w:val="24"/>
      <w:lang w:eastAsia="en-GB"/>
    </w:rPr>
  </w:style>
  <w:style w:type="paragraph" w:customStyle="1" w:styleId="A3">
    <w:name w:val="A 3"/>
    <w:basedOn w:val="Balk30"/>
    <w:link w:val="A3Char"/>
    <w:qFormat/>
    <w:rsid w:val="00C53F04"/>
  </w:style>
  <w:style w:type="character" w:customStyle="1" w:styleId="A3Char">
    <w:name w:val="A 3 Char"/>
    <w:basedOn w:val="Balk3Char0"/>
    <w:link w:val="A3"/>
    <w:rsid w:val="00C53F04"/>
    <w:rPr>
      <w:rFonts w:ascii="Times New Roman" w:eastAsia="SimSun" w:hAnsi="Times New Roman" w:cstheme="majorBidi"/>
      <w:b/>
      <w:bCs/>
      <w:noProof/>
      <w:color w:val="000000" w:themeColor="text1"/>
      <w:spacing w:val="-1"/>
      <w:sz w:val="24"/>
      <w:szCs w:val="28"/>
      <w:lang w:val="en-US" w:eastAsia="en-GB"/>
    </w:rPr>
  </w:style>
  <w:style w:type="paragraph" w:styleId="ResimYazs">
    <w:name w:val="caption"/>
    <w:basedOn w:val="ekillerTablosu"/>
    <w:next w:val="Normal"/>
    <w:link w:val="ResimYazsChar"/>
    <w:autoRedefine/>
    <w:uiPriority w:val="35"/>
    <w:unhideWhenUsed/>
    <w:qFormat/>
    <w:rsid w:val="00C53F04"/>
    <w:pPr>
      <w:keepNext/>
      <w:widowControl w:val="0"/>
      <w:kinsoku w:val="0"/>
      <w:overflowPunct w:val="0"/>
      <w:spacing w:line="360" w:lineRule="auto"/>
      <w:ind w:right="-115"/>
      <w:jc w:val="center"/>
      <w:textAlignment w:val="baseline"/>
    </w:pPr>
    <w:rPr>
      <w:rFonts w:ascii="Times New Roman" w:eastAsia="Calibri" w:hAnsi="Times New Roman" w:cs="Arial"/>
      <w:iCs/>
      <w:spacing w:val="-1"/>
      <w:sz w:val="24"/>
      <w:szCs w:val="18"/>
    </w:rPr>
  </w:style>
  <w:style w:type="character" w:customStyle="1" w:styleId="ResimYazsChar">
    <w:name w:val="Resim Yazısı Char"/>
    <w:basedOn w:val="VarsaylanParagrafYazTipi"/>
    <w:link w:val="ResimYazs"/>
    <w:uiPriority w:val="35"/>
    <w:rsid w:val="00C53F04"/>
    <w:rPr>
      <w:rFonts w:ascii="Times New Roman" w:eastAsia="Calibri" w:hAnsi="Times New Roman" w:cs="Arial"/>
      <w:iCs/>
      <w:spacing w:val="-1"/>
      <w:sz w:val="24"/>
      <w:szCs w:val="18"/>
    </w:rPr>
  </w:style>
  <w:style w:type="paragraph" w:styleId="ekillerTablosu">
    <w:name w:val="table of figures"/>
    <w:basedOn w:val="Normal"/>
    <w:next w:val="Normal"/>
    <w:uiPriority w:val="99"/>
    <w:unhideWhenUsed/>
    <w:rsid w:val="00C53F04"/>
    <w:pPr>
      <w:spacing w:after="0"/>
    </w:pPr>
  </w:style>
  <w:style w:type="paragraph" w:customStyle="1" w:styleId="Stil2">
    <w:name w:val="Stil2"/>
    <w:basedOn w:val="ResimYazs"/>
    <w:link w:val="Stil2Char"/>
    <w:qFormat/>
    <w:rsid w:val="00C53F04"/>
  </w:style>
  <w:style w:type="character" w:customStyle="1" w:styleId="Stil2Char">
    <w:name w:val="Stil2 Char"/>
    <w:basedOn w:val="ResimYazsChar"/>
    <w:link w:val="Stil2"/>
    <w:rsid w:val="00C53F04"/>
    <w:rPr>
      <w:rFonts w:ascii="Times New Roman" w:eastAsia="Calibri" w:hAnsi="Times New Roman" w:cs="Arial"/>
      <w:iCs/>
      <w:spacing w:val="-1"/>
      <w:sz w:val="24"/>
      <w:szCs w:val="18"/>
    </w:rPr>
  </w:style>
  <w:style w:type="paragraph" w:customStyle="1" w:styleId="resim">
    <w:name w:val="resim"/>
    <w:basedOn w:val="Stil2"/>
    <w:link w:val="resimChar"/>
    <w:qFormat/>
    <w:rsid w:val="00C53F04"/>
  </w:style>
  <w:style w:type="character" w:customStyle="1" w:styleId="resimChar">
    <w:name w:val="resim Char"/>
    <w:basedOn w:val="Stil2Char"/>
    <w:link w:val="resim"/>
    <w:rsid w:val="00C53F04"/>
    <w:rPr>
      <w:rFonts w:ascii="Times New Roman" w:eastAsia="Calibri" w:hAnsi="Times New Roman" w:cs="Arial"/>
      <w:iCs/>
      <w:spacing w:val="-1"/>
      <w:sz w:val="24"/>
      <w:szCs w:val="18"/>
    </w:rPr>
  </w:style>
  <w:style w:type="paragraph" w:customStyle="1" w:styleId="tablo">
    <w:name w:val="tablo"/>
    <w:basedOn w:val="Normal"/>
    <w:link w:val="tabloChar"/>
    <w:qFormat/>
    <w:rsid w:val="00026389"/>
    <w:pPr>
      <w:keepNext/>
      <w:widowControl w:val="0"/>
      <w:kinsoku w:val="0"/>
      <w:overflowPunct w:val="0"/>
      <w:spacing w:after="0" w:line="360" w:lineRule="auto"/>
      <w:ind w:right="-115"/>
      <w:jc w:val="center"/>
      <w:textAlignment w:val="baseline"/>
    </w:pPr>
    <w:rPr>
      <w:rFonts w:ascii="Times New Roman" w:eastAsia="Calibri" w:hAnsi="Times New Roman" w:cs="Arial"/>
      <w:iCs/>
      <w:spacing w:val="-1"/>
      <w:sz w:val="24"/>
      <w:szCs w:val="18"/>
    </w:rPr>
  </w:style>
  <w:style w:type="character" w:customStyle="1" w:styleId="tabloChar">
    <w:name w:val="tablo Char"/>
    <w:basedOn w:val="VarsaylanParagrafYazTipi"/>
    <w:link w:val="tablo"/>
    <w:rsid w:val="00026389"/>
    <w:rPr>
      <w:rFonts w:ascii="Times New Roman" w:eastAsia="Calibri" w:hAnsi="Times New Roman" w:cs="Arial"/>
      <w:iCs/>
      <w:spacing w:val="-1"/>
      <w:sz w:val="24"/>
      <w:szCs w:val="18"/>
    </w:rPr>
  </w:style>
  <w:style w:type="character" w:styleId="SatrNumaras">
    <w:name w:val="line number"/>
    <w:basedOn w:val="VarsaylanParagrafYazTipi"/>
    <w:uiPriority w:val="99"/>
    <w:semiHidden/>
    <w:unhideWhenUsed/>
    <w:rsid w:val="00471F4E"/>
  </w:style>
  <w:style w:type="paragraph" w:styleId="TBal">
    <w:name w:val="TOC Heading"/>
    <w:basedOn w:val="Balk1"/>
    <w:next w:val="Normal"/>
    <w:uiPriority w:val="39"/>
    <w:unhideWhenUsed/>
    <w:qFormat/>
    <w:rsid w:val="0037429A"/>
    <w:pPr>
      <w:keepNext/>
      <w:keepLines/>
      <w:widowControl/>
      <w:numPr>
        <w:numId w:val="0"/>
      </w:numPr>
      <w:kinsoku/>
      <w:overflowPunct/>
      <w:spacing w:after="0" w:line="259" w:lineRule="auto"/>
      <w:jc w:val="left"/>
      <w:textAlignment w:val="auto"/>
      <w:outlineLvl w:val="9"/>
    </w:pPr>
    <w:rPr>
      <w:rFonts w:asciiTheme="majorHAnsi" w:eastAsiaTheme="majorEastAsia" w:hAnsiTheme="majorHAnsi" w:cstheme="majorBidi"/>
      <w:b w:val="0"/>
      <w:bCs w:val="0"/>
      <w:color w:val="2F5496" w:themeColor="accent1" w:themeShade="BF"/>
      <w:spacing w:val="0"/>
      <w:sz w:val="32"/>
      <w:szCs w:val="32"/>
      <w:lang w:eastAsia="tr-TR"/>
    </w:rPr>
  </w:style>
  <w:style w:type="paragraph" w:styleId="T1">
    <w:name w:val="toc 1"/>
    <w:basedOn w:val="Normal"/>
    <w:next w:val="Normal"/>
    <w:autoRedefine/>
    <w:uiPriority w:val="39"/>
    <w:unhideWhenUsed/>
    <w:rsid w:val="0037429A"/>
    <w:pPr>
      <w:spacing w:after="100"/>
    </w:pPr>
  </w:style>
  <w:style w:type="paragraph" w:styleId="T2">
    <w:name w:val="toc 2"/>
    <w:basedOn w:val="Normal"/>
    <w:next w:val="Normal"/>
    <w:autoRedefine/>
    <w:uiPriority w:val="39"/>
    <w:unhideWhenUsed/>
    <w:rsid w:val="0037429A"/>
    <w:pPr>
      <w:spacing w:after="100"/>
      <w:ind w:left="220"/>
    </w:pPr>
  </w:style>
  <w:style w:type="paragraph" w:styleId="T3">
    <w:name w:val="toc 3"/>
    <w:basedOn w:val="Normal"/>
    <w:next w:val="Normal"/>
    <w:autoRedefine/>
    <w:uiPriority w:val="39"/>
    <w:unhideWhenUsed/>
    <w:rsid w:val="003742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9022">
      <w:bodyDiv w:val="1"/>
      <w:marLeft w:val="0"/>
      <w:marRight w:val="0"/>
      <w:marTop w:val="0"/>
      <w:marBottom w:val="0"/>
      <w:divBdr>
        <w:top w:val="none" w:sz="0" w:space="0" w:color="auto"/>
        <w:left w:val="none" w:sz="0" w:space="0" w:color="auto"/>
        <w:bottom w:val="none" w:sz="0" w:space="0" w:color="auto"/>
        <w:right w:val="none" w:sz="0" w:space="0" w:color="auto"/>
      </w:divBdr>
    </w:div>
    <w:div w:id="169029485">
      <w:bodyDiv w:val="1"/>
      <w:marLeft w:val="0"/>
      <w:marRight w:val="0"/>
      <w:marTop w:val="0"/>
      <w:marBottom w:val="0"/>
      <w:divBdr>
        <w:top w:val="none" w:sz="0" w:space="0" w:color="auto"/>
        <w:left w:val="none" w:sz="0" w:space="0" w:color="auto"/>
        <w:bottom w:val="none" w:sz="0" w:space="0" w:color="auto"/>
        <w:right w:val="none" w:sz="0" w:space="0" w:color="auto"/>
      </w:divBdr>
    </w:div>
    <w:div w:id="253168357">
      <w:bodyDiv w:val="1"/>
      <w:marLeft w:val="0"/>
      <w:marRight w:val="0"/>
      <w:marTop w:val="0"/>
      <w:marBottom w:val="0"/>
      <w:divBdr>
        <w:top w:val="none" w:sz="0" w:space="0" w:color="auto"/>
        <w:left w:val="none" w:sz="0" w:space="0" w:color="auto"/>
        <w:bottom w:val="none" w:sz="0" w:space="0" w:color="auto"/>
        <w:right w:val="none" w:sz="0" w:space="0" w:color="auto"/>
      </w:divBdr>
    </w:div>
    <w:div w:id="616988057">
      <w:bodyDiv w:val="1"/>
      <w:marLeft w:val="0"/>
      <w:marRight w:val="0"/>
      <w:marTop w:val="0"/>
      <w:marBottom w:val="0"/>
      <w:divBdr>
        <w:top w:val="none" w:sz="0" w:space="0" w:color="auto"/>
        <w:left w:val="none" w:sz="0" w:space="0" w:color="auto"/>
        <w:bottom w:val="none" w:sz="0" w:space="0" w:color="auto"/>
        <w:right w:val="none" w:sz="0" w:space="0" w:color="auto"/>
      </w:divBdr>
    </w:div>
    <w:div w:id="861819786">
      <w:bodyDiv w:val="1"/>
      <w:marLeft w:val="0"/>
      <w:marRight w:val="0"/>
      <w:marTop w:val="0"/>
      <w:marBottom w:val="0"/>
      <w:divBdr>
        <w:top w:val="none" w:sz="0" w:space="0" w:color="auto"/>
        <w:left w:val="none" w:sz="0" w:space="0" w:color="auto"/>
        <w:bottom w:val="none" w:sz="0" w:space="0" w:color="auto"/>
        <w:right w:val="none" w:sz="0" w:space="0" w:color="auto"/>
      </w:divBdr>
    </w:div>
    <w:div w:id="897281397">
      <w:bodyDiv w:val="1"/>
      <w:marLeft w:val="0"/>
      <w:marRight w:val="0"/>
      <w:marTop w:val="0"/>
      <w:marBottom w:val="0"/>
      <w:divBdr>
        <w:top w:val="none" w:sz="0" w:space="0" w:color="auto"/>
        <w:left w:val="none" w:sz="0" w:space="0" w:color="auto"/>
        <w:bottom w:val="none" w:sz="0" w:space="0" w:color="auto"/>
        <w:right w:val="none" w:sz="0" w:space="0" w:color="auto"/>
      </w:divBdr>
    </w:div>
    <w:div w:id="1171066207">
      <w:bodyDiv w:val="1"/>
      <w:marLeft w:val="0"/>
      <w:marRight w:val="0"/>
      <w:marTop w:val="0"/>
      <w:marBottom w:val="0"/>
      <w:divBdr>
        <w:top w:val="none" w:sz="0" w:space="0" w:color="auto"/>
        <w:left w:val="none" w:sz="0" w:space="0" w:color="auto"/>
        <w:bottom w:val="none" w:sz="0" w:space="0" w:color="auto"/>
        <w:right w:val="none" w:sz="0" w:space="0" w:color="auto"/>
      </w:divBdr>
    </w:div>
    <w:div w:id="1300384346">
      <w:bodyDiv w:val="1"/>
      <w:marLeft w:val="0"/>
      <w:marRight w:val="0"/>
      <w:marTop w:val="0"/>
      <w:marBottom w:val="0"/>
      <w:divBdr>
        <w:top w:val="none" w:sz="0" w:space="0" w:color="auto"/>
        <w:left w:val="none" w:sz="0" w:space="0" w:color="auto"/>
        <w:bottom w:val="none" w:sz="0" w:space="0" w:color="auto"/>
        <w:right w:val="none" w:sz="0" w:space="0" w:color="auto"/>
      </w:divBdr>
    </w:div>
    <w:div w:id="1337031755">
      <w:bodyDiv w:val="1"/>
      <w:marLeft w:val="0"/>
      <w:marRight w:val="0"/>
      <w:marTop w:val="0"/>
      <w:marBottom w:val="0"/>
      <w:divBdr>
        <w:top w:val="none" w:sz="0" w:space="0" w:color="auto"/>
        <w:left w:val="none" w:sz="0" w:space="0" w:color="auto"/>
        <w:bottom w:val="none" w:sz="0" w:space="0" w:color="auto"/>
        <w:right w:val="none" w:sz="0" w:space="0" w:color="auto"/>
      </w:divBdr>
    </w:div>
    <w:div w:id="1411850177">
      <w:bodyDiv w:val="1"/>
      <w:marLeft w:val="0"/>
      <w:marRight w:val="0"/>
      <w:marTop w:val="0"/>
      <w:marBottom w:val="0"/>
      <w:divBdr>
        <w:top w:val="none" w:sz="0" w:space="0" w:color="auto"/>
        <w:left w:val="none" w:sz="0" w:space="0" w:color="auto"/>
        <w:bottom w:val="none" w:sz="0" w:space="0" w:color="auto"/>
        <w:right w:val="none" w:sz="0" w:space="0" w:color="auto"/>
      </w:divBdr>
    </w:div>
    <w:div w:id="1433746293">
      <w:bodyDiv w:val="1"/>
      <w:marLeft w:val="0"/>
      <w:marRight w:val="0"/>
      <w:marTop w:val="0"/>
      <w:marBottom w:val="0"/>
      <w:divBdr>
        <w:top w:val="none" w:sz="0" w:space="0" w:color="auto"/>
        <w:left w:val="none" w:sz="0" w:space="0" w:color="auto"/>
        <w:bottom w:val="none" w:sz="0" w:space="0" w:color="auto"/>
        <w:right w:val="none" w:sz="0" w:space="0" w:color="auto"/>
      </w:divBdr>
    </w:div>
    <w:div w:id="1452479080">
      <w:bodyDiv w:val="1"/>
      <w:marLeft w:val="0"/>
      <w:marRight w:val="0"/>
      <w:marTop w:val="0"/>
      <w:marBottom w:val="0"/>
      <w:divBdr>
        <w:top w:val="none" w:sz="0" w:space="0" w:color="auto"/>
        <w:left w:val="none" w:sz="0" w:space="0" w:color="auto"/>
        <w:bottom w:val="none" w:sz="0" w:space="0" w:color="auto"/>
        <w:right w:val="none" w:sz="0" w:space="0" w:color="auto"/>
      </w:divBdr>
    </w:div>
    <w:div w:id="1639721632">
      <w:bodyDiv w:val="1"/>
      <w:marLeft w:val="0"/>
      <w:marRight w:val="0"/>
      <w:marTop w:val="0"/>
      <w:marBottom w:val="0"/>
      <w:divBdr>
        <w:top w:val="none" w:sz="0" w:space="0" w:color="auto"/>
        <w:left w:val="none" w:sz="0" w:space="0" w:color="auto"/>
        <w:bottom w:val="none" w:sz="0" w:space="0" w:color="auto"/>
        <w:right w:val="none" w:sz="0" w:space="0" w:color="auto"/>
      </w:divBdr>
    </w:div>
    <w:div w:id="1860511487">
      <w:bodyDiv w:val="1"/>
      <w:marLeft w:val="0"/>
      <w:marRight w:val="0"/>
      <w:marTop w:val="0"/>
      <w:marBottom w:val="0"/>
      <w:divBdr>
        <w:top w:val="none" w:sz="0" w:space="0" w:color="auto"/>
        <w:left w:val="none" w:sz="0" w:space="0" w:color="auto"/>
        <w:bottom w:val="none" w:sz="0" w:space="0" w:color="auto"/>
        <w:right w:val="none" w:sz="0" w:space="0" w:color="auto"/>
      </w:divBdr>
    </w:div>
    <w:div w:id="2039354648">
      <w:bodyDiv w:val="1"/>
      <w:marLeft w:val="0"/>
      <w:marRight w:val="0"/>
      <w:marTop w:val="0"/>
      <w:marBottom w:val="0"/>
      <w:divBdr>
        <w:top w:val="none" w:sz="0" w:space="0" w:color="auto"/>
        <w:left w:val="none" w:sz="0" w:space="0" w:color="auto"/>
        <w:bottom w:val="none" w:sz="0" w:space="0" w:color="auto"/>
        <w:right w:val="none" w:sz="0" w:space="0" w:color="auto"/>
      </w:divBdr>
    </w:div>
    <w:div w:id="20610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8A86-FE53-4CDD-B3ED-4E94A6DA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10434</Words>
  <Characters>59476</Characters>
  <Application>Microsoft Office Word</Application>
  <DocSecurity>0</DocSecurity>
  <Lines>495</Lines>
  <Paragraphs>139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abdulbaki demir</cp:lastModifiedBy>
  <cp:revision>2</cp:revision>
  <cp:lastPrinted>2025-06-15T05:06:00Z</cp:lastPrinted>
  <dcterms:created xsi:type="dcterms:W3CDTF">2025-06-15T05:07:00Z</dcterms:created>
  <dcterms:modified xsi:type="dcterms:W3CDTF">2025-06-15T05:07:00Z</dcterms:modified>
</cp:coreProperties>
</file>