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Bdr>
          <w:bottom w:color="999999" w:space="2" w:sz="6" w:val="single"/>
        </w:pBd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Bilkent University </w:t>
      </w:r>
      <w:r w:rsidDel="00000000" w:rsidR="00000000" w:rsidRPr="00000000">
        <w:drawing>
          <wp:anchor allowOverlap="1" behindDoc="0" distB="0" distT="0" distL="114300" distR="114300" hidden="0" layoutInCell="1" locked="0" relativeHeight="0" simplePos="0">
            <wp:simplePos x="0" y="0"/>
            <wp:positionH relativeFrom="column">
              <wp:posOffset>1273</wp:posOffset>
            </wp:positionH>
            <wp:positionV relativeFrom="paragraph">
              <wp:posOffset>-257807</wp:posOffset>
            </wp:positionV>
            <wp:extent cx="1095375" cy="1400175"/>
            <wp:effectExtent b="0" l="0" r="0" t="0"/>
            <wp:wrapSquare wrapText="bothSides" distB="0" distT="0" distL="114300" distR="114300"/>
            <wp:docPr id="17"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095375" cy="14001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200025</wp:posOffset>
                </wp:positionV>
                <wp:extent cx="2252663" cy="238630"/>
                <wp:effectExtent b="0" l="0" r="0" t="0"/>
                <wp:wrapNone/>
                <wp:docPr id="1" name=""/>
                <a:graphic>
                  <a:graphicData uri="http://schemas.microsoft.com/office/word/2010/wordprocessingShape">
                    <wps:wsp>
                      <wps:cNvSpPr/>
                      <wps:cNvPr id="2" name="Shape 2"/>
                      <wps:spPr>
                        <a:xfrm>
                          <a:off x="4234750" y="3668558"/>
                          <a:ext cx="2222500" cy="2228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7"/>
                                <w:vertAlign w:val="baseline"/>
                              </w:rPr>
                              <w:t xml:space="preserve">Department of Computer Engineering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7"/>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200025</wp:posOffset>
                </wp:positionV>
                <wp:extent cx="2252663" cy="238630"/>
                <wp:effectExtent b="0" l="0" r="0" t="0"/>
                <wp:wrapNone/>
                <wp:docPr id="1"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2252663" cy="238630"/>
                        </a:xfrm>
                        <a:prstGeom prst="rect"/>
                        <a:ln/>
                      </pic:spPr>
                    </pic:pic>
                  </a:graphicData>
                </a:graphic>
              </wp:anchor>
            </w:drawing>
          </mc:Fallback>
        </mc:AlternateContent>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CS319 Object-Oriented Software Engineering</w:t>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Final Report</w:t>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Section: 2</w:t>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rtl w:val="0"/>
        </w:rPr>
        <w:t xml:space="preserve">Team: </w:t>
      </w:r>
      <w:r w:rsidDel="00000000" w:rsidR="00000000" w:rsidRPr="00000000">
        <w:rPr>
          <w:rFonts w:ascii="Times New Roman" w:cs="Times New Roman" w:eastAsia="Times New Roman" w:hAnsi="Times New Roman"/>
          <w:b w:val="1"/>
          <w:sz w:val="40"/>
          <w:szCs w:val="40"/>
          <w:u w:val="single"/>
          <w:rtl w:val="0"/>
        </w:rPr>
        <w:t xml:space="preserve">ABKUY</w:t>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Group 2A:</w:t>
      </w:r>
    </w:p>
    <w:p w:rsidR="00000000" w:rsidDel="00000000" w:rsidP="00000000" w:rsidRDefault="00000000" w:rsidRPr="00000000" w14:paraId="0000000C">
      <w:pPr>
        <w:numPr>
          <w:ilvl w:val="0"/>
          <w:numId w:val="12"/>
        </w:numPr>
        <w:spacing w:line="360" w:lineRule="auto"/>
        <w:ind w:left="720" w:hanging="360"/>
        <w:jc w:val="both"/>
        <w:rPr>
          <w:rFonts w:ascii="Times New Roman" w:cs="Times New Roman" w:eastAsia="Times New Roman" w:hAnsi="Times New Roman"/>
          <w:b w:val="1"/>
          <w:sz w:val="40"/>
          <w:szCs w:val="40"/>
          <w:u w:val="none"/>
        </w:rPr>
      </w:pPr>
      <w:r w:rsidDel="00000000" w:rsidR="00000000" w:rsidRPr="00000000">
        <w:rPr>
          <w:rFonts w:ascii="Times New Roman" w:cs="Times New Roman" w:eastAsia="Times New Roman" w:hAnsi="Times New Roman"/>
          <w:b w:val="1"/>
          <w:sz w:val="40"/>
          <w:szCs w:val="40"/>
          <w:rtl w:val="0"/>
        </w:rPr>
        <w:t xml:space="preserve">Ahmet Şahin (21902702)</w:t>
      </w:r>
    </w:p>
    <w:p w:rsidR="00000000" w:rsidDel="00000000" w:rsidP="00000000" w:rsidRDefault="00000000" w:rsidRPr="00000000" w14:paraId="0000000D">
      <w:pPr>
        <w:numPr>
          <w:ilvl w:val="0"/>
          <w:numId w:val="12"/>
        </w:numPr>
        <w:spacing w:line="360" w:lineRule="auto"/>
        <w:ind w:left="720" w:hanging="360"/>
        <w:jc w:val="both"/>
        <w:rPr>
          <w:rFonts w:ascii="Times New Roman" w:cs="Times New Roman" w:eastAsia="Times New Roman" w:hAnsi="Times New Roman"/>
          <w:b w:val="1"/>
          <w:sz w:val="40"/>
          <w:szCs w:val="40"/>
          <w:u w:val="none"/>
        </w:rPr>
      </w:pPr>
      <w:r w:rsidDel="00000000" w:rsidR="00000000" w:rsidRPr="00000000">
        <w:rPr>
          <w:rFonts w:ascii="Times New Roman" w:cs="Times New Roman" w:eastAsia="Times New Roman" w:hAnsi="Times New Roman"/>
          <w:b w:val="1"/>
          <w:sz w:val="40"/>
          <w:szCs w:val="40"/>
          <w:rtl w:val="0"/>
        </w:rPr>
        <w:t xml:space="preserve">Barış Tan Ünal (22003617)</w:t>
      </w:r>
    </w:p>
    <w:p w:rsidR="00000000" w:rsidDel="00000000" w:rsidP="00000000" w:rsidRDefault="00000000" w:rsidRPr="00000000" w14:paraId="0000000E">
      <w:pPr>
        <w:numPr>
          <w:ilvl w:val="0"/>
          <w:numId w:val="12"/>
        </w:numPr>
        <w:spacing w:line="360" w:lineRule="auto"/>
        <w:ind w:left="720" w:hanging="360"/>
        <w:jc w:val="both"/>
        <w:rPr>
          <w:rFonts w:ascii="Times New Roman" w:cs="Times New Roman" w:eastAsia="Times New Roman" w:hAnsi="Times New Roman"/>
          <w:b w:val="1"/>
          <w:sz w:val="40"/>
          <w:szCs w:val="40"/>
          <w:u w:val="none"/>
        </w:rPr>
      </w:pPr>
      <w:r w:rsidDel="00000000" w:rsidR="00000000" w:rsidRPr="00000000">
        <w:rPr>
          <w:rFonts w:ascii="Times New Roman" w:cs="Times New Roman" w:eastAsia="Times New Roman" w:hAnsi="Times New Roman"/>
          <w:b w:val="1"/>
          <w:sz w:val="40"/>
          <w:szCs w:val="40"/>
          <w:rtl w:val="0"/>
        </w:rPr>
        <w:t xml:space="preserve">Kaan Berk Kabadayı (22002580)</w:t>
      </w:r>
    </w:p>
    <w:p w:rsidR="00000000" w:rsidDel="00000000" w:rsidP="00000000" w:rsidRDefault="00000000" w:rsidRPr="00000000" w14:paraId="0000000F">
      <w:pPr>
        <w:numPr>
          <w:ilvl w:val="0"/>
          <w:numId w:val="12"/>
        </w:numPr>
        <w:spacing w:line="360" w:lineRule="auto"/>
        <w:ind w:left="720" w:hanging="360"/>
        <w:jc w:val="both"/>
        <w:rPr>
          <w:rFonts w:ascii="Times New Roman" w:cs="Times New Roman" w:eastAsia="Times New Roman" w:hAnsi="Times New Roman"/>
          <w:b w:val="1"/>
          <w:sz w:val="40"/>
          <w:szCs w:val="40"/>
          <w:u w:val="none"/>
        </w:rPr>
      </w:pPr>
      <w:r w:rsidDel="00000000" w:rsidR="00000000" w:rsidRPr="00000000">
        <w:rPr>
          <w:rFonts w:ascii="Times New Roman" w:cs="Times New Roman" w:eastAsia="Times New Roman" w:hAnsi="Times New Roman"/>
          <w:b w:val="1"/>
          <w:sz w:val="40"/>
          <w:szCs w:val="40"/>
          <w:rtl w:val="0"/>
        </w:rPr>
        <w:t xml:space="preserve">Uğur Can Altun (22002701) </w:t>
      </w:r>
    </w:p>
    <w:p w:rsidR="00000000" w:rsidDel="00000000" w:rsidP="00000000" w:rsidRDefault="00000000" w:rsidRPr="00000000" w14:paraId="00000010">
      <w:pPr>
        <w:numPr>
          <w:ilvl w:val="0"/>
          <w:numId w:val="12"/>
        </w:numPr>
        <w:spacing w:line="360" w:lineRule="auto"/>
        <w:ind w:left="720" w:hanging="360"/>
        <w:jc w:val="both"/>
        <w:rPr>
          <w:rFonts w:ascii="Times New Roman" w:cs="Times New Roman" w:eastAsia="Times New Roman" w:hAnsi="Times New Roman"/>
          <w:b w:val="1"/>
          <w:sz w:val="40"/>
          <w:szCs w:val="40"/>
          <w:u w:val="none"/>
        </w:rPr>
      </w:pPr>
      <w:r w:rsidDel="00000000" w:rsidR="00000000" w:rsidRPr="00000000">
        <w:rPr>
          <w:rFonts w:ascii="Times New Roman" w:cs="Times New Roman" w:eastAsia="Times New Roman" w:hAnsi="Times New Roman"/>
          <w:b w:val="1"/>
          <w:sz w:val="40"/>
          <w:szCs w:val="40"/>
          <w:rtl w:val="0"/>
        </w:rPr>
        <w:t xml:space="preserve">Yusuf Şenyüz (21903105)</w:t>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Instructor: </w:t>
      </w:r>
      <w:r w:rsidDel="00000000" w:rsidR="00000000" w:rsidRPr="00000000">
        <w:rPr>
          <w:rFonts w:ascii="Times New Roman" w:cs="Times New Roman" w:eastAsia="Times New Roman" w:hAnsi="Times New Roman"/>
          <w:sz w:val="26"/>
          <w:szCs w:val="26"/>
          <w:rtl w:val="0"/>
        </w:rPr>
        <w:t xml:space="preserve">Eray Tüzün</w:t>
      </w:r>
    </w:p>
    <w:p w:rsidR="00000000" w:rsidDel="00000000" w:rsidP="00000000" w:rsidRDefault="00000000" w:rsidRPr="00000000" w14:paraId="00000013">
      <w:pPr>
        <w:spacing w:line="360" w:lineRule="auto"/>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b w:val="1"/>
          <w:sz w:val="26"/>
          <w:szCs w:val="26"/>
          <w:rtl w:val="0"/>
        </w:rPr>
        <w:t xml:space="preserve">Teaching Assistants: </w:t>
      </w:r>
      <w:r w:rsidDel="00000000" w:rsidR="00000000" w:rsidRPr="00000000">
        <w:rPr>
          <w:rFonts w:ascii="Times New Roman" w:cs="Times New Roman" w:eastAsia="Times New Roman" w:hAnsi="Times New Roman"/>
          <w:sz w:val="26"/>
          <w:szCs w:val="26"/>
          <w:rtl w:val="0"/>
        </w:rPr>
        <w:t xml:space="preserve">Emre Sülün, İdil Hanhan, Mert Kara, </w:t>
        <w:br w:type="textWrapping"/>
        <w:t xml:space="preserve">Muhammad Umair Ahmed, Metehan Saçakçı</w:t>
      </w: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18.12.2022</w:t>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470i576xfl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_e470i576xfli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8dmwfgl7w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Lessons Learned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_68dmwfgl7wh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9c17m7v23g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User’s Guide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_v9c17m7v23g2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4ef7k8mzz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Login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_t4ef7k8mzzob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b6u8ya0qsj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To-Do List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_vb6u8ya0qsjc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i4nxf7hsd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Checklist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_3i4nxf7hsdub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ssa90gbw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Deadlines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_cssa90gbwam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1iyk5ebpg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Score Table Upload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_v1iyk5ebpgft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pPr>
          <w:hyperlink w:anchor="_t47i1rn9qy37">
            <w:r w:rsidDel="00000000" w:rsidR="00000000" w:rsidRPr="00000000">
              <w:rPr>
                <w:rtl w:val="0"/>
              </w:rPr>
              <w:t xml:space="preserve">3.6. Placements Page</w:t>
            </w:r>
          </w:hyperlink>
          <w:r w:rsidDel="00000000" w:rsidR="00000000" w:rsidRPr="00000000">
            <w:rPr>
              <w:rtl w:val="0"/>
            </w:rPr>
            <w:tab/>
          </w:r>
          <w:r w:rsidDel="00000000" w:rsidR="00000000" w:rsidRPr="00000000">
            <w:fldChar w:fldCharType="begin"/>
            <w:instrText xml:space="preserve"> PAGEREF _t47i1rn9qy37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pPr>
          <w:hyperlink w:anchor="_m1q2pucogu1x">
            <w:r w:rsidDel="00000000" w:rsidR="00000000" w:rsidRPr="00000000">
              <w:rPr>
                <w:rtl w:val="0"/>
              </w:rPr>
              <w:t xml:space="preserve">3.7. Wish List Page</w:t>
            </w:r>
          </w:hyperlink>
          <w:r w:rsidDel="00000000" w:rsidR="00000000" w:rsidRPr="00000000">
            <w:rPr>
              <w:rtl w:val="0"/>
            </w:rPr>
            <w:tab/>
          </w:r>
          <w:r w:rsidDel="00000000" w:rsidR="00000000" w:rsidRPr="00000000">
            <w:fldChar w:fldCharType="begin"/>
            <w:instrText xml:space="preserve"> PAGEREF _m1q2pucogu1x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pPr>
          <w:hyperlink w:anchor="_nz6vwamt2l8h">
            <w:r w:rsidDel="00000000" w:rsidR="00000000" w:rsidRPr="00000000">
              <w:rPr>
                <w:rtl w:val="0"/>
              </w:rPr>
              <w:t xml:space="preserve">3.8. Course Proposals</w:t>
            </w:r>
          </w:hyperlink>
          <w:r w:rsidDel="00000000" w:rsidR="00000000" w:rsidRPr="00000000">
            <w:rPr>
              <w:rtl w:val="0"/>
            </w:rPr>
            <w:tab/>
          </w:r>
          <w:r w:rsidDel="00000000" w:rsidR="00000000" w:rsidRPr="00000000">
            <w:fldChar w:fldCharType="begin"/>
            <w:instrText xml:space="preserve"> PAGEREF _nz6vwamt2l8h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ayw3t8pxg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Pre-Approval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_hayw3t8pxg2a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pPr>
          <w:hyperlink w:anchor="_q08idirbu9d7">
            <w:r w:rsidDel="00000000" w:rsidR="00000000" w:rsidRPr="00000000">
              <w:rPr>
                <w:rtl w:val="0"/>
              </w:rPr>
              <w:t xml:space="preserve">3.10. Application Page</w:t>
            </w:r>
          </w:hyperlink>
          <w:r w:rsidDel="00000000" w:rsidR="00000000" w:rsidRPr="00000000">
            <w:rPr>
              <w:rtl w:val="0"/>
            </w:rPr>
            <w:tab/>
          </w:r>
          <w:r w:rsidDel="00000000" w:rsidR="00000000" w:rsidRPr="00000000">
            <w:fldChar w:fldCharType="begin"/>
            <w:instrText xml:space="preserve"> PAGEREF _q08idirbu9d7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973cwxznvo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Learning Agreement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_k973cwxznvou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mwl1rtwcy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Submit Transcript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_vmwl1rtwcy82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pPr>
          <w:hyperlink w:anchor="_o22zhgsflzzs">
            <w:r w:rsidDel="00000000" w:rsidR="00000000" w:rsidRPr="00000000">
              <w:rPr>
                <w:rtl w:val="0"/>
              </w:rPr>
              <w:t xml:space="preserve">3.13. Course Transfer Page</w:t>
            </w:r>
          </w:hyperlink>
          <w:r w:rsidDel="00000000" w:rsidR="00000000" w:rsidRPr="00000000">
            <w:rPr>
              <w:rtl w:val="0"/>
            </w:rPr>
            <w:tab/>
          </w:r>
          <w:r w:rsidDel="00000000" w:rsidR="00000000" w:rsidRPr="00000000">
            <w:fldChar w:fldCharType="begin"/>
            <w:instrText xml:space="preserve"> PAGEREF _o22zhgsflzzs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pPr>
          <w:hyperlink w:anchor="_olffknhp0elz">
            <w:r w:rsidDel="00000000" w:rsidR="00000000" w:rsidRPr="00000000">
              <w:rPr>
                <w:rtl w:val="0"/>
              </w:rPr>
              <w:t xml:space="preserve">3.14. Announcements Page</w:t>
            </w:r>
          </w:hyperlink>
          <w:r w:rsidDel="00000000" w:rsidR="00000000" w:rsidRPr="00000000">
            <w:rPr>
              <w:rtl w:val="0"/>
            </w:rPr>
            <w:tab/>
          </w:r>
          <w:r w:rsidDel="00000000" w:rsidR="00000000" w:rsidRPr="00000000">
            <w:fldChar w:fldCharType="begin"/>
            <w:instrText xml:space="preserve"> PAGEREF _olffknhp0elz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pPr>
          <w:hyperlink w:anchor="_sazioppq8mr">
            <w:r w:rsidDel="00000000" w:rsidR="00000000" w:rsidRPr="00000000">
              <w:rPr>
                <w:rtl w:val="0"/>
              </w:rPr>
              <w:t xml:space="preserve">3.15. Evaluations Page</w:t>
            </w:r>
          </w:hyperlink>
          <w:r w:rsidDel="00000000" w:rsidR="00000000" w:rsidRPr="00000000">
            <w:rPr>
              <w:rtl w:val="0"/>
            </w:rPr>
            <w:tab/>
          </w:r>
          <w:r w:rsidDel="00000000" w:rsidR="00000000" w:rsidRPr="00000000">
            <w:fldChar w:fldCharType="begin"/>
            <w:instrText xml:space="preserve"> PAGEREF _sazioppq8mr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pPr>
          <w:hyperlink w:anchor="_a8h5pltzrzfc">
            <w:r w:rsidDel="00000000" w:rsidR="00000000" w:rsidRPr="00000000">
              <w:rPr>
                <w:rtl w:val="0"/>
              </w:rPr>
              <w:t xml:space="preserve">3.16. Messaging Screen</w:t>
            </w:r>
          </w:hyperlink>
          <w:r w:rsidDel="00000000" w:rsidR="00000000" w:rsidRPr="00000000">
            <w:rPr>
              <w:rtl w:val="0"/>
            </w:rPr>
            <w:tab/>
          </w:r>
          <w:r w:rsidDel="00000000" w:rsidR="00000000" w:rsidRPr="00000000">
            <w:fldChar w:fldCharType="begin"/>
            <w:instrText xml:space="preserve"> PAGEREF _a8h5pltzrzfc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pPr>
          <w:hyperlink w:anchor="_vndcjglrzqv7">
            <w:r w:rsidDel="00000000" w:rsidR="00000000" w:rsidRPr="00000000">
              <w:rPr>
                <w:rtl w:val="0"/>
              </w:rPr>
              <w:t xml:space="preserve">3.17. Forum Page</w:t>
            </w:r>
          </w:hyperlink>
          <w:r w:rsidDel="00000000" w:rsidR="00000000" w:rsidRPr="00000000">
            <w:rPr>
              <w:rtl w:val="0"/>
            </w:rPr>
            <w:tab/>
          </w:r>
          <w:r w:rsidDel="00000000" w:rsidR="00000000" w:rsidRPr="00000000">
            <w:fldChar w:fldCharType="begin"/>
            <w:instrText xml:space="preserve"> PAGEREF _vndcjglrzqv7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pPr>
          <w:hyperlink w:anchor="_qnwtze7ei1ay">
            <w:r w:rsidDel="00000000" w:rsidR="00000000" w:rsidRPr="00000000">
              <w:rPr>
                <w:rtl w:val="0"/>
              </w:rPr>
              <w:t xml:space="preserve">3.18. Contacts Page</w:t>
            </w:r>
          </w:hyperlink>
          <w:r w:rsidDel="00000000" w:rsidR="00000000" w:rsidRPr="00000000">
            <w:rPr>
              <w:rtl w:val="0"/>
            </w:rPr>
            <w:tab/>
          </w:r>
          <w:r w:rsidDel="00000000" w:rsidR="00000000" w:rsidRPr="00000000">
            <w:fldChar w:fldCharType="begin"/>
            <w:instrText xml:space="preserve"> PAGEREF _qnwtze7ei1ay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14hxad03la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Build Instructions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_p14hxad03laz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ykz55otgx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 Allocation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_vykz55otgxor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xqvvwl66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Ahmet Şahin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_prxqvvwl66uo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l2wz2lsr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Barış Tan Ünal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_3dl2wz2lsr3t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58o8afy3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Kaan Berk Kadabayı</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_au58o8afy34x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ssxjfauxu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Uğur Can Altun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_3ssxjfauxuhs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l6mmc76d2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Yusuf Şenyüz</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_wl6mmc76d2sb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vuem11aipy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We Did And Did Not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_7vuem11aipy6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pStyle w:val="Heading1"/>
        <w:numPr>
          <w:ilvl w:val="0"/>
          <w:numId w:val="8"/>
        </w:numPr>
        <w:spacing w:line="360" w:lineRule="auto"/>
        <w:jc w:val="both"/>
        <w:rPr>
          <w:u w:val="none"/>
        </w:rPr>
      </w:pPr>
      <w:bookmarkStart w:colFirst="0" w:colLast="0" w:name="_e470i576xfli" w:id="0"/>
      <w:bookmarkEnd w:id="0"/>
      <w:r w:rsidDel="00000000" w:rsidR="00000000" w:rsidRPr="00000000">
        <w:rPr>
          <w:rtl w:val="0"/>
        </w:rPr>
        <w:t xml:space="preserve">Introduction</w:t>
      </w:r>
    </w:p>
    <w:p w:rsidR="00000000" w:rsidDel="00000000" w:rsidP="00000000" w:rsidRDefault="00000000" w:rsidRPr="00000000" w14:paraId="0000003D">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deadline for the Erasmus Application Manager has arrived as of 18 December 2022, and many core functionalities of the project are implemented and ready to use. Only a few core functionality and additional functionalities we have intended to implement are not implemented due to time limitations. Other than implementing most of the core functionalities, implemented core functionalities are tested thoroughly, and necessary precautions are taken for possible edge cases. In the project's current state, all user types can see their to-do lists and keep track of their tasks. Users can manually convert their tasks to completed or not completed on the to-do list page. Users can also delete their tasks manually to introduce flexibility to the to-do functionality. Students can prepare a wish list form with all the necessary properties and submit them for the coordinators' approval, and coordinators can view their students' pre-approval and approve or decline them. On the other hand, the International Students Office can submit incoming students' transcripts for course transfer and upload score tables for placements. Students can download and upload their learning agreement forms and keep track of their progress to Erasmus via the checklist page. Although visual layout and functionalities in the frontend part of announcements and evaluations pages are implemented, their connection to the backend is not implemented due to time limitations. The other additional features that are not implemented due to time limitations are as follows: forum screen, messaging, and notifications.</w:t>
      </w:r>
    </w:p>
    <w:p w:rsidR="00000000" w:rsidDel="00000000" w:rsidP="00000000" w:rsidRDefault="00000000" w:rsidRPr="00000000" w14:paraId="0000003E">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1"/>
        <w:numPr>
          <w:ilvl w:val="0"/>
          <w:numId w:val="8"/>
        </w:numPr>
        <w:spacing w:line="360" w:lineRule="auto"/>
        <w:jc w:val="both"/>
        <w:rPr>
          <w:u w:val="none"/>
        </w:rPr>
      </w:pPr>
      <w:bookmarkStart w:colFirst="0" w:colLast="0" w:name="_68dmwfgl7wh" w:id="1"/>
      <w:bookmarkEnd w:id="1"/>
      <w:r w:rsidDel="00000000" w:rsidR="00000000" w:rsidRPr="00000000">
        <w:rPr>
          <w:rFonts w:ascii="Times New Roman" w:cs="Times New Roman" w:eastAsia="Times New Roman" w:hAnsi="Times New Roman"/>
          <w:b w:val="1"/>
          <w:sz w:val="52"/>
          <w:szCs w:val="52"/>
          <w:rtl w:val="0"/>
        </w:rPr>
        <w:t xml:space="preserve">L</w:t>
      </w:r>
      <w:r w:rsidDel="00000000" w:rsidR="00000000" w:rsidRPr="00000000">
        <w:rPr>
          <w:rtl w:val="0"/>
        </w:rPr>
        <w:t xml:space="preserve">essons</w:t>
      </w:r>
      <w:r w:rsidDel="00000000" w:rsidR="00000000" w:rsidRPr="00000000">
        <w:rPr>
          <w:rFonts w:ascii="Times New Roman" w:cs="Times New Roman" w:eastAsia="Times New Roman" w:hAnsi="Times New Roman"/>
          <w:b w:val="1"/>
          <w:sz w:val="52"/>
          <w:szCs w:val="52"/>
          <w:rtl w:val="0"/>
        </w:rPr>
        <w:t xml:space="preserve"> L</w:t>
      </w:r>
      <w:r w:rsidDel="00000000" w:rsidR="00000000" w:rsidRPr="00000000">
        <w:rPr>
          <w:rtl w:val="0"/>
        </w:rPr>
        <w:t xml:space="preserve">earned</w:t>
      </w:r>
      <w:r w:rsidDel="00000000" w:rsidR="00000000" w:rsidRPr="00000000">
        <w:rPr>
          <w:rtl w:val="0"/>
        </w:rPr>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the analysis process as early as possible at the beginning. We made very frequent meetings and we felt that we have achieved a great understanding of the whole Erasmus and Exchange process. We took notes from Can Alkan’s presentation and analysed it. We held a meeting with the Administrator Erasmus Coordinator of the Engineering Faculty, Yelda İrem Ateş and asked questions about their role and the whole Erasmus process. We were more than content with our requirements elicitation. In the later stages, our effort on requirements elicitation paid off since there were no ambiguities about the Erasmus and Exchange process.</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were writing the reports, more questions about the design arose and we did our best to find the proper tools that could tackle the problems we face. A couple of days after we started implementation, we have changed the version of Maven framework that we are using because we were unable to add the authorization feature that we want with the newest version. That slowed us down a little bit but we have learned the importance of choosing the right tools and versions. </w:t>
      </w:r>
    </w:p>
    <w:p w:rsidR="00000000" w:rsidDel="00000000" w:rsidP="00000000" w:rsidRDefault="00000000" w:rsidRPr="00000000" w14:paraId="0000004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week of implementation, we met with each other every single day and did most of our work in that period. We made critical decisions about which features to include and give up. While taking those decisions, we focused on the main functionalities and gave importance to the features that we can implement in a shorter time but those that have greater effect on the overall experience of the application. We never lost hope about what we can do but we were also aware of the time constraints. The quote of Michael Jordan represents our feelings the best: “I never lost a game, I only ran out of time”.</w:t>
      </w:r>
    </w:p>
    <w:p w:rsidR="00000000" w:rsidDel="00000000" w:rsidP="00000000" w:rsidRDefault="00000000" w:rsidRPr="00000000" w14:paraId="0000004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1"/>
        <w:numPr>
          <w:ilvl w:val="0"/>
          <w:numId w:val="8"/>
        </w:numPr>
        <w:spacing w:line="360" w:lineRule="auto"/>
        <w:jc w:val="both"/>
        <w:rPr>
          <w:u w:val="none"/>
        </w:rPr>
      </w:pPr>
      <w:bookmarkStart w:colFirst="0" w:colLast="0" w:name="_v9c17m7v23g2" w:id="2"/>
      <w:bookmarkEnd w:id="2"/>
      <w:r w:rsidDel="00000000" w:rsidR="00000000" w:rsidRPr="00000000">
        <w:rPr>
          <w:rFonts w:ascii="Times New Roman" w:cs="Times New Roman" w:eastAsia="Times New Roman" w:hAnsi="Times New Roman"/>
          <w:b w:val="1"/>
          <w:sz w:val="52"/>
          <w:szCs w:val="52"/>
          <w:rtl w:val="0"/>
        </w:rPr>
        <w:t xml:space="preserve">U</w:t>
      </w:r>
      <w:r w:rsidDel="00000000" w:rsidR="00000000" w:rsidRPr="00000000">
        <w:rPr>
          <w:rtl w:val="0"/>
        </w:rPr>
        <w:t xml:space="preserve">ser</w:t>
      </w:r>
      <w:r w:rsidDel="00000000" w:rsidR="00000000" w:rsidRPr="00000000">
        <w:rPr>
          <w:rFonts w:ascii="Times New Roman" w:cs="Times New Roman" w:eastAsia="Times New Roman" w:hAnsi="Times New Roman"/>
          <w:b w:val="1"/>
          <w:sz w:val="52"/>
          <w:szCs w:val="52"/>
          <w:rtl w:val="0"/>
        </w:rPr>
        <w:t xml:space="preserve">’</w:t>
      </w:r>
      <w:r w:rsidDel="00000000" w:rsidR="00000000" w:rsidRPr="00000000">
        <w:rPr>
          <w:rtl w:val="0"/>
        </w:rPr>
        <w:t xml:space="preserve">s</w:t>
      </w:r>
      <w:r w:rsidDel="00000000" w:rsidR="00000000" w:rsidRPr="00000000">
        <w:rPr>
          <w:rFonts w:ascii="Times New Roman" w:cs="Times New Roman" w:eastAsia="Times New Roman" w:hAnsi="Times New Roman"/>
          <w:b w:val="1"/>
          <w:sz w:val="52"/>
          <w:szCs w:val="52"/>
          <w:rtl w:val="0"/>
        </w:rPr>
        <w:t xml:space="preserve"> </w:t>
      </w:r>
      <w:r w:rsidDel="00000000" w:rsidR="00000000" w:rsidRPr="00000000">
        <w:rPr>
          <w:rtl w:val="0"/>
        </w:rPr>
        <w:t xml:space="preserve">Guide</w:t>
      </w:r>
      <w:r w:rsidDel="00000000" w:rsidR="00000000" w:rsidRPr="00000000">
        <w:rPr>
          <w:rtl w:val="0"/>
        </w:rPr>
      </w:r>
    </w:p>
    <w:p w:rsidR="00000000" w:rsidDel="00000000" w:rsidP="00000000" w:rsidRDefault="00000000" w:rsidRPr="00000000" w14:paraId="00000051">
      <w:pPr>
        <w:pStyle w:val="Heading2"/>
        <w:spacing w:line="360" w:lineRule="auto"/>
        <w:jc w:val="both"/>
        <w:rPr>
          <w:rFonts w:ascii="Times New Roman" w:cs="Times New Roman" w:eastAsia="Times New Roman" w:hAnsi="Times New Roman"/>
          <w:b w:val="1"/>
        </w:rPr>
      </w:pPr>
      <w:bookmarkStart w:colFirst="0" w:colLast="0" w:name="_t4ef7k8mzzob" w:id="3"/>
      <w:bookmarkEnd w:id="3"/>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rtl w:val="0"/>
        </w:rPr>
        <w:t xml:space="preserve">.1. Login Page</w:t>
      </w:r>
    </w:p>
    <w:p w:rsidR="00000000" w:rsidDel="00000000" w:rsidP="00000000" w:rsidRDefault="00000000" w:rsidRPr="00000000" w14:paraId="00000052">
      <w:pPr>
        <w:spacing w:line="360" w:lineRule="auto"/>
        <w:rPr/>
      </w:pPr>
      <w:r w:rsidDel="00000000" w:rsidR="00000000" w:rsidRPr="00000000">
        <w:rPr/>
        <w:drawing>
          <wp:inline distB="114300" distT="114300" distL="114300" distR="114300">
            <wp:extent cx="5731200" cy="2768600"/>
            <wp:effectExtent b="0" l="0" r="0" t="0"/>
            <wp:docPr id="23"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Login Screen.</w:t>
      </w:r>
    </w:p>
    <w:p w:rsidR="00000000" w:rsidDel="00000000" w:rsidP="00000000" w:rsidRDefault="00000000" w:rsidRPr="00000000" w14:paraId="00000054">
      <w:pPr>
        <w:spacing w:line="36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screen enables the allowed users to access the application. There is no registration because all users such as students, course coordinators, Erasmus coordinators are already registered to the STARS system. Users need to enter their Bilkent ID and password. This information is the same with the SRS system. Hence, users just should remember its STARS information to use our application.  </w:t>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2"/>
        <w:spacing w:line="360" w:lineRule="auto"/>
        <w:jc w:val="both"/>
        <w:rPr>
          <w:rFonts w:ascii="Times New Roman" w:cs="Times New Roman" w:eastAsia="Times New Roman" w:hAnsi="Times New Roman"/>
          <w:b w:val="1"/>
        </w:rPr>
      </w:pPr>
      <w:bookmarkStart w:colFirst="0" w:colLast="0" w:name="_vb6u8ya0qsjc" w:id="4"/>
      <w:bookmarkEnd w:id="4"/>
      <w:r w:rsidDel="00000000" w:rsidR="00000000" w:rsidRPr="00000000">
        <w:rPr>
          <w:rFonts w:ascii="Times New Roman" w:cs="Times New Roman" w:eastAsia="Times New Roman" w:hAnsi="Times New Roman"/>
          <w:b w:val="1"/>
          <w:rtl w:val="0"/>
        </w:rPr>
        <w:t xml:space="preserve">3.2. To-Do List Page</w:t>
      </w:r>
    </w:p>
    <w:p w:rsidR="00000000" w:rsidDel="00000000" w:rsidP="00000000" w:rsidRDefault="00000000" w:rsidRPr="00000000" w14:paraId="00000058">
      <w:pPr>
        <w:spacing w:line="360" w:lineRule="auto"/>
        <w:rPr/>
      </w:pPr>
      <w:r w:rsidDel="00000000" w:rsidR="00000000" w:rsidRPr="00000000">
        <w:rPr/>
        <w:drawing>
          <wp:inline distB="114300" distT="114300" distL="114300" distR="114300">
            <wp:extent cx="5731200" cy="2768600"/>
            <wp:effectExtent b="0" l="0" r="0" t="0"/>
            <wp:docPr id="1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 To-Do List Screen.</w:t>
      </w: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login users see the home screen of the application. Each type of user sees the corresponding type of home screen. In the home screen navbar, sidebar, and to-do list are present. Navbar is located at the top of the screen and sidebar is located at the left side of the screen. Elements of the navbar and sidebar change depending on the required functionalities of the users. Each user sees their To-Do List, depending on their tasks. To-Do List is a dynamic list where users can see the tasks they should do. As the user completes their tasks, the system automatically updates the To-Do List. This way, every user can easily see what they should do whenever they login to the application. In the navbar, the user can switch between Erasmus and Exchange programs.</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2"/>
        <w:spacing w:line="360" w:lineRule="auto"/>
        <w:jc w:val="both"/>
        <w:rPr>
          <w:rFonts w:ascii="Times New Roman" w:cs="Times New Roman" w:eastAsia="Times New Roman" w:hAnsi="Times New Roman"/>
          <w:b w:val="1"/>
        </w:rPr>
      </w:pPr>
      <w:bookmarkStart w:colFirst="0" w:colLast="0" w:name="_3i4nxf7hsdub" w:id="5"/>
      <w:bookmarkEnd w:id="5"/>
      <w:r w:rsidDel="00000000" w:rsidR="00000000" w:rsidRPr="00000000">
        <w:rPr>
          <w:rFonts w:ascii="Times New Roman" w:cs="Times New Roman" w:eastAsia="Times New Roman" w:hAnsi="Times New Roman"/>
          <w:b w:val="1"/>
          <w:rtl w:val="0"/>
        </w:rPr>
        <w:t xml:space="preserve">3.3. Checklist Page</w:t>
      </w:r>
    </w:p>
    <w:p w:rsidR="00000000" w:rsidDel="00000000" w:rsidP="00000000" w:rsidRDefault="00000000" w:rsidRPr="00000000" w14:paraId="0000005E">
      <w:pPr>
        <w:spacing w:line="360" w:lineRule="auto"/>
        <w:rPr/>
      </w:pPr>
      <w:r w:rsidDel="00000000" w:rsidR="00000000" w:rsidRPr="00000000">
        <w:rPr/>
        <w:drawing>
          <wp:inline distB="114300" distT="114300" distL="114300" distR="114300">
            <wp:extent cx="5731200" cy="2768600"/>
            <wp:effectExtent b="0" l="0" r="0" t="0"/>
            <wp:docPr id="24"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 Checklist Screen for Students.</w:t>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see the actions they should complete with intractable bullet points before mobility of the student starts. This list is a static list and is only accessible by students. This means students should manually mark the things they have done by clicking on the boxes. This is only for keeping track and does not have any connection to the other functionalities.</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2"/>
        <w:spacing w:line="360" w:lineRule="auto"/>
        <w:jc w:val="both"/>
        <w:rPr>
          <w:rFonts w:ascii="Times New Roman" w:cs="Times New Roman" w:eastAsia="Times New Roman" w:hAnsi="Times New Roman"/>
          <w:b w:val="1"/>
        </w:rPr>
      </w:pPr>
      <w:bookmarkStart w:colFirst="0" w:colLast="0" w:name="_cssa90gbwam" w:id="6"/>
      <w:bookmarkEnd w:id="6"/>
      <w:r w:rsidDel="00000000" w:rsidR="00000000" w:rsidRPr="00000000">
        <w:rPr>
          <w:rFonts w:ascii="Times New Roman" w:cs="Times New Roman" w:eastAsia="Times New Roman" w:hAnsi="Times New Roman"/>
          <w:b w:val="1"/>
          <w:rtl w:val="0"/>
        </w:rPr>
        <w:t xml:space="preserve">3.4. Deadlines Page</w:t>
      </w:r>
    </w:p>
    <w:p w:rsidR="00000000" w:rsidDel="00000000" w:rsidP="00000000" w:rsidRDefault="00000000" w:rsidRPr="00000000" w14:paraId="00000067">
      <w:pPr>
        <w:spacing w:line="360" w:lineRule="auto"/>
        <w:rPr/>
      </w:pPr>
      <w:r w:rsidDel="00000000" w:rsidR="00000000" w:rsidRPr="00000000">
        <w:rPr/>
        <w:drawing>
          <wp:inline distB="114300" distT="114300" distL="114300" distR="114300">
            <wp:extent cx="5731200" cy="2743200"/>
            <wp:effectExtent b="0" l="0" r="0" t="0"/>
            <wp:docPr id="1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 Deadline Screen for Administrative Erasmus Coordinator.</w:t>
      </w:r>
    </w:p>
    <w:p w:rsidR="00000000" w:rsidDel="00000000" w:rsidP="00000000" w:rsidRDefault="00000000" w:rsidRPr="00000000" w14:paraId="0000006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36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Administrative Erasmus Coordinator can set the deadlines for important activities such as Pre-Approval creation, Course Transfer period deadline etc. The students and other users need to obey these deadlines for them to proceed with their Erasmus/Exchange programs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spacing w:line="360" w:lineRule="auto"/>
        <w:ind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360" w:lineRule="auto"/>
        <w:ind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ind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Heading2"/>
        <w:spacing w:line="360" w:lineRule="auto"/>
        <w:jc w:val="both"/>
        <w:rPr>
          <w:rFonts w:ascii="Times New Roman" w:cs="Times New Roman" w:eastAsia="Times New Roman" w:hAnsi="Times New Roman"/>
          <w:b w:val="1"/>
        </w:rPr>
      </w:pPr>
      <w:bookmarkStart w:colFirst="0" w:colLast="0" w:name="_v1iyk5ebpgft" w:id="7"/>
      <w:bookmarkEnd w:id="7"/>
      <w:r w:rsidDel="00000000" w:rsidR="00000000" w:rsidRPr="00000000">
        <w:rPr>
          <w:rFonts w:ascii="Times New Roman" w:cs="Times New Roman" w:eastAsia="Times New Roman" w:hAnsi="Times New Roman"/>
          <w:b w:val="1"/>
          <w:rtl w:val="0"/>
        </w:rPr>
        <w:t xml:space="preserve">3.5. Score Table Upload Page</w:t>
      </w:r>
    </w:p>
    <w:p w:rsidR="00000000" w:rsidDel="00000000" w:rsidP="00000000" w:rsidRDefault="00000000" w:rsidRPr="00000000" w14:paraId="0000006F">
      <w:pPr>
        <w:spacing w:line="360" w:lineRule="auto"/>
        <w:jc w:val="center"/>
        <w:rPr>
          <w:rFonts w:ascii="Times New Roman" w:cs="Times New Roman" w:eastAsia="Times New Roman" w:hAnsi="Times New Roman"/>
        </w:rPr>
      </w:pPr>
      <w:r w:rsidDel="00000000" w:rsidR="00000000" w:rsidRPr="00000000">
        <w:rPr/>
        <w:drawing>
          <wp:inline distB="114300" distT="114300" distL="114300" distR="114300">
            <wp:extent cx="5731200" cy="2768600"/>
            <wp:effectExtent b="0" l="0" r="0" t="0"/>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76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Fig. 5. Score Table Upload Screen for International Students Office.</w:t>
      </w: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whole Erasmus and Exchange process in our application starts with the upload of the score table which is done by the International Students Office. Each department has their own score table, therefore the process for each department starts independently. To start the process, the International Students Office can navigate to the “Upload Score Table” from the sidebar. On that page, there is an “upload file” button. The International Students Office should upload a valid Excel file there with extension “.xlsx”. Excel files above version 2007 with proper column orders and contents should work just fine. </w:t>
      </w:r>
    </w:p>
    <w:p w:rsidR="00000000" w:rsidDel="00000000" w:rsidP="00000000" w:rsidRDefault="00000000" w:rsidRPr="00000000" w14:paraId="0000007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2"/>
        <w:spacing w:line="360" w:lineRule="auto"/>
        <w:rPr>
          <w:rFonts w:ascii="Times New Roman" w:cs="Times New Roman" w:eastAsia="Times New Roman" w:hAnsi="Times New Roman"/>
          <w:b w:val="1"/>
        </w:rPr>
      </w:pPr>
      <w:bookmarkStart w:colFirst="0" w:colLast="0" w:name="_t47i1rn9qy37" w:id="8"/>
      <w:bookmarkEnd w:id="8"/>
      <w:r w:rsidDel="00000000" w:rsidR="00000000" w:rsidRPr="00000000">
        <w:rPr>
          <w:rFonts w:ascii="Times New Roman" w:cs="Times New Roman" w:eastAsia="Times New Roman" w:hAnsi="Times New Roman"/>
          <w:b w:val="1"/>
          <w:rtl w:val="0"/>
        </w:rPr>
        <w:t xml:space="preserve">3.6. Placements Page</w:t>
      </w:r>
    </w:p>
    <w:p w:rsidR="00000000" w:rsidDel="00000000" w:rsidP="00000000" w:rsidRDefault="00000000" w:rsidRPr="00000000" w14:paraId="00000074">
      <w:pPr>
        <w:spacing w:line="360" w:lineRule="auto"/>
        <w:rPr/>
      </w:pPr>
      <w:r w:rsidDel="00000000" w:rsidR="00000000" w:rsidRPr="00000000">
        <w:rPr/>
        <w:drawing>
          <wp:inline distB="114300" distT="114300" distL="114300" distR="114300">
            <wp:extent cx="5731200" cy="2768600"/>
            <wp:effectExtent b="0" l="0" r="0" t="0"/>
            <wp:docPr id="1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6. Placements Page for Department Erasmus Coordinator.</w:t>
      </w:r>
    </w:p>
    <w:p w:rsidR="00000000" w:rsidDel="00000000" w:rsidP="00000000" w:rsidRDefault="00000000" w:rsidRPr="00000000" w14:paraId="0000007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Placements screen displays the placed students and students in the waiting bin and their related information such as their total points, duration preferred and their preferred universities. </w:t>
      </w:r>
    </w:p>
    <w:p w:rsidR="00000000" w:rsidDel="00000000" w:rsidP="00000000" w:rsidRDefault="00000000" w:rsidRPr="00000000" w14:paraId="0000007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2"/>
        <w:spacing w:line="360" w:lineRule="auto"/>
        <w:rPr>
          <w:rFonts w:ascii="Times New Roman" w:cs="Times New Roman" w:eastAsia="Times New Roman" w:hAnsi="Times New Roman"/>
          <w:b w:val="1"/>
        </w:rPr>
      </w:pPr>
      <w:bookmarkStart w:colFirst="0" w:colLast="0" w:name="_m1q2pucogu1x" w:id="9"/>
      <w:bookmarkEnd w:id="9"/>
      <w:r w:rsidDel="00000000" w:rsidR="00000000" w:rsidRPr="00000000">
        <w:rPr>
          <w:rFonts w:ascii="Times New Roman" w:cs="Times New Roman" w:eastAsia="Times New Roman" w:hAnsi="Times New Roman"/>
          <w:b w:val="1"/>
          <w:rtl w:val="0"/>
        </w:rPr>
        <w:t xml:space="preserve">3.7. Wish List Page</w:t>
      </w:r>
    </w:p>
    <w:p w:rsidR="00000000" w:rsidDel="00000000" w:rsidP="00000000" w:rsidRDefault="00000000" w:rsidRPr="00000000" w14:paraId="0000007A">
      <w:pPr>
        <w:spacing w:line="360" w:lineRule="auto"/>
        <w:rPr/>
      </w:pPr>
      <w:r w:rsidDel="00000000" w:rsidR="00000000" w:rsidRPr="00000000">
        <w:rPr/>
        <w:drawing>
          <wp:inline distB="114300" distT="114300" distL="114300" distR="114300">
            <wp:extent cx="5731200" cy="2755900"/>
            <wp:effectExtent b="0" l="0" r="0" t="0"/>
            <wp:docPr id="19"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7. Wish List Screen for Students.</w:t>
      </w:r>
    </w:p>
    <w:p w:rsidR="00000000" w:rsidDel="00000000" w:rsidP="00000000" w:rsidRDefault="00000000" w:rsidRPr="00000000" w14:paraId="0000007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68600"/>
            <wp:effectExtent b="0" l="0" r="0" t="0"/>
            <wp:docPr id="25"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8. Add New Course Dialog for New Course.</w:t>
      </w:r>
    </w:p>
    <w:p w:rsidR="00000000" w:rsidDel="00000000" w:rsidP="00000000" w:rsidRDefault="00000000" w:rsidRPr="00000000" w14:paraId="0000007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68600"/>
            <wp:effectExtent b="0" l="0" r="0" t="0"/>
            <wp:docPr id="20"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9. Add New Course Dialog for Previously Accepted Courses.</w:t>
      </w:r>
    </w:p>
    <w:p w:rsidR="00000000" w:rsidDel="00000000" w:rsidP="00000000" w:rsidRDefault="00000000" w:rsidRPr="00000000" w14:paraId="0000008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placements are finalised and the students are placed to the universities, students can create their course Wish List from the Wish List page. In that screen they should add courses by clicking the “add new course” button. When they add all the courses they want to take during Erasmus, they can submit their Wish List so that they are visible to the Department Erasmus Coordinator. The student can either choose from previously accepted courses or propose a new course that is not previously accepted.</w:t>
      </w:r>
    </w:p>
    <w:p w:rsidR="00000000" w:rsidDel="00000000" w:rsidP="00000000" w:rsidRDefault="00000000" w:rsidRPr="00000000" w14:paraId="00000084">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2"/>
        <w:spacing w:line="360" w:lineRule="auto"/>
        <w:rPr>
          <w:rFonts w:ascii="Times New Roman" w:cs="Times New Roman" w:eastAsia="Times New Roman" w:hAnsi="Times New Roman"/>
          <w:b w:val="1"/>
        </w:rPr>
      </w:pPr>
      <w:bookmarkStart w:colFirst="0" w:colLast="0" w:name="_nz6vwamt2l8h" w:id="10"/>
      <w:bookmarkEnd w:id="10"/>
      <w:r w:rsidDel="00000000" w:rsidR="00000000" w:rsidRPr="00000000">
        <w:rPr>
          <w:rFonts w:ascii="Times New Roman" w:cs="Times New Roman" w:eastAsia="Times New Roman" w:hAnsi="Times New Roman"/>
          <w:b w:val="1"/>
          <w:rtl w:val="0"/>
        </w:rPr>
        <w:t xml:space="preserve">3.8. Course Proposals</w:t>
      </w:r>
    </w:p>
    <w:p w:rsidR="00000000" w:rsidDel="00000000" w:rsidP="00000000" w:rsidRDefault="00000000" w:rsidRPr="00000000" w14:paraId="00000086">
      <w:pPr>
        <w:spacing w:line="360" w:lineRule="auto"/>
        <w:rPr/>
      </w:pPr>
      <w:r w:rsidDel="00000000" w:rsidR="00000000" w:rsidRPr="00000000">
        <w:rPr/>
        <w:drawing>
          <wp:inline distB="114300" distT="114300" distL="114300" distR="114300">
            <wp:extent cx="5731200" cy="2768600"/>
            <wp:effectExtent b="0" l="0" r="0" t="0"/>
            <wp:docPr id="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10. Course Proposal Screen for Course Coordinator.</w:t>
      </w:r>
    </w:p>
    <w:p w:rsidR="00000000" w:rsidDel="00000000" w:rsidP="00000000" w:rsidRDefault="00000000" w:rsidRPr="00000000" w14:paraId="0000008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coordinators can view the related course proposals of the students in the course proposals page. Course coordinators can download the syllabus of the course proposal, view the intent and approve or decline the given course proposal of the student. </w:t>
      </w:r>
    </w:p>
    <w:p w:rsidR="00000000" w:rsidDel="00000000" w:rsidP="00000000" w:rsidRDefault="00000000" w:rsidRPr="00000000" w14:paraId="0000008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2"/>
        <w:spacing w:line="360" w:lineRule="auto"/>
        <w:jc w:val="both"/>
        <w:rPr>
          <w:rFonts w:ascii="Times New Roman" w:cs="Times New Roman" w:eastAsia="Times New Roman" w:hAnsi="Times New Roman"/>
          <w:b w:val="1"/>
        </w:rPr>
      </w:pPr>
      <w:bookmarkStart w:colFirst="0" w:colLast="0" w:name="_hayw3t8pxg2a" w:id="11"/>
      <w:bookmarkEnd w:id="11"/>
      <w:r w:rsidDel="00000000" w:rsidR="00000000" w:rsidRPr="00000000">
        <w:rPr>
          <w:rFonts w:ascii="Times New Roman" w:cs="Times New Roman" w:eastAsia="Times New Roman" w:hAnsi="Times New Roman"/>
          <w:b w:val="1"/>
          <w:rtl w:val="0"/>
        </w:rPr>
        <w:t xml:space="preserve">3.9. Pre-Approval Page</w:t>
      </w:r>
    </w:p>
    <w:p w:rsidR="00000000" w:rsidDel="00000000" w:rsidP="00000000" w:rsidRDefault="00000000" w:rsidRPr="00000000" w14:paraId="0000008C">
      <w:pPr>
        <w:spacing w:line="360" w:lineRule="auto"/>
        <w:rPr/>
      </w:pPr>
      <w:r w:rsidDel="00000000" w:rsidR="00000000" w:rsidRPr="00000000">
        <w:rPr/>
        <w:drawing>
          <wp:inline distB="114300" distT="114300" distL="114300" distR="114300">
            <wp:extent cx="5731200" cy="2768600"/>
            <wp:effectExtent b="0" l="0" r="0" t="0"/>
            <wp:docPr id="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11. Pre-Approval Screen for Department Erasmus Coordinator.</w:t>
      </w:r>
    </w:p>
    <w:p w:rsidR="00000000" w:rsidDel="00000000" w:rsidP="00000000" w:rsidRDefault="00000000" w:rsidRPr="00000000" w14:paraId="0000008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68600"/>
            <wp:effectExtent b="0" l="0" r="0" t="0"/>
            <wp:docPr id="1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12. Pre-Approval Screen for Students.</w:t>
      </w:r>
    </w:p>
    <w:p w:rsidR="00000000" w:rsidDel="00000000" w:rsidP="00000000" w:rsidRDefault="00000000" w:rsidRPr="00000000" w14:paraId="0000009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see their Pre-Approval Forms in this Pre Approval page, once their wish list is approved by the system and contains courses that are approved by their respective coordinators or they are from the previously accepted. The students can download their Pre Approval forms in pdf format. On the other hand, the Department Erasmus Coordinator, can approve or decline these Pre Approvals by clicking accept or decline. </w:t>
      </w:r>
    </w:p>
    <w:p w:rsidR="00000000" w:rsidDel="00000000" w:rsidP="00000000" w:rsidRDefault="00000000" w:rsidRPr="00000000" w14:paraId="00000093">
      <w:pPr>
        <w:spacing w:line="36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2"/>
        <w:spacing w:line="360" w:lineRule="auto"/>
        <w:rPr>
          <w:rFonts w:ascii="Times New Roman" w:cs="Times New Roman" w:eastAsia="Times New Roman" w:hAnsi="Times New Roman"/>
          <w:b w:val="1"/>
        </w:rPr>
      </w:pPr>
      <w:bookmarkStart w:colFirst="0" w:colLast="0" w:name="_q08idirbu9d7" w:id="12"/>
      <w:bookmarkEnd w:id="12"/>
      <w:r w:rsidDel="00000000" w:rsidR="00000000" w:rsidRPr="00000000">
        <w:rPr>
          <w:rFonts w:ascii="Times New Roman" w:cs="Times New Roman" w:eastAsia="Times New Roman" w:hAnsi="Times New Roman"/>
          <w:b w:val="1"/>
          <w:rtl w:val="0"/>
        </w:rPr>
        <w:t xml:space="preserve">3.10. Application Page</w:t>
      </w:r>
    </w:p>
    <w:p w:rsidR="00000000" w:rsidDel="00000000" w:rsidP="00000000" w:rsidRDefault="00000000" w:rsidRPr="00000000" w14:paraId="00000095">
      <w:pPr>
        <w:spacing w:line="360" w:lineRule="auto"/>
        <w:jc w:val="center"/>
        <w:rPr>
          <w:rFonts w:ascii="Times New Roman" w:cs="Times New Roman" w:eastAsia="Times New Roman" w:hAnsi="Times New Roman"/>
        </w:rPr>
      </w:pPr>
      <w:r w:rsidDel="00000000" w:rsidR="00000000" w:rsidRPr="00000000">
        <w:rPr/>
        <w:drawing>
          <wp:inline distB="114300" distT="114300" distL="114300" distR="114300">
            <wp:extent cx="5731200" cy="2768600"/>
            <wp:effectExtent b="0" l="0" r="0" t="0"/>
            <wp:docPr id="22"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731200" cy="2768600"/>
                    </a:xfrm>
                    <a:prstGeom prst="rect"/>
                    <a:ln/>
                  </pic:spPr>
                </pic:pic>
              </a:graphicData>
            </a:graphic>
          </wp:inline>
        </w:drawing>
      </w:r>
      <w:r w:rsidDel="00000000" w:rsidR="00000000" w:rsidRPr="00000000">
        <w:rPr>
          <w:rFonts w:ascii="Times New Roman" w:cs="Times New Roman" w:eastAsia="Times New Roman" w:hAnsi="Times New Roman"/>
          <w:rtl w:val="0"/>
        </w:rPr>
        <w:t xml:space="preserve">Fig. 13 Application Screen for Students.</w:t>
      </w:r>
    </w:p>
    <w:p w:rsidR="00000000" w:rsidDel="00000000" w:rsidP="00000000" w:rsidRDefault="00000000" w:rsidRPr="00000000" w14:paraId="00000096">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see their applications on the Application page by clicking it on the Navbar. Applications can contain Erasmus applications or Exchange applications or both. In this screen, applications and their relevant information are displayed. If the student is in the waiting bin and a request to be placed arrives, he/she can accept or decline the request. If the student is already placed, he/she only sees a button to cancel his/her application.</w:t>
      </w:r>
    </w:p>
    <w:p w:rsidR="00000000" w:rsidDel="00000000" w:rsidP="00000000" w:rsidRDefault="00000000" w:rsidRPr="00000000" w14:paraId="00000098">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Style w:val="Heading2"/>
        <w:spacing w:line="360" w:lineRule="auto"/>
        <w:jc w:val="both"/>
        <w:rPr>
          <w:rFonts w:ascii="Times New Roman" w:cs="Times New Roman" w:eastAsia="Times New Roman" w:hAnsi="Times New Roman"/>
          <w:b w:val="1"/>
        </w:rPr>
      </w:pPr>
      <w:bookmarkStart w:colFirst="0" w:colLast="0" w:name="_k973cwxznvou" w:id="13"/>
      <w:bookmarkEnd w:id="13"/>
      <w:r w:rsidDel="00000000" w:rsidR="00000000" w:rsidRPr="00000000">
        <w:rPr>
          <w:rFonts w:ascii="Times New Roman" w:cs="Times New Roman" w:eastAsia="Times New Roman" w:hAnsi="Times New Roman"/>
          <w:b w:val="1"/>
          <w:rtl w:val="0"/>
        </w:rPr>
        <w:t xml:space="preserve">3.11. Learning Agreement Page</w:t>
      </w:r>
    </w:p>
    <w:p w:rsidR="00000000" w:rsidDel="00000000" w:rsidP="00000000" w:rsidRDefault="00000000" w:rsidRPr="00000000" w14:paraId="0000009A">
      <w:pPr>
        <w:spacing w:line="360" w:lineRule="auto"/>
        <w:rPr/>
      </w:pPr>
      <w:r w:rsidDel="00000000" w:rsidR="00000000" w:rsidRPr="00000000">
        <w:rPr/>
        <w:drawing>
          <wp:inline distB="114300" distT="114300" distL="114300" distR="114300">
            <wp:extent cx="5731200" cy="2781300"/>
            <wp:effectExtent b="0" l="0" r="0" t="0"/>
            <wp:docPr id="11"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14. Student Learning Agreement Screen.</w:t>
      </w:r>
    </w:p>
    <w:p w:rsidR="00000000" w:rsidDel="00000000" w:rsidP="00000000" w:rsidRDefault="00000000" w:rsidRPr="00000000" w14:paraId="0000009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page, the student must submit his/her Learning Agreement Form before starting the mobility. Students should first download the empty Learning Agreement document then fill the required cells in the form and upload to the system. Once the file is uploaded, they can download their filled versions of their forms.</w:t>
      </w:r>
    </w:p>
    <w:p w:rsidR="00000000" w:rsidDel="00000000" w:rsidP="00000000" w:rsidRDefault="00000000" w:rsidRPr="00000000" w14:paraId="0000009E">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2"/>
        <w:spacing w:line="360" w:lineRule="auto"/>
        <w:jc w:val="both"/>
        <w:rPr>
          <w:rFonts w:ascii="Times New Roman" w:cs="Times New Roman" w:eastAsia="Times New Roman" w:hAnsi="Times New Roman"/>
          <w:b w:val="1"/>
        </w:rPr>
      </w:pPr>
      <w:bookmarkStart w:colFirst="0" w:colLast="0" w:name="_vmwl1rtwcy82" w:id="14"/>
      <w:bookmarkEnd w:id="14"/>
      <w:r w:rsidDel="00000000" w:rsidR="00000000" w:rsidRPr="00000000">
        <w:rPr>
          <w:rFonts w:ascii="Times New Roman" w:cs="Times New Roman" w:eastAsia="Times New Roman" w:hAnsi="Times New Roman"/>
          <w:b w:val="1"/>
          <w:rtl w:val="0"/>
        </w:rPr>
        <w:t xml:space="preserve">3.12. Submit Transcript Page</w:t>
      </w:r>
    </w:p>
    <w:p w:rsidR="00000000" w:rsidDel="00000000" w:rsidP="00000000" w:rsidRDefault="00000000" w:rsidRPr="00000000" w14:paraId="000000A0">
      <w:pPr>
        <w:spacing w:line="360" w:lineRule="auto"/>
        <w:rPr/>
      </w:pPr>
      <w:r w:rsidDel="00000000" w:rsidR="00000000" w:rsidRPr="00000000">
        <w:rPr/>
        <w:drawing>
          <wp:inline distB="114300" distT="114300" distL="114300" distR="114300">
            <wp:extent cx="5731200" cy="275590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15. Submit Transcript Screen for Admin Erasmus Coordinator.</w:t>
      </w:r>
    </w:p>
    <w:p w:rsidR="00000000" w:rsidDel="00000000" w:rsidP="00000000" w:rsidRDefault="00000000" w:rsidRPr="00000000" w14:paraId="000000A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360" w:lineRule="auto"/>
        <w:ind w:firstLine="720"/>
        <w:jc w:val="left"/>
        <w:rPr/>
      </w:pPr>
      <w:r w:rsidDel="00000000" w:rsidR="00000000" w:rsidRPr="00000000">
        <w:rPr>
          <w:rFonts w:ascii="Times New Roman" w:cs="Times New Roman" w:eastAsia="Times New Roman" w:hAnsi="Times New Roman"/>
          <w:sz w:val="24"/>
          <w:szCs w:val="24"/>
          <w:rtl w:val="0"/>
        </w:rPr>
        <w:t xml:space="preserve">After a student returns from mobility, the host university sends the transcript of that student to the ISO by email. After that ISO should go to the Submit Transcript Page. In this page, the International Students Office (ISO), selects the university, semester and student. Then, he/she submits the transcripts of returning students by adding new courses and once they are all added to the system, the ISO clicks the “submit” button to submit these data to the system for the course transfer logic.</w:t>
      </w: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2768600"/>
            <wp:effectExtent b="0" l="0" r="0" t="0"/>
            <wp:docPr id="21"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16. Add New Course Dialog in Submit Transcript Screen.</w:t>
      </w:r>
    </w:p>
    <w:p w:rsidR="00000000" w:rsidDel="00000000" w:rsidP="00000000" w:rsidRDefault="00000000" w:rsidRPr="00000000" w14:paraId="000000A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36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Once the ISO clicks the “Add New Course” button, the ISO specifies the Course Code, Course Name, Grade and Credits of the course which are contained in the returning student’s transcript.</w:t>
      </w:r>
      <w:r w:rsidDel="00000000" w:rsidR="00000000" w:rsidRPr="00000000">
        <w:rPr>
          <w:rtl w:val="0"/>
        </w:rPr>
      </w:r>
    </w:p>
    <w:p w:rsidR="00000000" w:rsidDel="00000000" w:rsidP="00000000" w:rsidRDefault="00000000" w:rsidRPr="00000000" w14:paraId="000000A9">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Style w:val="Heading2"/>
        <w:spacing w:line="360" w:lineRule="auto"/>
        <w:rPr>
          <w:rFonts w:ascii="Times New Roman" w:cs="Times New Roman" w:eastAsia="Times New Roman" w:hAnsi="Times New Roman"/>
          <w:b w:val="1"/>
        </w:rPr>
      </w:pPr>
      <w:bookmarkStart w:colFirst="0" w:colLast="0" w:name="_o22zhgsflzzs" w:id="15"/>
      <w:bookmarkEnd w:id="15"/>
      <w:r w:rsidDel="00000000" w:rsidR="00000000" w:rsidRPr="00000000">
        <w:rPr>
          <w:rFonts w:ascii="Times New Roman" w:cs="Times New Roman" w:eastAsia="Times New Roman" w:hAnsi="Times New Roman"/>
          <w:b w:val="1"/>
          <w:rtl w:val="0"/>
        </w:rPr>
        <w:t xml:space="preserve">3.13. Course Transfer Page</w:t>
      </w:r>
    </w:p>
    <w:p w:rsidR="00000000" w:rsidDel="00000000" w:rsidP="00000000" w:rsidRDefault="00000000" w:rsidRPr="00000000" w14:paraId="000000AB">
      <w:pPr>
        <w:spacing w:line="360" w:lineRule="auto"/>
        <w:rPr/>
      </w:pPr>
      <w:r w:rsidDel="00000000" w:rsidR="00000000" w:rsidRPr="00000000">
        <w:rPr/>
        <w:drawing>
          <wp:inline distB="114300" distT="114300" distL="114300" distR="114300">
            <wp:extent cx="5731200" cy="2781300"/>
            <wp:effectExtent b="0" l="0" r="0" t="0"/>
            <wp:docPr id="6"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17. Course Transfer Screen for Department Erasmus Coordinator.</w:t>
      </w:r>
    </w:p>
    <w:p w:rsidR="00000000" w:rsidDel="00000000" w:rsidP="00000000" w:rsidRDefault="00000000" w:rsidRPr="00000000" w14:paraId="000000A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Department Chair, Dean and the Department Erasmus Coordinator can view this page by clicking the Course Transfer icon in the Sidebar. After selecting the university, semester and student, the Course Transfer page displays the selected students Course Transfer. Once the Dean/Department Chair/Department Erasmus Coordinator is satisfied with the request they can accept/decline the form.</w:t>
      </w:r>
    </w:p>
    <w:p w:rsidR="00000000" w:rsidDel="00000000" w:rsidP="00000000" w:rsidRDefault="00000000" w:rsidRPr="00000000" w14:paraId="000000AF">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Style w:val="Heading2"/>
        <w:spacing w:line="360" w:lineRule="auto"/>
        <w:rPr>
          <w:rFonts w:ascii="Times New Roman" w:cs="Times New Roman" w:eastAsia="Times New Roman" w:hAnsi="Times New Roman"/>
          <w:b w:val="1"/>
        </w:rPr>
      </w:pPr>
      <w:bookmarkStart w:colFirst="0" w:colLast="0" w:name="_olffknhp0elz" w:id="16"/>
      <w:bookmarkEnd w:id="16"/>
      <w:r w:rsidDel="00000000" w:rsidR="00000000" w:rsidRPr="00000000">
        <w:rPr>
          <w:rFonts w:ascii="Times New Roman" w:cs="Times New Roman" w:eastAsia="Times New Roman" w:hAnsi="Times New Roman"/>
          <w:b w:val="1"/>
          <w:rtl w:val="0"/>
        </w:rPr>
        <w:t xml:space="preserve">3.14. Announcements Page</w:t>
      </w:r>
    </w:p>
    <w:p w:rsidR="00000000" w:rsidDel="00000000" w:rsidP="00000000" w:rsidRDefault="00000000" w:rsidRPr="00000000" w14:paraId="000000B1">
      <w:pPr>
        <w:spacing w:line="360" w:lineRule="auto"/>
        <w:rPr/>
      </w:pPr>
      <w:r w:rsidDel="00000000" w:rsidR="00000000" w:rsidRPr="00000000">
        <w:rPr/>
        <w:drawing>
          <wp:inline distB="114300" distT="114300" distL="114300" distR="114300">
            <wp:extent cx="5731200" cy="2768600"/>
            <wp:effectExtent b="0" l="0" r="0" t="0"/>
            <wp:docPr id="8"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17. Announcements Screen.</w:t>
      </w:r>
    </w:p>
    <w:p w:rsidR="00000000" w:rsidDel="00000000" w:rsidP="00000000" w:rsidRDefault="00000000" w:rsidRPr="00000000" w14:paraId="000000B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access the Announcements page by clicking the Announcements button that is located on the navbar. Announcements page contains the announcements about the Erasmus applications and Erasmus procedure. Announcements are related to the deadline of Preapproval and similar procedures. Reminders are added to this page to inform users.</w:t>
      </w:r>
    </w:p>
    <w:p w:rsidR="00000000" w:rsidDel="00000000" w:rsidP="00000000" w:rsidRDefault="00000000" w:rsidRPr="00000000" w14:paraId="000000B5">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Style w:val="Heading2"/>
        <w:spacing w:line="360" w:lineRule="auto"/>
        <w:rPr>
          <w:rFonts w:ascii="Times New Roman" w:cs="Times New Roman" w:eastAsia="Times New Roman" w:hAnsi="Times New Roman"/>
          <w:b w:val="1"/>
        </w:rPr>
      </w:pPr>
      <w:bookmarkStart w:colFirst="0" w:colLast="0" w:name="_sazioppq8mr" w:id="17"/>
      <w:bookmarkEnd w:id="17"/>
      <w:r w:rsidDel="00000000" w:rsidR="00000000" w:rsidRPr="00000000">
        <w:rPr>
          <w:rFonts w:ascii="Times New Roman" w:cs="Times New Roman" w:eastAsia="Times New Roman" w:hAnsi="Times New Roman"/>
          <w:b w:val="1"/>
          <w:rtl w:val="0"/>
        </w:rPr>
        <w:t xml:space="preserve">3.15. Evaluations Page</w:t>
      </w:r>
    </w:p>
    <w:p w:rsidR="00000000" w:rsidDel="00000000" w:rsidP="00000000" w:rsidRDefault="00000000" w:rsidRPr="00000000" w14:paraId="000000B7">
      <w:pPr>
        <w:spacing w:line="360" w:lineRule="auto"/>
        <w:rPr/>
      </w:pPr>
      <w:r w:rsidDel="00000000" w:rsidR="00000000" w:rsidRPr="00000000">
        <w:rPr/>
        <w:drawing>
          <wp:inline distB="114300" distT="114300" distL="114300" distR="114300">
            <wp:extent cx="5731200" cy="2755900"/>
            <wp:effectExtent b="0" l="0" r="0" t="0"/>
            <wp:docPr id="3"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18. Evaluations Screen.</w:t>
      </w:r>
      <w:r w:rsidDel="00000000" w:rsidR="00000000" w:rsidRPr="00000000">
        <w:rPr>
          <w:rtl w:val="0"/>
        </w:rPr>
      </w:r>
    </w:p>
    <w:p w:rsidR="00000000" w:rsidDel="00000000" w:rsidP="00000000" w:rsidRDefault="00000000" w:rsidRPr="00000000" w14:paraId="000000B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page, students who have completed their erasmus program can evaluate their erasmus experience by adding evaluation via “add evaluation” button and students who are planning to go to Erasmus and other user types can view the existing evaluations by selecting a university and a semester. </w:t>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drawing>
          <wp:inline distB="114300" distT="114300" distL="114300" distR="114300">
            <wp:extent cx="5731200" cy="2768600"/>
            <wp:effectExtent b="0" l="0" r="0" t="0"/>
            <wp:docPr id="2"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19. Course Transfer Screen for Students.</w:t>
      </w:r>
    </w:p>
    <w:p w:rsidR="00000000" w:rsidDel="00000000" w:rsidP="00000000" w:rsidRDefault="00000000" w:rsidRPr="00000000" w14:paraId="000000B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view their Course Transfer status in the Course Transfer tab. This page is read-only, as the student cannot do anything in their course transfer process. If all of the courses are transferred to STARS, the student sees their Course Transfer’s status as a tick.</w:t>
      </w:r>
    </w:p>
    <w:p w:rsidR="00000000" w:rsidDel="00000000" w:rsidP="00000000" w:rsidRDefault="00000000" w:rsidRPr="00000000" w14:paraId="000000C1">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Style w:val="Heading2"/>
        <w:spacing w:line="360" w:lineRule="auto"/>
        <w:rPr>
          <w:rFonts w:ascii="Times New Roman" w:cs="Times New Roman" w:eastAsia="Times New Roman" w:hAnsi="Times New Roman"/>
          <w:b w:val="1"/>
        </w:rPr>
      </w:pPr>
      <w:bookmarkStart w:colFirst="0" w:colLast="0" w:name="_a8h5pltzrzfc" w:id="18"/>
      <w:bookmarkEnd w:id="18"/>
      <w:r w:rsidDel="00000000" w:rsidR="00000000" w:rsidRPr="00000000">
        <w:rPr>
          <w:rFonts w:ascii="Times New Roman" w:cs="Times New Roman" w:eastAsia="Times New Roman" w:hAnsi="Times New Roman"/>
          <w:b w:val="1"/>
          <w:rtl w:val="0"/>
        </w:rPr>
        <w:t xml:space="preserve">3.16. Messaging Screen</w:t>
      </w:r>
    </w:p>
    <w:p w:rsidR="00000000" w:rsidDel="00000000" w:rsidP="00000000" w:rsidRDefault="00000000" w:rsidRPr="00000000" w14:paraId="000000C3">
      <w:pPr>
        <w:spacing w:line="360" w:lineRule="auto"/>
        <w:rPr/>
      </w:pPr>
      <w:r w:rsidDel="00000000" w:rsidR="00000000" w:rsidRPr="00000000">
        <w:rPr/>
        <w:drawing>
          <wp:inline distB="114300" distT="114300" distL="114300" distR="114300">
            <wp:extent cx="5731200" cy="2768600"/>
            <wp:effectExtent b="0" l="0" r="0" t="0"/>
            <wp:docPr id="14"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20. Messaging Screen.</w:t>
      </w:r>
    </w:p>
    <w:p w:rsidR="00000000" w:rsidDel="00000000" w:rsidP="00000000" w:rsidRDefault="00000000" w:rsidRPr="00000000" w14:paraId="000000C5">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Messaging screen enables the students to contact department erasmus coordinator(s) and administrative erasmus coordinator directly via direct message.</w:t>
      </w:r>
    </w:p>
    <w:p w:rsidR="00000000" w:rsidDel="00000000" w:rsidP="00000000" w:rsidRDefault="00000000" w:rsidRPr="00000000" w14:paraId="000000C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Style w:val="Heading2"/>
        <w:spacing w:line="360" w:lineRule="auto"/>
        <w:rPr>
          <w:rFonts w:ascii="Times New Roman" w:cs="Times New Roman" w:eastAsia="Times New Roman" w:hAnsi="Times New Roman"/>
          <w:b w:val="1"/>
        </w:rPr>
      </w:pPr>
      <w:bookmarkStart w:colFirst="0" w:colLast="0" w:name="_vndcjglrzqv7" w:id="19"/>
      <w:bookmarkEnd w:id="19"/>
      <w:r w:rsidDel="00000000" w:rsidR="00000000" w:rsidRPr="00000000">
        <w:rPr>
          <w:rFonts w:ascii="Times New Roman" w:cs="Times New Roman" w:eastAsia="Times New Roman" w:hAnsi="Times New Roman"/>
          <w:b w:val="1"/>
          <w:rtl w:val="0"/>
        </w:rPr>
        <w:t xml:space="preserve">3.17. Forum Page</w:t>
      </w:r>
    </w:p>
    <w:p w:rsidR="00000000" w:rsidDel="00000000" w:rsidP="00000000" w:rsidRDefault="00000000" w:rsidRPr="00000000" w14:paraId="000000C9">
      <w:pPr>
        <w:spacing w:line="360" w:lineRule="auto"/>
        <w:rPr/>
      </w:pPr>
      <w:r w:rsidDel="00000000" w:rsidR="00000000" w:rsidRPr="00000000">
        <w:rPr/>
        <w:drawing>
          <wp:inline distB="114300" distT="114300" distL="114300" distR="114300">
            <wp:extent cx="5731200" cy="2768600"/>
            <wp:effectExtent b="0" l="0" r="0" t="0"/>
            <wp:docPr id="15"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21. Forum Screen. </w:t>
      </w:r>
    </w:p>
    <w:p w:rsidR="00000000" w:rsidDel="00000000" w:rsidP="00000000" w:rsidRDefault="00000000" w:rsidRPr="00000000" w14:paraId="000000C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post discussions in the discussion forum to discuss asked questions. Other users can enter replies in the opened discussion threads and reply to each other. </w:t>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Style w:val="Heading2"/>
        <w:spacing w:line="360" w:lineRule="auto"/>
        <w:rPr>
          <w:rFonts w:ascii="Times New Roman" w:cs="Times New Roman" w:eastAsia="Times New Roman" w:hAnsi="Times New Roman"/>
          <w:b w:val="1"/>
        </w:rPr>
      </w:pPr>
      <w:bookmarkStart w:colFirst="0" w:colLast="0" w:name="_qnwtze7ei1ay" w:id="20"/>
      <w:bookmarkEnd w:id="20"/>
      <w:r w:rsidDel="00000000" w:rsidR="00000000" w:rsidRPr="00000000">
        <w:rPr>
          <w:rFonts w:ascii="Times New Roman" w:cs="Times New Roman" w:eastAsia="Times New Roman" w:hAnsi="Times New Roman"/>
          <w:b w:val="1"/>
          <w:rtl w:val="0"/>
        </w:rPr>
        <w:t xml:space="preserve">3.18. Contacts Page</w:t>
      </w:r>
    </w:p>
    <w:p w:rsidR="00000000" w:rsidDel="00000000" w:rsidP="00000000" w:rsidRDefault="00000000" w:rsidRPr="00000000" w14:paraId="000000CF">
      <w:pPr>
        <w:spacing w:line="360" w:lineRule="auto"/>
        <w:rPr/>
      </w:pPr>
      <w:r w:rsidDel="00000000" w:rsidR="00000000" w:rsidRPr="00000000">
        <w:rPr/>
        <w:drawing>
          <wp:inline distB="114300" distT="114300" distL="114300" distR="114300">
            <wp:extent cx="5731200" cy="2755900"/>
            <wp:effectExtent b="0" l="0" r="0" t="0"/>
            <wp:docPr id="5"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731200" cy="2755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D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22. </w:t>
      </w:r>
      <w:r w:rsidDel="00000000" w:rsidR="00000000" w:rsidRPr="00000000">
        <w:rPr>
          <w:rFonts w:ascii="Times New Roman" w:cs="Times New Roman" w:eastAsia="Times New Roman" w:hAnsi="Times New Roman"/>
          <w:rtl w:val="0"/>
        </w:rPr>
        <w:t xml:space="preserve">Contacts</w:t>
      </w:r>
      <w:r w:rsidDel="00000000" w:rsidR="00000000" w:rsidRPr="00000000">
        <w:rPr>
          <w:rFonts w:ascii="Times New Roman" w:cs="Times New Roman" w:eastAsia="Times New Roman" w:hAnsi="Times New Roman"/>
          <w:rtl w:val="0"/>
        </w:rPr>
        <w:t xml:space="preserve"> Screen for Students.</w:t>
      </w:r>
    </w:p>
    <w:p w:rsidR="00000000" w:rsidDel="00000000" w:rsidP="00000000" w:rsidRDefault="00000000" w:rsidRPr="00000000" w14:paraId="000000D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view and contact with their administrative and department erasmus coordinators in the Contacts page which can be accessed via navbar. </w:t>
      </w:r>
    </w:p>
    <w:p w:rsidR="00000000" w:rsidDel="00000000" w:rsidP="00000000" w:rsidRDefault="00000000" w:rsidRPr="00000000" w14:paraId="000000D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pages are connected, so one can access every page from the application. However, some of the features do not have any functionality such as messaging since we were unable to connect the backend and frontend parts. Nevertheless, most of the core functionalities are ready to use.</w:t>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Style w:val="Heading1"/>
        <w:numPr>
          <w:ilvl w:val="0"/>
          <w:numId w:val="8"/>
        </w:numPr>
        <w:spacing w:line="360" w:lineRule="auto"/>
        <w:jc w:val="both"/>
        <w:rPr>
          <w:u w:val="none"/>
        </w:rPr>
      </w:pPr>
      <w:bookmarkStart w:colFirst="0" w:colLast="0" w:name="_p14hxad03laz" w:id="21"/>
      <w:bookmarkEnd w:id="21"/>
      <w:r w:rsidDel="00000000" w:rsidR="00000000" w:rsidRPr="00000000">
        <w:rPr>
          <w:rFonts w:ascii="Times New Roman" w:cs="Times New Roman" w:eastAsia="Times New Roman" w:hAnsi="Times New Roman"/>
          <w:b w:val="1"/>
          <w:sz w:val="52"/>
          <w:szCs w:val="52"/>
          <w:rtl w:val="0"/>
        </w:rPr>
        <w:t xml:space="preserve">B</w:t>
      </w:r>
      <w:r w:rsidDel="00000000" w:rsidR="00000000" w:rsidRPr="00000000">
        <w:rPr>
          <w:rtl w:val="0"/>
        </w:rPr>
        <w:t xml:space="preserve">uild</w:t>
      </w:r>
      <w:r w:rsidDel="00000000" w:rsidR="00000000" w:rsidRPr="00000000">
        <w:rPr>
          <w:rFonts w:ascii="Times New Roman" w:cs="Times New Roman" w:eastAsia="Times New Roman" w:hAnsi="Times New Roman"/>
          <w:b w:val="1"/>
          <w:sz w:val="52"/>
          <w:szCs w:val="52"/>
          <w:rtl w:val="0"/>
        </w:rPr>
        <w:t xml:space="preserve"> </w:t>
      </w:r>
      <w:r w:rsidDel="00000000" w:rsidR="00000000" w:rsidRPr="00000000">
        <w:rPr>
          <w:rtl w:val="0"/>
        </w:rPr>
        <w:t xml:space="preserve">Instructions</w:t>
      </w:r>
    </w:p>
    <w:p w:rsidR="00000000" w:rsidDel="00000000" w:rsidP="00000000" w:rsidRDefault="00000000" w:rsidRPr="00000000" w14:paraId="000000D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application is a Spring Boot application, and we used Intellij to run it. To store data we used PostgreSQL. For frontend we used React.</w:t>
      </w:r>
    </w:p>
    <w:p w:rsidR="00000000" w:rsidDel="00000000" w:rsidP="00000000" w:rsidRDefault="00000000" w:rsidRPr="00000000" w14:paraId="000000D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run backend:</w:t>
      </w:r>
    </w:p>
    <w:p w:rsidR="00000000" w:rsidDel="00000000" w:rsidP="00000000" w:rsidRDefault="00000000" w:rsidRPr="00000000" w14:paraId="000000DE">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Intellij Ultimate edition.</w:t>
      </w:r>
    </w:p>
    <w:p w:rsidR="00000000" w:rsidDel="00000000" w:rsidP="00000000" w:rsidRDefault="00000000" w:rsidRPr="00000000" w14:paraId="000000DF">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PostgreSQL 15 from enterprisedb. Give password to your account ( which is asked to you to finish the building process of PostgreSQL)</w:t>
      </w:r>
    </w:p>
    <w:p w:rsidR="00000000" w:rsidDel="00000000" w:rsidP="00000000" w:rsidRDefault="00000000" w:rsidRPr="00000000" w14:paraId="000000E0">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Clone our code from Github to your computer.</w:t>
      </w:r>
    </w:p>
    <w:p w:rsidR="00000000" w:rsidDel="00000000" w:rsidP="00000000" w:rsidRDefault="00000000" w:rsidRPr="00000000" w14:paraId="000000E1">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downloading PostgreSQL, access psql from the command line.</w:t>
      </w:r>
    </w:p>
    <w:p w:rsidR="00000000" w:rsidDel="00000000" w:rsidP="00000000" w:rsidRDefault="00000000" w:rsidRPr="00000000" w14:paraId="000000E2">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are using windows write “psql -U postgres” to console and write the password that you gave.</w:t>
      </w:r>
    </w:p>
    <w:p w:rsidR="00000000" w:rsidDel="00000000" w:rsidP="00000000" w:rsidRDefault="00000000" w:rsidRPr="00000000" w14:paraId="000000E3">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are using macOS, write “psql” to the console and write the password that you gave.</w:t>
      </w:r>
    </w:p>
    <w:p w:rsidR="00000000" w:rsidDel="00000000" w:rsidP="00000000" w:rsidRDefault="00000000" w:rsidRPr="00000000" w14:paraId="000000E4">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write “CREATE DATABASE erasmusappdb;” to the console. ( Be sure you logged on psql successfully)</w:t>
      </w:r>
    </w:p>
    <w:p w:rsidR="00000000" w:rsidDel="00000000" w:rsidP="00000000" w:rsidRDefault="00000000" w:rsidRPr="00000000" w14:paraId="000000E5">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write</w:t>
      </w:r>
    </w:p>
    <w:p w:rsidR="00000000" w:rsidDel="00000000" w:rsidP="00000000" w:rsidRDefault="00000000" w:rsidRPr="00000000" w14:paraId="000000E6">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using windows write ‘GRANT ALL PRIVILEGES ON DATABASE “erasmusappdb” TO postgres;’ to console.</w:t>
      </w:r>
    </w:p>
    <w:p w:rsidR="00000000" w:rsidDel="00000000" w:rsidP="00000000" w:rsidRDefault="00000000" w:rsidRPr="00000000" w14:paraId="000000E7">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using macOS, ‘GRANT ALL PRIVILEGES ON DATABASE “erasmusappdb” TO $DefaultUser;’ to console. ( $DefaultUser is the default use of your computer. After you wrote psql in console, psql shows your default user.)</w:t>
      </w:r>
    </w:p>
    <w:p w:rsidR="00000000" w:rsidDel="00000000" w:rsidP="00000000" w:rsidRDefault="00000000" w:rsidRPr="00000000" w14:paraId="000000E8">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Intellij, download all necessary files which are shown by Intellij IDEA. Then update the “/resources/application.properties” file.(write your username and password)</w:t>
      </w:r>
    </w:p>
    <w:p w:rsidR="00000000" w:rsidDel="00000000" w:rsidP="00000000" w:rsidRDefault="00000000" w:rsidRPr="00000000" w14:paraId="000000E9">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“Database” field on the right side of the Intellij idea. ( You have to use the Intellij Ultimate edition. Otherwise you have to follow different procedure which we did not use)</w:t>
      </w:r>
    </w:p>
    <w:p w:rsidR="00000000" w:rsidDel="00000000" w:rsidP="00000000" w:rsidRDefault="00000000" w:rsidRPr="00000000" w14:paraId="000000EA">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a program and open “</w:t>
      </w:r>
      <w:hyperlink r:id="rId31">
        <w:r w:rsidDel="00000000" w:rsidR="00000000" w:rsidRPr="00000000">
          <w:rPr>
            <w:rFonts w:ascii="Times New Roman" w:cs="Times New Roman" w:eastAsia="Times New Roman" w:hAnsi="Times New Roman"/>
            <w:color w:val="1155cc"/>
            <w:sz w:val="24"/>
            <w:szCs w:val="24"/>
            <w:u w:val="single"/>
            <w:rtl w:val="0"/>
          </w:rPr>
          <w:t xml:space="preserve">http://localhost:3000/</w:t>
        </w:r>
      </w:hyperlink>
      <w:r w:rsidDel="00000000" w:rsidR="00000000" w:rsidRPr="00000000">
        <w:rPr>
          <w:rFonts w:ascii="Times New Roman" w:cs="Times New Roman" w:eastAsia="Times New Roman" w:hAnsi="Times New Roman"/>
          <w:sz w:val="24"/>
          <w:szCs w:val="24"/>
          <w:rtl w:val="0"/>
        </w:rPr>
        <w:t xml:space="preserve">” from your browser.</w:t>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run frontend:</w:t>
      </w:r>
    </w:p>
    <w:p w:rsidR="00000000" w:rsidDel="00000000" w:rsidP="00000000" w:rsidRDefault="00000000" w:rsidRPr="00000000" w14:paraId="000000EE">
      <w:pPr>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code from github.</w:t>
      </w:r>
    </w:p>
    <w:p w:rsidR="00000000" w:rsidDel="00000000" w:rsidP="00000000" w:rsidRDefault="00000000" w:rsidRPr="00000000" w14:paraId="000000EF">
      <w:pPr>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“npm install”.</w:t>
      </w:r>
    </w:p>
    <w:p w:rsidR="00000000" w:rsidDel="00000000" w:rsidP="00000000" w:rsidRDefault="00000000" w:rsidRPr="00000000" w14:paraId="000000F0">
      <w:pPr>
        <w:numPr>
          <w:ilvl w:val="0"/>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write “npm start”.</w:t>
      </w:r>
    </w:p>
    <w:p w:rsidR="00000000" w:rsidDel="00000000" w:rsidP="00000000" w:rsidRDefault="00000000" w:rsidRPr="00000000" w14:paraId="000000F1">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these steps the application is working.</w:t>
      </w:r>
    </w:p>
    <w:p w:rsidR="00000000" w:rsidDel="00000000" w:rsidP="00000000" w:rsidRDefault="00000000" w:rsidRPr="00000000" w14:paraId="000000F3">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pStyle w:val="Heading1"/>
        <w:spacing w:line="360" w:lineRule="auto"/>
        <w:ind w:firstLine="720"/>
        <w:jc w:val="both"/>
        <w:rPr>
          <w:rFonts w:ascii="Times New Roman" w:cs="Times New Roman" w:eastAsia="Times New Roman" w:hAnsi="Times New Roman"/>
          <w:sz w:val="24"/>
          <w:szCs w:val="24"/>
        </w:rPr>
      </w:pPr>
      <w:bookmarkStart w:colFirst="0" w:colLast="0" w:name="_vykz55otgxor" w:id="22"/>
      <w:bookmarkEnd w:id="22"/>
      <w:r w:rsidDel="00000000" w:rsidR="00000000" w:rsidRPr="00000000">
        <w:rPr>
          <w:rtl w:val="0"/>
        </w:rPr>
        <w:t xml:space="preserve">5. </w:t>
      </w:r>
      <w:r w:rsidDel="00000000" w:rsidR="00000000" w:rsidRPr="00000000">
        <w:rPr>
          <w:rFonts w:ascii="Times New Roman" w:cs="Times New Roman" w:eastAsia="Times New Roman" w:hAnsi="Times New Roman"/>
          <w:b w:val="1"/>
          <w:rtl w:val="0"/>
        </w:rPr>
        <w:t xml:space="preserve">W</w:t>
      </w:r>
      <w:r w:rsidDel="00000000" w:rsidR="00000000" w:rsidRPr="00000000">
        <w:rPr>
          <w:rtl w:val="0"/>
        </w:rPr>
        <w:t xml:space="preserve">ork</w:t>
      </w:r>
      <w:r w:rsidDel="00000000" w:rsidR="00000000" w:rsidRPr="00000000">
        <w:rPr>
          <w:rFonts w:ascii="Times New Roman" w:cs="Times New Roman" w:eastAsia="Times New Roman" w:hAnsi="Times New Roman"/>
          <w:b w:val="1"/>
          <w:rtl w:val="0"/>
        </w:rPr>
        <w:t xml:space="preserve"> A</w:t>
      </w:r>
      <w:r w:rsidDel="00000000" w:rsidR="00000000" w:rsidRPr="00000000">
        <w:rPr>
          <w:rtl w:val="0"/>
        </w:rPr>
        <w:t xml:space="preserve">llocation</w:t>
      </w:r>
      <w:r w:rsidDel="00000000" w:rsidR="00000000" w:rsidRPr="00000000">
        <w:rPr>
          <w:rtl w:val="0"/>
        </w:rPr>
      </w:r>
    </w:p>
    <w:p w:rsidR="00000000" w:rsidDel="00000000" w:rsidP="00000000" w:rsidRDefault="00000000" w:rsidRPr="00000000" w14:paraId="000000F5">
      <w:pPr>
        <w:pStyle w:val="Heading2"/>
        <w:spacing w:line="360" w:lineRule="auto"/>
        <w:ind w:left="0" w:firstLine="0"/>
        <w:jc w:val="both"/>
        <w:rPr>
          <w:rFonts w:ascii="Times New Roman" w:cs="Times New Roman" w:eastAsia="Times New Roman" w:hAnsi="Times New Roman"/>
          <w:b w:val="1"/>
        </w:rPr>
      </w:pPr>
      <w:bookmarkStart w:colFirst="0" w:colLast="0" w:name="_prxqvvwl66uo" w:id="23"/>
      <w:bookmarkEnd w:id="23"/>
      <w:r w:rsidDel="00000000" w:rsidR="00000000" w:rsidRPr="00000000">
        <w:rPr>
          <w:rFonts w:ascii="Times New Roman" w:cs="Times New Roman" w:eastAsia="Times New Roman" w:hAnsi="Times New Roman"/>
          <w:b w:val="1"/>
          <w:rtl w:val="0"/>
        </w:rPr>
        <w:t xml:space="preserve">5.1. Ahmet Şahin</w:t>
      </w:r>
    </w:p>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Requirements Report:</w:t>
      </w:r>
    </w:p>
    <w:p w:rsidR="00000000" w:rsidDel="00000000" w:rsidP="00000000" w:rsidRDefault="00000000" w:rsidRPr="00000000" w14:paraId="000000F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Diagram</w:t>
      </w:r>
    </w:p>
    <w:p w:rsidR="00000000" w:rsidDel="00000000" w:rsidP="00000000" w:rsidRDefault="00000000" w:rsidRPr="00000000" w14:paraId="000000F8">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Activity Diagram</w:t>
      </w:r>
    </w:p>
    <w:p w:rsidR="00000000" w:rsidDel="00000000" w:rsidP="00000000" w:rsidRDefault="00000000" w:rsidRPr="00000000" w14:paraId="000000F9">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Explanation of Sequence and Activity Diagram</w:t>
      </w:r>
    </w:p>
    <w:p w:rsidR="00000000" w:rsidDel="00000000" w:rsidP="00000000" w:rsidRDefault="00000000" w:rsidRPr="00000000" w14:paraId="000000FA">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Explanation of Some Functional Requirements</w:t>
      </w:r>
    </w:p>
    <w:p w:rsidR="00000000" w:rsidDel="00000000" w:rsidP="00000000" w:rsidRDefault="00000000" w:rsidRPr="00000000" w14:paraId="000000F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Design Report:</w:t>
      </w:r>
    </w:p>
    <w:p w:rsidR="00000000" w:rsidDel="00000000" w:rsidP="00000000" w:rsidRDefault="00000000" w:rsidRPr="00000000" w14:paraId="000000FD">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Final Object Design Explanations</w:t>
      </w:r>
    </w:p>
    <w:p w:rsidR="00000000" w:rsidDel="00000000" w:rsidP="00000000" w:rsidRDefault="00000000" w:rsidRPr="00000000" w14:paraId="000000FE">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Final Object Design Diagram</w:t>
      </w:r>
    </w:p>
    <w:p w:rsidR="00000000" w:rsidDel="00000000" w:rsidP="00000000" w:rsidRDefault="00000000" w:rsidRPr="00000000" w14:paraId="000000FF">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Persistent Data Management</w:t>
      </w:r>
    </w:p>
    <w:p w:rsidR="00000000" w:rsidDel="00000000" w:rsidP="00000000" w:rsidRDefault="00000000" w:rsidRPr="00000000" w14:paraId="00000100">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Corrections on Subsystem Decomposition</w:t>
      </w:r>
    </w:p>
    <w:p w:rsidR="00000000" w:rsidDel="00000000" w:rsidP="00000000" w:rsidRDefault="00000000" w:rsidRPr="00000000" w14:paraId="00000101">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Formatting</w:t>
      </w:r>
      <w:r w:rsidDel="00000000" w:rsidR="00000000" w:rsidRPr="00000000">
        <w:rPr>
          <w:rtl w:val="0"/>
        </w:rPr>
      </w:r>
    </w:p>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Implementation:</w:t>
      </w:r>
    </w:p>
    <w:p w:rsidR="00000000" w:rsidDel="00000000" w:rsidP="00000000" w:rsidRDefault="00000000" w:rsidRPr="00000000" w14:paraId="00000104">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Backend</w:t>
      </w:r>
    </w:p>
    <w:p w:rsidR="00000000" w:rsidDel="00000000" w:rsidP="00000000" w:rsidRDefault="00000000" w:rsidRPr="00000000" w14:paraId="00000105">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Creation</w:t>
      </w:r>
    </w:p>
    <w:p w:rsidR="00000000" w:rsidDel="00000000" w:rsidP="00000000" w:rsidRDefault="00000000" w:rsidRPr="00000000" w14:paraId="00000106">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Binding Relations Between Classes</w:t>
      </w:r>
    </w:p>
    <w:p w:rsidR="00000000" w:rsidDel="00000000" w:rsidP="00000000" w:rsidRDefault="00000000" w:rsidRPr="00000000" w14:paraId="00000107">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Debug of All Errors</w:t>
      </w:r>
    </w:p>
    <w:p w:rsidR="00000000" w:rsidDel="00000000" w:rsidP="00000000" w:rsidRDefault="00000000" w:rsidRPr="00000000" w14:paraId="00000108">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 of the Models, Services, Controllers</w:t>
      </w:r>
    </w:p>
    <w:p w:rsidR="00000000" w:rsidDel="00000000" w:rsidP="00000000" w:rsidRDefault="00000000" w:rsidRPr="00000000" w14:paraId="00000109">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Frontend-Backend Connection via Controllers.</w:t>
      </w:r>
    </w:p>
    <w:p w:rsidR="00000000" w:rsidDel="00000000" w:rsidP="00000000" w:rsidRDefault="00000000" w:rsidRPr="00000000" w14:paraId="0000010A">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with JWT token and spring security</w:t>
      </w:r>
    </w:p>
    <w:p w:rsidR="00000000" w:rsidDel="00000000" w:rsidP="00000000" w:rsidRDefault="00000000" w:rsidRPr="00000000" w14:paraId="0000010B">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Level Design</w:t>
      </w:r>
    </w:p>
    <w:p w:rsidR="00000000" w:rsidDel="00000000" w:rsidP="00000000" w:rsidRDefault="00000000" w:rsidRPr="00000000" w14:paraId="0000010C">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Changes in Class diagram for Database</w:t>
      </w:r>
    </w:p>
    <w:p w:rsidR="00000000" w:rsidDel="00000000" w:rsidP="00000000" w:rsidRDefault="00000000" w:rsidRPr="00000000" w14:paraId="0000010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Style w:val="Heading2"/>
        <w:spacing w:line="360" w:lineRule="auto"/>
        <w:ind w:left="0" w:firstLine="0"/>
        <w:jc w:val="both"/>
        <w:rPr>
          <w:rFonts w:ascii="Times New Roman" w:cs="Times New Roman" w:eastAsia="Times New Roman" w:hAnsi="Times New Roman"/>
          <w:b w:val="1"/>
        </w:rPr>
      </w:pPr>
      <w:bookmarkStart w:colFirst="0" w:colLast="0" w:name="_3dl2wz2lsr3t" w:id="24"/>
      <w:bookmarkEnd w:id="24"/>
      <w:r w:rsidDel="00000000" w:rsidR="00000000" w:rsidRPr="00000000">
        <w:rPr>
          <w:rFonts w:ascii="Times New Roman" w:cs="Times New Roman" w:eastAsia="Times New Roman" w:hAnsi="Times New Roman"/>
          <w:b w:val="1"/>
          <w:rtl w:val="0"/>
        </w:rPr>
        <w:t xml:space="preserve">5.2. Barış Tan Ünal</w:t>
      </w:r>
    </w:p>
    <w:p w:rsidR="00000000" w:rsidDel="00000000" w:rsidP="00000000" w:rsidRDefault="00000000" w:rsidRPr="00000000" w14:paraId="0000010F">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Requirements Report:</w:t>
      </w:r>
    </w:p>
    <w:p w:rsidR="00000000" w:rsidDel="00000000" w:rsidP="00000000" w:rsidRDefault="00000000" w:rsidRPr="00000000" w14:paraId="00000110">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111">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of the Textual Use Case Explanations</w:t>
      </w:r>
    </w:p>
    <w:p w:rsidR="00000000" w:rsidDel="00000000" w:rsidP="00000000" w:rsidRDefault="00000000" w:rsidRPr="00000000" w14:paraId="00000112">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General State Diagram</w:t>
      </w:r>
    </w:p>
    <w:p w:rsidR="00000000" w:rsidDel="00000000" w:rsidP="00000000" w:rsidRDefault="00000000" w:rsidRPr="00000000" w14:paraId="00000113">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Formatting</w:t>
      </w:r>
    </w:p>
    <w:p w:rsidR="00000000" w:rsidDel="00000000" w:rsidP="00000000" w:rsidRDefault="00000000" w:rsidRPr="00000000" w14:paraId="0000011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Design Report:</w:t>
      </w:r>
    </w:p>
    <w:p w:rsidR="00000000" w:rsidDel="00000000" w:rsidP="00000000" w:rsidRDefault="00000000" w:rsidRPr="00000000" w14:paraId="00000116">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Subsystem Decomposition</w:t>
      </w:r>
    </w:p>
    <w:p w:rsidR="00000000" w:rsidDel="00000000" w:rsidP="00000000" w:rsidRDefault="00000000" w:rsidRPr="00000000" w14:paraId="00000117">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Deployment Diagram</w:t>
      </w:r>
    </w:p>
    <w:p w:rsidR="00000000" w:rsidDel="00000000" w:rsidP="00000000" w:rsidRDefault="00000000" w:rsidRPr="00000000" w14:paraId="00000118">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Server Management Layer</w:t>
      </w:r>
    </w:p>
    <w:p w:rsidR="00000000" w:rsidDel="00000000" w:rsidP="00000000" w:rsidRDefault="00000000" w:rsidRPr="00000000" w14:paraId="00000119">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Management Layer (Entity Class Diagram)</w:t>
      </w:r>
    </w:p>
    <w:p w:rsidR="00000000" w:rsidDel="00000000" w:rsidP="00000000" w:rsidRDefault="00000000" w:rsidRPr="00000000" w14:paraId="0000011A">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Formatting</w:t>
      </w:r>
    </w:p>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Implementation:</w:t>
      </w:r>
    </w:p>
    <w:p w:rsidR="00000000" w:rsidDel="00000000" w:rsidP="00000000" w:rsidRDefault="00000000" w:rsidRPr="00000000" w14:paraId="0000011D">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on Backend </w:t>
      </w:r>
    </w:p>
    <w:p w:rsidR="00000000" w:rsidDel="00000000" w:rsidP="00000000" w:rsidRDefault="00000000" w:rsidRPr="00000000" w14:paraId="0000011E">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Excel Data Fetching Operations</w:t>
      </w:r>
    </w:p>
    <w:p w:rsidR="00000000" w:rsidDel="00000000" w:rsidP="00000000" w:rsidRDefault="00000000" w:rsidRPr="00000000" w14:paraId="0000011F">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Placement Related Operations</w:t>
      </w:r>
    </w:p>
    <w:p w:rsidR="00000000" w:rsidDel="00000000" w:rsidP="00000000" w:rsidRDefault="00000000" w:rsidRPr="00000000" w14:paraId="00000120">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Entity Classes</w:t>
      </w:r>
    </w:p>
    <w:p w:rsidR="00000000" w:rsidDel="00000000" w:rsidP="00000000" w:rsidRDefault="00000000" w:rsidRPr="00000000" w14:paraId="00000121">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Testing</w:t>
      </w:r>
    </w:p>
    <w:p w:rsidR="00000000" w:rsidDel="00000000" w:rsidP="00000000" w:rsidRDefault="00000000" w:rsidRPr="00000000" w14:paraId="00000122">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Connection Between Frontend-Backend</w:t>
      </w:r>
    </w:p>
    <w:p w:rsidR="00000000" w:rsidDel="00000000" w:rsidP="00000000" w:rsidRDefault="00000000" w:rsidRPr="00000000" w14:paraId="00000123">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of the Models, Services, Controllers</w:t>
      </w:r>
    </w:p>
    <w:p w:rsidR="00000000" w:rsidDel="00000000" w:rsidP="00000000" w:rsidRDefault="00000000" w:rsidRPr="00000000" w14:paraId="0000012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Style w:val="Heading2"/>
        <w:spacing w:line="360" w:lineRule="auto"/>
        <w:ind w:left="0" w:firstLine="0"/>
        <w:jc w:val="both"/>
        <w:rPr>
          <w:rFonts w:ascii="Times New Roman" w:cs="Times New Roman" w:eastAsia="Times New Roman" w:hAnsi="Times New Roman"/>
          <w:b w:val="1"/>
        </w:rPr>
      </w:pPr>
      <w:bookmarkStart w:colFirst="0" w:colLast="0" w:name="_au58o8afy34x" w:id="25"/>
      <w:bookmarkEnd w:id="25"/>
      <w:r w:rsidDel="00000000" w:rsidR="00000000" w:rsidRPr="00000000">
        <w:rPr>
          <w:rFonts w:ascii="Times New Roman" w:cs="Times New Roman" w:eastAsia="Times New Roman" w:hAnsi="Times New Roman"/>
          <w:b w:val="1"/>
          <w:rtl w:val="0"/>
        </w:rPr>
        <w:t xml:space="preserve">5.3. Kaan Berk Kadabayı</w:t>
      </w:r>
    </w:p>
    <w:p w:rsidR="00000000" w:rsidDel="00000000" w:rsidP="00000000" w:rsidRDefault="00000000" w:rsidRPr="00000000" w14:paraId="00000126">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Requirements Report:</w:t>
      </w:r>
    </w:p>
    <w:p w:rsidR="00000000" w:rsidDel="00000000" w:rsidP="00000000" w:rsidRDefault="00000000" w:rsidRPr="00000000" w14:paraId="00000127">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Diagram and Explanations</w:t>
      </w:r>
    </w:p>
    <w:p w:rsidR="00000000" w:rsidDel="00000000" w:rsidP="00000000" w:rsidRDefault="00000000" w:rsidRPr="00000000" w14:paraId="00000128">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129">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Textual Use Cases</w:t>
      </w:r>
    </w:p>
    <w:p w:rsidR="00000000" w:rsidDel="00000000" w:rsidP="00000000" w:rsidRDefault="00000000" w:rsidRPr="00000000" w14:paraId="0000012A">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12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Design Report:</w:t>
      </w:r>
    </w:p>
    <w:p w:rsidR="00000000" w:rsidDel="00000000" w:rsidP="00000000" w:rsidRDefault="00000000" w:rsidRPr="00000000" w14:paraId="0000012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Subsystem Decomposition</w:t>
      </w:r>
    </w:p>
    <w:p w:rsidR="00000000" w:rsidDel="00000000" w:rsidP="00000000" w:rsidRDefault="00000000" w:rsidRPr="00000000" w14:paraId="0000012E">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Subsystem Explanations</w:t>
      </w:r>
    </w:p>
    <w:p w:rsidR="00000000" w:rsidDel="00000000" w:rsidP="00000000" w:rsidRDefault="00000000" w:rsidRPr="00000000" w14:paraId="0000012F">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Top Design Goals</w:t>
      </w:r>
    </w:p>
    <w:p w:rsidR="00000000" w:rsidDel="00000000" w:rsidP="00000000" w:rsidRDefault="00000000" w:rsidRPr="00000000" w14:paraId="00000130">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Control Security</w:t>
      </w:r>
    </w:p>
    <w:p w:rsidR="00000000" w:rsidDel="00000000" w:rsidP="00000000" w:rsidRDefault="00000000" w:rsidRPr="00000000" w14:paraId="00000131">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Final Object Design</w:t>
      </w:r>
    </w:p>
    <w:p w:rsidR="00000000" w:rsidDel="00000000" w:rsidP="00000000" w:rsidRDefault="00000000" w:rsidRPr="00000000" w14:paraId="00000132">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Final Object Design Explanations</w:t>
      </w:r>
    </w:p>
    <w:p w:rsidR="00000000" w:rsidDel="00000000" w:rsidP="00000000" w:rsidRDefault="00000000" w:rsidRPr="00000000" w14:paraId="0000013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Implementation:</w:t>
      </w:r>
    </w:p>
    <w:p w:rsidR="00000000" w:rsidDel="00000000" w:rsidP="00000000" w:rsidRDefault="00000000" w:rsidRPr="00000000" w14:paraId="00000135">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Both Frontend &amp; Backend</w:t>
      </w:r>
    </w:p>
    <w:p w:rsidR="00000000" w:rsidDel="00000000" w:rsidP="00000000" w:rsidRDefault="00000000" w:rsidRPr="00000000" w14:paraId="00000136">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Connections</w:t>
      </w:r>
    </w:p>
    <w:p w:rsidR="00000000" w:rsidDel="00000000" w:rsidP="00000000" w:rsidRDefault="00000000" w:rsidRPr="00000000" w14:paraId="00000137">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Testing</w:t>
      </w:r>
    </w:p>
    <w:p w:rsidR="00000000" w:rsidDel="00000000" w:rsidP="00000000" w:rsidRDefault="00000000" w:rsidRPr="00000000" w14:paraId="00000138">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Page Design</w:t>
      </w:r>
    </w:p>
    <w:p w:rsidR="00000000" w:rsidDel="00000000" w:rsidP="00000000" w:rsidRDefault="00000000" w:rsidRPr="00000000" w14:paraId="0000013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Style w:val="Heading2"/>
        <w:spacing w:line="360" w:lineRule="auto"/>
        <w:ind w:left="0" w:firstLine="0"/>
        <w:jc w:val="both"/>
        <w:rPr>
          <w:rFonts w:ascii="Times New Roman" w:cs="Times New Roman" w:eastAsia="Times New Roman" w:hAnsi="Times New Roman"/>
          <w:b w:val="1"/>
        </w:rPr>
      </w:pPr>
      <w:bookmarkStart w:colFirst="0" w:colLast="0" w:name="_3ssxjfauxuhs" w:id="26"/>
      <w:bookmarkEnd w:id="26"/>
      <w:r w:rsidDel="00000000" w:rsidR="00000000" w:rsidRPr="00000000">
        <w:rPr>
          <w:rFonts w:ascii="Times New Roman" w:cs="Times New Roman" w:eastAsia="Times New Roman" w:hAnsi="Times New Roman"/>
          <w:b w:val="1"/>
          <w:rtl w:val="0"/>
        </w:rPr>
        <w:t xml:space="preserve">5.4. Uğur Can Altun</w:t>
      </w:r>
    </w:p>
    <w:p w:rsidR="00000000" w:rsidDel="00000000" w:rsidP="00000000" w:rsidRDefault="00000000" w:rsidRPr="00000000" w14:paraId="0000013B">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Requirements Report:</w:t>
      </w:r>
    </w:p>
    <w:p w:rsidR="00000000" w:rsidDel="00000000" w:rsidP="00000000" w:rsidRDefault="00000000" w:rsidRPr="00000000" w14:paraId="0000013C">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13D">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 Requirements</w:t>
      </w:r>
    </w:p>
    <w:p w:rsidR="00000000" w:rsidDel="00000000" w:rsidP="00000000" w:rsidRDefault="00000000" w:rsidRPr="00000000" w14:paraId="0000013E">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Diagram for Course Transfer Process and Its Explanation</w:t>
      </w:r>
    </w:p>
    <w:p w:rsidR="00000000" w:rsidDel="00000000" w:rsidP="00000000" w:rsidRDefault="00000000" w:rsidRPr="00000000" w14:paraId="0000013F">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Mock-Up Screens for the User Interface</w:t>
      </w:r>
    </w:p>
    <w:p w:rsidR="00000000" w:rsidDel="00000000" w:rsidP="00000000" w:rsidRDefault="00000000" w:rsidRPr="00000000" w14:paraId="0000014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Design Report:</w:t>
      </w:r>
    </w:p>
    <w:p w:rsidR="00000000" w:rsidDel="00000000" w:rsidP="00000000" w:rsidRDefault="00000000" w:rsidRPr="00000000" w14:paraId="0000014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Subsystem Decomposition’s Explanation</w:t>
      </w:r>
    </w:p>
    <w:p w:rsidR="00000000" w:rsidDel="00000000" w:rsidP="00000000" w:rsidRDefault="00000000" w:rsidRPr="00000000" w14:paraId="00000143">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Hardware/Software Mapping’s Explanation</w:t>
      </w:r>
    </w:p>
    <w:p w:rsidR="00000000" w:rsidDel="00000000" w:rsidP="00000000" w:rsidRDefault="00000000" w:rsidRPr="00000000" w14:paraId="00000144">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Persistent Data Management</w:t>
      </w:r>
    </w:p>
    <w:p w:rsidR="00000000" w:rsidDel="00000000" w:rsidP="00000000" w:rsidRDefault="00000000" w:rsidRPr="00000000" w14:paraId="00000145">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Control and Security</w:t>
      </w:r>
    </w:p>
    <w:p w:rsidR="00000000" w:rsidDel="00000000" w:rsidP="00000000" w:rsidRDefault="00000000" w:rsidRPr="00000000" w14:paraId="00000146">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Permission Table</w:t>
      </w:r>
    </w:p>
    <w:p w:rsidR="00000000" w:rsidDel="00000000" w:rsidP="00000000" w:rsidRDefault="00000000" w:rsidRPr="00000000" w14:paraId="00000147">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Boundary Conditions State Diagram</w:t>
      </w:r>
    </w:p>
    <w:p w:rsidR="00000000" w:rsidDel="00000000" w:rsidP="00000000" w:rsidRDefault="00000000" w:rsidRPr="00000000" w14:paraId="00000148">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Boundary Conditions</w:t>
      </w:r>
    </w:p>
    <w:p w:rsidR="00000000" w:rsidDel="00000000" w:rsidP="00000000" w:rsidRDefault="00000000" w:rsidRPr="00000000" w14:paraId="00000149">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Subsystem Diagram  </w:t>
      </w:r>
      <w:r w:rsidDel="00000000" w:rsidR="00000000" w:rsidRPr="00000000">
        <w:rPr>
          <w:rtl w:val="0"/>
        </w:rPr>
      </w:r>
    </w:p>
    <w:p w:rsidR="00000000" w:rsidDel="00000000" w:rsidP="00000000" w:rsidRDefault="00000000" w:rsidRPr="00000000" w14:paraId="000001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Implementation:</w:t>
      </w:r>
    </w:p>
    <w:p w:rsidR="00000000" w:rsidDel="00000000" w:rsidP="00000000" w:rsidRDefault="00000000" w:rsidRPr="00000000" w14:paraId="0000014C">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Frontend</w:t>
      </w:r>
    </w:p>
    <w:p w:rsidR="00000000" w:rsidDel="00000000" w:rsidP="00000000" w:rsidRDefault="00000000" w:rsidRPr="00000000" w14:paraId="0000014D">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Connections</w:t>
      </w:r>
    </w:p>
    <w:p w:rsidR="00000000" w:rsidDel="00000000" w:rsidP="00000000" w:rsidRDefault="00000000" w:rsidRPr="00000000" w14:paraId="0000014E">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Testing</w:t>
      </w:r>
    </w:p>
    <w:p w:rsidR="00000000" w:rsidDel="00000000" w:rsidP="00000000" w:rsidRDefault="00000000" w:rsidRPr="00000000" w14:paraId="0000014F">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Page Design</w:t>
      </w:r>
    </w:p>
    <w:p w:rsidR="00000000" w:rsidDel="00000000" w:rsidP="00000000" w:rsidRDefault="00000000" w:rsidRPr="00000000" w14:paraId="0000015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Style w:val="Heading2"/>
        <w:spacing w:line="360" w:lineRule="auto"/>
        <w:ind w:left="0" w:firstLine="0"/>
        <w:jc w:val="both"/>
        <w:rPr>
          <w:rFonts w:ascii="Times New Roman" w:cs="Times New Roman" w:eastAsia="Times New Roman" w:hAnsi="Times New Roman"/>
          <w:b w:val="1"/>
        </w:rPr>
      </w:pPr>
      <w:bookmarkStart w:colFirst="0" w:colLast="0" w:name="_wl6mmc76d2sb" w:id="27"/>
      <w:bookmarkEnd w:id="27"/>
      <w:r w:rsidDel="00000000" w:rsidR="00000000" w:rsidRPr="00000000">
        <w:rPr>
          <w:rFonts w:ascii="Times New Roman" w:cs="Times New Roman" w:eastAsia="Times New Roman" w:hAnsi="Times New Roman"/>
          <w:b w:val="1"/>
          <w:rtl w:val="0"/>
        </w:rPr>
        <w:t xml:space="preserve">5.5. Yusuf Şenyüz</w:t>
      </w:r>
    </w:p>
    <w:p w:rsidR="00000000" w:rsidDel="00000000" w:rsidP="00000000" w:rsidRDefault="00000000" w:rsidRPr="00000000" w14:paraId="00000152">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Requirements Report:</w:t>
      </w:r>
    </w:p>
    <w:p w:rsidR="00000000" w:rsidDel="00000000" w:rsidP="00000000" w:rsidRDefault="00000000" w:rsidRPr="00000000" w14:paraId="00000153">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Domain Knowledge</w:t>
      </w:r>
    </w:p>
    <w:p w:rsidR="00000000" w:rsidDel="00000000" w:rsidP="00000000" w:rsidRDefault="00000000" w:rsidRPr="00000000" w14:paraId="00000154">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155">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Non-Functional Requirements</w:t>
      </w:r>
    </w:p>
    <w:p w:rsidR="00000000" w:rsidDel="00000000" w:rsidP="00000000" w:rsidRDefault="00000000" w:rsidRPr="00000000" w14:paraId="00000156">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w:t>
      </w:r>
    </w:p>
    <w:p w:rsidR="00000000" w:rsidDel="00000000" w:rsidP="00000000" w:rsidRDefault="00000000" w:rsidRPr="00000000" w14:paraId="00000157">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Textual Use Cases</w:t>
      </w:r>
    </w:p>
    <w:p w:rsidR="00000000" w:rsidDel="00000000" w:rsidP="00000000" w:rsidRDefault="00000000" w:rsidRPr="00000000" w14:paraId="00000158">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Formatting</w:t>
      </w:r>
      <w:r w:rsidDel="00000000" w:rsidR="00000000" w:rsidRPr="00000000">
        <w:rPr>
          <w:rtl w:val="0"/>
        </w:rPr>
      </w:r>
    </w:p>
    <w:p w:rsidR="00000000" w:rsidDel="00000000" w:rsidP="00000000" w:rsidRDefault="00000000" w:rsidRPr="00000000" w14:paraId="0000015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Design Report:</w:t>
      </w:r>
    </w:p>
    <w:p w:rsidR="00000000" w:rsidDel="00000000" w:rsidP="00000000" w:rsidRDefault="00000000" w:rsidRPr="00000000" w14:paraId="0000015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of the System</w:t>
      </w:r>
    </w:p>
    <w:p w:rsidR="00000000" w:rsidDel="00000000" w:rsidP="00000000" w:rsidRDefault="00000000" w:rsidRPr="00000000" w14:paraId="0000015C">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Goals</w:t>
      </w:r>
    </w:p>
    <w:p w:rsidR="00000000" w:rsidDel="00000000" w:rsidP="00000000" w:rsidRDefault="00000000" w:rsidRPr="00000000" w14:paraId="0000015D">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of the Final Object Design Diagram</w:t>
      </w:r>
    </w:p>
    <w:p w:rsidR="00000000" w:rsidDel="00000000" w:rsidP="00000000" w:rsidRDefault="00000000" w:rsidRPr="00000000" w14:paraId="0000015E">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Explanations of the Final Object Design Diagram</w:t>
      </w:r>
    </w:p>
    <w:p w:rsidR="00000000" w:rsidDel="00000000" w:rsidP="00000000" w:rsidRDefault="00000000" w:rsidRPr="00000000" w14:paraId="0000015F">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Formatting</w:t>
      </w:r>
      <w:r w:rsidDel="00000000" w:rsidR="00000000" w:rsidRPr="00000000">
        <w:rPr>
          <w:rtl w:val="0"/>
        </w:rPr>
      </w:r>
    </w:p>
    <w:p w:rsidR="00000000" w:rsidDel="00000000" w:rsidP="00000000" w:rsidRDefault="00000000" w:rsidRPr="00000000" w14:paraId="000001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Implementation:</w:t>
      </w:r>
    </w:p>
    <w:p w:rsidR="00000000" w:rsidDel="00000000" w:rsidP="00000000" w:rsidRDefault="00000000" w:rsidRPr="00000000" w14:paraId="00000162">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Backend</w:t>
      </w:r>
    </w:p>
    <w:p w:rsidR="00000000" w:rsidDel="00000000" w:rsidP="00000000" w:rsidRDefault="00000000" w:rsidRPr="00000000" w14:paraId="00000163">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Upload-Download Functionality</w:t>
      </w:r>
    </w:p>
    <w:p w:rsidR="00000000" w:rsidDel="00000000" w:rsidP="00000000" w:rsidRDefault="00000000" w:rsidRPr="00000000" w14:paraId="00000164">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PDF Generation</w:t>
      </w:r>
    </w:p>
    <w:p w:rsidR="00000000" w:rsidDel="00000000" w:rsidP="00000000" w:rsidRDefault="00000000" w:rsidRPr="00000000" w14:paraId="00000165">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Testing</w:t>
      </w:r>
    </w:p>
    <w:p w:rsidR="00000000" w:rsidDel="00000000" w:rsidP="00000000" w:rsidRDefault="00000000" w:rsidRPr="00000000" w14:paraId="00000166">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of the Models, Services, Controllers</w:t>
      </w:r>
      <w:r w:rsidDel="00000000" w:rsidR="00000000" w:rsidRPr="00000000">
        <w:rPr>
          <w:rtl w:val="0"/>
        </w:rPr>
      </w:r>
    </w:p>
    <w:p w:rsidR="00000000" w:rsidDel="00000000" w:rsidP="00000000" w:rsidRDefault="00000000" w:rsidRPr="00000000" w14:paraId="00000167">
      <w:pPr>
        <w:spacing w:line="360" w:lineRule="auto"/>
        <w:jc w:val="both"/>
        <w:rPr/>
      </w:pPr>
      <w:r w:rsidDel="00000000" w:rsidR="00000000" w:rsidRPr="00000000">
        <w:rPr>
          <w:rtl w:val="0"/>
        </w:rPr>
      </w:r>
    </w:p>
    <w:p w:rsidR="00000000" w:rsidDel="00000000" w:rsidP="00000000" w:rsidRDefault="00000000" w:rsidRPr="00000000" w14:paraId="00000168">
      <w:pPr>
        <w:spacing w:line="360" w:lineRule="auto"/>
        <w:jc w:val="both"/>
        <w:rPr/>
      </w:pPr>
      <w:r w:rsidDel="00000000" w:rsidR="00000000" w:rsidRPr="00000000">
        <w:rPr>
          <w:rtl w:val="0"/>
        </w:rPr>
      </w:r>
    </w:p>
    <w:p w:rsidR="00000000" w:rsidDel="00000000" w:rsidP="00000000" w:rsidRDefault="00000000" w:rsidRPr="00000000" w14:paraId="00000169">
      <w:pPr>
        <w:pStyle w:val="Heading1"/>
        <w:spacing w:line="360" w:lineRule="auto"/>
        <w:ind w:firstLine="720"/>
        <w:jc w:val="both"/>
        <w:rPr/>
      </w:pPr>
      <w:bookmarkStart w:colFirst="0" w:colLast="0" w:name="_7vuem11aipy6" w:id="28"/>
      <w:bookmarkEnd w:id="28"/>
      <w:r w:rsidDel="00000000" w:rsidR="00000000" w:rsidRPr="00000000">
        <w:rPr>
          <w:rtl w:val="0"/>
        </w:rPr>
        <w:t xml:space="preserve">6. </w:t>
      </w:r>
      <w:r w:rsidDel="00000000" w:rsidR="00000000" w:rsidRPr="00000000">
        <w:rPr>
          <w:rFonts w:ascii="Times New Roman" w:cs="Times New Roman" w:eastAsia="Times New Roman" w:hAnsi="Times New Roman"/>
          <w:b w:val="1"/>
          <w:rtl w:val="0"/>
        </w:rPr>
        <w:t xml:space="preserve">W</w:t>
      </w:r>
      <w:r w:rsidDel="00000000" w:rsidR="00000000" w:rsidRPr="00000000">
        <w:rPr>
          <w:rtl w:val="0"/>
        </w:rPr>
        <w:t xml:space="preserve">hat</w:t>
      </w:r>
      <w:r w:rsidDel="00000000" w:rsidR="00000000" w:rsidRPr="00000000">
        <w:rPr>
          <w:rFonts w:ascii="Times New Roman" w:cs="Times New Roman" w:eastAsia="Times New Roman" w:hAnsi="Times New Roman"/>
          <w:b w:val="1"/>
          <w:rtl w:val="0"/>
        </w:rPr>
        <w:t xml:space="preserve"> W</w:t>
      </w:r>
      <w:r w:rsidDel="00000000" w:rsidR="00000000" w:rsidRPr="00000000">
        <w:rPr>
          <w:rtl w:val="0"/>
        </w:rPr>
        <w:t xml:space="preserve">e</w:t>
      </w:r>
      <w:r w:rsidDel="00000000" w:rsidR="00000000" w:rsidRPr="00000000">
        <w:rPr>
          <w:rFonts w:ascii="Times New Roman" w:cs="Times New Roman" w:eastAsia="Times New Roman" w:hAnsi="Times New Roman"/>
          <w:b w:val="1"/>
          <w:rtl w:val="0"/>
        </w:rPr>
        <w:t xml:space="preserve"> D</w:t>
      </w:r>
      <w:r w:rsidDel="00000000" w:rsidR="00000000" w:rsidRPr="00000000">
        <w:rPr>
          <w:rtl w:val="0"/>
        </w:rPr>
        <w:t xml:space="preserve">id</w:t>
      </w:r>
      <w:r w:rsidDel="00000000" w:rsidR="00000000" w:rsidRPr="00000000">
        <w:rPr>
          <w:rFonts w:ascii="Times New Roman" w:cs="Times New Roman" w:eastAsia="Times New Roman" w:hAnsi="Times New Roman"/>
          <w:b w:val="1"/>
          <w:rtl w:val="0"/>
        </w:rPr>
        <w:t xml:space="preserve"> A</w:t>
      </w:r>
      <w:r w:rsidDel="00000000" w:rsidR="00000000" w:rsidRPr="00000000">
        <w:rPr>
          <w:rtl w:val="0"/>
        </w:rPr>
        <w:t xml:space="preserve">nd</w:t>
      </w:r>
      <w:r w:rsidDel="00000000" w:rsidR="00000000" w:rsidRPr="00000000">
        <w:rPr>
          <w:rFonts w:ascii="Times New Roman" w:cs="Times New Roman" w:eastAsia="Times New Roman" w:hAnsi="Times New Roman"/>
          <w:b w:val="1"/>
          <w:rtl w:val="0"/>
        </w:rPr>
        <w:t xml:space="preserve"> D</w:t>
      </w:r>
      <w:r w:rsidDel="00000000" w:rsidR="00000000" w:rsidRPr="00000000">
        <w:rPr>
          <w:rtl w:val="0"/>
        </w:rPr>
        <w:t xml:space="preserve">id</w:t>
      </w:r>
      <w:r w:rsidDel="00000000" w:rsidR="00000000" w:rsidRPr="00000000">
        <w:rPr>
          <w:rFonts w:ascii="Times New Roman" w:cs="Times New Roman" w:eastAsia="Times New Roman" w:hAnsi="Times New Roman"/>
          <w:b w:val="1"/>
          <w:rtl w:val="0"/>
        </w:rPr>
        <w:t xml:space="preserve"> N</w:t>
      </w:r>
      <w:r w:rsidDel="00000000" w:rsidR="00000000" w:rsidRPr="00000000">
        <w:rPr>
          <w:rtl w:val="0"/>
        </w:rPr>
        <w:t xml:space="preserve">ot</w:t>
      </w:r>
    </w:p>
    <w:p w:rsidR="00000000" w:rsidDel="00000000" w:rsidP="00000000" w:rsidRDefault="00000000" w:rsidRPr="00000000" w14:paraId="0000016A">
      <w:pPr>
        <w:spacing w:line="36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 Did:</w:t>
      </w:r>
    </w:p>
    <w:p w:rsidR="00000000" w:rsidDel="00000000" w:rsidP="00000000" w:rsidRDefault="00000000" w:rsidRPr="00000000" w14:paraId="0000016B">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16C">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Encryption</w:t>
      </w:r>
    </w:p>
    <w:p w:rsidR="00000000" w:rsidDel="00000000" w:rsidP="00000000" w:rsidRDefault="00000000" w:rsidRPr="00000000" w14:paraId="0000016D">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To-Do List For Tasks</w:t>
      </w:r>
    </w:p>
    <w:p w:rsidR="00000000" w:rsidDel="00000000" w:rsidP="00000000" w:rsidRDefault="00000000" w:rsidRPr="00000000" w14:paraId="0000016E">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Checklist</w:t>
      </w:r>
    </w:p>
    <w:p w:rsidR="00000000" w:rsidDel="00000000" w:rsidP="00000000" w:rsidRDefault="00000000" w:rsidRPr="00000000" w14:paraId="0000016F">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Screens for All User Types</w:t>
      </w:r>
    </w:p>
    <w:p w:rsidR="00000000" w:rsidDel="00000000" w:rsidP="00000000" w:rsidRDefault="00000000" w:rsidRPr="00000000" w14:paraId="00000170">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Score Table Upload</w:t>
      </w:r>
    </w:p>
    <w:p w:rsidR="00000000" w:rsidDel="00000000" w:rsidP="00000000" w:rsidRDefault="00000000" w:rsidRPr="00000000" w14:paraId="00000171">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Excel Fetching Functionality</w:t>
      </w:r>
    </w:p>
    <w:p w:rsidR="00000000" w:rsidDel="00000000" w:rsidP="00000000" w:rsidRDefault="00000000" w:rsidRPr="00000000" w14:paraId="00000172">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Placement Functionality</w:t>
      </w:r>
    </w:p>
    <w:p w:rsidR="00000000" w:rsidDel="00000000" w:rsidP="00000000" w:rsidRDefault="00000000" w:rsidRPr="00000000" w14:paraId="00000173">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Placement Management (Deleting &amp; Adding &amp; Waiting Bin Algorithm)</w:t>
      </w:r>
    </w:p>
    <w:p w:rsidR="00000000" w:rsidDel="00000000" w:rsidP="00000000" w:rsidRDefault="00000000" w:rsidRPr="00000000" w14:paraId="00000174">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PDF Generation for Forms</w:t>
      </w:r>
    </w:p>
    <w:p w:rsidR="00000000" w:rsidDel="00000000" w:rsidP="00000000" w:rsidRDefault="00000000" w:rsidRPr="00000000" w14:paraId="00000175">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Wishlist Operations</w:t>
      </w:r>
    </w:p>
    <w:p w:rsidR="00000000" w:rsidDel="00000000" w:rsidP="00000000" w:rsidRDefault="00000000" w:rsidRPr="00000000" w14:paraId="00000176">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Pre-Approval Operations</w:t>
      </w:r>
    </w:p>
    <w:p w:rsidR="00000000" w:rsidDel="00000000" w:rsidP="00000000" w:rsidRDefault="00000000" w:rsidRPr="00000000" w14:paraId="00000177">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Agreement Operations</w:t>
      </w:r>
    </w:p>
    <w:p w:rsidR="00000000" w:rsidDel="00000000" w:rsidP="00000000" w:rsidRDefault="00000000" w:rsidRPr="00000000" w14:paraId="000001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We Did Not:</w:t>
      </w:r>
      <w:r w:rsidDel="00000000" w:rsidR="00000000" w:rsidRPr="00000000">
        <w:rPr>
          <w:rtl w:val="0"/>
        </w:rPr>
      </w:r>
    </w:p>
    <w:p w:rsidR="00000000" w:rsidDel="00000000" w:rsidP="00000000" w:rsidRDefault="00000000" w:rsidRPr="00000000" w14:paraId="0000017A">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w:t>
      </w:r>
    </w:p>
    <w:p w:rsidR="00000000" w:rsidDel="00000000" w:rsidP="00000000" w:rsidRDefault="00000000" w:rsidRPr="00000000" w14:paraId="0000017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Forum</w:t>
      </w:r>
    </w:p>
    <w:p w:rsidR="00000000" w:rsidDel="00000000" w:rsidP="00000000" w:rsidRDefault="00000000" w:rsidRPr="00000000" w14:paraId="0000017C">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Evaluation</w:t>
      </w:r>
    </w:p>
    <w:p w:rsidR="00000000" w:rsidDel="00000000" w:rsidP="00000000" w:rsidRDefault="00000000" w:rsidRPr="00000000" w14:paraId="0000017D">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Transcript Upload (No Connection Between Backend-Frontend)</w:t>
      </w:r>
    </w:p>
    <w:p w:rsidR="00000000" w:rsidDel="00000000" w:rsidP="00000000" w:rsidRDefault="00000000" w:rsidRPr="00000000" w14:paraId="0000017E">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 Transfer (No Connection Between Backend-Frontend)</w:t>
      </w:r>
      <w:r w:rsidDel="00000000" w:rsidR="00000000" w:rsidRPr="00000000">
        <w:rPr>
          <w:rtl w:val="0"/>
        </w:rPr>
      </w:r>
    </w:p>
    <w:sectPr>
      <w:footerReference r:id="rId32" w:type="default"/>
      <w:footerReference r:id="rId3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ind w:left="720" w:hanging="360"/>
    </w:pPr>
    <w:rPr>
      <w:rFonts w:ascii="Times New Roman" w:cs="Times New Roman" w:eastAsia="Times New Roman" w:hAnsi="Times New Roman"/>
      <w:b w:val="1"/>
      <w:sz w:val="52"/>
      <w:szCs w:val="5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4.png"/><Relationship Id="rId21" Type="http://schemas.openxmlformats.org/officeDocument/2006/relationships/image" Target="media/image14.png"/><Relationship Id="rId24" Type="http://schemas.openxmlformats.org/officeDocument/2006/relationships/image" Target="media/image5.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png"/><Relationship Id="rId25" Type="http://schemas.openxmlformats.org/officeDocument/2006/relationships/image" Target="media/image3.png"/><Relationship Id="rId28" Type="http://schemas.openxmlformats.org/officeDocument/2006/relationships/image" Target="media/image9.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13.png"/><Relationship Id="rId7" Type="http://schemas.openxmlformats.org/officeDocument/2006/relationships/image" Target="media/image20.png"/><Relationship Id="rId8" Type="http://schemas.openxmlformats.org/officeDocument/2006/relationships/image" Target="media/image24.png"/><Relationship Id="rId31" Type="http://schemas.openxmlformats.org/officeDocument/2006/relationships/hyperlink" Target="http://localhost:8080/" TargetMode="External"/><Relationship Id="rId30" Type="http://schemas.openxmlformats.org/officeDocument/2006/relationships/image" Target="media/image8.png"/><Relationship Id="rId11" Type="http://schemas.openxmlformats.org/officeDocument/2006/relationships/image" Target="media/image11.png"/><Relationship Id="rId33" Type="http://schemas.openxmlformats.org/officeDocument/2006/relationships/footer" Target="footer2.xml"/><Relationship Id="rId10" Type="http://schemas.openxmlformats.org/officeDocument/2006/relationships/image" Target="media/image23.png"/><Relationship Id="rId32" Type="http://schemas.openxmlformats.org/officeDocument/2006/relationships/footer" Target="footer1.xml"/><Relationship Id="rId13" Type="http://schemas.openxmlformats.org/officeDocument/2006/relationships/image" Target="media/image18.png"/><Relationship Id="rId12" Type="http://schemas.openxmlformats.org/officeDocument/2006/relationships/image" Target="media/image6.png"/><Relationship Id="rId15" Type="http://schemas.openxmlformats.org/officeDocument/2006/relationships/image" Target="media/image25.png"/><Relationship Id="rId14" Type="http://schemas.openxmlformats.org/officeDocument/2006/relationships/image" Target="media/image17.png"/><Relationship Id="rId17" Type="http://schemas.openxmlformats.org/officeDocument/2006/relationships/image" Target="media/image10.png"/><Relationship Id="rId16" Type="http://schemas.openxmlformats.org/officeDocument/2006/relationships/image" Target="media/image19.png"/><Relationship Id="rId19" Type="http://schemas.openxmlformats.org/officeDocument/2006/relationships/image" Target="media/image12.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