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EBA7" w14:textId="5844382D" w:rsidR="00564346" w:rsidRDefault="00564346" w:rsidP="00564346">
      <w:pPr>
        <w:rPr>
          <w:b/>
          <w:bCs/>
          <w:sz w:val="24"/>
          <w:szCs w:val="24"/>
          <w:lang w:val="tr-TR"/>
        </w:rPr>
      </w:pPr>
      <w:r>
        <w:rPr>
          <w:b/>
          <w:bCs/>
          <w:sz w:val="24"/>
          <w:szCs w:val="24"/>
          <w:lang w:val="tr-TR"/>
        </w:rPr>
        <w:t>TRIGGER</w:t>
      </w:r>
      <w:r w:rsidRPr="00307378">
        <w:rPr>
          <w:b/>
          <w:bCs/>
          <w:sz w:val="24"/>
          <w:szCs w:val="24"/>
          <w:lang w:val="tr-TR"/>
        </w:rPr>
        <w:t>S</w:t>
      </w:r>
      <w:r>
        <w:rPr>
          <w:b/>
          <w:bCs/>
          <w:sz w:val="24"/>
          <w:szCs w:val="24"/>
          <w:lang w:val="tr-TR"/>
        </w:rPr>
        <w:t>:</w:t>
      </w:r>
    </w:p>
    <w:p w14:paraId="29778B0E" w14:textId="60304AA7" w:rsidR="00564346" w:rsidRDefault="00564346" w:rsidP="00564346">
      <w:pPr>
        <w:rPr>
          <w:rFonts w:cstheme="minorHAnsi"/>
          <w:b/>
          <w:bCs/>
          <w:noProof w:val="0"/>
          <w:color w:val="000000"/>
          <w:kern w:val="0"/>
          <w:lang w:val="tr-TR"/>
        </w:rPr>
      </w:pPr>
      <w:r w:rsidRPr="00564346">
        <w:rPr>
          <w:rFonts w:cstheme="minorHAnsi"/>
          <w:b/>
          <w:bCs/>
          <w:noProof w:val="0"/>
          <w:color w:val="000000"/>
          <w:kern w:val="0"/>
          <w:sz w:val="24"/>
          <w:szCs w:val="24"/>
          <w:lang w:val="tr-TR"/>
        </w:rPr>
        <w:t>1-</w:t>
      </w:r>
      <w:r>
        <w:rPr>
          <w:rFonts w:cstheme="minorHAnsi"/>
          <w:b/>
          <w:bCs/>
          <w:noProof w:val="0"/>
          <w:color w:val="000000"/>
          <w:kern w:val="0"/>
          <w:lang w:val="tr-TR"/>
        </w:rPr>
        <w:t xml:space="preserve"> </w:t>
      </w:r>
      <w:r w:rsidRPr="00564346">
        <w:rPr>
          <w:rFonts w:cstheme="minorHAnsi"/>
          <w:b/>
          <w:bCs/>
          <w:noProof w:val="0"/>
          <w:color w:val="000000"/>
          <w:kern w:val="0"/>
          <w:lang w:val="tr-TR"/>
        </w:rPr>
        <w:t>trg_AfterInsertMembershipPayment:</w:t>
      </w:r>
    </w:p>
    <w:p w14:paraId="4CDBFB2C" w14:textId="53BCD6C3" w:rsidR="00564346" w:rsidRDefault="00564346" w:rsidP="00564346">
      <w:pPr>
        <w:rPr>
          <w:rFonts w:cstheme="minorHAnsi"/>
          <w:b/>
          <w:bCs/>
          <w:noProof w:val="0"/>
          <w:color w:val="000000"/>
          <w:kern w:val="0"/>
          <w:lang w:val="tr-TR"/>
        </w:rPr>
      </w:pPr>
      <w:r w:rsidRPr="00564346">
        <w:rPr>
          <w:rFonts w:cstheme="minorHAnsi"/>
          <w:b/>
          <w:bCs/>
          <w:color w:val="000000"/>
          <w:kern w:val="0"/>
          <w:lang w:val="tr-TR"/>
        </w:rPr>
        <w:drawing>
          <wp:inline distT="0" distB="0" distL="0" distR="0" wp14:anchorId="0E87E3B7" wp14:editId="0E37940A">
            <wp:extent cx="4961050" cy="4633362"/>
            <wp:effectExtent l="0" t="0" r="0" b="0"/>
            <wp:docPr id="7238781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78101" name=""/>
                    <pic:cNvPicPr/>
                  </pic:nvPicPr>
                  <pic:blipFill>
                    <a:blip r:embed="rId5"/>
                    <a:stretch>
                      <a:fillRect/>
                    </a:stretch>
                  </pic:blipFill>
                  <pic:spPr>
                    <a:xfrm>
                      <a:off x="0" y="0"/>
                      <a:ext cx="4961050" cy="4633362"/>
                    </a:xfrm>
                    <a:prstGeom prst="rect">
                      <a:avLst/>
                    </a:prstGeom>
                  </pic:spPr>
                </pic:pic>
              </a:graphicData>
            </a:graphic>
          </wp:inline>
        </w:drawing>
      </w:r>
    </w:p>
    <w:p w14:paraId="5CAF5F55" w14:textId="77777777" w:rsidR="00E1552E" w:rsidRDefault="00E1552E" w:rsidP="00564346">
      <w:pPr>
        <w:rPr>
          <w:rFonts w:cstheme="minorHAnsi"/>
          <w:noProof w:val="0"/>
          <w:color w:val="000000"/>
          <w:kern w:val="0"/>
          <w:lang w:val="tr-TR"/>
        </w:rPr>
      </w:pPr>
      <w:r>
        <w:rPr>
          <w:rFonts w:cstheme="minorHAnsi"/>
          <w:noProof w:val="0"/>
          <w:color w:val="000000"/>
          <w:kern w:val="0"/>
          <w:lang w:val="tr-TR"/>
        </w:rPr>
        <w:t>The trigger is set to execute AFTER INSERT operation on the Membership Payment table. It updates the membership type of the corresponding member in the Member table based on the membership fee and generates a transaction for the payment using the GenerateTransaction stored procedure.</w:t>
      </w:r>
    </w:p>
    <w:p w14:paraId="2B73CE8E" w14:textId="003FB636" w:rsidR="008D0046" w:rsidRDefault="008D0046" w:rsidP="00564346">
      <w:pPr>
        <w:rPr>
          <w:rFonts w:cstheme="minorHAnsi"/>
          <w:noProof w:val="0"/>
          <w:color w:val="000000"/>
          <w:kern w:val="0"/>
          <w:lang w:val="tr-TR"/>
        </w:rPr>
      </w:pPr>
      <w:r w:rsidRPr="008D0046">
        <w:rPr>
          <w:rFonts w:cstheme="minorHAnsi"/>
          <w:noProof w:val="0"/>
          <w:color w:val="000000"/>
          <w:kern w:val="0"/>
          <w:lang w:val="tr-TR"/>
        </w:rPr>
        <w:drawing>
          <wp:inline distT="0" distB="0" distL="0" distR="0" wp14:anchorId="273DEA4B" wp14:editId="0D520D54">
            <wp:extent cx="5357324" cy="2507197"/>
            <wp:effectExtent l="0" t="0" r="0" b="7620"/>
            <wp:docPr id="1093559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59727" name="Picture 1" descr="A screenshot of a computer&#10;&#10;Description automatically generated"/>
                    <pic:cNvPicPr/>
                  </pic:nvPicPr>
                  <pic:blipFill>
                    <a:blip r:embed="rId6"/>
                    <a:stretch>
                      <a:fillRect/>
                    </a:stretch>
                  </pic:blipFill>
                  <pic:spPr>
                    <a:xfrm>
                      <a:off x="0" y="0"/>
                      <a:ext cx="5357324" cy="2507197"/>
                    </a:xfrm>
                    <a:prstGeom prst="rect">
                      <a:avLst/>
                    </a:prstGeom>
                  </pic:spPr>
                </pic:pic>
              </a:graphicData>
            </a:graphic>
          </wp:inline>
        </w:drawing>
      </w:r>
    </w:p>
    <w:p w14:paraId="6E32737B" w14:textId="77777777" w:rsidR="008D0046" w:rsidRDefault="008D0046" w:rsidP="00564346">
      <w:pPr>
        <w:rPr>
          <w:rFonts w:cstheme="minorHAnsi"/>
          <w:b/>
          <w:bCs/>
          <w:noProof w:val="0"/>
          <w:color w:val="000000"/>
          <w:kern w:val="0"/>
          <w:lang w:val="tr-TR"/>
        </w:rPr>
      </w:pPr>
    </w:p>
    <w:p w14:paraId="0F95BFCE" w14:textId="1FD5F55B" w:rsidR="00E1552E" w:rsidRDefault="00E1552E" w:rsidP="00564346">
      <w:pPr>
        <w:rPr>
          <w:rFonts w:cstheme="minorHAnsi"/>
          <w:b/>
          <w:bCs/>
          <w:noProof w:val="0"/>
          <w:color w:val="000000"/>
          <w:kern w:val="0"/>
          <w:lang w:val="tr-TR"/>
        </w:rPr>
      </w:pPr>
      <w:r>
        <w:rPr>
          <w:rFonts w:cstheme="minorHAnsi"/>
          <w:b/>
          <w:bCs/>
          <w:noProof w:val="0"/>
          <w:color w:val="000000"/>
          <w:kern w:val="0"/>
          <w:lang w:val="tr-TR"/>
        </w:rPr>
        <w:lastRenderedPageBreak/>
        <w:t>2-trg_AfterInsertMaintenance:</w:t>
      </w:r>
    </w:p>
    <w:p w14:paraId="29CFF7B1" w14:textId="77777777" w:rsidR="00E1552E" w:rsidRDefault="00E1552E" w:rsidP="00564346">
      <w:pPr>
        <w:rPr>
          <w:rFonts w:cstheme="minorHAnsi"/>
          <w:noProof w:val="0"/>
          <w:color w:val="000000"/>
          <w:kern w:val="0"/>
          <w:lang w:val="tr-TR"/>
        </w:rPr>
      </w:pPr>
      <w:r w:rsidRPr="00E1552E">
        <w:rPr>
          <w:rFonts w:cstheme="minorHAnsi"/>
          <w:color w:val="000000"/>
          <w:kern w:val="0"/>
          <w:lang w:val="tr-TR"/>
        </w:rPr>
        <w:drawing>
          <wp:inline distT="0" distB="0" distL="0" distR="0" wp14:anchorId="2D8BF696" wp14:editId="4907F8E2">
            <wp:extent cx="5760720" cy="2334895"/>
            <wp:effectExtent l="0" t="0" r="0" b="8255"/>
            <wp:docPr id="13885835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3592" name=""/>
                    <pic:cNvPicPr/>
                  </pic:nvPicPr>
                  <pic:blipFill>
                    <a:blip r:embed="rId7"/>
                    <a:stretch>
                      <a:fillRect/>
                    </a:stretch>
                  </pic:blipFill>
                  <pic:spPr>
                    <a:xfrm>
                      <a:off x="0" y="0"/>
                      <a:ext cx="5760720" cy="2334895"/>
                    </a:xfrm>
                    <a:prstGeom prst="rect">
                      <a:avLst/>
                    </a:prstGeom>
                  </pic:spPr>
                </pic:pic>
              </a:graphicData>
            </a:graphic>
          </wp:inline>
        </w:drawing>
      </w:r>
    </w:p>
    <w:p w14:paraId="04A280B3" w14:textId="77777777" w:rsidR="00064CA7" w:rsidRDefault="00064CA7" w:rsidP="00564346">
      <w:pPr>
        <w:rPr>
          <w:rFonts w:cstheme="minorHAnsi"/>
          <w:noProof w:val="0"/>
          <w:color w:val="000000"/>
          <w:kern w:val="0"/>
          <w:lang w:val="tr-TR"/>
        </w:rPr>
      </w:pPr>
      <w:r>
        <w:rPr>
          <w:rFonts w:cstheme="minorHAnsi"/>
          <w:noProof w:val="0"/>
          <w:color w:val="000000"/>
          <w:kern w:val="0"/>
          <w:lang w:val="tr-TR"/>
        </w:rPr>
        <w:t>The trigger is set to execute AFTER INSERTION operation on the Maintenance table. It retrieves information about the inserted maintenance, such as the maintenance ID and cost, and then generates a transaction fort he maintenance cost using the GenerateTransaction stored procedure.</w:t>
      </w:r>
    </w:p>
    <w:p w14:paraId="2ECAB5BC" w14:textId="76E5D21D" w:rsidR="008D0046" w:rsidRDefault="008D0046" w:rsidP="00564346">
      <w:pPr>
        <w:rPr>
          <w:rFonts w:cstheme="minorHAnsi"/>
          <w:noProof w:val="0"/>
          <w:color w:val="000000"/>
          <w:kern w:val="0"/>
          <w:lang w:val="tr-TR"/>
        </w:rPr>
      </w:pPr>
      <w:r w:rsidRPr="008D0046">
        <w:rPr>
          <w:rFonts w:cstheme="minorHAnsi"/>
          <w:noProof w:val="0"/>
          <w:color w:val="000000"/>
          <w:kern w:val="0"/>
          <w:lang w:val="tr-TR"/>
        </w:rPr>
        <w:drawing>
          <wp:inline distT="0" distB="0" distL="0" distR="0" wp14:anchorId="69BA9CF7" wp14:editId="3724A871">
            <wp:extent cx="5022015" cy="2309060"/>
            <wp:effectExtent l="0" t="0" r="7620" b="0"/>
            <wp:docPr id="137258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89814" name="Picture 1" descr="A screenshot of a computer&#10;&#10;Description automatically generated"/>
                    <pic:cNvPicPr/>
                  </pic:nvPicPr>
                  <pic:blipFill>
                    <a:blip r:embed="rId8"/>
                    <a:stretch>
                      <a:fillRect/>
                    </a:stretch>
                  </pic:blipFill>
                  <pic:spPr>
                    <a:xfrm>
                      <a:off x="0" y="0"/>
                      <a:ext cx="5022015" cy="2309060"/>
                    </a:xfrm>
                    <a:prstGeom prst="rect">
                      <a:avLst/>
                    </a:prstGeom>
                  </pic:spPr>
                </pic:pic>
              </a:graphicData>
            </a:graphic>
          </wp:inline>
        </w:drawing>
      </w:r>
    </w:p>
    <w:p w14:paraId="6FB33459" w14:textId="77777777" w:rsidR="00064CA7" w:rsidRDefault="00064CA7" w:rsidP="00564346">
      <w:pPr>
        <w:rPr>
          <w:rFonts w:cstheme="minorHAnsi"/>
          <w:b/>
          <w:bCs/>
          <w:noProof w:val="0"/>
          <w:color w:val="000000"/>
          <w:kern w:val="0"/>
          <w:lang w:val="tr-TR"/>
        </w:rPr>
      </w:pPr>
    </w:p>
    <w:p w14:paraId="3C250B48" w14:textId="77777777" w:rsidR="00064CA7" w:rsidRDefault="00064CA7" w:rsidP="00564346">
      <w:pPr>
        <w:rPr>
          <w:rFonts w:cstheme="minorHAnsi"/>
          <w:b/>
          <w:bCs/>
          <w:noProof w:val="0"/>
          <w:color w:val="000000"/>
          <w:kern w:val="0"/>
          <w:lang w:val="tr-TR"/>
        </w:rPr>
      </w:pPr>
      <w:r>
        <w:rPr>
          <w:rFonts w:cstheme="minorHAnsi"/>
          <w:b/>
          <w:bCs/>
          <w:noProof w:val="0"/>
          <w:color w:val="000000"/>
          <w:kern w:val="0"/>
          <w:lang w:val="tr-TR"/>
        </w:rPr>
        <w:t>3-trg_AfterInsertSalaryPayment:</w:t>
      </w:r>
    </w:p>
    <w:p w14:paraId="149A3D06" w14:textId="77777777" w:rsidR="00064CA7" w:rsidRDefault="00064CA7" w:rsidP="00564346">
      <w:pPr>
        <w:rPr>
          <w:rFonts w:cstheme="minorHAnsi"/>
          <w:noProof w:val="0"/>
          <w:color w:val="000000"/>
          <w:kern w:val="0"/>
          <w:lang w:val="tr-TR"/>
        </w:rPr>
      </w:pPr>
      <w:r w:rsidRPr="00064CA7">
        <w:rPr>
          <w:rFonts w:cstheme="minorHAnsi"/>
          <w:color w:val="000000"/>
          <w:kern w:val="0"/>
          <w:lang w:val="tr-TR"/>
        </w:rPr>
        <w:drawing>
          <wp:inline distT="0" distB="0" distL="0" distR="0" wp14:anchorId="1A4D4ED9" wp14:editId="322FA2EC">
            <wp:extent cx="5760720" cy="2453640"/>
            <wp:effectExtent l="0" t="0" r="0" b="3810"/>
            <wp:docPr id="7505387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8764" name=""/>
                    <pic:cNvPicPr/>
                  </pic:nvPicPr>
                  <pic:blipFill>
                    <a:blip r:embed="rId9"/>
                    <a:stretch>
                      <a:fillRect/>
                    </a:stretch>
                  </pic:blipFill>
                  <pic:spPr>
                    <a:xfrm>
                      <a:off x="0" y="0"/>
                      <a:ext cx="5760720" cy="2453640"/>
                    </a:xfrm>
                    <a:prstGeom prst="rect">
                      <a:avLst/>
                    </a:prstGeom>
                  </pic:spPr>
                </pic:pic>
              </a:graphicData>
            </a:graphic>
          </wp:inline>
        </w:drawing>
      </w:r>
    </w:p>
    <w:p w14:paraId="01EF8916" w14:textId="77777777" w:rsidR="00064CA7" w:rsidRDefault="00064CA7" w:rsidP="00564346">
      <w:pPr>
        <w:rPr>
          <w:rFonts w:cstheme="minorHAnsi"/>
          <w:noProof w:val="0"/>
          <w:color w:val="000000"/>
          <w:kern w:val="0"/>
          <w:lang w:val="tr-TR"/>
        </w:rPr>
      </w:pPr>
      <w:r>
        <w:rPr>
          <w:rFonts w:cstheme="minorHAnsi"/>
          <w:noProof w:val="0"/>
          <w:color w:val="000000"/>
          <w:kern w:val="0"/>
          <w:lang w:val="tr-TR"/>
        </w:rPr>
        <w:lastRenderedPageBreak/>
        <w:t xml:space="preserve">This trigger is designed to execute after an INSERT operation on the SalaryPayment table. Variables are declared to store information retrieved from the inserted. </w:t>
      </w:r>
      <w:r w:rsidRPr="00064CA7">
        <w:rPr>
          <w:rFonts w:cstheme="minorHAnsi"/>
          <w:noProof w:val="0"/>
          <w:color w:val="000000"/>
          <w:kern w:val="0"/>
          <w:lang w:val="tr-TR"/>
        </w:rPr>
        <w:t>The GenerateTransaction stored procedure is called to generate a transaction (invoice) for the staff salary payment. It passes the PaymentID as the transaction identifier, 3 as the transaction type (indicating staff salary payment), @TransactionDate as the date of the transaction, @SalaryAmount as the payment amount, and a description for the transaction.</w:t>
      </w:r>
    </w:p>
    <w:p w14:paraId="1255C577" w14:textId="14EECF29" w:rsidR="008D0046" w:rsidRDefault="008D0046" w:rsidP="00564346">
      <w:pPr>
        <w:rPr>
          <w:rFonts w:cstheme="minorHAnsi"/>
          <w:noProof w:val="0"/>
          <w:color w:val="000000"/>
          <w:kern w:val="0"/>
          <w:lang w:val="tr-TR"/>
        </w:rPr>
      </w:pPr>
      <w:r w:rsidRPr="008D0046">
        <w:rPr>
          <w:rFonts w:cstheme="minorHAnsi"/>
          <w:noProof w:val="0"/>
          <w:color w:val="000000"/>
          <w:kern w:val="0"/>
          <w:lang w:val="tr-TR"/>
        </w:rPr>
        <w:drawing>
          <wp:inline distT="0" distB="0" distL="0" distR="0" wp14:anchorId="288E0A53" wp14:editId="6C2ECEFE">
            <wp:extent cx="5174428" cy="2240474"/>
            <wp:effectExtent l="0" t="0" r="7620" b="7620"/>
            <wp:docPr id="172805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59924" name=""/>
                    <pic:cNvPicPr/>
                  </pic:nvPicPr>
                  <pic:blipFill>
                    <a:blip r:embed="rId10"/>
                    <a:stretch>
                      <a:fillRect/>
                    </a:stretch>
                  </pic:blipFill>
                  <pic:spPr>
                    <a:xfrm>
                      <a:off x="0" y="0"/>
                      <a:ext cx="5174428" cy="2240474"/>
                    </a:xfrm>
                    <a:prstGeom prst="rect">
                      <a:avLst/>
                    </a:prstGeom>
                  </pic:spPr>
                </pic:pic>
              </a:graphicData>
            </a:graphic>
          </wp:inline>
        </w:drawing>
      </w:r>
    </w:p>
    <w:p w14:paraId="61344178" w14:textId="77777777" w:rsidR="00064CA7" w:rsidRDefault="00064CA7" w:rsidP="00564346">
      <w:pPr>
        <w:rPr>
          <w:rFonts w:cstheme="minorHAnsi"/>
          <w:noProof w:val="0"/>
          <w:color w:val="000000"/>
          <w:kern w:val="0"/>
          <w:lang w:val="tr-TR"/>
        </w:rPr>
      </w:pPr>
    </w:p>
    <w:p w14:paraId="05C0ED5A" w14:textId="77777777" w:rsidR="00064CA7" w:rsidRDefault="00064CA7" w:rsidP="00564346">
      <w:pPr>
        <w:rPr>
          <w:rFonts w:cstheme="minorHAnsi"/>
          <w:b/>
          <w:bCs/>
          <w:noProof w:val="0"/>
          <w:color w:val="000000"/>
          <w:kern w:val="0"/>
          <w:lang w:val="tr-TR"/>
        </w:rPr>
      </w:pPr>
      <w:r>
        <w:rPr>
          <w:rFonts w:cstheme="minorHAnsi"/>
          <w:b/>
          <w:bCs/>
          <w:noProof w:val="0"/>
          <w:color w:val="000000"/>
          <w:kern w:val="0"/>
          <w:lang w:val="tr-TR"/>
        </w:rPr>
        <w:t>4-trg_AfterInsertSale:</w:t>
      </w:r>
    </w:p>
    <w:p w14:paraId="1485C3E8" w14:textId="77777777" w:rsidR="00064CA7" w:rsidRDefault="00064CA7" w:rsidP="00564346">
      <w:pPr>
        <w:rPr>
          <w:rFonts w:cstheme="minorHAnsi"/>
          <w:noProof w:val="0"/>
          <w:color w:val="000000"/>
          <w:kern w:val="0"/>
          <w:lang w:val="tr-TR"/>
        </w:rPr>
      </w:pPr>
      <w:r w:rsidRPr="00064CA7">
        <w:rPr>
          <w:rFonts w:cstheme="minorHAnsi"/>
          <w:color w:val="000000"/>
          <w:kern w:val="0"/>
          <w:lang w:val="tr-TR"/>
        </w:rPr>
        <w:drawing>
          <wp:inline distT="0" distB="0" distL="0" distR="0" wp14:anchorId="46F91340" wp14:editId="1679CAC8">
            <wp:extent cx="5760720" cy="2823210"/>
            <wp:effectExtent l="0" t="0" r="0" b="0"/>
            <wp:docPr id="73712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73" name=""/>
                    <pic:cNvPicPr/>
                  </pic:nvPicPr>
                  <pic:blipFill>
                    <a:blip r:embed="rId11"/>
                    <a:stretch>
                      <a:fillRect/>
                    </a:stretch>
                  </pic:blipFill>
                  <pic:spPr>
                    <a:xfrm>
                      <a:off x="0" y="0"/>
                      <a:ext cx="5760720" cy="2823210"/>
                    </a:xfrm>
                    <a:prstGeom prst="rect">
                      <a:avLst/>
                    </a:prstGeom>
                  </pic:spPr>
                </pic:pic>
              </a:graphicData>
            </a:graphic>
          </wp:inline>
        </w:drawing>
      </w:r>
    </w:p>
    <w:p w14:paraId="1A5D5B6C" w14:textId="77777777" w:rsidR="005166B5" w:rsidRDefault="00064CA7" w:rsidP="00564346">
      <w:pPr>
        <w:rPr>
          <w:rFonts w:cstheme="minorHAnsi"/>
          <w:noProof w:val="0"/>
          <w:color w:val="000000"/>
          <w:kern w:val="0"/>
          <w:lang w:val="tr-TR"/>
        </w:rPr>
      </w:pPr>
      <w:r>
        <w:rPr>
          <w:rFonts w:cstheme="minorHAnsi"/>
          <w:noProof w:val="0"/>
          <w:color w:val="000000"/>
          <w:kern w:val="0"/>
          <w:lang w:val="tr-TR"/>
        </w:rPr>
        <w:t xml:space="preserve">The trigger is set to execute AFTER INSERT operation. </w:t>
      </w:r>
      <w:r w:rsidRPr="00064CA7">
        <w:rPr>
          <w:rFonts w:cstheme="minorHAnsi"/>
          <w:noProof w:val="0"/>
          <w:color w:val="000000"/>
          <w:kern w:val="0"/>
          <w:lang w:val="tr-TR"/>
        </w:rPr>
        <w:t>Variables are declared to store information retrieved from the inserted table</w:t>
      </w:r>
      <w:r>
        <w:rPr>
          <w:rFonts w:cstheme="minorHAnsi"/>
          <w:noProof w:val="0"/>
          <w:color w:val="000000"/>
          <w:kern w:val="0"/>
          <w:lang w:val="tr-TR"/>
        </w:rPr>
        <w:t xml:space="preserve">. It </w:t>
      </w:r>
      <w:r w:rsidRPr="00064CA7">
        <w:rPr>
          <w:rFonts w:cstheme="minorHAnsi"/>
          <w:noProof w:val="0"/>
          <w:color w:val="000000"/>
          <w:kern w:val="0"/>
          <w:lang w:val="tr-TR"/>
        </w:rPr>
        <w:t>fetches information about the inserted sale from the inserted table. It retrieves SaleID, sets the TransactionDate to the current date and time, and stores the total amount of the sale in the @Amount variable.</w:t>
      </w:r>
      <w:r>
        <w:rPr>
          <w:rFonts w:cstheme="minorHAnsi"/>
          <w:noProof w:val="0"/>
          <w:color w:val="000000"/>
          <w:kern w:val="0"/>
          <w:lang w:val="tr-TR"/>
        </w:rPr>
        <w:t xml:space="preserve"> </w:t>
      </w:r>
      <w:r w:rsidR="005166B5" w:rsidRPr="005166B5">
        <w:rPr>
          <w:rFonts w:cstheme="minorHAnsi"/>
          <w:noProof w:val="0"/>
          <w:color w:val="000000"/>
          <w:kern w:val="0"/>
          <w:lang w:val="tr-TR"/>
        </w:rPr>
        <w:t>The GenerateTransaction stored procedure is called to generate a transaction (invoice) for the sale. It passes the SaleID as the transaction identifier, 4 as the transaction type (indicating a sale), @TransactionDate as the date of the transaction, @Amount as the total amount of the sale, and a description for the transaction.</w:t>
      </w:r>
    </w:p>
    <w:p w14:paraId="26FDD281" w14:textId="505FFBB6" w:rsidR="00564346" w:rsidRDefault="005166B5" w:rsidP="00564346">
      <w:pPr>
        <w:rPr>
          <w:rFonts w:cstheme="minorHAnsi"/>
          <w:noProof w:val="0"/>
          <w:color w:val="000000"/>
          <w:kern w:val="0"/>
          <w:lang w:val="tr-TR"/>
        </w:rPr>
      </w:pPr>
      <w:r w:rsidRPr="005166B5">
        <w:rPr>
          <w:rFonts w:cstheme="minorHAnsi"/>
          <w:noProof w:val="0"/>
          <w:color w:val="000000"/>
          <w:kern w:val="0"/>
          <w:lang w:val="tr-TR"/>
        </w:rPr>
        <w:t xml:space="preserve">In summary, this trigger is designed to execute after an INSERT operation on the Sale table. It retrieves information about the inserted sale, such as the sale ID and total amount, and then </w:t>
      </w:r>
      <w:r w:rsidRPr="005166B5">
        <w:rPr>
          <w:rFonts w:cstheme="minorHAnsi"/>
          <w:noProof w:val="0"/>
          <w:color w:val="000000"/>
          <w:kern w:val="0"/>
          <w:lang w:val="tr-TR"/>
        </w:rPr>
        <w:lastRenderedPageBreak/>
        <w:t>generates a transaction (invoice) for the sale using the GenerateTransaction stored procedure. The generated transaction includes information such as the sale ID, transaction date, sale amount, and a description indicating it's a payment for a sale.</w:t>
      </w:r>
      <w:r w:rsidR="00564346">
        <w:rPr>
          <w:rFonts w:cstheme="minorHAnsi"/>
          <w:noProof w:val="0"/>
          <w:color w:val="000000"/>
          <w:kern w:val="0"/>
          <w:lang w:val="tr-TR"/>
        </w:rPr>
        <w:t xml:space="preserve"> </w:t>
      </w:r>
    </w:p>
    <w:p w14:paraId="3EF649B1" w14:textId="4FBDD8A4" w:rsidR="008D0046" w:rsidRPr="00564346" w:rsidRDefault="008D0046" w:rsidP="00564346">
      <w:pPr>
        <w:rPr>
          <w:rFonts w:cstheme="minorHAnsi"/>
          <w:noProof w:val="0"/>
          <w:color w:val="000000"/>
          <w:kern w:val="0"/>
        </w:rPr>
      </w:pPr>
      <w:r w:rsidRPr="008D0046">
        <w:rPr>
          <w:rFonts w:cstheme="minorHAnsi"/>
          <w:noProof w:val="0"/>
          <w:color w:val="000000"/>
          <w:kern w:val="0"/>
        </w:rPr>
        <w:drawing>
          <wp:inline distT="0" distB="0" distL="0" distR="0" wp14:anchorId="412CF620" wp14:editId="74EB0EB3">
            <wp:extent cx="4938188" cy="2225233"/>
            <wp:effectExtent l="0" t="0" r="0" b="3810"/>
            <wp:docPr id="943761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1592" name="Picture 1" descr="A screenshot of a computer&#10;&#10;Description automatically generated"/>
                    <pic:cNvPicPr/>
                  </pic:nvPicPr>
                  <pic:blipFill>
                    <a:blip r:embed="rId12"/>
                    <a:stretch>
                      <a:fillRect/>
                    </a:stretch>
                  </pic:blipFill>
                  <pic:spPr>
                    <a:xfrm>
                      <a:off x="0" y="0"/>
                      <a:ext cx="4938188" cy="2225233"/>
                    </a:xfrm>
                    <a:prstGeom prst="rect">
                      <a:avLst/>
                    </a:prstGeom>
                  </pic:spPr>
                </pic:pic>
              </a:graphicData>
            </a:graphic>
          </wp:inline>
        </w:drawing>
      </w:r>
    </w:p>
    <w:sectPr w:rsidR="008D0046" w:rsidRPr="00564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278D6"/>
    <w:multiLevelType w:val="hybridMultilevel"/>
    <w:tmpl w:val="FC8ADCAA"/>
    <w:lvl w:ilvl="0" w:tplc="C62E6E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E427A32"/>
    <w:multiLevelType w:val="hybridMultilevel"/>
    <w:tmpl w:val="40706CBA"/>
    <w:lvl w:ilvl="0" w:tplc="C26C1C7C">
      <w:start w:val="1"/>
      <w:numFmt w:val="decimal"/>
      <w:lvlText w:val="%1-"/>
      <w:lvlJc w:val="left"/>
      <w:pPr>
        <w:ind w:left="720" w:hanging="360"/>
      </w:pPr>
      <w:rPr>
        <w:rFonts w:cstheme="minorBidi"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89947822">
    <w:abstractNumId w:val="0"/>
  </w:num>
  <w:num w:numId="2" w16cid:durableId="153912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46"/>
    <w:rsid w:val="00064CA7"/>
    <w:rsid w:val="004845FC"/>
    <w:rsid w:val="005166B5"/>
    <w:rsid w:val="00564346"/>
    <w:rsid w:val="00773F35"/>
    <w:rsid w:val="008D0046"/>
    <w:rsid w:val="00E15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A32"/>
  <w15:chartTrackingRefBased/>
  <w15:docId w15:val="{D4C3A004-4DF1-44AA-A37F-B23006B7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346"/>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351</Words>
  <Characters>2004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 Özdemir</dc:creator>
  <cp:keywords/>
  <dc:description/>
  <cp:lastModifiedBy>Hamza Ali İslamoğlu</cp:lastModifiedBy>
  <cp:revision>2</cp:revision>
  <dcterms:created xsi:type="dcterms:W3CDTF">2024-01-01T19:38:00Z</dcterms:created>
  <dcterms:modified xsi:type="dcterms:W3CDTF">2024-01-01T20:52:00Z</dcterms:modified>
</cp:coreProperties>
</file>