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C6FE99" w14:textId="7E0DCB16" w:rsidR="001D74F6" w:rsidRPr="001D74F6" w:rsidRDefault="001D74F6" w:rsidP="001D74F6">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CMP682 ARTIFICIAL INTELLIGENCE TERM PROJECT REPORT</w:t>
      </w:r>
    </w:p>
    <w:p w14:paraId="336BC03A" w14:textId="4CD4A388" w:rsidR="001D74F6" w:rsidRDefault="001D74F6" w:rsidP="004A7610">
      <w:pPr>
        <w:spacing w:after="0" w:line="240" w:lineRule="auto"/>
        <w:rPr>
          <w:rFonts w:ascii="Times New Roman" w:eastAsia="Times New Roman" w:hAnsi="Times New Roman" w:cs="Times New Roman"/>
          <w:b/>
          <w:bCs/>
        </w:rPr>
      </w:pPr>
    </w:p>
    <w:p w14:paraId="7694F106" w14:textId="2E9EAA48" w:rsidR="001D74F6" w:rsidRPr="001D74F6" w:rsidRDefault="001D74F6" w:rsidP="004A7610">
      <w:pPr>
        <w:spacing w:after="0" w:line="240" w:lineRule="auto"/>
        <w:rPr>
          <w:rFonts w:ascii="Times New Roman" w:eastAsia="Times New Roman" w:hAnsi="Times New Roman" w:cs="Times New Roman"/>
          <w:b/>
          <w:bCs/>
        </w:rPr>
      </w:pPr>
      <w:r>
        <w:rPr>
          <w:rFonts w:ascii="Times New Roman" w:eastAsia="Times New Roman" w:hAnsi="Times New Roman" w:cs="Times New Roman"/>
          <w:b/>
          <w:bCs/>
        </w:rPr>
        <w:t>Rules of Game</w:t>
      </w:r>
    </w:p>
    <w:p w14:paraId="1F24E651" w14:textId="77777777" w:rsidR="00CF6183" w:rsidRDefault="00CF6183" w:rsidP="004A7610">
      <w:pPr>
        <w:spacing w:after="0" w:line="240" w:lineRule="auto"/>
        <w:rPr>
          <w:rFonts w:ascii="Times New Roman" w:eastAsia="Times New Roman" w:hAnsi="Times New Roman" w:cs="Times New Roman"/>
        </w:rPr>
      </w:pPr>
    </w:p>
    <w:p w14:paraId="627C0601" w14:textId="566DA1C6" w:rsidR="004A7610" w:rsidRPr="001D74F6" w:rsidRDefault="00165865" w:rsidP="00CF6183">
      <w:pPr>
        <w:spacing w:after="0" w:line="240" w:lineRule="auto"/>
        <w:jc w:val="both"/>
        <w:rPr>
          <w:rFonts w:ascii="Times New Roman" w:eastAsia="Times New Roman" w:hAnsi="Times New Roman" w:cs="Times New Roman"/>
        </w:rPr>
      </w:pPr>
      <w:r>
        <w:rPr>
          <w:noProof/>
        </w:rPr>
        <mc:AlternateContent>
          <mc:Choice Requires="wps">
            <w:drawing>
              <wp:anchor distT="0" distB="0" distL="114300" distR="114300" simplePos="0" relativeHeight="251661312" behindDoc="0" locked="0" layoutInCell="1" allowOverlap="1" wp14:anchorId="46E41A12" wp14:editId="7E1D7849">
                <wp:simplePos x="0" y="0"/>
                <wp:positionH relativeFrom="column">
                  <wp:posOffset>60960</wp:posOffset>
                </wp:positionH>
                <wp:positionV relativeFrom="paragraph">
                  <wp:posOffset>3294380</wp:posOffset>
                </wp:positionV>
                <wp:extent cx="4337685" cy="635"/>
                <wp:effectExtent l="0" t="0" r="0" b="0"/>
                <wp:wrapSquare wrapText="bothSides"/>
                <wp:docPr id="1" name="Metin Kutusu 1"/>
                <wp:cNvGraphicFramePr/>
                <a:graphic xmlns:a="http://schemas.openxmlformats.org/drawingml/2006/main">
                  <a:graphicData uri="http://schemas.microsoft.com/office/word/2010/wordprocessingShape">
                    <wps:wsp>
                      <wps:cNvSpPr txBox="1"/>
                      <wps:spPr>
                        <a:xfrm>
                          <a:off x="0" y="0"/>
                          <a:ext cx="4337685" cy="635"/>
                        </a:xfrm>
                        <a:prstGeom prst="rect">
                          <a:avLst/>
                        </a:prstGeom>
                        <a:solidFill>
                          <a:prstClr val="white"/>
                        </a:solidFill>
                        <a:ln>
                          <a:noFill/>
                        </a:ln>
                      </wps:spPr>
                      <wps:txbx>
                        <w:txbxContent>
                          <w:p w14:paraId="363269F0" w14:textId="3543308E" w:rsidR="00165865" w:rsidRPr="0055493F" w:rsidRDefault="00165865" w:rsidP="00165865">
                            <w:pPr>
                              <w:pStyle w:val="ResimYazs"/>
                              <w:rPr>
                                <w:rFonts w:ascii="Times New Roman" w:eastAsia="Times New Roman" w:hAnsi="Times New Roman" w:cs="Times New Roman"/>
                                <w:noProof/>
                              </w:rPr>
                            </w:pPr>
                            <w:r>
                              <w:t xml:space="preserve">Figure </w:t>
                            </w:r>
                            <w:fldSimple w:instr=" SEQ Figure \* ARABIC ">
                              <w:r>
                                <w:rPr>
                                  <w:noProof/>
                                </w:rPr>
                                <w:t>1</w:t>
                              </w:r>
                            </w:fldSimple>
                            <w:r>
                              <w:t>. A screenshot of Capture Cell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E41A12" id="_x0000_t202" coordsize="21600,21600" o:spt="202" path="m,l,21600r21600,l21600,xe">
                <v:stroke joinstyle="miter"/>
                <v:path gradientshapeok="t" o:connecttype="rect"/>
              </v:shapetype>
              <v:shape id="Metin Kutusu 1" o:spid="_x0000_s1026" type="#_x0000_t202" style="position:absolute;left:0;text-align:left;margin-left:4.8pt;margin-top:259.4pt;width:341.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hLcMAIAAGEEAAAOAAAAZHJzL2Uyb0RvYy54bWysVE1v2zAMvQ/YfxB0X5w0a1YYcYosRYZh&#10;WVsgHXpWZDkWIIuaRMfOfv0of6Rbt9Owi0KTT5Tee1SWt21l2En5oMFmfDaZcqashFzbY8a/PW3f&#10;3XAWUNhcGLAq42cV+O3q7Ztl41J1BSWYXHlGTWxIG5fxEtGlSRJkqSoRJuCUpWIBvhJIn/6Y5F40&#10;1L0yydV0ukga8LnzIFUIlL3ri3zV9S8KJfGhKIJCZjJOd8Nu9d16iGuyWor06IUrtRyuIf7hFpXQ&#10;lg69tLoTKFjt9R+tKi09BChwIqFKoCi0VB0HYjObvmKzL4VTHRcSJ7iLTOH/tZX3p0fPdE7ecWZF&#10;RRZ9Vagt+1JjHWo2iwo1LqQE3DuCYvsR2oge8oGSkXhb+Cr+EiVGddL6fNFXtcgkJd/P5x8WN9ec&#10;Saot5texR/Ky1fmAnxRULAYZ92Rep6k47QL20BESTwpgdL7VxsSPWNgYz06CjG5KjWpo/hvK2Ii1&#10;EHf1DWMmifx6HjHC9tAO5A6Qn4mzh35ugpNbTQftRMBH4WlQiCYNPz7QUhhoMg5DxFkJ/sff8hFP&#10;/lGVs4YGL+Phey284sx8tuRsnNIx8GNwGANbVxsgiuQW3aYLaYNHM4aFh+qZ3sQ6nkIlYSWdlXEc&#10;ww32409vSqr1ugPRLDqBO7t3MrYeBX1qn4V3gx1ILt7DOJIifeVKj+18cesaSeLOsihor+KgM81x&#10;Z/rw5uJD+fW7Q738M6x+AgAA//8DAFBLAwQUAAYACAAAACEA1s12P+AAAAAJAQAADwAAAGRycy9k&#10;b3ducmV2LnhtbEyPwU7DMBBE70j8g7VIXFDrtJTQhDhVVcGBXirSXri58TYOxHZkO234exYucNyZ&#10;0eybYjWajp3Rh9ZZAbNpAgxt7VRrGwGH/ctkCSxEaZXsnEUBXxhgVV5fFTJX7mLf8FzFhlGJDbkU&#10;oGPsc85DrdHIMHU9WvJOzhsZ6fQNV15eqNx0fJ4kKTeytfRByx43GuvPajACdov3nb4bTs/b9eLe&#10;vx6GTfrRVELc3ozrJ2ARx/gXhh98QoeSmI5usCqwTkCWUlDAw2xJC8hPs/kjsOOvkgEvC/5/QfkN&#10;AAD//wMAUEsBAi0AFAAGAAgAAAAhALaDOJL+AAAA4QEAABMAAAAAAAAAAAAAAAAAAAAAAFtDb250&#10;ZW50X1R5cGVzXS54bWxQSwECLQAUAAYACAAAACEAOP0h/9YAAACUAQAACwAAAAAAAAAAAAAAAAAv&#10;AQAAX3JlbHMvLnJlbHNQSwECLQAUAAYACAAAACEAU7IS3DACAABhBAAADgAAAAAAAAAAAAAAAAAu&#10;AgAAZHJzL2Uyb0RvYy54bWxQSwECLQAUAAYACAAAACEA1s12P+AAAAAJAQAADwAAAAAAAAAAAAAA&#10;AACKBAAAZHJzL2Rvd25yZXYueG1sUEsFBgAAAAAEAAQA8wAAAJcFAAAAAA==&#10;" stroked="f">
                <v:textbox style="mso-fit-shape-to-text:t" inset="0,0,0,0">
                  <w:txbxContent>
                    <w:p w14:paraId="363269F0" w14:textId="3543308E" w:rsidR="00165865" w:rsidRPr="0055493F" w:rsidRDefault="00165865" w:rsidP="00165865">
                      <w:pPr>
                        <w:pStyle w:val="ResimYazs"/>
                        <w:rPr>
                          <w:rFonts w:ascii="Times New Roman" w:eastAsia="Times New Roman" w:hAnsi="Times New Roman" w:cs="Times New Roman"/>
                          <w:noProof/>
                        </w:rPr>
                      </w:pPr>
                      <w:r>
                        <w:t xml:space="preserve">Figure </w:t>
                      </w:r>
                      <w:r w:rsidR="00DA3905">
                        <w:fldChar w:fldCharType="begin"/>
                      </w:r>
                      <w:r w:rsidR="00DA3905">
                        <w:instrText xml:space="preserve"> SEQ Figure \* ARABIC </w:instrText>
                      </w:r>
                      <w:r w:rsidR="00DA3905">
                        <w:fldChar w:fldCharType="separate"/>
                      </w:r>
                      <w:r>
                        <w:rPr>
                          <w:noProof/>
                        </w:rPr>
                        <w:t>1</w:t>
                      </w:r>
                      <w:r w:rsidR="00DA3905">
                        <w:rPr>
                          <w:noProof/>
                        </w:rPr>
                        <w:fldChar w:fldCharType="end"/>
                      </w:r>
                      <w:r>
                        <w:t>. A screenshot of Capture Cell game</w:t>
                      </w:r>
                    </w:p>
                  </w:txbxContent>
                </v:textbox>
                <w10:wrap type="square"/>
              </v:shape>
            </w:pict>
          </mc:Fallback>
        </mc:AlternateContent>
      </w:r>
      <w:r w:rsidR="00CF6183">
        <w:rPr>
          <w:rFonts w:ascii="Times New Roman" w:eastAsia="Times New Roman" w:hAnsi="Times New Roman" w:cs="Times New Roman"/>
          <w:noProof/>
        </w:rPr>
        <w:drawing>
          <wp:anchor distT="0" distB="0" distL="114300" distR="114300" simplePos="0" relativeHeight="251658240" behindDoc="0" locked="0" layoutInCell="1" allowOverlap="1" wp14:anchorId="6FE59A94" wp14:editId="71B60453">
            <wp:simplePos x="0" y="0"/>
            <wp:positionH relativeFrom="margin">
              <wp:posOffset>60960</wp:posOffset>
            </wp:positionH>
            <wp:positionV relativeFrom="paragraph">
              <wp:posOffset>52070</wp:posOffset>
            </wp:positionV>
            <wp:extent cx="4337685" cy="3185160"/>
            <wp:effectExtent l="0" t="0" r="5715" b="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37685" cy="3185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7610" w:rsidRPr="001D74F6">
        <w:rPr>
          <w:rFonts w:ascii="Times New Roman" w:eastAsia="Times New Roman" w:hAnsi="Times New Roman" w:cs="Times New Roman"/>
        </w:rPr>
        <w:t xml:space="preserve">Aim of the game is to capture cells. </w:t>
      </w:r>
      <w:r w:rsidR="00A60B87">
        <w:rPr>
          <w:rFonts w:ascii="Times New Roman" w:eastAsia="Times New Roman" w:hAnsi="Times New Roman" w:cs="Times New Roman"/>
        </w:rPr>
        <w:t>The player who is captured more cells than other wins the game.</w:t>
      </w:r>
    </w:p>
    <w:p w14:paraId="4AFF510B" w14:textId="19935295" w:rsidR="004A7610" w:rsidRPr="001D74F6" w:rsidRDefault="004A7610" w:rsidP="00CF6183">
      <w:pPr>
        <w:spacing w:after="0" w:line="240" w:lineRule="auto"/>
        <w:jc w:val="both"/>
        <w:rPr>
          <w:rFonts w:ascii="Times New Roman" w:eastAsia="Times New Roman" w:hAnsi="Times New Roman" w:cs="Times New Roman"/>
        </w:rPr>
      </w:pPr>
      <w:r w:rsidRPr="001D74F6">
        <w:rPr>
          <w:rFonts w:ascii="Times New Roman" w:eastAsia="Times New Roman" w:hAnsi="Times New Roman" w:cs="Times New Roman"/>
        </w:rPr>
        <w:t>Player can capture cells which are neig</w:t>
      </w:r>
      <w:r w:rsidR="0076794C">
        <w:rPr>
          <w:rFonts w:ascii="Times New Roman" w:eastAsia="Times New Roman" w:hAnsi="Times New Roman" w:cs="Times New Roman"/>
        </w:rPr>
        <w:t>h</w:t>
      </w:r>
      <w:r w:rsidRPr="001D74F6">
        <w:rPr>
          <w:rFonts w:ascii="Times New Roman" w:eastAsia="Times New Roman" w:hAnsi="Times New Roman" w:cs="Times New Roman"/>
        </w:rPr>
        <w:t>bor</w:t>
      </w:r>
      <w:r w:rsidR="0076794C">
        <w:rPr>
          <w:rFonts w:ascii="Times New Roman" w:eastAsia="Times New Roman" w:hAnsi="Times New Roman" w:cs="Times New Roman"/>
        </w:rPr>
        <w:t xml:space="preserve"> cell</w:t>
      </w:r>
      <w:r w:rsidRPr="001D74F6">
        <w:rPr>
          <w:rFonts w:ascii="Times New Roman" w:eastAsia="Times New Roman" w:hAnsi="Times New Roman" w:cs="Times New Roman"/>
        </w:rPr>
        <w:t>s.</w:t>
      </w:r>
    </w:p>
    <w:p w14:paraId="400771F4" w14:textId="43D3DC8B" w:rsidR="00CF6183" w:rsidRDefault="004A7610" w:rsidP="00CF6183">
      <w:pPr>
        <w:jc w:val="both"/>
        <w:rPr>
          <w:rFonts w:ascii="Times New Roman" w:eastAsia="Times New Roman" w:hAnsi="Times New Roman" w:cs="Times New Roman"/>
        </w:rPr>
      </w:pPr>
      <w:r w:rsidRPr="001D74F6">
        <w:rPr>
          <w:rFonts w:ascii="Times New Roman" w:eastAsia="Times New Roman" w:hAnsi="Times New Roman" w:cs="Times New Roman"/>
        </w:rPr>
        <w:t xml:space="preserve">When player clicks cell neighbor cells will be captured. (Not diagonal </w:t>
      </w:r>
      <w:r w:rsidR="00CF6183">
        <w:rPr>
          <w:rFonts w:ascii="Times New Roman" w:eastAsia="Times New Roman" w:hAnsi="Times New Roman" w:cs="Times New Roman"/>
        </w:rPr>
        <w:t>neig</w:t>
      </w:r>
      <w:r w:rsidR="0076794C">
        <w:rPr>
          <w:rFonts w:ascii="Times New Roman" w:eastAsia="Times New Roman" w:hAnsi="Times New Roman" w:cs="Times New Roman"/>
        </w:rPr>
        <w:t>h</w:t>
      </w:r>
      <w:r w:rsidR="00CF6183">
        <w:rPr>
          <w:rFonts w:ascii="Times New Roman" w:eastAsia="Times New Roman" w:hAnsi="Times New Roman" w:cs="Times New Roman"/>
        </w:rPr>
        <w:t>bo</w:t>
      </w:r>
      <w:r w:rsidR="00735FC3">
        <w:rPr>
          <w:rFonts w:ascii="Times New Roman" w:eastAsia="Times New Roman" w:hAnsi="Times New Roman" w:cs="Times New Roman"/>
        </w:rPr>
        <w:t>r</w:t>
      </w:r>
      <w:r w:rsidR="00CF6183">
        <w:rPr>
          <w:rFonts w:ascii="Times New Roman" w:eastAsia="Times New Roman" w:hAnsi="Times New Roman" w:cs="Times New Roman"/>
        </w:rPr>
        <w:t>s.)</w:t>
      </w:r>
    </w:p>
    <w:p w14:paraId="1B23C3FA" w14:textId="5A4E1EEC" w:rsidR="00D1734E" w:rsidRDefault="00D1734E" w:rsidP="00CF6183">
      <w:pPr>
        <w:jc w:val="both"/>
        <w:rPr>
          <w:rFonts w:ascii="Times New Roman" w:eastAsia="Times New Roman" w:hAnsi="Times New Roman" w:cs="Times New Roman"/>
        </w:rPr>
      </w:pPr>
      <w:r>
        <w:rPr>
          <w:rFonts w:ascii="Times New Roman" w:eastAsia="Times New Roman" w:hAnsi="Times New Roman" w:cs="Times New Roman"/>
        </w:rPr>
        <w:t xml:space="preserve">At the beginning of </w:t>
      </w:r>
      <w:r w:rsidR="00C352B8">
        <w:rPr>
          <w:rFonts w:ascii="Times New Roman" w:eastAsia="Times New Roman" w:hAnsi="Times New Roman" w:cs="Times New Roman"/>
        </w:rPr>
        <w:t xml:space="preserve"> the</w:t>
      </w:r>
      <w:r>
        <w:rPr>
          <w:rFonts w:ascii="Times New Roman" w:eastAsia="Times New Roman" w:hAnsi="Times New Roman" w:cs="Times New Roman"/>
        </w:rPr>
        <w:t xml:space="preserve"> game you can only choose one cell of first row to capture.</w:t>
      </w:r>
    </w:p>
    <w:p w14:paraId="644484AA" w14:textId="77777777" w:rsidR="00CF6183" w:rsidRDefault="00CF6183" w:rsidP="00CF6183">
      <w:pPr>
        <w:jc w:val="both"/>
        <w:rPr>
          <w:rFonts w:ascii="Times New Roman" w:eastAsia="Times New Roman" w:hAnsi="Times New Roman" w:cs="Times New Roman"/>
        </w:rPr>
      </w:pPr>
    </w:p>
    <w:p w14:paraId="77CEDA24" w14:textId="77777777" w:rsidR="00CF6183" w:rsidRDefault="00CF6183" w:rsidP="00CF6183">
      <w:pPr>
        <w:jc w:val="both"/>
        <w:rPr>
          <w:rFonts w:ascii="Times New Roman" w:eastAsia="Times New Roman" w:hAnsi="Times New Roman" w:cs="Times New Roman"/>
        </w:rPr>
      </w:pPr>
    </w:p>
    <w:p w14:paraId="0937D72D" w14:textId="77777777" w:rsidR="00CF6183" w:rsidRDefault="00CF6183" w:rsidP="00CF6183">
      <w:pPr>
        <w:jc w:val="both"/>
        <w:rPr>
          <w:rFonts w:ascii="Times New Roman" w:eastAsia="Times New Roman" w:hAnsi="Times New Roman" w:cs="Times New Roman"/>
        </w:rPr>
      </w:pPr>
    </w:p>
    <w:p w14:paraId="32C095E5" w14:textId="77777777" w:rsidR="00CF6183" w:rsidRDefault="00CF6183" w:rsidP="00CF6183">
      <w:pPr>
        <w:jc w:val="both"/>
        <w:rPr>
          <w:rFonts w:ascii="Times New Roman" w:eastAsia="Times New Roman" w:hAnsi="Times New Roman" w:cs="Times New Roman"/>
        </w:rPr>
      </w:pPr>
    </w:p>
    <w:p w14:paraId="3D3CCA6D" w14:textId="037C4B56" w:rsidR="00CF6183" w:rsidRPr="00CF6183" w:rsidRDefault="00CF6183" w:rsidP="00CF6183">
      <w:pPr>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Beginning of Game</w:t>
      </w:r>
    </w:p>
    <w:p w14:paraId="3FD4F66D" w14:textId="29E96F90" w:rsidR="004A7610" w:rsidRDefault="00165865" w:rsidP="00CF6183">
      <w:pPr>
        <w:jc w:val="both"/>
        <w:rPr>
          <w:rFonts w:ascii="Times New Roman" w:hAnsi="Times New Roman" w:cs="Times New Roman"/>
        </w:rPr>
      </w:pPr>
      <w:r>
        <w:rPr>
          <w:noProof/>
        </w:rPr>
        <mc:AlternateContent>
          <mc:Choice Requires="wps">
            <w:drawing>
              <wp:anchor distT="0" distB="0" distL="114300" distR="114300" simplePos="0" relativeHeight="251663360" behindDoc="0" locked="0" layoutInCell="1" allowOverlap="1" wp14:anchorId="7B699FCE" wp14:editId="3771BB3A">
                <wp:simplePos x="0" y="0"/>
                <wp:positionH relativeFrom="column">
                  <wp:posOffset>0</wp:posOffset>
                </wp:positionH>
                <wp:positionV relativeFrom="paragraph">
                  <wp:posOffset>2649220</wp:posOffset>
                </wp:positionV>
                <wp:extent cx="4450080" cy="635"/>
                <wp:effectExtent l="0" t="0" r="0" b="0"/>
                <wp:wrapSquare wrapText="bothSides"/>
                <wp:docPr id="4" name="Metin Kutusu 4"/>
                <wp:cNvGraphicFramePr/>
                <a:graphic xmlns:a="http://schemas.openxmlformats.org/drawingml/2006/main">
                  <a:graphicData uri="http://schemas.microsoft.com/office/word/2010/wordprocessingShape">
                    <wps:wsp>
                      <wps:cNvSpPr txBox="1"/>
                      <wps:spPr>
                        <a:xfrm>
                          <a:off x="0" y="0"/>
                          <a:ext cx="4450080" cy="635"/>
                        </a:xfrm>
                        <a:prstGeom prst="rect">
                          <a:avLst/>
                        </a:prstGeom>
                        <a:solidFill>
                          <a:prstClr val="white"/>
                        </a:solidFill>
                        <a:ln>
                          <a:noFill/>
                        </a:ln>
                      </wps:spPr>
                      <wps:txbx>
                        <w:txbxContent>
                          <w:p w14:paraId="33F32540" w14:textId="66C83EF7" w:rsidR="00165865" w:rsidRPr="00DB3F0E" w:rsidRDefault="00165865" w:rsidP="00165865">
                            <w:pPr>
                              <w:pStyle w:val="ResimYazs"/>
                              <w:rPr>
                                <w:rFonts w:ascii="Times New Roman" w:eastAsia="Times New Roman" w:hAnsi="Times New Roman" w:cs="Times New Roman"/>
                                <w:noProof/>
                              </w:rPr>
                            </w:pPr>
                            <w:r>
                              <w:t xml:space="preserve">Figure </w:t>
                            </w:r>
                            <w:fldSimple w:instr=" SEQ Figure \* ARABIC ">
                              <w:r>
                                <w:rPr>
                                  <w:noProof/>
                                </w:rPr>
                                <w:t>2</w:t>
                              </w:r>
                            </w:fldSimple>
                            <w:r>
                              <w:t>. A screenshot of beginning of Capture Cell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699FCE" id="Metin Kutusu 4" o:spid="_x0000_s1027" type="#_x0000_t202" style="position:absolute;left:0;text-align:left;margin-left:0;margin-top:208.6pt;width:350.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tWMMgIAAGgEAAAOAAAAZHJzL2Uyb0RvYy54bWysVMFu2zAMvQ/YPwi6L066tCiMOEWWIsOw&#10;rC2QDj0rshwLkEVNomN3Xz9KjtOu22nYRaZIitJ7j/Tipm8MOyofNNiCzyZTzpSVUGp7KPj3x82H&#10;a84CClsKA1YV/FkFfrN8/27RuVxdQA2mVJ5RERvyzhW8RnR5lgVZq0aECThlKViBbwTS1h+y0ouO&#10;qjcmu5hOr7IOfOk8SBUCeW+HIF+m+lWlJN5XVVDITMHpbZhWn9Z9XLPlQuQHL1yt5ekZ4h9e0Qht&#10;6dJzqVuBgrVe/1Gq0dJDgAonEpoMqkpLlTAQmtn0DZpdLZxKWIic4M40hf9XVt4dHzzTZcHnnFnR&#10;kETfFGrLvrbYhpbNI0OdCzkl7hylYv8JelJ69AdyRuB95Zv4JUiM4sT185lf1SOT5JzPL6fTawpJ&#10;il19vIw1spejzgf8rKBh0Si4J/ESp+K4DTikjinxpgBGlxttTNzEwNp4dhQkdFdrVKfiv2UZG3Mt&#10;xFNDwejJIr4BR7Sw3/eJkTPGPZTPBN3D0D7ByY2m+7Yi4IPw1C8EiWYA72mpDHQFh5PFWQ3+59/8&#10;MZ9kpChnHfVfwcOPVnjFmfliSeDYrKPhR2M/GrZt1kBIZzRdTiaTDng0o1l5aJ5oNFbxFgoJK+mu&#10;guNornGYAhotqVarlEQt6QRu7c7JWHrk9bF/Et6dVEES8w7GzhT5G3GG3CSPW7VITCflIq8Diye6&#10;qZ2T9qfRi/Pyep+yXn4Qy18AAAD//wMAUEsDBBQABgAIAAAAIQDtyNcI3wAAAAgBAAAPAAAAZHJz&#10;L2Rvd25yZXYueG1sTI+xTsMwEIZ3JN7BOiQWRO22UVulcaqqggGWqqELmxtf40BsR7bThrfnYIHx&#10;7j/9933FZrQdu2CIrXcSphMBDF3tdesaCce358cVsJiU06rzDiV8YYRNeXtTqFz7qzvgpUoNoxIX&#10;cyXBpNTnnMfaoFVx4nt0lJ19sCrRGBqug7pSue34TIgFt6p19MGoHncG689qsBL22fvePAznp9dt&#10;Ng8vx2G3+GgqKe/vxu0aWMIx/R3DDz6hQ0lMJz84HVkngUSShGy6nAGjeCkEmZx+N3PgZcH/C5Tf&#10;AAAA//8DAFBLAQItABQABgAIAAAAIQC2gziS/gAAAOEBAAATAAAAAAAAAAAAAAAAAAAAAABbQ29u&#10;dGVudF9UeXBlc10ueG1sUEsBAi0AFAAGAAgAAAAhADj9If/WAAAAlAEAAAsAAAAAAAAAAAAAAAAA&#10;LwEAAF9yZWxzLy5yZWxzUEsBAi0AFAAGAAgAAAAhAIrS1YwyAgAAaAQAAA4AAAAAAAAAAAAAAAAA&#10;LgIAAGRycy9lMm9Eb2MueG1sUEsBAi0AFAAGAAgAAAAhAO3I1wjfAAAACAEAAA8AAAAAAAAAAAAA&#10;AAAAjAQAAGRycy9kb3ducmV2LnhtbFBLBQYAAAAABAAEAPMAAACYBQAAAAA=&#10;" stroked="f">
                <v:textbox style="mso-fit-shape-to-text:t" inset="0,0,0,0">
                  <w:txbxContent>
                    <w:p w14:paraId="33F32540" w14:textId="66C83EF7" w:rsidR="00165865" w:rsidRPr="00DB3F0E" w:rsidRDefault="00165865" w:rsidP="00165865">
                      <w:pPr>
                        <w:pStyle w:val="ResimYazs"/>
                        <w:rPr>
                          <w:rFonts w:ascii="Times New Roman" w:eastAsia="Times New Roman" w:hAnsi="Times New Roman" w:cs="Times New Roman"/>
                          <w:noProof/>
                        </w:rPr>
                      </w:pPr>
                      <w:r>
                        <w:t xml:space="preserve">Figure </w:t>
                      </w:r>
                      <w:r w:rsidR="00DA3905">
                        <w:fldChar w:fldCharType="begin"/>
                      </w:r>
                      <w:r w:rsidR="00DA3905">
                        <w:instrText xml:space="preserve"> SEQ Figure \* ARABIC </w:instrText>
                      </w:r>
                      <w:r w:rsidR="00DA3905">
                        <w:fldChar w:fldCharType="separate"/>
                      </w:r>
                      <w:r>
                        <w:rPr>
                          <w:noProof/>
                        </w:rPr>
                        <w:t>2</w:t>
                      </w:r>
                      <w:r w:rsidR="00DA3905">
                        <w:rPr>
                          <w:noProof/>
                        </w:rPr>
                        <w:fldChar w:fldCharType="end"/>
                      </w:r>
                      <w:r>
                        <w:t>. A screenshot of beginning of Capture Cell game.</w:t>
                      </w:r>
                    </w:p>
                  </w:txbxContent>
                </v:textbox>
                <w10:wrap type="square"/>
              </v:shape>
            </w:pict>
          </mc:Fallback>
        </mc:AlternateContent>
      </w:r>
      <w:r w:rsidR="00CF6183">
        <w:rPr>
          <w:rFonts w:ascii="Times New Roman" w:eastAsia="Times New Roman" w:hAnsi="Times New Roman" w:cs="Times New Roman"/>
          <w:noProof/>
        </w:rPr>
        <w:drawing>
          <wp:anchor distT="0" distB="0" distL="114300" distR="114300" simplePos="0" relativeHeight="251659264" behindDoc="0" locked="0" layoutInCell="1" allowOverlap="1" wp14:anchorId="1132067A" wp14:editId="4E3155C1">
            <wp:simplePos x="0" y="0"/>
            <wp:positionH relativeFrom="column">
              <wp:posOffset>0</wp:posOffset>
            </wp:positionH>
            <wp:positionV relativeFrom="paragraph">
              <wp:posOffset>1270</wp:posOffset>
            </wp:positionV>
            <wp:extent cx="4450080" cy="2590800"/>
            <wp:effectExtent l="0" t="0" r="762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0080" cy="2590800"/>
                    </a:xfrm>
                    <a:prstGeom prst="rect">
                      <a:avLst/>
                    </a:prstGeom>
                    <a:noFill/>
                    <a:ln>
                      <a:noFill/>
                    </a:ln>
                  </pic:spPr>
                </pic:pic>
              </a:graphicData>
            </a:graphic>
          </wp:anchor>
        </w:drawing>
      </w:r>
      <w:r w:rsidR="00CF6183">
        <w:rPr>
          <w:rFonts w:ascii="Times New Roman" w:hAnsi="Times New Roman" w:cs="Times New Roman"/>
        </w:rPr>
        <w:t xml:space="preserve">Player can arrange depth of minimax tree and dimensions of scenario on this screen. </w:t>
      </w:r>
    </w:p>
    <w:p w14:paraId="44F424E6" w14:textId="4012C5A0" w:rsidR="00CF6183" w:rsidRDefault="00CF6183" w:rsidP="00CF6183">
      <w:pPr>
        <w:jc w:val="both"/>
        <w:rPr>
          <w:rFonts w:ascii="Times New Roman" w:hAnsi="Times New Roman" w:cs="Times New Roman"/>
        </w:rPr>
      </w:pPr>
      <w:r>
        <w:rPr>
          <w:rFonts w:ascii="Times New Roman" w:hAnsi="Times New Roman" w:cs="Times New Roman"/>
        </w:rPr>
        <w:t>Player should be careful about that if they enter higher number to these lines, most probably game will be slower since the computation work will be increase too much. The computation work can be calculated as follows;</w:t>
      </w:r>
    </w:p>
    <w:p w14:paraId="5BCFFAA1" w14:textId="77777777" w:rsidR="00A60B87" w:rsidRDefault="00CF6183" w:rsidP="00CF6183">
      <w:pPr>
        <w:jc w:val="both"/>
        <w:rPr>
          <w:rFonts w:ascii="Times New Roman" w:hAnsi="Times New Roman" w:cs="Times New Roman"/>
        </w:rPr>
      </w:pPr>
      <w:r>
        <w:rPr>
          <w:rFonts w:ascii="Times New Roman" w:hAnsi="Times New Roman" w:cs="Times New Roman"/>
        </w:rPr>
        <w:t xml:space="preserve">Computation Work = O(b^m) </w:t>
      </w:r>
      <w:r w:rsidR="00A60B87">
        <w:rPr>
          <w:rFonts w:ascii="Times New Roman" w:hAnsi="Times New Roman" w:cs="Times New Roman"/>
        </w:rPr>
        <w:t xml:space="preserve">where b is number of possible moves and m is number of maximum depth (alpha-beta pruning is ignored). Obviously, pruning will reduce computation work but possible number of moves is too much and it increases </w:t>
      </w:r>
      <w:r w:rsidR="00A60B87">
        <w:rPr>
          <w:rFonts w:ascii="Times New Roman" w:hAnsi="Times New Roman" w:cs="Times New Roman"/>
        </w:rPr>
        <w:lastRenderedPageBreak/>
        <w:t xml:space="preserve">exponential also number of possible moves increases till mid-game. Another important parameter is grid size. Grid size increases number of possible moves since grid size default value is a small number. </w:t>
      </w:r>
    </w:p>
    <w:p w14:paraId="2B346065" w14:textId="25D71B8A" w:rsidR="00CF6183" w:rsidRDefault="00A60B87" w:rsidP="00CF6183">
      <w:pPr>
        <w:jc w:val="both"/>
        <w:rPr>
          <w:rFonts w:ascii="Times New Roman" w:hAnsi="Times New Roman" w:cs="Times New Roman"/>
        </w:rPr>
      </w:pPr>
      <w:r>
        <w:rPr>
          <w:rFonts w:ascii="Times New Roman" w:hAnsi="Times New Roman" w:cs="Times New Roman"/>
        </w:rPr>
        <w:t>Let’s observe how number of possible moves affect computation work;</w:t>
      </w:r>
    </w:p>
    <w:p w14:paraId="1F4F9EA2" w14:textId="77777777" w:rsidR="00165865" w:rsidRDefault="00165865" w:rsidP="00165865">
      <w:pPr>
        <w:keepNext/>
        <w:jc w:val="both"/>
      </w:pPr>
      <w:r>
        <w:rPr>
          <w:rFonts w:ascii="Times New Roman" w:hAnsi="Times New Roman" w:cs="Times New Roman"/>
          <w:noProof/>
        </w:rPr>
        <w:drawing>
          <wp:inline distT="0" distB="0" distL="0" distR="0" wp14:anchorId="33445CED" wp14:editId="4682D17F">
            <wp:extent cx="5880295" cy="4023360"/>
            <wp:effectExtent l="0" t="0" r="635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1833" cy="4044939"/>
                    </a:xfrm>
                    <a:prstGeom prst="rect">
                      <a:avLst/>
                    </a:prstGeom>
                    <a:noFill/>
                    <a:ln>
                      <a:noFill/>
                    </a:ln>
                  </pic:spPr>
                </pic:pic>
              </a:graphicData>
            </a:graphic>
          </wp:inline>
        </w:drawing>
      </w:r>
    </w:p>
    <w:p w14:paraId="1DC750E0" w14:textId="11DE0CF0" w:rsidR="00165865" w:rsidRDefault="00165865" w:rsidP="00165865">
      <w:pPr>
        <w:pStyle w:val="ResimYazs"/>
        <w:jc w:val="both"/>
      </w:pPr>
      <w:r>
        <w:t xml:space="preserve">Figure </w:t>
      </w:r>
      <w:fldSimple w:instr=" SEQ Figure \* ARABIC ">
        <w:r>
          <w:rPr>
            <w:noProof/>
          </w:rPr>
          <w:t>3</w:t>
        </w:r>
      </w:fldSimple>
      <w:r>
        <w:t>. The effect of number of possible moves on complexity.</w:t>
      </w:r>
    </w:p>
    <w:p w14:paraId="64FC157E" w14:textId="46E644E8" w:rsidR="00165865" w:rsidRDefault="00165865" w:rsidP="00165865">
      <w:r>
        <w:t>X-axis is the number of possible moves. As seen from graph number of possible moves increases computation work too much. (y-axis)</w:t>
      </w:r>
    </w:p>
    <w:p w14:paraId="438F69AA" w14:textId="77777777" w:rsidR="00165865" w:rsidRDefault="00165865">
      <w:r>
        <w:br w:type="page"/>
      </w:r>
    </w:p>
    <w:p w14:paraId="1C6DB0C1" w14:textId="10797978" w:rsidR="00165865" w:rsidRDefault="00165865" w:rsidP="00165865">
      <w:r>
        <w:lastRenderedPageBreak/>
        <w:t>Let’s observe how tree depth affect computation work;</w:t>
      </w:r>
    </w:p>
    <w:p w14:paraId="6C2396FC" w14:textId="77777777" w:rsidR="00165865" w:rsidRDefault="00165865" w:rsidP="00165865">
      <w:pPr>
        <w:keepNext/>
      </w:pPr>
      <w:r>
        <w:rPr>
          <w:noProof/>
        </w:rPr>
        <w:drawing>
          <wp:inline distT="0" distB="0" distL="0" distR="0" wp14:anchorId="1F50D3C0" wp14:editId="4EF76B0A">
            <wp:extent cx="5935980" cy="3893820"/>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893820"/>
                    </a:xfrm>
                    <a:prstGeom prst="rect">
                      <a:avLst/>
                    </a:prstGeom>
                    <a:noFill/>
                    <a:ln>
                      <a:noFill/>
                    </a:ln>
                  </pic:spPr>
                </pic:pic>
              </a:graphicData>
            </a:graphic>
          </wp:inline>
        </w:drawing>
      </w:r>
    </w:p>
    <w:p w14:paraId="5F07E7B4" w14:textId="5DF273FE" w:rsidR="00165865" w:rsidRDefault="00165865" w:rsidP="00165865">
      <w:pPr>
        <w:pStyle w:val="ResimYazs"/>
      </w:pPr>
      <w:r>
        <w:t xml:space="preserve">Figure </w:t>
      </w:r>
      <w:fldSimple w:instr=" SEQ Figure \* ARABIC ">
        <w:r>
          <w:rPr>
            <w:noProof/>
          </w:rPr>
          <w:t>4</w:t>
        </w:r>
      </w:fldSimple>
      <w:r>
        <w:t>. The affect of tree depth on computation work.</w:t>
      </w:r>
    </w:p>
    <w:p w14:paraId="3958BD54" w14:textId="47106DD4" w:rsidR="00165865" w:rsidRPr="00165865" w:rsidRDefault="00165865" w:rsidP="00165865">
      <w:r>
        <w:t xml:space="preserve">On this graph, number of possible moves accepted as 6. This is the graph of y = 6^x where x is tree depth. As seen on graph, tree depth increases computation work too much. </w:t>
      </w:r>
    </w:p>
    <w:p w14:paraId="68CA0DDD" w14:textId="5CB2FA42" w:rsidR="00165865" w:rsidRDefault="00165865" w:rsidP="00165865"/>
    <w:p w14:paraId="59379A4E" w14:textId="77777777" w:rsidR="00165865" w:rsidRPr="00165865" w:rsidRDefault="00165865" w:rsidP="00165865"/>
    <w:sectPr w:rsidR="00165865" w:rsidRPr="0016586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64E34" w14:textId="77777777" w:rsidR="008A4C3E" w:rsidRDefault="008A4C3E" w:rsidP="001D74F6">
      <w:pPr>
        <w:spacing w:after="0" w:line="240" w:lineRule="auto"/>
      </w:pPr>
      <w:r>
        <w:separator/>
      </w:r>
    </w:p>
  </w:endnote>
  <w:endnote w:type="continuationSeparator" w:id="0">
    <w:p w14:paraId="3DD758DE" w14:textId="77777777" w:rsidR="008A4C3E" w:rsidRDefault="008A4C3E" w:rsidP="001D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07865" w14:textId="77777777" w:rsidR="0019753E" w:rsidRDefault="0019753E">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A8403" w14:textId="77777777" w:rsidR="0019753E" w:rsidRDefault="0019753E">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23445" w14:textId="77777777" w:rsidR="0019753E" w:rsidRDefault="0019753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9E1A0C" w14:textId="77777777" w:rsidR="008A4C3E" w:rsidRDefault="008A4C3E" w:rsidP="001D74F6">
      <w:pPr>
        <w:spacing w:after="0" w:line="240" w:lineRule="auto"/>
      </w:pPr>
      <w:r>
        <w:separator/>
      </w:r>
    </w:p>
  </w:footnote>
  <w:footnote w:type="continuationSeparator" w:id="0">
    <w:p w14:paraId="0C931763" w14:textId="77777777" w:rsidR="008A4C3E" w:rsidRDefault="008A4C3E" w:rsidP="001D74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EEE2EF" w14:textId="77777777" w:rsidR="0019753E" w:rsidRDefault="0019753E">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F1C9A" w14:textId="395D8A01" w:rsidR="001D74F6" w:rsidRDefault="001D74F6">
    <w:pPr>
      <w:pStyle w:val="stBilgi"/>
    </w:pPr>
    <w:r>
      <w:t>Ahmet Aydın</w:t>
    </w:r>
    <w:r w:rsidR="0019753E">
      <w:t xml:space="preserve"> - </w:t>
    </w:r>
    <w:r w:rsidR="0019753E" w:rsidRPr="0019753E">
      <w:t>N20134192</w:t>
    </w:r>
  </w:p>
  <w:p w14:paraId="4CBD60D4" w14:textId="781AC05A" w:rsidR="001D74F6" w:rsidRDefault="001D74F6">
    <w:pPr>
      <w:pStyle w:val="stBilgi"/>
    </w:pPr>
    <w:r>
      <w:t>Mustafa Erkut KIZANLIKLI</w:t>
    </w:r>
    <w:r w:rsidR="0019753E">
      <w:t xml:space="preserve"> – N18236425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D60DFB" w14:textId="77777777" w:rsidR="0019753E" w:rsidRDefault="0019753E">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10"/>
    <w:rsid w:val="000E5A98"/>
    <w:rsid w:val="00165865"/>
    <w:rsid w:val="0019753E"/>
    <w:rsid w:val="001B6187"/>
    <w:rsid w:val="001D74F6"/>
    <w:rsid w:val="004A7610"/>
    <w:rsid w:val="00735FC3"/>
    <w:rsid w:val="0076794C"/>
    <w:rsid w:val="008A4C3E"/>
    <w:rsid w:val="00A60B87"/>
    <w:rsid w:val="00C352B8"/>
    <w:rsid w:val="00C56CE3"/>
    <w:rsid w:val="00CF6183"/>
    <w:rsid w:val="00D1734E"/>
    <w:rsid w:val="00DA3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1B1F"/>
  <w15:chartTrackingRefBased/>
  <w15:docId w15:val="{9C5F3019-0E05-4BE5-8CA3-C1FBEF28A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4A7610"/>
    <w:pPr>
      <w:spacing w:before="100" w:beforeAutospacing="1" w:after="100" w:afterAutospacing="1" w:line="240" w:lineRule="auto"/>
    </w:pPr>
    <w:rPr>
      <w:rFonts w:ascii="Times New Roman" w:eastAsia="Times New Roman" w:hAnsi="Times New Roman" w:cs="Times New Roman"/>
      <w:sz w:val="24"/>
      <w:szCs w:val="24"/>
    </w:rPr>
  </w:style>
  <w:style w:type="paragraph" w:styleId="stBilgi">
    <w:name w:val="header"/>
    <w:basedOn w:val="Normal"/>
    <w:link w:val="stBilgiChar"/>
    <w:uiPriority w:val="99"/>
    <w:unhideWhenUsed/>
    <w:rsid w:val="001D74F6"/>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1D74F6"/>
  </w:style>
  <w:style w:type="paragraph" w:styleId="AltBilgi">
    <w:name w:val="footer"/>
    <w:basedOn w:val="Normal"/>
    <w:link w:val="AltBilgiChar"/>
    <w:uiPriority w:val="99"/>
    <w:unhideWhenUsed/>
    <w:rsid w:val="001D74F6"/>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1D74F6"/>
  </w:style>
  <w:style w:type="paragraph" w:styleId="ResimYazs">
    <w:name w:val="caption"/>
    <w:basedOn w:val="Normal"/>
    <w:next w:val="Normal"/>
    <w:uiPriority w:val="35"/>
    <w:unhideWhenUsed/>
    <w:qFormat/>
    <w:rsid w:val="0016586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9931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eader" Target="head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262</Words>
  <Characters>1496</Characters>
  <Application>Microsoft Office Word</Application>
  <DocSecurity>0</DocSecurity>
  <Lines>12</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Erkut KIZANLIKLI</dc:creator>
  <cp:keywords/>
  <dc:description/>
  <cp:lastModifiedBy>Erkut KIZANLIKLI</cp:lastModifiedBy>
  <cp:revision>6</cp:revision>
  <dcterms:created xsi:type="dcterms:W3CDTF">2021-01-27T16:56:00Z</dcterms:created>
  <dcterms:modified xsi:type="dcterms:W3CDTF">2021-01-27T21:03:00Z</dcterms:modified>
</cp:coreProperties>
</file>