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CAEC8" w14:textId="5649E8B7" w:rsidR="00886BCB" w:rsidRDefault="00257BAE">
      <w:pPr>
        <w:rPr>
          <w:color w:val="44546A" w:themeColor="text2"/>
        </w:rPr>
      </w:pPr>
      <w:r>
        <w:rPr>
          <w:color w:val="44546A" w:themeColor="text2"/>
        </w:rPr>
        <w:t>Topology Discussion</w:t>
      </w:r>
    </w:p>
    <w:p w14:paraId="5A933B4A" w14:textId="4D1B505C" w:rsidR="00257BAE" w:rsidRDefault="00257BAE" w:rsidP="00257BAE">
      <w:pPr>
        <w:jc w:val="both"/>
      </w:pPr>
      <w:r>
        <w:t>In this project, an isolated DC-DC converter will be designed with the specifications as can be seen from Table 1.</w:t>
      </w:r>
    </w:p>
    <w:tbl>
      <w:tblPr>
        <w:tblStyle w:val="TabloKlavuzu"/>
        <w:tblW w:w="0" w:type="auto"/>
        <w:tblInd w:w="1771" w:type="dxa"/>
        <w:tblLook w:val="04A0" w:firstRow="1" w:lastRow="0" w:firstColumn="1" w:lastColumn="0" w:noHBand="0" w:noVBand="1"/>
      </w:tblPr>
      <w:tblGrid>
        <w:gridCol w:w="2762"/>
        <w:gridCol w:w="2762"/>
      </w:tblGrid>
      <w:tr w:rsidR="00257BAE" w14:paraId="404BEC1F" w14:textId="77777777" w:rsidTr="001A329F">
        <w:trPr>
          <w:trHeight w:val="260"/>
        </w:trPr>
        <w:tc>
          <w:tcPr>
            <w:tcW w:w="2762" w:type="dxa"/>
          </w:tcPr>
          <w:p w14:paraId="23915339" w14:textId="43D46A8D" w:rsidR="00257BAE" w:rsidRPr="00257BAE" w:rsidRDefault="00257BAE" w:rsidP="00257BAE">
            <w:pPr>
              <w:jc w:val="both"/>
              <w:rPr>
                <w:vertAlign w:val="subscript"/>
              </w:rPr>
            </w:pPr>
            <w:proofErr w:type="spellStart"/>
            <w:proofErr w:type="gramStart"/>
            <w:r>
              <w:t>V</w:t>
            </w:r>
            <w:r>
              <w:rPr>
                <w:vertAlign w:val="subscript"/>
              </w:rPr>
              <w:t>in,min</w:t>
            </w:r>
            <w:proofErr w:type="spellEnd"/>
            <w:proofErr w:type="gramEnd"/>
          </w:p>
        </w:tc>
        <w:tc>
          <w:tcPr>
            <w:tcW w:w="2762" w:type="dxa"/>
          </w:tcPr>
          <w:p w14:paraId="193278AB" w14:textId="1971558C" w:rsidR="00257BAE" w:rsidRDefault="00257BAE" w:rsidP="00257BAE">
            <w:pPr>
              <w:jc w:val="both"/>
            </w:pPr>
            <w:r>
              <w:t>12V</w:t>
            </w:r>
          </w:p>
        </w:tc>
      </w:tr>
      <w:tr w:rsidR="00257BAE" w14:paraId="59E98F02" w14:textId="77777777" w:rsidTr="001A329F">
        <w:trPr>
          <w:trHeight w:val="260"/>
        </w:trPr>
        <w:tc>
          <w:tcPr>
            <w:tcW w:w="2762" w:type="dxa"/>
          </w:tcPr>
          <w:p w14:paraId="3BAE3D59" w14:textId="16979584" w:rsidR="00257BAE" w:rsidRPr="00257BAE" w:rsidRDefault="00257BAE" w:rsidP="00257BAE">
            <w:pPr>
              <w:jc w:val="both"/>
              <w:rPr>
                <w:vertAlign w:val="subscript"/>
              </w:rPr>
            </w:pPr>
            <w:proofErr w:type="spellStart"/>
            <w:proofErr w:type="gramStart"/>
            <w:r>
              <w:t>V</w:t>
            </w:r>
            <w:r>
              <w:rPr>
                <w:vertAlign w:val="subscript"/>
              </w:rPr>
              <w:t>in,max</w:t>
            </w:r>
            <w:proofErr w:type="spellEnd"/>
            <w:proofErr w:type="gramEnd"/>
          </w:p>
        </w:tc>
        <w:tc>
          <w:tcPr>
            <w:tcW w:w="2762" w:type="dxa"/>
          </w:tcPr>
          <w:p w14:paraId="2674623D" w14:textId="7755A291" w:rsidR="00257BAE" w:rsidRDefault="00257BAE" w:rsidP="00257BAE">
            <w:pPr>
              <w:jc w:val="both"/>
            </w:pPr>
            <w:r>
              <w:t>18V</w:t>
            </w:r>
          </w:p>
        </w:tc>
      </w:tr>
      <w:tr w:rsidR="00257BAE" w14:paraId="52B79B58" w14:textId="77777777" w:rsidTr="001A329F">
        <w:trPr>
          <w:trHeight w:val="253"/>
        </w:trPr>
        <w:tc>
          <w:tcPr>
            <w:tcW w:w="2762" w:type="dxa"/>
          </w:tcPr>
          <w:p w14:paraId="70201930" w14:textId="404D5A31" w:rsidR="00257BAE" w:rsidRPr="00257BAE" w:rsidRDefault="00257BAE" w:rsidP="00257BAE">
            <w:pPr>
              <w:jc w:val="both"/>
              <w:rPr>
                <w:vertAlign w:val="subscript"/>
              </w:rPr>
            </w:pPr>
            <w:proofErr w:type="spellStart"/>
            <w:r>
              <w:t>V</w:t>
            </w:r>
            <w:r>
              <w:rPr>
                <w:vertAlign w:val="subscript"/>
              </w:rPr>
              <w:t>out</w:t>
            </w:r>
            <w:proofErr w:type="spellEnd"/>
          </w:p>
        </w:tc>
        <w:tc>
          <w:tcPr>
            <w:tcW w:w="2762" w:type="dxa"/>
          </w:tcPr>
          <w:p w14:paraId="1A7341FF" w14:textId="3257319E" w:rsidR="00257BAE" w:rsidRDefault="00257BAE" w:rsidP="00257BAE">
            <w:pPr>
              <w:jc w:val="both"/>
            </w:pPr>
            <w:r>
              <w:t>48V</w:t>
            </w:r>
          </w:p>
        </w:tc>
      </w:tr>
      <w:tr w:rsidR="00257BAE" w14:paraId="08B51DEB" w14:textId="77777777" w:rsidTr="001A329F">
        <w:trPr>
          <w:trHeight w:val="260"/>
        </w:trPr>
        <w:tc>
          <w:tcPr>
            <w:tcW w:w="2762" w:type="dxa"/>
          </w:tcPr>
          <w:p w14:paraId="68CF5249" w14:textId="3903E540" w:rsidR="00257BAE" w:rsidRPr="00257BAE" w:rsidRDefault="00257BAE" w:rsidP="00257BAE">
            <w:pPr>
              <w:jc w:val="both"/>
            </w:pPr>
            <w:r>
              <w:t>P</w:t>
            </w:r>
            <w:r>
              <w:rPr>
                <w:vertAlign w:val="subscript"/>
              </w:rPr>
              <w:t>out</w:t>
            </w:r>
          </w:p>
        </w:tc>
        <w:tc>
          <w:tcPr>
            <w:tcW w:w="2762" w:type="dxa"/>
          </w:tcPr>
          <w:p w14:paraId="7494BA1F" w14:textId="3CCAAE27" w:rsidR="00257BAE" w:rsidRDefault="00257BAE" w:rsidP="00257BAE">
            <w:pPr>
              <w:jc w:val="both"/>
            </w:pPr>
            <w:r>
              <w:t>48W</w:t>
            </w:r>
          </w:p>
        </w:tc>
      </w:tr>
      <w:tr w:rsidR="00257BAE" w14:paraId="58074790" w14:textId="77777777" w:rsidTr="001A329F">
        <w:trPr>
          <w:trHeight w:val="260"/>
        </w:trPr>
        <w:tc>
          <w:tcPr>
            <w:tcW w:w="2762" w:type="dxa"/>
          </w:tcPr>
          <w:p w14:paraId="27496E27" w14:textId="05473348" w:rsidR="00257BAE" w:rsidRPr="00257BAE" w:rsidRDefault="00257BAE" w:rsidP="00257BAE">
            <w:pPr>
              <w:jc w:val="both"/>
            </w:pPr>
            <w:proofErr w:type="spellStart"/>
            <w:proofErr w:type="gramStart"/>
            <w:r>
              <w:t>V</w:t>
            </w:r>
            <w:r>
              <w:rPr>
                <w:vertAlign w:val="subscript"/>
              </w:rPr>
              <w:t>out,pp</w:t>
            </w:r>
            <w:proofErr w:type="spellEnd"/>
            <w:proofErr w:type="gramEnd"/>
            <w:r>
              <w:t xml:space="preserve"> Ripple </w:t>
            </w:r>
          </w:p>
        </w:tc>
        <w:tc>
          <w:tcPr>
            <w:tcW w:w="2762" w:type="dxa"/>
          </w:tcPr>
          <w:p w14:paraId="4713A755" w14:textId="307C1B87" w:rsidR="00257BAE" w:rsidRDefault="00257BAE" w:rsidP="00257BAE">
            <w:pPr>
              <w:jc w:val="both"/>
            </w:pPr>
            <w:r>
              <w:t>3%</w:t>
            </w:r>
          </w:p>
        </w:tc>
      </w:tr>
      <w:tr w:rsidR="00257BAE" w14:paraId="0591B403" w14:textId="77777777" w:rsidTr="001A329F">
        <w:trPr>
          <w:trHeight w:val="260"/>
        </w:trPr>
        <w:tc>
          <w:tcPr>
            <w:tcW w:w="2762" w:type="dxa"/>
          </w:tcPr>
          <w:p w14:paraId="2A51376E" w14:textId="5CED07F6" w:rsidR="00257BAE" w:rsidRDefault="00257BAE" w:rsidP="00257BAE">
            <w:pPr>
              <w:jc w:val="both"/>
            </w:pPr>
            <w:r>
              <w:t>Line Regulation</w:t>
            </w:r>
          </w:p>
        </w:tc>
        <w:tc>
          <w:tcPr>
            <w:tcW w:w="2762" w:type="dxa"/>
          </w:tcPr>
          <w:p w14:paraId="08C841D1" w14:textId="7F6A1FFE" w:rsidR="00257BAE" w:rsidRDefault="00257BAE" w:rsidP="00257BAE">
            <w:pPr>
              <w:jc w:val="both"/>
            </w:pPr>
            <w:r>
              <w:t>3%</w:t>
            </w:r>
          </w:p>
        </w:tc>
      </w:tr>
      <w:tr w:rsidR="00257BAE" w14:paraId="6ED87F42" w14:textId="77777777" w:rsidTr="001A329F">
        <w:trPr>
          <w:trHeight w:val="260"/>
        </w:trPr>
        <w:tc>
          <w:tcPr>
            <w:tcW w:w="2762" w:type="dxa"/>
          </w:tcPr>
          <w:p w14:paraId="41B39CB3" w14:textId="1F981AF8" w:rsidR="00257BAE" w:rsidRDefault="00257BAE" w:rsidP="00257BAE">
            <w:pPr>
              <w:jc w:val="both"/>
            </w:pPr>
            <w:r>
              <w:t>Load Regulation</w:t>
            </w:r>
          </w:p>
        </w:tc>
        <w:tc>
          <w:tcPr>
            <w:tcW w:w="2762" w:type="dxa"/>
          </w:tcPr>
          <w:p w14:paraId="228F4F0E" w14:textId="65B1A2EC" w:rsidR="00257BAE" w:rsidRDefault="00257BAE" w:rsidP="00257BAE">
            <w:pPr>
              <w:jc w:val="both"/>
            </w:pPr>
            <w:r>
              <w:t>3%</w:t>
            </w:r>
          </w:p>
        </w:tc>
      </w:tr>
    </w:tbl>
    <w:p w14:paraId="09FA447B" w14:textId="4B8D95BF" w:rsidR="00257BAE" w:rsidRPr="00257BAE" w:rsidRDefault="00257BAE" w:rsidP="00257BAE">
      <w:pPr>
        <w:jc w:val="center"/>
        <w:rPr>
          <w:color w:val="4472C4" w:themeColor="accent1"/>
        </w:rPr>
      </w:pPr>
      <w:r>
        <w:rPr>
          <w:color w:val="4472C4" w:themeColor="accent1"/>
        </w:rPr>
        <w:t>Table 1. Specifications of the Project</w:t>
      </w:r>
    </w:p>
    <w:p w14:paraId="6D520FD6" w14:textId="036DAC94" w:rsidR="00257BAE" w:rsidRDefault="00257BAE" w:rsidP="00257BAE">
      <w:pPr>
        <w:jc w:val="both"/>
      </w:pPr>
      <w:r>
        <w:t>There are 5 candidates for this isolated DC-DC converter which are as follows</w:t>
      </w:r>
      <w:r w:rsidR="001A329F">
        <w:t>:</w:t>
      </w:r>
    </w:p>
    <w:p w14:paraId="268DA4F2" w14:textId="73CB519E" w:rsidR="00257BAE" w:rsidRDefault="00257BAE" w:rsidP="00257BAE">
      <w:pPr>
        <w:pStyle w:val="ListeParagraf"/>
        <w:numPr>
          <w:ilvl w:val="0"/>
          <w:numId w:val="1"/>
        </w:numPr>
        <w:jc w:val="both"/>
      </w:pPr>
      <w:r>
        <w:t>Flyback Converter</w:t>
      </w:r>
    </w:p>
    <w:p w14:paraId="596CC78B" w14:textId="0D8C1CD7" w:rsidR="00257BAE" w:rsidRDefault="00257BAE" w:rsidP="00257BAE">
      <w:pPr>
        <w:pStyle w:val="ListeParagraf"/>
        <w:numPr>
          <w:ilvl w:val="0"/>
          <w:numId w:val="1"/>
        </w:numPr>
        <w:jc w:val="both"/>
      </w:pPr>
      <w:r>
        <w:t>Forward Converter</w:t>
      </w:r>
    </w:p>
    <w:p w14:paraId="1FC7A0FD" w14:textId="23B0B979" w:rsidR="00257BAE" w:rsidRDefault="001A329F" w:rsidP="00257BAE">
      <w:pPr>
        <w:pStyle w:val="ListeParagraf"/>
        <w:numPr>
          <w:ilvl w:val="0"/>
          <w:numId w:val="1"/>
        </w:numPr>
        <w:jc w:val="both"/>
      </w:pPr>
      <w:r>
        <w:t>Push-Pull Converter</w:t>
      </w:r>
    </w:p>
    <w:p w14:paraId="124A27B3" w14:textId="319E7FF9" w:rsidR="001A329F" w:rsidRDefault="001A329F" w:rsidP="00257BAE">
      <w:pPr>
        <w:pStyle w:val="ListeParagraf"/>
        <w:numPr>
          <w:ilvl w:val="0"/>
          <w:numId w:val="1"/>
        </w:numPr>
        <w:jc w:val="both"/>
      </w:pPr>
      <w:r>
        <w:t>Half-Bridge Converter</w:t>
      </w:r>
    </w:p>
    <w:p w14:paraId="2563D515" w14:textId="18731504" w:rsidR="001A329F" w:rsidRDefault="001A329F" w:rsidP="00257BAE">
      <w:pPr>
        <w:pStyle w:val="ListeParagraf"/>
        <w:numPr>
          <w:ilvl w:val="0"/>
          <w:numId w:val="1"/>
        </w:numPr>
        <w:jc w:val="both"/>
      </w:pPr>
      <w:r>
        <w:t>Full-Bridge Converter</w:t>
      </w:r>
    </w:p>
    <w:p w14:paraId="3F349216" w14:textId="4F6FA7D4" w:rsidR="001A329F" w:rsidRDefault="001A329F" w:rsidP="001A329F">
      <w:pPr>
        <w:jc w:val="both"/>
      </w:pPr>
      <w:r>
        <w:t>The final decision on the topology used on this project is decided by discussing the advantages and disadvantages of each of these topologies. After careful examination, using the flyback converter topology is decided.</w:t>
      </w:r>
      <w:r w:rsidR="00AA0D19">
        <w:t xml:space="preserve"> Flyback is the easiest to control and the smallest sized converter in these five topologies. Less number of switches in the flyback converter also means smaller switching losses, which was another factor in selecting this selection process. Although there are certain advantages of other topologies, the control of switches is deemed problematic as turning on both switches at the same time for push-pull, half-bridge and full-bridge converters may blow up the converter. On the other hand, the forward converter is avoided mainly because of the limitation it brings to the maximum duty cycle.</w:t>
      </w:r>
    </w:p>
    <w:tbl>
      <w:tblPr>
        <w:tblStyle w:val="TabloKlavuzu"/>
        <w:tblW w:w="0" w:type="auto"/>
        <w:tblLook w:val="04A0" w:firstRow="1" w:lastRow="0" w:firstColumn="1" w:lastColumn="0" w:noHBand="0" w:noVBand="1"/>
      </w:tblPr>
      <w:tblGrid>
        <w:gridCol w:w="2122"/>
        <w:gridCol w:w="3402"/>
        <w:gridCol w:w="3538"/>
      </w:tblGrid>
      <w:tr w:rsidR="001A329F" w14:paraId="6B621565" w14:textId="77777777" w:rsidTr="00F7025F">
        <w:tc>
          <w:tcPr>
            <w:tcW w:w="2122" w:type="dxa"/>
          </w:tcPr>
          <w:p w14:paraId="528448D6" w14:textId="6D62A629" w:rsidR="001A329F" w:rsidRDefault="001A329F" w:rsidP="001A329F">
            <w:pPr>
              <w:jc w:val="both"/>
            </w:pPr>
            <w:r>
              <w:t>Topology Name</w:t>
            </w:r>
          </w:p>
        </w:tc>
        <w:tc>
          <w:tcPr>
            <w:tcW w:w="3402" w:type="dxa"/>
          </w:tcPr>
          <w:p w14:paraId="37EB1C20" w14:textId="32CE83A6" w:rsidR="001A329F" w:rsidRDefault="001A329F" w:rsidP="001A329F">
            <w:pPr>
              <w:jc w:val="both"/>
            </w:pPr>
            <w:r>
              <w:t>Advantages</w:t>
            </w:r>
          </w:p>
        </w:tc>
        <w:tc>
          <w:tcPr>
            <w:tcW w:w="3538" w:type="dxa"/>
          </w:tcPr>
          <w:p w14:paraId="51A2BE0F" w14:textId="32844748" w:rsidR="001A329F" w:rsidRDefault="001A329F" w:rsidP="001A329F">
            <w:pPr>
              <w:jc w:val="both"/>
            </w:pPr>
            <w:r>
              <w:t>Disadvantages</w:t>
            </w:r>
          </w:p>
        </w:tc>
      </w:tr>
      <w:tr w:rsidR="001A329F" w14:paraId="35E46730" w14:textId="77777777" w:rsidTr="00F7025F">
        <w:tc>
          <w:tcPr>
            <w:tcW w:w="2122" w:type="dxa"/>
          </w:tcPr>
          <w:p w14:paraId="2CDBBCA1" w14:textId="1E33F843" w:rsidR="001A329F" w:rsidRDefault="001A329F" w:rsidP="001A329F">
            <w:pPr>
              <w:jc w:val="both"/>
            </w:pPr>
            <w:r>
              <w:t>Flyback Converter</w:t>
            </w:r>
          </w:p>
        </w:tc>
        <w:tc>
          <w:tcPr>
            <w:tcW w:w="3402" w:type="dxa"/>
          </w:tcPr>
          <w:p w14:paraId="2E2BBB3F" w14:textId="4F21D07F" w:rsidR="001A329F" w:rsidRDefault="00C7191F" w:rsidP="00F7025F">
            <w:pPr>
              <w:pStyle w:val="ListeParagraf"/>
              <w:numPr>
                <w:ilvl w:val="0"/>
                <w:numId w:val="6"/>
              </w:numPr>
              <w:jc w:val="both"/>
            </w:pPr>
            <w:r>
              <w:t>Only one switch is needed, so it is easier to control.</w:t>
            </w:r>
          </w:p>
          <w:p w14:paraId="01C3C4F2" w14:textId="77777777" w:rsidR="00C7191F" w:rsidRDefault="00C7191F" w:rsidP="00F7025F">
            <w:pPr>
              <w:pStyle w:val="ListeParagraf"/>
              <w:numPr>
                <w:ilvl w:val="0"/>
                <w:numId w:val="6"/>
              </w:numPr>
              <w:jc w:val="both"/>
            </w:pPr>
            <w:r>
              <w:t>Comparatively smaller in size because no additional inductor is used.</w:t>
            </w:r>
          </w:p>
          <w:p w14:paraId="04E02690" w14:textId="1E903A09" w:rsidR="00AA0D19" w:rsidRDefault="00AA0D19" w:rsidP="00F7025F">
            <w:pPr>
              <w:pStyle w:val="ListeParagraf"/>
              <w:numPr>
                <w:ilvl w:val="0"/>
                <w:numId w:val="6"/>
              </w:numPr>
              <w:jc w:val="both"/>
            </w:pPr>
            <w:r>
              <w:t>Only one switch, so smaller switching losses.</w:t>
            </w:r>
          </w:p>
        </w:tc>
        <w:tc>
          <w:tcPr>
            <w:tcW w:w="3538" w:type="dxa"/>
          </w:tcPr>
          <w:p w14:paraId="47771A3B" w14:textId="5D1B502D" w:rsidR="001A329F" w:rsidRDefault="001A329F" w:rsidP="00F7025F">
            <w:pPr>
              <w:pStyle w:val="ListeParagraf"/>
              <w:numPr>
                <w:ilvl w:val="0"/>
                <w:numId w:val="6"/>
              </w:numPr>
              <w:jc w:val="both"/>
            </w:pPr>
            <w:r>
              <w:t xml:space="preserve">The peak current and voltage through the switch </w:t>
            </w:r>
            <w:r w:rsidR="00AA0D19">
              <w:t>are</w:t>
            </w:r>
            <w:r>
              <w:t xml:space="preserve"> high.</w:t>
            </w:r>
          </w:p>
          <w:p w14:paraId="263DCB35" w14:textId="7A3ED023" w:rsidR="001A329F" w:rsidRDefault="00C7191F" w:rsidP="00F7025F">
            <w:pPr>
              <w:pStyle w:val="ListeParagraf"/>
              <w:numPr>
                <w:ilvl w:val="0"/>
                <w:numId w:val="6"/>
              </w:numPr>
              <w:jc w:val="both"/>
            </w:pPr>
            <w:r>
              <w:t>High output current ripple.</w:t>
            </w:r>
          </w:p>
          <w:p w14:paraId="26340D06" w14:textId="054D1AD5" w:rsidR="001A329F" w:rsidRDefault="001A329F" w:rsidP="001A329F">
            <w:pPr>
              <w:jc w:val="both"/>
            </w:pPr>
          </w:p>
        </w:tc>
      </w:tr>
      <w:tr w:rsidR="001A329F" w14:paraId="7E23E4F5" w14:textId="77777777" w:rsidTr="00F7025F">
        <w:tc>
          <w:tcPr>
            <w:tcW w:w="2122" w:type="dxa"/>
          </w:tcPr>
          <w:p w14:paraId="16576545" w14:textId="4757E8D0" w:rsidR="001A329F" w:rsidRDefault="001A329F" w:rsidP="001A329F">
            <w:pPr>
              <w:jc w:val="both"/>
            </w:pPr>
            <w:r>
              <w:t>Forward Converter</w:t>
            </w:r>
          </w:p>
        </w:tc>
        <w:tc>
          <w:tcPr>
            <w:tcW w:w="3402" w:type="dxa"/>
          </w:tcPr>
          <w:p w14:paraId="2EA54D5B" w14:textId="65F04BE8" w:rsidR="001A329F" w:rsidRDefault="00F7025F" w:rsidP="00F7025F">
            <w:pPr>
              <w:pStyle w:val="ListeParagraf"/>
              <w:numPr>
                <w:ilvl w:val="0"/>
                <w:numId w:val="5"/>
              </w:numPr>
              <w:jc w:val="both"/>
            </w:pPr>
            <w:r>
              <w:t>Power is transferred immediately.</w:t>
            </w:r>
          </w:p>
          <w:p w14:paraId="795622E9" w14:textId="506B5A96" w:rsidR="00F7025F" w:rsidRDefault="00F7025F" w:rsidP="00F7025F">
            <w:pPr>
              <w:pStyle w:val="ListeParagraf"/>
              <w:numPr>
                <w:ilvl w:val="0"/>
                <w:numId w:val="5"/>
              </w:numPr>
              <w:jc w:val="both"/>
            </w:pPr>
            <w:r>
              <w:t>Low output current ripple.</w:t>
            </w:r>
          </w:p>
          <w:p w14:paraId="0520773C" w14:textId="77777777" w:rsidR="00F7025F" w:rsidRDefault="00F7025F" w:rsidP="00F7025F">
            <w:pPr>
              <w:pStyle w:val="ListeParagraf"/>
              <w:numPr>
                <w:ilvl w:val="0"/>
                <w:numId w:val="5"/>
              </w:numPr>
              <w:jc w:val="both"/>
            </w:pPr>
            <w:r>
              <w:t>If a third winding topology is used, the energy is transferred back to the supply.</w:t>
            </w:r>
          </w:p>
          <w:p w14:paraId="31D4D0D3" w14:textId="498AE00F" w:rsidR="00AA0D19" w:rsidRDefault="00AA0D19" w:rsidP="00F7025F">
            <w:pPr>
              <w:pStyle w:val="ListeParagraf"/>
              <w:numPr>
                <w:ilvl w:val="0"/>
                <w:numId w:val="5"/>
              </w:numPr>
              <w:jc w:val="both"/>
            </w:pPr>
            <w:r>
              <w:t>Only one switch, so smaller switching losses.</w:t>
            </w:r>
          </w:p>
        </w:tc>
        <w:tc>
          <w:tcPr>
            <w:tcW w:w="3538" w:type="dxa"/>
          </w:tcPr>
          <w:p w14:paraId="3983C973" w14:textId="022126C0" w:rsidR="001A329F" w:rsidRDefault="00C7191F" w:rsidP="00F7025F">
            <w:pPr>
              <w:pStyle w:val="ListeParagraf"/>
              <w:numPr>
                <w:ilvl w:val="0"/>
                <w:numId w:val="5"/>
              </w:numPr>
              <w:jc w:val="both"/>
            </w:pPr>
            <w:r>
              <w:t xml:space="preserve">RCD snubber circuit or a third winding on the transformer is necessary. This causes heat or </w:t>
            </w:r>
            <w:r w:rsidR="00AA0D19">
              <w:t>worse fill factor</w:t>
            </w:r>
            <w:r>
              <w:t>.</w:t>
            </w:r>
          </w:p>
          <w:p w14:paraId="1188DBC3" w14:textId="77777777" w:rsidR="00C7191F" w:rsidRDefault="00F7025F" w:rsidP="00F7025F">
            <w:pPr>
              <w:pStyle w:val="ListeParagraf"/>
              <w:numPr>
                <w:ilvl w:val="0"/>
                <w:numId w:val="5"/>
              </w:numPr>
              <w:jc w:val="both"/>
            </w:pPr>
            <w:r>
              <w:t>One inductor is used, slightly bigger size.</w:t>
            </w:r>
          </w:p>
          <w:p w14:paraId="4C5BF070" w14:textId="369AA685" w:rsidR="00F7025F" w:rsidRDefault="00F7025F" w:rsidP="00F7025F">
            <w:pPr>
              <w:pStyle w:val="ListeParagraf"/>
              <w:numPr>
                <w:ilvl w:val="0"/>
                <w:numId w:val="5"/>
              </w:numPr>
              <w:jc w:val="both"/>
            </w:pPr>
            <w:r>
              <w:t xml:space="preserve">Maximum duty cycle is limited to </w:t>
            </w:r>
            <m:oMath>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3</m:t>
                          </m:r>
                        </m:sub>
                      </m:sSub>
                    </m:num>
                    <m:den>
                      <m:r>
                        <w:rPr>
                          <w:rFonts w:ascii="Cambria Math" w:hAnsi="Cambria Math"/>
                        </w:rPr>
                        <m:t>N1</m:t>
                      </m:r>
                    </m:den>
                  </m:f>
                  <m:r>
                    <w:rPr>
                      <w:rFonts w:ascii="Cambria Math" w:hAnsi="Cambria Math"/>
                    </w:rPr>
                    <m:t>)</m:t>
                  </m:r>
                </m:den>
              </m:f>
            </m:oMath>
            <w:r>
              <w:rPr>
                <w:rFonts w:eastAsiaTheme="minorEastAsia"/>
              </w:rPr>
              <w:t>, otherwise core will saturate.</w:t>
            </w:r>
          </w:p>
        </w:tc>
      </w:tr>
      <w:tr w:rsidR="001A329F" w14:paraId="203674D6" w14:textId="77777777" w:rsidTr="00F7025F">
        <w:tc>
          <w:tcPr>
            <w:tcW w:w="2122" w:type="dxa"/>
          </w:tcPr>
          <w:p w14:paraId="421376E7" w14:textId="6BAE1458" w:rsidR="001A329F" w:rsidRDefault="001A329F" w:rsidP="001A329F">
            <w:pPr>
              <w:jc w:val="both"/>
            </w:pPr>
            <w:r>
              <w:lastRenderedPageBreak/>
              <w:t>Push-Pull Converter</w:t>
            </w:r>
          </w:p>
        </w:tc>
        <w:tc>
          <w:tcPr>
            <w:tcW w:w="3402" w:type="dxa"/>
          </w:tcPr>
          <w:p w14:paraId="6C16828A" w14:textId="4773B3BE" w:rsidR="001A329F" w:rsidRDefault="00F7025F" w:rsidP="00F7025F">
            <w:pPr>
              <w:pStyle w:val="ListeParagraf"/>
              <w:numPr>
                <w:ilvl w:val="0"/>
                <w:numId w:val="5"/>
              </w:numPr>
              <w:jc w:val="both"/>
            </w:pPr>
            <w:r>
              <w:t>Better use of core, 2 quadrant operation (1</w:t>
            </w:r>
            <w:r>
              <w:rPr>
                <w:vertAlign w:val="superscript"/>
              </w:rPr>
              <w:t>st</w:t>
            </w:r>
            <w:r>
              <w:t xml:space="preserve"> and 3</w:t>
            </w:r>
            <w:r>
              <w:rPr>
                <w:vertAlign w:val="superscript"/>
              </w:rPr>
              <w:t xml:space="preserve">rd </w:t>
            </w:r>
            <w:r>
              <w:t>Quadrants).</w:t>
            </w:r>
          </w:p>
          <w:p w14:paraId="7FC544F8" w14:textId="6DAC8C68" w:rsidR="00F7025F" w:rsidRDefault="00F7025F" w:rsidP="00AA0D19">
            <w:pPr>
              <w:pStyle w:val="ListeParagraf"/>
              <w:jc w:val="both"/>
            </w:pPr>
          </w:p>
        </w:tc>
        <w:tc>
          <w:tcPr>
            <w:tcW w:w="3538" w:type="dxa"/>
          </w:tcPr>
          <w:p w14:paraId="3295D632" w14:textId="77777777" w:rsidR="001A329F" w:rsidRDefault="00F7025F" w:rsidP="00F7025F">
            <w:pPr>
              <w:pStyle w:val="ListeParagraf"/>
              <w:numPr>
                <w:ilvl w:val="0"/>
                <w:numId w:val="5"/>
              </w:numPr>
              <w:jc w:val="both"/>
            </w:pPr>
            <w:r>
              <w:t>Two switches need to work together, hard to control.</w:t>
            </w:r>
          </w:p>
          <w:p w14:paraId="6B501FFC" w14:textId="77777777" w:rsidR="00F7025F" w:rsidRDefault="00F7025F" w:rsidP="00F7025F">
            <w:pPr>
              <w:pStyle w:val="ListeParagraf"/>
              <w:numPr>
                <w:ilvl w:val="0"/>
                <w:numId w:val="5"/>
              </w:numPr>
              <w:jc w:val="both"/>
            </w:pPr>
            <w:r>
              <w:t>Center tapped transformer will mean worse fill factor in the transformer.</w:t>
            </w:r>
          </w:p>
          <w:p w14:paraId="4DF3E21E" w14:textId="7479FD34" w:rsidR="00F7025F" w:rsidRDefault="00F7025F" w:rsidP="00F7025F">
            <w:pPr>
              <w:pStyle w:val="ListeParagraf"/>
              <w:numPr>
                <w:ilvl w:val="0"/>
                <w:numId w:val="5"/>
              </w:numPr>
              <w:jc w:val="both"/>
            </w:pPr>
            <w:r>
              <w:t>One inductor, two diodes, two switches cause bigger size</w:t>
            </w:r>
            <w:r w:rsidR="00AA0D19">
              <w:t xml:space="preserve"> and switching losses.</w:t>
            </w:r>
          </w:p>
        </w:tc>
      </w:tr>
      <w:tr w:rsidR="001A329F" w14:paraId="7CA99454" w14:textId="77777777" w:rsidTr="00F7025F">
        <w:tc>
          <w:tcPr>
            <w:tcW w:w="2122" w:type="dxa"/>
          </w:tcPr>
          <w:p w14:paraId="642D0AB6" w14:textId="68E2CC13" w:rsidR="001A329F" w:rsidRDefault="001A329F" w:rsidP="001A329F">
            <w:pPr>
              <w:jc w:val="both"/>
            </w:pPr>
            <w:r>
              <w:t>Half-Bridge Converter</w:t>
            </w:r>
          </w:p>
        </w:tc>
        <w:tc>
          <w:tcPr>
            <w:tcW w:w="3402" w:type="dxa"/>
          </w:tcPr>
          <w:p w14:paraId="2F64704A" w14:textId="77777777" w:rsidR="001A329F" w:rsidRDefault="00F7025F" w:rsidP="00F7025F">
            <w:pPr>
              <w:pStyle w:val="ListeParagraf"/>
              <w:numPr>
                <w:ilvl w:val="0"/>
                <w:numId w:val="5"/>
              </w:numPr>
              <w:jc w:val="both"/>
            </w:pPr>
            <w:r>
              <w:t>Small output current ripple.</w:t>
            </w:r>
          </w:p>
          <w:p w14:paraId="2F00C135" w14:textId="23500DD7" w:rsidR="00F7025F" w:rsidRDefault="00F7025F" w:rsidP="00F7025F">
            <w:pPr>
              <w:pStyle w:val="ListeParagraf"/>
              <w:jc w:val="both"/>
            </w:pPr>
          </w:p>
        </w:tc>
        <w:tc>
          <w:tcPr>
            <w:tcW w:w="3538" w:type="dxa"/>
          </w:tcPr>
          <w:p w14:paraId="35886689" w14:textId="716C2A61" w:rsidR="001A329F" w:rsidRDefault="00AA0D19" w:rsidP="00AA0D19">
            <w:pPr>
              <w:pStyle w:val="ListeParagraf"/>
              <w:numPr>
                <w:ilvl w:val="0"/>
                <w:numId w:val="5"/>
              </w:numPr>
              <w:jc w:val="both"/>
            </w:pPr>
            <w:r>
              <w:t>One inductor, two diodes, two switches cause bigger size.</w:t>
            </w:r>
          </w:p>
          <w:p w14:paraId="4B00E6F8" w14:textId="5B772661" w:rsidR="00AA0D19" w:rsidRDefault="00AA0D19" w:rsidP="00F7025F">
            <w:pPr>
              <w:pStyle w:val="ListeParagraf"/>
              <w:numPr>
                <w:ilvl w:val="0"/>
                <w:numId w:val="5"/>
              </w:numPr>
              <w:jc w:val="both"/>
            </w:pPr>
            <w:r>
              <w:t>Small variances in the capacitances in the primary may cause unbalanced voltage division among them.</w:t>
            </w:r>
          </w:p>
        </w:tc>
      </w:tr>
      <w:tr w:rsidR="001A329F" w14:paraId="6E835B68" w14:textId="77777777" w:rsidTr="00F7025F">
        <w:tc>
          <w:tcPr>
            <w:tcW w:w="2122" w:type="dxa"/>
          </w:tcPr>
          <w:p w14:paraId="10AC4B5C" w14:textId="625C302C" w:rsidR="001A329F" w:rsidRDefault="001A329F" w:rsidP="001A329F">
            <w:pPr>
              <w:jc w:val="both"/>
            </w:pPr>
            <w:r>
              <w:t>Full-Bridge Converter</w:t>
            </w:r>
          </w:p>
        </w:tc>
        <w:tc>
          <w:tcPr>
            <w:tcW w:w="3402" w:type="dxa"/>
          </w:tcPr>
          <w:p w14:paraId="4835AD74" w14:textId="77777777" w:rsidR="001A329F" w:rsidRDefault="00F7025F" w:rsidP="00F7025F">
            <w:pPr>
              <w:pStyle w:val="ListeParagraf"/>
              <w:numPr>
                <w:ilvl w:val="0"/>
                <w:numId w:val="5"/>
              </w:numPr>
              <w:jc w:val="both"/>
            </w:pPr>
            <w:r>
              <w:t>Small output current ripple.</w:t>
            </w:r>
          </w:p>
          <w:p w14:paraId="3CD3D12E" w14:textId="0C792A99" w:rsidR="00AA0D19" w:rsidRDefault="00AA0D19" w:rsidP="00F7025F">
            <w:pPr>
              <w:pStyle w:val="ListeParagraf"/>
              <w:numPr>
                <w:ilvl w:val="0"/>
                <w:numId w:val="5"/>
              </w:numPr>
              <w:jc w:val="both"/>
            </w:pPr>
            <w:r>
              <w:t xml:space="preserve">Higher gain with the same </w:t>
            </w:r>
            <w:proofErr w:type="gramStart"/>
            <w:r>
              <w:t>turns</w:t>
            </w:r>
            <w:proofErr w:type="gramEnd"/>
            <w:r>
              <w:t xml:space="preserve"> ratio and duty cycle.</w:t>
            </w:r>
          </w:p>
        </w:tc>
        <w:tc>
          <w:tcPr>
            <w:tcW w:w="3538" w:type="dxa"/>
          </w:tcPr>
          <w:p w14:paraId="570D8241" w14:textId="77777777" w:rsidR="00AA0D19" w:rsidRDefault="00AA0D19" w:rsidP="00AA0D19">
            <w:pPr>
              <w:pStyle w:val="ListeParagraf"/>
              <w:numPr>
                <w:ilvl w:val="0"/>
                <w:numId w:val="5"/>
              </w:numPr>
              <w:jc w:val="both"/>
            </w:pPr>
            <w:r>
              <w:t>4 switches working synchronously, worse switching losses.</w:t>
            </w:r>
          </w:p>
          <w:p w14:paraId="250C9380" w14:textId="77777777" w:rsidR="001A329F" w:rsidRDefault="001A329F" w:rsidP="001A329F">
            <w:pPr>
              <w:jc w:val="both"/>
            </w:pPr>
          </w:p>
        </w:tc>
      </w:tr>
    </w:tbl>
    <w:p w14:paraId="6E03AA61" w14:textId="669CE7A6" w:rsidR="001A329F" w:rsidRPr="00FF5E26" w:rsidRDefault="00FF5E26" w:rsidP="00FF5E26">
      <w:pPr>
        <w:jc w:val="center"/>
        <w:rPr>
          <w:color w:val="4472C4" w:themeColor="accent1"/>
        </w:rPr>
      </w:pPr>
      <w:r>
        <w:rPr>
          <w:color w:val="4472C4" w:themeColor="accent1"/>
        </w:rPr>
        <w:t xml:space="preserve">Table </w:t>
      </w:r>
      <w:r>
        <w:rPr>
          <w:color w:val="4472C4" w:themeColor="accent1"/>
        </w:rPr>
        <w:t>2</w:t>
      </w:r>
      <w:r>
        <w:rPr>
          <w:color w:val="4472C4" w:themeColor="accent1"/>
        </w:rPr>
        <w:t xml:space="preserve">. </w:t>
      </w:r>
      <w:r>
        <w:rPr>
          <w:color w:val="4472C4" w:themeColor="accent1"/>
        </w:rPr>
        <w:t>Advantages and disadvantages of each topology</w:t>
      </w:r>
    </w:p>
    <w:p w14:paraId="10A0BF8F" w14:textId="1320A47D" w:rsidR="00FF5E26" w:rsidRDefault="00FF5E26" w:rsidP="001A329F">
      <w:pPr>
        <w:jc w:val="both"/>
      </w:pPr>
      <w:r>
        <w:t xml:space="preserve"> The specifications in Table 1 suggests that</w:t>
      </w:r>
      <w:r w:rsidR="008E17E7">
        <w:t xml:space="preserve"> the converter will need to take input between 12V and 18V. Considering the gain formula for the flyback converter is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N1</m:t>
                </m:r>
              </m:den>
            </m:f>
          </m:e>
        </m:d>
        <m:r>
          <w:rPr>
            <w:rFonts w:ascii="Cambria Math" w:hAnsi="Cambria Math"/>
          </w:rPr>
          <m:t xml:space="preserve"> </m:t>
        </m:r>
      </m:oMath>
      <w:r w:rsidR="008E17E7">
        <w:rPr>
          <w:rFonts w:eastAsiaTheme="minorEastAsia"/>
        </w:rPr>
        <w:t xml:space="preserve">, the maximum duty cycle is selected as 0.5 and turns ratio N1:N2 is selected as </w:t>
      </w:r>
      <w:r w:rsidR="00E847C5">
        <w:rPr>
          <w:rFonts w:eastAsiaTheme="minorEastAsia"/>
        </w:rPr>
        <w:t>1</w:t>
      </w:r>
      <w:r w:rsidR="008E17E7">
        <w:rPr>
          <w:rFonts w:eastAsiaTheme="minorEastAsia"/>
        </w:rPr>
        <w:t>:</w:t>
      </w:r>
      <w:r w:rsidR="00E847C5">
        <w:rPr>
          <w:rFonts w:eastAsiaTheme="minorEastAsia"/>
        </w:rPr>
        <w:t>4</w:t>
      </w:r>
      <w:r w:rsidR="008E17E7">
        <w:rPr>
          <w:rFonts w:eastAsiaTheme="minorEastAsia"/>
        </w:rPr>
        <w:t xml:space="preserve">. This selection is </w:t>
      </w:r>
      <w:r w:rsidR="00E847C5">
        <w:rPr>
          <w:rFonts w:eastAsiaTheme="minorEastAsia"/>
        </w:rPr>
        <w:t xml:space="preserve">valid when the input is </w:t>
      </w:r>
      <w:r w:rsidR="008E17E7">
        <w:t xml:space="preserve"> </w:t>
      </w:r>
      <w:r w:rsidR="00E847C5">
        <w:t>12V. When the input is 18V, the duty cycle becomes 0.4 and this is the minimum value. Hence, the converter should be able to operate at a duty cycle range of 0.4 to 0.5.</w:t>
      </w:r>
    </w:p>
    <w:p w14:paraId="1AE76187" w14:textId="77777777" w:rsidR="00E847C5" w:rsidRDefault="00E847C5" w:rsidP="001A329F">
      <w:pPr>
        <w:jc w:val="both"/>
      </w:pPr>
    </w:p>
    <w:p w14:paraId="29D608F3" w14:textId="2EF82145" w:rsidR="00E847C5" w:rsidRDefault="00E847C5" w:rsidP="001A329F">
      <w:pPr>
        <w:jc w:val="both"/>
        <w:rPr>
          <w:color w:val="44546A" w:themeColor="text2"/>
        </w:rPr>
      </w:pPr>
      <w:r>
        <w:rPr>
          <w:color w:val="44546A" w:themeColor="text2"/>
        </w:rPr>
        <w:t>Component Selection</w:t>
      </w:r>
    </w:p>
    <w:p w14:paraId="11C5E7A8" w14:textId="3F7718BD" w:rsidR="00E847C5" w:rsidRDefault="00E847C5" w:rsidP="00CA2420">
      <w:pPr>
        <w:ind w:firstLine="708"/>
        <w:jc w:val="both"/>
      </w:pPr>
      <w:r>
        <w:t xml:space="preserve">In the flyback converter there </w:t>
      </w:r>
      <w:r w:rsidR="00CA2420">
        <w:t>are three component selections. These components are diode, capacitor, and switch (MOSFET). While choosing the switch, there are two considerations which are the peak switch current and peak switch voltage.</w:t>
      </w:r>
    </w:p>
    <w:p w14:paraId="3CBA6C7C" w14:textId="70EA1168" w:rsidR="00CA2420" w:rsidRPr="00CA2420" w:rsidRDefault="00CA2420" w:rsidP="00CA2420">
      <w:pPr>
        <w:ind w:firstLine="708"/>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SW,peak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1-D</m:t>
              </m:r>
            </m:den>
          </m:f>
          <m:r>
            <w:rPr>
              <w:rFonts w:ascii="Cambria Math" w:hAnsi="Cambria Math"/>
            </w:rPr>
            <m:t>=</m:t>
          </m:r>
          <m:f>
            <m:fPr>
              <m:ctrlPr>
                <w:rPr>
                  <w:rFonts w:ascii="Cambria Math" w:hAnsi="Cambria Math"/>
                  <w:i/>
                </w:rPr>
              </m:ctrlPr>
            </m:fPr>
            <m:num>
              <m:r>
                <w:rPr>
                  <w:rFonts w:ascii="Cambria Math" w:hAnsi="Cambria Math"/>
                </w:rPr>
                <m:t>18</m:t>
              </m:r>
            </m:num>
            <m:den>
              <m:r>
                <w:rPr>
                  <w:rFonts w:ascii="Cambria Math" w:hAnsi="Cambria Math"/>
                </w:rPr>
                <m:t>0.4</m:t>
              </m:r>
            </m:den>
          </m:f>
          <m:r>
            <w:rPr>
              <w:rFonts w:ascii="Cambria Math" w:hAnsi="Cambria Math"/>
            </w:rPr>
            <m:t>=</m:t>
          </m:r>
          <m:r>
            <w:rPr>
              <w:rFonts w:ascii="Cambria Math" w:hAnsi="Cambria Math"/>
            </w:rPr>
            <m:t>45V</m:t>
          </m:r>
        </m:oMath>
      </m:oMathPara>
    </w:p>
    <w:p w14:paraId="27F4C4AB" w14:textId="38389B78" w:rsidR="00CA2420" w:rsidRPr="00D95C24" w:rsidRDefault="00CA2420" w:rsidP="00CA2420">
      <w:pPr>
        <w:ind w:firstLine="708"/>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SW,peak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(1-D)</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O</m:t>
              </m:r>
            </m:sub>
          </m:sSub>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N2</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1-D</m:t>
                  </m:r>
                </m:e>
              </m:d>
            </m:num>
            <m:den>
              <m:r>
                <w:rPr>
                  <w:rFonts w:ascii="Cambria Math" w:hAnsi="Cambria Math"/>
                </w:rPr>
                <m:t>2Lm</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en>
          </m:f>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r>
            <w:rPr>
              <w:rFonts w:ascii="Cambria Math" w:hAnsi="Cambria Math"/>
            </w:rPr>
            <m:t xml:space="preserve"> </m:t>
          </m:r>
          <m:r>
            <w:rPr>
              <w:rFonts w:ascii="Cambria Math" w:eastAsiaTheme="minorEastAsia" w:hAnsi="Cambria Math"/>
            </w:rPr>
            <m:t>5.01A</m:t>
          </m:r>
        </m:oMath>
      </m:oMathPara>
    </w:p>
    <w:p w14:paraId="5686835C" w14:textId="40A33434" w:rsidR="00D95C24" w:rsidRPr="00E847C5" w:rsidRDefault="00D95C24" w:rsidP="00CA2420">
      <w:pPr>
        <w:ind w:firstLine="708"/>
        <w:jc w:val="both"/>
      </w:pPr>
      <w:r>
        <w:rPr>
          <w:rFonts w:eastAsiaTheme="minorEastAsia"/>
        </w:rPr>
        <w:t xml:space="preserve">Output capacitor is found to be 220uF from the simulations and it needs to be able to withstand to </w:t>
      </w:r>
      <m:oMath>
        <m:r>
          <w:rPr>
            <w:rFonts w:ascii="Cambria Math" w:eastAsiaTheme="minorEastAsia" w:hAnsi="Cambria Math"/>
          </w:rPr>
          <m:t>48*1.03=49.44</m:t>
        </m:r>
      </m:oMath>
      <w:r>
        <w:rPr>
          <w:rFonts w:eastAsiaTheme="minorEastAsia"/>
        </w:rPr>
        <w:t xml:space="preserve"> Volt</w:t>
      </w:r>
      <w:r w:rsidR="00F4720E">
        <w:rPr>
          <w:rFonts w:eastAsiaTheme="minorEastAsia"/>
        </w:rPr>
        <w:t xml:space="preserve">s. </w:t>
      </w:r>
    </w:p>
    <w:sectPr w:rsidR="00D95C24" w:rsidRPr="00E84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BE4"/>
    <w:multiLevelType w:val="hybridMultilevel"/>
    <w:tmpl w:val="A726C9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1E0160D"/>
    <w:multiLevelType w:val="hybridMultilevel"/>
    <w:tmpl w:val="5C28C5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B197E4C"/>
    <w:multiLevelType w:val="hybridMultilevel"/>
    <w:tmpl w:val="FAB6D76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3A8218B"/>
    <w:multiLevelType w:val="hybridMultilevel"/>
    <w:tmpl w:val="1DEC2B3C"/>
    <w:lvl w:ilvl="0" w:tplc="DD66378A">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14F707E"/>
    <w:multiLevelType w:val="hybridMultilevel"/>
    <w:tmpl w:val="49220300"/>
    <w:lvl w:ilvl="0" w:tplc="5BFA0F7C">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D7D6762"/>
    <w:multiLevelType w:val="hybridMultilevel"/>
    <w:tmpl w:val="2DCEC2BE"/>
    <w:lvl w:ilvl="0" w:tplc="590473F0">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81550797">
    <w:abstractNumId w:val="1"/>
  </w:num>
  <w:num w:numId="2" w16cid:durableId="2037460854">
    <w:abstractNumId w:val="0"/>
  </w:num>
  <w:num w:numId="3" w16cid:durableId="1107045865">
    <w:abstractNumId w:val="2"/>
  </w:num>
  <w:num w:numId="4" w16cid:durableId="1800488498">
    <w:abstractNumId w:val="5"/>
  </w:num>
  <w:num w:numId="5" w16cid:durableId="1467969692">
    <w:abstractNumId w:val="3"/>
  </w:num>
  <w:num w:numId="6" w16cid:durableId="437987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AE"/>
    <w:rsid w:val="001A329F"/>
    <w:rsid w:val="00257BAE"/>
    <w:rsid w:val="00352072"/>
    <w:rsid w:val="00886BCB"/>
    <w:rsid w:val="008E17E7"/>
    <w:rsid w:val="00AA0D19"/>
    <w:rsid w:val="00C7191F"/>
    <w:rsid w:val="00CA2420"/>
    <w:rsid w:val="00D95C24"/>
    <w:rsid w:val="00E847C5"/>
    <w:rsid w:val="00F4720E"/>
    <w:rsid w:val="00F7025F"/>
    <w:rsid w:val="00FF5E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A1D1"/>
  <w15:chartTrackingRefBased/>
  <w15:docId w15:val="{7EA8AC29-D227-49D6-94E1-E77963EF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57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57BAE"/>
    <w:pPr>
      <w:ind w:left="720"/>
      <w:contextualSpacing/>
    </w:pPr>
  </w:style>
  <w:style w:type="character" w:styleId="YerTutucuMetni">
    <w:name w:val="Placeholder Text"/>
    <w:basedOn w:val="VarsaylanParagrafYazTipi"/>
    <w:uiPriority w:val="99"/>
    <w:semiHidden/>
    <w:rsid w:val="00F702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20BEE3441AE941BE673336038C9789" ma:contentTypeVersion="4" ma:contentTypeDescription="Create a new document." ma:contentTypeScope="" ma:versionID="c887f357bbea730b1b7b8a581b28605e">
  <xsd:schema xmlns:xsd="http://www.w3.org/2001/XMLSchema" xmlns:xs="http://www.w3.org/2001/XMLSchema" xmlns:p="http://schemas.microsoft.com/office/2006/metadata/properties" xmlns:ns3="79e0cd8a-0a31-4e22-bcbc-d1abbdda32fa" targetNamespace="http://schemas.microsoft.com/office/2006/metadata/properties" ma:root="true" ma:fieldsID="5549c1183575433ace622e6c41fd5fb3" ns3:_="">
    <xsd:import namespace="79e0cd8a-0a31-4e22-bcbc-d1abbdda32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0cd8a-0a31-4e22-bcbc-d1abbdda3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6204B1-A8AE-4734-A95D-A05F360C0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0cd8a-0a31-4e22-bcbc-d1abbdda3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EEFC66-EE29-40DC-A55C-2806A9F41B7D}">
  <ds:schemaRefs>
    <ds:schemaRef ds:uri="http://schemas.microsoft.com/sharepoint/v3/contenttype/forms"/>
  </ds:schemaRefs>
</ds:datastoreItem>
</file>

<file path=customXml/itemProps3.xml><?xml version="1.0" encoding="utf-8"?>
<ds:datastoreItem xmlns:ds="http://schemas.openxmlformats.org/officeDocument/2006/customXml" ds:itemID="{9795073B-8DA3-4DBB-8B58-B4CF0121FC3A}">
  <ds:schemaRefs>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79e0cd8a-0a31-4e22-bcbc-d1abbdda32fa"/>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566</Words>
  <Characters>3228</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Atilla Can Aydemir</dc:creator>
  <cp:keywords/>
  <dc:description/>
  <cp:lastModifiedBy>Atilla Can Aydemir</cp:lastModifiedBy>
  <cp:revision>2</cp:revision>
  <dcterms:created xsi:type="dcterms:W3CDTF">2023-05-04T18:01:00Z</dcterms:created>
  <dcterms:modified xsi:type="dcterms:W3CDTF">2023-05-04T18:01:00Z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0x010100E220BEE3441AE941BE673336038C9789</vt:lpwstr>
  </property>
</Properties>
</file>