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9CFFD" w14:textId="77777777" w:rsidR="0097508C" w:rsidRDefault="00000000">
      <w:pPr>
        <w:spacing w:line="259" w:lineRule="auto"/>
        <w:jc w:val="center"/>
      </w:pPr>
      <w:r>
        <w:rPr>
          <w:b/>
          <w:sz w:val="32"/>
        </w:rPr>
        <w:t>Dry Bean Veri Seti Projesi</w:t>
      </w:r>
      <w:r>
        <w:rPr>
          <w:b/>
          <w:sz w:val="32"/>
        </w:rPr>
        <w:br/>
        <w:t>İki Kişilik Görev Dağılımı ve Birleştirme Planı</w:t>
      </w:r>
    </w:p>
    <w:p w14:paraId="53DD1206" w14:textId="77777777" w:rsidR="0097508C" w:rsidRDefault="00000000">
      <w:pPr>
        <w:spacing w:line="259" w:lineRule="auto"/>
        <w:jc w:val="center"/>
      </w:pPr>
      <w:r>
        <w:rPr>
          <w:i/>
          <w:sz w:val="20"/>
        </w:rPr>
        <w:t>Amaç: Her ekip üyesinin bağımsız çalışması, fakat sonuçların en sonda kolayca tek raporda ve tek karşılaştırma tablosunda birleştirilmesi.</w:t>
      </w:r>
    </w:p>
    <w:p w14:paraId="6309466C" w14:textId="77777777" w:rsidR="0097508C" w:rsidRDefault="00000000">
      <w:pPr>
        <w:spacing w:line="259" w:lineRule="auto"/>
        <w:jc w:val="both"/>
      </w:pPr>
      <w:r>
        <w:t>Bu görev dağılımı, iki kişilik ekip çalışmasında kodların karışmasını önlemek ve model sonuçlarını adil biçimde karşılaştırabilmek için hazırlanmıştır. Temel prensip şudur: veri hazırlama ortak olacak, modelleme dosyaları ayrı olacak, sonuçlar ise standart dosya formatıyla birleştirilecektir.</w:t>
      </w:r>
    </w:p>
    <w:p w14:paraId="75DF79B1" w14:textId="77777777" w:rsidR="0097508C" w:rsidRDefault="00000000">
      <w:pPr>
        <w:pStyle w:val="Balk1"/>
        <w:spacing w:before="200" w:after="80"/>
      </w:pPr>
      <w:r>
        <w:t>1. Temel Çalışma Mantığı</w:t>
      </w:r>
    </w:p>
    <w:p w14:paraId="194C810D" w14:textId="77777777" w:rsidR="0097508C" w:rsidRDefault="00000000">
      <w:pPr>
        <w:pStyle w:val="ListeMaddemi"/>
        <w:spacing w:after="40" w:line="259" w:lineRule="auto"/>
        <w:jc w:val="both"/>
      </w:pPr>
      <w:r>
        <w:t>Ortak veri hazırlama dosyası iki ekip üyesinde de birebir aynı olacaktır.</w:t>
      </w:r>
    </w:p>
    <w:p w14:paraId="26FF8C0B" w14:textId="77777777" w:rsidR="0097508C" w:rsidRDefault="00000000">
      <w:pPr>
        <w:pStyle w:val="ListeMaddemi"/>
        <w:spacing w:after="40" w:line="259" w:lineRule="auto"/>
        <w:jc w:val="both"/>
      </w:pPr>
      <w:r>
        <w:t>Modelleme aşamasında herkes yalnızca kendi notebook dosyasında çalışacaktır.</w:t>
      </w:r>
    </w:p>
    <w:p w14:paraId="34AC3DF1" w14:textId="77777777" w:rsidR="0097508C" w:rsidRDefault="00000000">
      <w:pPr>
        <w:pStyle w:val="ListeMaddemi"/>
        <w:spacing w:after="40" w:line="259" w:lineRule="auto"/>
        <w:jc w:val="both"/>
      </w:pPr>
      <w:r>
        <w:t>Kimse diğer kişinin model dosyasını değiştirmeyecektir.</w:t>
      </w:r>
    </w:p>
    <w:p w14:paraId="4ED10604" w14:textId="77777777" w:rsidR="0097508C" w:rsidRDefault="00000000">
      <w:pPr>
        <w:pStyle w:val="ListeMaddemi"/>
        <w:spacing w:after="40" w:line="259" w:lineRule="auto"/>
        <w:jc w:val="both"/>
      </w:pPr>
      <w:r>
        <w:t>Tüm modeller aynı eğitim/test ayrımı ve aynı değerlendirme metrikleri ile karşılaştırılacaktır.</w:t>
      </w:r>
    </w:p>
    <w:p w14:paraId="43E09B86" w14:textId="77777777" w:rsidR="0097508C" w:rsidRDefault="00000000">
      <w:pPr>
        <w:pStyle w:val="ListeMaddemi"/>
        <w:spacing w:after="40" w:line="259" w:lineRule="auto"/>
        <w:jc w:val="both"/>
      </w:pPr>
      <w:r>
        <w:t>Sonuçlar standart CSV formatında kaydedilecek ve en sonda tek tabloda birleştirilecektir.</w:t>
      </w:r>
    </w:p>
    <w:p w14:paraId="1ABB35E1" w14:textId="77777777" w:rsidR="0097508C" w:rsidRDefault="00000000">
      <w:pPr>
        <w:pStyle w:val="Balk1"/>
        <w:spacing w:before="200" w:after="80"/>
      </w:pPr>
      <w:r>
        <w:t>2. Önerilen Proje Klasör Yapısı</w:t>
      </w:r>
    </w:p>
    <w:p w14:paraId="1B0EB62F" w14:textId="77777777" w:rsidR="0097508C" w:rsidRDefault="00000000">
      <w:pPr>
        <w:spacing w:after="80" w:line="259" w:lineRule="auto"/>
        <w:ind w:left="340" w:right="113"/>
      </w:pPr>
      <w:r>
        <w:t>Veri_Bilimi_Proje/</w:t>
      </w:r>
      <w:r>
        <w:br/>
        <w:t>│</w:t>
      </w:r>
      <w:r>
        <w:br/>
        <w:t>├── data/</w:t>
      </w:r>
      <w:r>
        <w:br/>
        <w:t>│   ├── Dry_Bean_Dataset.xlsx</w:t>
      </w:r>
      <w:r>
        <w:br/>
        <w:t>│   ├── dry_bean_clean.csv</w:t>
      </w:r>
      <w:r>
        <w:br/>
        <w:t>│   ├── X_train.csv</w:t>
      </w:r>
      <w:r>
        <w:br/>
        <w:t>│   ├── X_test.csv</w:t>
      </w:r>
      <w:r>
        <w:br/>
        <w:t>│   ├── y_train.csv</w:t>
      </w:r>
      <w:r>
        <w:br/>
        <w:t>│   ├── y_test.csv</w:t>
      </w:r>
      <w:r>
        <w:br/>
        <w:t>│   ├── X_train_scaled.csv</w:t>
      </w:r>
      <w:r>
        <w:br/>
        <w:t>│   └── X_test_scaled.csv</w:t>
      </w:r>
      <w:r>
        <w:br/>
        <w:t>│</w:t>
      </w:r>
      <w:r>
        <w:br/>
        <w:t>├── readable_data/</w:t>
      </w:r>
      <w:r>
        <w:br/>
        <w:t>│   ├── dry_bean_clean_okunabilir.xlsx</w:t>
      </w:r>
      <w:r>
        <w:br/>
        <w:t>│   ├── X_train_okunabilir.xlsx</w:t>
      </w:r>
      <w:r>
        <w:br/>
        <w:t>│   ├── X_test_okunabilir.xlsx</w:t>
      </w:r>
      <w:r>
        <w:br/>
        <w:t>│   ├── y_train_okunabilir.xlsx</w:t>
      </w:r>
      <w:r>
        <w:br/>
        <w:t>│   ├── y_test_okunabilir.xlsx</w:t>
      </w:r>
      <w:r>
        <w:br/>
        <w:t>│   ├── X_train_scaled_okunabilir.xlsx</w:t>
      </w:r>
      <w:r>
        <w:br/>
        <w:t>│   └── X_test_scaled_okunabilir.xlsx</w:t>
      </w:r>
      <w:r>
        <w:br/>
        <w:t>│</w:t>
      </w:r>
      <w:r>
        <w:br/>
        <w:t>├── notebooks/</w:t>
      </w:r>
      <w:r>
        <w:br/>
        <w:t>│   ├── 00_veri_hazirlama_ortak.ipynb</w:t>
      </w:r>
      <w:r>
        <w:br/>
        <w:t>│   ├── 01_kisi1_modeller.ipynb</w:t>
      </w:r>
      <w:r>
        <w:br/>
        <w:t>│   ├── 02_kisi2_modeller.ipynb</w:t>
      </w:r>
      <w:r>
        <w:br/>
        <w:t>│   └── 03_sonuclari_birlestirme.ipynb</w:t>
      </w:r>
      <w:r>
        <w:br/>
        <w:t>│</w:t>
      </w:r>
      <w:r>
        <w:br/>
        <w:t>└── reports/</w:t>
      </w:r>
      <w:r>
        <w:br/>
        <w:t xml:space="preserve">    ├── figures/</w:t>
      </w:r>
      <w:r>
        <w:br/>
        <w:t xml:space="preserve">    ├── results/</w:t>
      </w:r>
      <w:r>
        <w:br/>
      </w:r>
      <w:r>
        <w:lastRenderedPageBreak/>
        <w:t xml:space="preserve">    │   ├── kisi1_model_sonuclari.csv</w:t>
      </w:r>
      <w:r>
        <w:br/>
        <w:t xml:space="preserve">    │   ├── kisi2_model_sonuclari.csv</w:t>
      </w:r>
      <w:r>
        <w:br/>
        <w:t xml:space="preserve">    │   └── tum_model_sonuclari.csv</w:t>
      </w:r>
      <w:r>
        <w:br/>
        <w:t xml:space="preserve">    ├── Dry_Bean_Proje_Raporu.docx (planlanan cikti)</w:t>
      </w:r>
      <w:r>
        <w:br/>
        <w:t xml:space="preserve">    └── Dry_Bean_Proje_Gorev_Dagilimi.docx</w:t>
      </w:r>
    </w:p>
    <w:p w14:paraId="1E6FDA74" w14:textId="77777777" w:rsidR="00E16D79" w:rsidRDefault="00000000">
      <w:r>
        <w:t>data/ klasörü, kodların doğrudan okuyacağı modelleme dosyalarını içerir. Bu klasördeki CSV dosyaları eğitim, test ve ölçeklenmiş veri akışında kullanılacaktır.</w:t>
      </w:r>
    </w:p>
    <w:p w14:paraId="441C6284" w14:textId="77777777" w:rsidR="00E16D79" w:rsidRDefault="00000000">
      <w:r>
        <w:t>readable_data/ klasörü, aynı verilerin Excel içinde daha rahat incelenebilmesi için hazırlanan okunabilir .xlsx kopyalarını içerir. Bu klasördeki dosyalar modelleme için zorunlu giriş dosyası değildir; yalnızca kontrol ve okunabilirlik amaçlıdır.</w:t>
      </w:r>
    </w:p>
    <w:p w14:paraId="0FFC3BA5" w14:textId="77777777" w:rsidR="0097508C" w:rsidRDefault="00000000">
      <w:pPr>
        <w:pStyle w:val="Balk1"/>
        <w:spacing w:before="200" w:after="80"/>
      </w:pPr>
      <w:r>
        <w:t>3. Ortak Veri Hazırlama Dosyası</w:t>
      </w:r>
    </w:p>
    <w:p w14:paraId="5A88ECAD" w14:textId="77777777" w:rsidR="0097508C" w:rsidRDefault="00000000">
      <w:pPr>
        <w:spacing w:line="259" w:lineRule="auto"/>
        <w:jc w:val="both"/>
      </w:pPr>
      <w:r>
        <w:rPr>
          <w:b/>
        </w:rPr>
        <w:t>Dosya adı: notebooks/00_veri_hazirlama_ortak.ipynb</w:t>
      </w:r>
    </w:p>
    <w:p w14:paraId="51EC8A7A" w14:textId="77777777" w:rsidR="0097508C" w:rsidRDefault="00000000">
      <w:pPr>
        <w:spacing w:line="259" w:lineRule="auto"/>
        <w:jc w:val="both"/>
      </w:pPr>
      <w:r>
        <w:t>Bu dosya iki ekip üyesinde de birebir aynı olmalıdır. Çünkü bu dosyada oluşturulan veri bölünmesi, tüm modellerin adil biçimde karşılaştırılabilmesi için ortak temel görevi görür. Bu dosyada farklılık olursa, modeller farklı eğitim/test verileriyle çalışır ve sonuç karşılaştırması güvenilir olmaz.</w:t>
      </w:r>
    </w:p>
    <w:p w14:paraId="7A895E28" w14:textId="77777777" w:rsidR="0097508C" w:rsidRDefault="00000000">
      <w:pPr>
        <w:pStyle w:val="ListeMaddemi"/>
        <w:spacing w:after="40" w:line="259" w:lineRule="auto"/>
        <w:jc w:val="both"/>
      </w:pPr>
      <w:r>
        <w:t>Dry Bean veri setini yükleme</w:t>
      </w:r>
    </w:p>
    <w:p w14:paraId="02EE1DB2" w14:textId="77777777" w:rsidR="0097508C" w:rsidRDefault="00000000">
      <w:pPr>
        <w:pStyle w:val="ListeMaddemi"/>
        <w:spacing w:after="40" w:line="259" w:lineRule="auto"/>
        <w:jc w:val="both"/>
      </w:pPr>
      <w:r>
        <w:t>Eksik değer kontrolü yapma</w:t>
      </w:r>
    </w:p>
    <w:p w14:paraId="03F5DE34" w14:textId="77777777" w:rsidR="0097508C" w:rsidRDefault="00000000">
      <w:pPr>
        <w:pStyle w:val="ListeMaddemi"/>
        <w:spacing w:after="40" w:line="259" w:lineRule="auto"/>
        <w:jc w:val="both"/>
      </w:pPr>
      <w:r>
        <w:t>68 tekrarlı kaydı silme</w:t>
      </w:r>
    </w:p>
    <w:p w14:paraId="0A5A2EA3" w14:textId="77777777" w:rsidR="0097508C" w:rsidRDefault="00000000">
      <w:pPr>
        <w:pStyle w:val="ListeMaddemi"/>
        <w:spacing w:after="40" w:line="259" w:lineRule="auto"/>
        <w:jc w:val="both"/>
      </w:pPr>
      <w:r>
        <w:t>Temizlenmiş veri setini kaydetme</w:t>
      </w:r>
    </w:p>
    <w:p w14:paraId="40BBE119" w14:textId="77777777" w:rsidR="0097508C" w:rsidRDefault="00000000">
      <w:pPr>
        <w:pStyle w:val="ListeMaddemi"/>
        <w:spacing w:after="40" w:line="259" w:lineRule="auto"/>
        <w:jc w:val="both"/>
      </w:pPr>
      <w:r>
        <w:t>Özellik-hedef ayrımı yapma: X ve y</w:t>
      </w:r>
    </w:p>
    <w:p w14:paraId="02B74804" w14:textId="77777777" w:rsidR="0097508C" w:rsidRDefault="00000000">
      <w:pPr>
        <w:pStyle w:val="ListeMaddemi"/>
        <w:spacing w:after="40" w:line="259" w:lineRule="auto"/>
        <w:jc w:val="both"/>
      </w:pPr>
      <w:r>
        <w:t>%80 eğitim ve %20 test ayrımı yapma</w:t>
      </w:r>
    </w:p>
    <w:p w14:paraId="4C527C6C" w14:textId="77777777" w:rsidR="0097508C" w:rsidRDefault="00000000">
      <w:pPr>
        <w:pStyle w:val="ListeMaddemi"/>
        <w:spacing w:after="40" w:line="259" w:lineRule="auto"/>
        <w:jc w:val="both"/>
      </w:pPr>
      <w:r>
        <w:t>stratify=y kullanarak sınıf dağılımını koruma</w:t>
      </w:r>
    </w:p>
    <w:p w14:paraId="137C1335" w14:textId="77777777" w:rsidR="0097508C" w:rsidRDefault="00000000">
      <w:pPr>
        <w:pStyle w:val="ListeMaddemi"/>
        <w:spacing w:after="40" w:line="259" w:lineRule="auto"/>
        <w:jc w:val="both"/>
      </w:pPr>
      <w:r>
        <w:t>random_state=42 ile bölünmeyi sabitleme</w:t>
      </w:r>
    </w:p>
    <w:p w14:paraId="19F985D0" w14:textId="77777777" w:rsidR="0097508C" w:rsidRDefault="00000000">
      <w:pPr>
        <w:pStyle w:val="ListeMaddemi"/>
        <w:spacing w:after="40" w:line="259" w:lineRule="auto"/>
        <w:jc w:val="both"/>
      </w:pPr>
      <w:r>
        <w:t>Ölçeklenmiş eğitim ve test verilerini oluşturma</w:t>
      </w:r>
    </w:p>
    <w:p w14:paraId="148F40D3" w14:textId="77777777" w:rsidR="0097508C" w:rsidRDefault="00000000">
      <w:pPr>
        <w:pStyle w:val="ListeMaddemi"/>
        <w:spacing w:after="40" w:line="259" w:lineRule="auto"/>
        <w:jc w:val="both"/>
      </w:pPr>
      <w:r>
        <w:t>Ortak CSV dosyalarını data/ klasörüne kaydetme</w:t>
      </w:r>
    </w:p>
    <w:p w14:paraId="56B6A456" w14:textId="77777777" w:rsidR="0097508C" w:rsidRDefault="00000000">
      <w:pPr>
        <w:pStyle w:val="Balk1"/>
        <w:spacing w:before="200" w:after="80"/>
      </w:pPr>
      <w:r>
        <w:t>4. Kişi 1 Görevleri</w:t>
      </w:r>
    </w:p>
    <w:p w14:paraId="37CB4E3C" w14:textId="77777777" w:rsidR="0097508C" w:rsidRDefault="00000000">
      <w:pPr>
        <w:spacing w:line="259" w:lineRule="auto"/>
        <w:jc w:val="both"/>
      </w:pPr>
      <w:r>
        <w:rPr>
          <w:b/>
        </w:rPr>
        <w:t>Çalışacağı dosya: notebooks/01_kisi1_modeller.ipynb</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873"/>
        <w:gridCol w:w="4873"/>
      </w:tblGrid>
      <w:tr w:rsidR="0097508C" w14:paraId="1779514F" w14:textId="77777777">
        <w:trPr>
          <w:tblHeader/>
          <w:jc w:val="center"/>
        </w:trPr>
        <w:tc>
          <w:tcPr>
            <w:tcW w:w="4873" w:type="dxa"/>
            <w:shd w:val="clear" w:color="auto" w:fill="2F5597"/>
            <w:vAlign w:val="center"/>
          </w:tcPr>
          <w:p w14:paraId="0D852938" w14:textId="77777777" w:rsidR="0097508C" w:rsidRDefault="00000000">
            <w:pPr>
              <w:jc w:val="center"/>
            </w:pPr>
            <w:r>
              <w:rPr>
                <w:b/>
                <w:color w:val="FFFFFF"/>
                <w:sz w:val="20"/>
              </w:rPr>
              <w:t>Başlık</w:t>
            </w:r>
          </w:p>
        </w:tc>
        <w:tc>
          <w:tcPr>
            <w:tcW w:w="4873" w:type="dxa"/>
            <w:shd w:val="clear" w:color="auto" w:fill="2F5597"/>
            <w:vAlign w:val="center"/>
          </w:tcPr>
          <w:p w14:paraId="488AFF84" w14:textId="77777777" w:rsidR="0097508C" w:rsidRDefault="00000000">
            <w:pPr>
              <w:jc w:val="center"/>
            </w:pPr>
            <w:r>
              <w:rPr>
                <w:b/>
                <w:color w:val="FFFFFF"/>
                <w:sz w:val="20"/>
              </w:rPr>
              <w:t>Açıklama</w:t>
            </w:r>
          </w:p>
        </w:tc>
      </w:tr>
      <w:tr w:rsidR="0097508C" w14:paraId="67637D6D" w14:textId="77777777">
        <w:trPr>
          <w:jc w:val="center"/>
        </w:trPr>
        <w:tc>
          <w:tcPr>
            <w:tcW w:w="4873" w:type="dxa"/>
            <w:vAlign w:val="center"/>
          </w:tcPr>
          <w:p w14:paraId="2430FBD3" w14:textId="77777777" w:rsidR="0097508C" w:rsidRDefault="00000000">
            <w:pPr>
              <w:jc w:val="center"/>
            </w:pPr>
            <w:r>
              <w:rPr>
                <w:b/>
                <w:sz w:val="20"/>
              </w:rPr>
              <w:t>Algoritmalar</w:t>
            </w:r>
          </w:p>
        </w:tc>
        <w:tc>
          <w:tcPr>
            <w:tcW w:w="4873" w:type="dxa"/>
            <w:vAlign w:val="center"/>
          </w:tcPr>
          <w:p w14:paraId="06398301" w14:textId="77777777" w:rsidR="0097508C" w:rsidRDefault="00000000">
            <w:r>
              <w:rPr>
                <w:sz w:val="20"/>
              </w:rPr>
              <w:t>K-En Yakın Komşu (KNN)</w:t>
            </w:r>
            <w:r>
              <w:rPr>
                <w:sz w:val="20"/>
              </w:rPr>
              <w:br/>
              <w:t>Karar Ağacı (Decision Tree)</w:t>
            </w:r>
            <w:r>
              <w:rPr>
                <w:sz w:val="20"/>
              </w:rPr>
              <w:br/>
              <w:t>Gaussian Naive Bayes / Basit Bayes</w:t>
            </w:r>
          </w:p>
        </w:tc>
      </w:tr>
      <w:tr w:rsidR="0097508C" w14:paraId="4A9009F0" w14:textId="77777777">
        <w:trPr>
          <w:jc w:val="center"/>
        </w:trPr>
        <w:tc>
          <w:tcPr>
            <w:tcW w:w="4873" w:type="dxa"/>
            <w:vAlign w:val="center"/>
          </w:tcPr>
          <w:p w14:paraId="6ECFA40C" w14:textId="77777777" w:rsidR="0097508C" w:rsidRDefault="00000000">
            <w:pPr>
              <w:jc w:val="center"/>
            </w:pPr>
            <w:r>
              <w:rPr>
                <w:b/>
                <w:sz w:val="20"/>
              </w:rPr>
              <w:t>Kullanacağı veri</w:t>
            </w:r>
          </w:p>
        </w:tc>
        <w:tc>
          <w:tcPr>
            <w:tcW w:w="4873" w:type="dxa"/>
            <w:vAlign w:val="center"/>
          </w:tcPr>
          <w:p w14:paraId="2ED55E51" w14:textId="77777777" w:rsidR="0097508C" w:rsidRDefault="00000000">
            <w:r>
              <w:rPr>
                <w:sz w:val="20"/>
              </w:rPr>
              <w:t>KNN için ölçeklenmiş veri: X_train_scaled.csv ve X_test_scaled.csv</w:t>
            </w:r>
            <w:r>
              <w:rPr>
                <w:sz w:val="20"/>
              </w:rPr>
              <w:br/>
              <w:t>Decision Tree ve Gaussian Naive Bayes için ham veri: X_train.csv ve X_test.csv</w:t>
            </w:r>
          </w:p>
        </w:tc>
      </w:tr>
      <w:tr w:rsidR="0097508C" w14:paraId="4CD52765" w14:textId="77777777">
        <w:trPr>
          <w:jc w:val="center"/>
        </w:trPr>
        <w:tc>
          <w:tcPr>
            <w:tcW w:w="4873" w:type="dxa"/>
            <w:vAlign w:val="center"/>
          </w:tcPr>
          <w:p w14:paraId="12DA2517" w14:textId="77777777" w:rsidR="0097508C" w:rsidRDefault="00000000">
            <w:pPr>
              <w:jc w:val="center"/>
            </w:pPr>
            <w:r>
              <w:rPr>
                <w:b/>
                <w:sz w:val="20"/>
              </w:rPr>
              <w:t>Hesaplanacak metrikler</w:t>
            </w:r>
          </w:p>
        </w:tc>
        <w:tc>
          <w:tcPr>
            <w:tcW w:w="4873" w:type="dxa"/>
            <w:vAlign w:val="center"/>
          </w:tcPr>
          <w:p w14:paraId="55CDA238" w14:textId="77777777" w:rsidR="0097508C" w:rsidRDefault="00000000">
            <w:r>
              <w:rPr>
                <w:sz w:val="20"/>
              </w:rPr>
              <w:t>Accuracy</w:t>
            </w:r>
            <w:r>
              <w:rPr>
                <w:sz w:val="20"/>
              </w:rPr>
              <w:br/>
              <w:t>Weighted Precision</w:t>
            </w:r>
            <w:r>
              <w:rPr>
                <w:sz w:val="20"/>
              </w:rPr>
              <w:br/>
              <w:t>Weighted Recall</w:t>
            </w:r>
            <w:r>
              <w:rPr>
                <w:sz w:val="20"/>
              </w:rPr>
              <w:br/>
              <w:t>Weighted F1-score</w:t>
            </w:r>
            <w:r>
              <w:rPr>
                <w:sz w:val="20"/>
              </w:rPr>
              <w:br/>
            </w:r>
            <w:r>
              <w:rPr>
                <w:sz w:val="20"/>
              </w:rPr>
              <w:lastRenderedPageBreak/>
              <w:t>Confusion Matrix</w:t>
            </w:r>
          </w:p>
        </w:tc>
      </w:tr>
      <w:tr w:rsidR="0097508C" w14:paraId="117C05AF" w14:textId="77777777">
        <w:trPr>
          <w:jc w:val="center"/>
        </w:trPr>
        <w:tc>
          <w:tcPr>
            <w:tcW w:w="4873" w:type="dxa"/>
            <w:vAlign w:val="center"/>
          </w:tcPr>
          <w:p w14:paraId="28551A7F" w14:textId="77777777" w:rsidR="0097508C" w:rsidRDefault="00000000">
            <w:pPr>
              <w:jc w:val="center"/>
            </w:pPr>
            <w:r>
              <w:rPr>
                <w:b/>
                <w:sz w:val="20"/>
              </w:rPr>
              <w:lastRenderedPageBreak/>
              <w:t>Sonuç dosyası</w:t>
            </w:r>
          </w:p>
        </w:tc>
        <w:tc>
          <w:tcPr>
            <w:tcW w:w="4873" w:type="dxa"/>
            <w:vAlign w:val="center"/>
          </w:tcPr>
          <w:p w14:paraId="63E63494" w14:textId="77777777" w:rsidR="0097508C" w:rsidRDefault="00000000">
            <w:r>
              <w:rPr>
                <w:sz w:val="20"/>
              </w:rPr>
              <w:t>reports/results/kisi1_model_sonuclari.csv</w:t>
            </w:r>
          </w:p>
        </w:tc>
      </w:tr>
      <w:tr w:rsidR="0097508C" w14:paraId="6E27F430" w14:textId="77777777">
        <w:trPr>
          <w:jc w:val="center"/>
        </w:trPr>
        <w:tc>
          <w:tcPr>
            <w:tcW w:w="4873" w:type="dxa"/>
            <w:vAlign w:val="center"/>
          </w:tcPr>
          <w:p w14:paraId="5DF2BDF9" w14:textId="77777777" w:rsidR="0097508C" w:rsidRDefault="00000000">
            <w:pPr>
              <w:jc w:val="center"/>
            </w:pPr>
            <w:r>
              <w:rPr>
                <w:b/>
                <w:sz w:val="20"/>
              </w:rPr>
              <w:t>Görsel çıktılar</w:t>
            </w:r>
          </w:p>
        </w:tc>
        <w:tc>
          <w:tcPr>
            <w:tcW w:w="4873" w:type="dxa"/>
            <w:vAlign w:val="center"/>
          </w:tcPr>
          <w:p w14:paraId="446EEA86" w14:textId="77777777" w:rsidR="0097508C" w:rsidRDefault="00000000">
            <w:r>
              <w:rPr>
                <w:sz w:val="20"/>
              </w:rPr>
              <w:t>reports/figures/kisi1_knn_confusion_matrix.png</w:t>
            </w:r>
            <w:r>
              <w:rPr>
                <w:sz w:val="20"/>
              </w:rPr>
              <w:br/>
              <w:t>reports/figures/kisi1_decision_tree_confusion_matrix.png</w:t>
            </w:r>
            <w:r>
              <w:rPr>
                <w:sz w:val="20"/>
              </w:rPr>
              <w:br/>
              <w:t>reports/figures/kisi1_gaussian_nb_confusion_matrix.png</w:t>
            </w:r>
          </w:p>
        </w:tc>
      </w:tr>
    </w:tbl>
    <w:p w14:paraId="0DCFC9A8" w14:textId="77777777" w:rsidR="0097508C" w:rsidRDefault="00000000">
      <w:pPr>
        <w:pStyle w:val="Balk1"/>
        <w:spacing w:before="200" w:after="80"/>
      </w:pPr>
      <w:r>
        <w:t>5. Kişi 2 Görevleri</w:t>
      </w:r>
    </w:p>
    <w:p w14:paraId="7777DB04" w14:textId="77777777" w:rsidR="0097508C" w:rsidRDefault="00000000">
      <w:pPr>
        <w:spacing w:line="259" w:lineRule="auto"/>
        <w:jc w:val="both"/>
      </w:pPr>
      <w:r>
        <w:rPr>
          <w:b/>
        </w:rPr>
        <w:t>Çalışacağı dosya: notebooks/02_kisi2_modeller.ipynb</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873"/>
        <w:gridCol w:w="4954"/>
      </w:tblGrid>
      <w:tr w:rsidR="0097508C" w14:paraId="4B422A7E" w14:textId="77777777">
        <w:trPr>
          <w:tblHeader/>
          <w:jc w:val="center"/>
        </w:trPr>
        <w:tc>
          <w:tcPr>
            <w:tcW w:w="4873" w:type="dxa"/>
            <w:shd w:val="clear" w:color="auto" w:fill="38761D"/>
            <w:vAlign w:val="center"/>
          </w:tcPr>
          <w:p w14:paraId="4C1A1001" w14:textId="77777777" w:rsidR="0097508C" w:rsidRDefault="00000000">
            <w:pPr>
              <w:jc w:val="center"/>
            </w:pPr>
            <w:r>
              <w:rPr>
                <w:b/>
                <w:color w:val="FFFFFF"/>
                <w:sz w:val="20"/>
              </w:rPr>
              <w:t>Başlık</w:t>
            </w:r>
          </w:p>
        </w:tc>
        <w:tc>
          <w:tcPr>
            <w:tcW w:w="4873" w:type="dxa"/>
            <w:shd w:val="clear" w:color="auto" w:fill="38761D"/>
            <w:vAlign w:val="center"/>
          </w:tcPr>
          <w:p w14:paraId="1EE4D167" w14:textId="77777777" w:rsidR="0097508C" w:rsidRDefault="00000000">
            <w:pPr>
              <w:jc w:val="center"/>
            </w:pPr>
            <w:r>
              <w:rPr>
                <w:b/>
                <w:color w:val="FFFFFF"/>
                <w:sz w:val="20"/>
              </w:rPr>
              <w:t>Açıklama</w:t>
            </w:r>
          </w:p>
        </w:tc>
      </w:tr>
      <w:tr w:rsidR="0097508C" w14:paraId="5374AB0E" w14:textId="77777777">
        <w:trPr>
          <w:jc w:val="center"/>
        </w:trPr>
        <w:tc>
          <w:tcPr>
            <w:tcW w:w="4873" w:type="dxa"/>
            <w:vAlign w:val="center"/>
          </w:tcPr>
          <w:p w14:paraId="446507F4" w14:textId="77777777" w:rsidR="0097508C" w:rsidRDefault="00000000">
            <w:pPr>
              <w:jc w:val="center"/>
            </w:pPr>
            <w:r>
              <w:rPr>
                <w:b/>
                <w:sz w:val="20"/>
              </w:rPr>
              <w:t>Algoritmalar</w:t>
            </w:r>
          </w:p>
        </w:tc>
        <w:tc>
          <w:tcPr>
            <w:tcW w:w="4873" w:type="dxa"/>
            <w:vAlign w:val="center"/>
          </w:tcPr>
          <w:p w14:paraId="72EEEFDB" w14:textId="77777777" w:rsidR="0097508C" w:rsidRDefault="00000000">
            <w:r>
              <w:rPr>
                <w:sz w:val="20"/>
              </w:rPr>
              <w:t>Destek Vektör Makineleri (SVM)</w:t>
            </w:r>
            <w:r>
              <w:rPr>
                <w:sz w:val="20"/>
              </w:rPr>
              <w:br/>
              <w:t>Rastgele Orman (Random Forest)</w:t>
            </w:r>
            <w:r>
              <w:rPr>
                <w:sz w:val="20"/>
              </w:rPr>
              <w:br/>
              <w:t>Yapay Sinir Ağı (YSA / MLP Classifier)</w:t>
            </w:r>
          </w:p>
        </w:tc>
      </w:tr>
      <w:tr w:rsidR="0097508C" w14:paraId="0C368656" w14:textId="77777777">
        <w:trPr>
          <w:jc w:val="center"/>
        </w:trPr>
        <w:tc>
          <w:tcPr>
            <w:tcW w:w="4873" w:type="dxa"/>
            <w:vAlign w:val="center"/>
          </w:tcPr>
          <w:p w14:paraId="3DD313B9" w14:textId="77777777" w:rsidR="0097508C" w:rsidRDefault="00000000">
            <w:pPr>
              <w:jc w:val="center"/>
            </w:pPr>
            <w:r>
              <w:rPr>
                <w:b/>
                <w:sz w:val="20"/>
              </w:rPr>
              <w:t>Kullanacağı veri</w:t>
            </w:r>
          </w:p>
        </w:tc>
        <w:tc>
          <w:tcPr>
            <w:tcW w:w="4873" w:type="dxa"/>
            <w:vAlign w:val="center"/>
          </w:tcPr>
          <w:p w14:paraId="65A87FAA" w14:textId="77777777" w:rsidR="0097508C" w:rsidRDefault="00000000">
            <w:r>
              <w:rPr>
                <w:sz w:val="20"/>
              </w:rPr>
              <w:t>SVM ve YSA için ölçeklenmiş veri: X_train_scaled.csv ve X_test_scaled.csv</w:t>
            </w:r>
            <w:r>
              <w:rPr>
                <w:sz w:val="20"/>
              </w:rPr>
              <w:br/>
              <w:t>Random Forest için ham veri: X_train.csv ve X_test.csv</w:t>
            </w:r>
          </w:p>
        </w:tc>
      </w:tr>
      <w:tr w:rsidR="0097508C" w14:paraId="4099DF2B" w14:textId="77777777">
        <w:trPr>
          <w:jc w:val="center"/>
        </w:trPr>
        <w:tc>
          <w:tcPr>
            <w:tcW w:w="4873" w:type="dxa"/>
            <w:vAlign w:val="center"/>
          </w:tcPr>
          <w:p w14:paraId="22CC4219" w14:textId="77777777" w:rsidR="0097508C" w:rsidRDefault="00000000">
            <w:pPr>
              <w:jc w:val="center"/>
            </w:pPr>
            <w:r>
              <w:rPr>
                <w:b/>
                <w:sz w:val="20"/>
              </w:rPr>
              <w:t>Hesaplanacak metrikler</w:t>
            </w:r>
          </w:p>
        </w:tc>
        <w:tc>
          <w:tcPr>
            <w:tcW w:w="4873" w:type="dxa"/>
            <w:vAlign w:val="center"/>
          </w:tcPr>
          <w:p w14:paraId="11107D0C" w14:textId="77777777" w:rsidR="0097508C" w:rsidRDefault="00000000">
            <w:r>
              <w:rPr>
                <w:sz w:val="20"/>
              </w:rPr>
              <w:t>Accuracy</w:t>
            </w:r>
            <w:r>
              <w:rPr>
                <w:sz w:val="20"/>
              </w:rPr>
              <w:br/>
              <w:t>Weighted Precision</w:t>
            </w:r>
            <w:r>
              <w:rPr>
                <w:sz w:val="20"/>
              </w:rPr>
              <w:br/>
              <w:t>Weighted Recall</w:t>
            </w:r>
            <w:r>
              <w:rPr>
                <w:sz w:val="20"/>
              </w:rPr>
              <w:br/>
              <w:t>Weighted F1-score</w:t>
            </w:r>
            <w:r>
              <w:rPr>
                <w:sz w:val="20"/>
              </w:rPr>
              <w:br/>
              <w:t>Confusion Matrix</w:t>
            </w:r>
          </w:p>
        </w:tc>
      </w:tr>
      <w:tr w:rsidR="0097508C" w14:paraId="1E038DA0" w14:textId="77777777">
        <w:trPr>
          <w:jc w:val="center"/>
        </w:trPr>
        <w:tc>
          <w:tcPr>
            <w:tcW w:w="4873" w:type="dxa"/>
            <w:vAlign w:val="center"/>
          </w:tcPr>
          <w:p w14:paraId="6A135C18" w14:textId="77777777" w:rsidR="0097508C" w:rsidRDefault="00000000">
            <w:pPr>
              <w:jc w:val="center"/>
            </w:pPr>
            <w:r>
              <w:rPr>
                <w:b/>
                <w:sz w:val="20"/>
              </w:rPr>
              <w:t>Sonuç dosyası</w:t>
            </w:r>
          </w:p>
        </w:tc>
        <w:tc>
          <w:tcPr>
            <w:tcW w:w="4873" w:type="dxa"/>
            <w:vAlign w:val="center"/>
          </w:tcPr>
          <w:p w14:paraId="03C0FF01" w14:textId="77777777" w:rsidR="0097508C" w:rsidRDefault="00000000">
            <w:r>
              <w:rPr>
                <w:sz w:val="20"/>
              </w:rPr>
              <w:t>reports/results/kisi2_model_sonuclari.csv</w:t>
            </w:r>
          </w:p>
        </w:tc>
      </w:tr>
      <w:tr w:rsidR="0097508C" w14:paraId="01C1D139" w14:textId="77777777">
        <w:trPr>
          <w:jc w:val="center"/>
        </w:trPr>
        <w:tc>
          <w:tcPr>
            <w:tcW w:w="4873" w:type="dxa"/>
            <w:vAlign w:val="center"/>
          </w:tcPr>
          <w:p w14:paraId="095CF8D0" w14:textId="77777777" w:rsidR="0097508C" w:rsidRDefault="00000000">
            <w:pPr>
              <w:jc w:val="center"/>
            </w:pPr>
            <w:r>
              <w:rPr>
                <w:b/>
                <w:sz w:val="20"/>
              </w:rPr>
              <w:t>Görsel çıktılar</w:t>
            </w:r>
          </w:p>
        </w:tc>
        <w:tc>
          <w:tcPr>
            <w:tcW w:w="4873" w:type="dxa"/>
            <w:vAlign w:val="center"/>
          </w:tcPr>
          <w:p w14:paraId="4EC1F431" w14:textId="77777777" w:rsidR="0097508C" w:rsidRDefault="00000000">
            <w:r>
              <w:rPr>
                <w:sz w:val="20"/>
              </w:rPr>
              <w:t>reports/figures/kisi2_svm_confusion_matrix.png</w:t>
            </w:r>
            <w:r>
              <w:rPr>
                <w:sz w:val="20"/>
              </w:rPr>
              <w:br/>
              <w:t>reports/figures/kisi2_random_forest_confusion_matrix.png</w:t>
            </w:r>
            <w:r>
              <w:rPr>
                <w:sz w:val="20"/>
              </w:rPr>
              <w:br/>
              <w:t>reports/figures/kisi2_ysa_confusion_matrix.png</w:t>
            </w:r>
          </w:p>
        </w:tc>
      </w:tr>
    </w:tbl>
    <w:p w14:paraId="03842DE2" w14:textId="77777777" w:rsidR="0097508C" w:rsidRDefault="00000000">
      <w:pPr>
        <w:pStyle w:val="Balk1"/>
        <w:spacing w:before="200" w:after="80"/>
      </w:pPr>
      <w:r>
        <w:t>6. Standart Sonuç Dosyası Formatı</w:t>
      </w:r>
    </w:p>
    <w:p w14:paraId="00E0F719" w14:textId="77777777" w:rsidR="0097508C" w:rsidRDefault="00000000">
      <w:pPr>
        <w:spacing w:line="259" w:lineRule="auto"/>
        <w:jc w:val="both"/>
      </w:pPr>
      <w:r>
        <w:t>İki ekip üyesi de model sonuçlarını aynı sütun adlarıyla kaydetmelidir. Böylece sonuçlar hiçbir manuel düzenleme gerektirmeden birleştirilebilir.</w:t>
      </w:r>
    </w:p>
    <w:p w14:paraId="517422D5" w14:textId="77777777" w:rsidR="0097508C" w:rsidRDefault="00000000">
      <w:pPr>
        <w:spacing w:after="80" w:line="259" w:lineRule="auto"/>
        <w:ind w:left="340" w:right="113"/>
      </w:pPr>
      <w:r>
        <w:rPr>
          <w:rFonts w:ascii="Courier New" w:hAnsi="Courier New"/>
          <w:sz w:val="18"/>
        </w:rPr>
        <w:t>Model,Accuracy,Weighted Precision,Weighted Recall,Weighted F1-score</w:t>
      </w:r>
    </w:p>
    <w:p w14:paraId="6F692F21" w14:textId="77777777" w:rsidR="0097508C" w:rsidRDefault="00000000">
      <w:pPr>
        <w:pStyle w:val="Balk1"/>
        <w:spacing w:before="200" w:after="80"/>
      </w:pPr>
      <w:r>
        <w:t>7. Sonuçları Birleştirme Dosyası</w:t>
      </w:r>
    </w:p>
    <w:p w14:paraId="3141FD06" w14:textId="77777777" w:rsidR="0097508C" w:rsidRDefault="00000000">
      <w:pPr>
        <w:spacing w:line="259" w:lineRule="auto"/>
        <w:jc w:val="both"/>
      </w:pPr>
      <w:r>
        <w:rPr>
          <w:b/>
        </w:rPr>
        <w:t>Dosya adı: notebooks/03_sonuclari_birlestirme.ipynb</w:t>
      </w:r>
    </w:p>
    <w:p w14:paraId="4B94A8B8" w14:textId="77777777" w:rsidR="0097508C" w:rsidRDefault="00000000">
      <w:pPr>
        <w:pStyle w:val="ListeNumaras"/>
        <w:spacing w:after="40" w:line="259" w:lineRule="auto"/>
        <w:jc w:val="both"/>
      </w:pPr>
      <w:r>
        <w:t>reports/results/kisi1_model_sonuclari.csv dosyasını oku.</w:t>
      </w:r>
    </w:p>
    <w:p w14:paraId="21197702" w14:textId="77777777" w:rsidR="0097508C" w:rsidRDefault="00000000">
      <w:pPr>
        <w:pStyle w:val="ListeNumaras"/>
        <w:spacing w:after="40" w:line="259" w:lineRule="auto"/>
        <w:jc w:val="both"/>
      </w:pPr>
      <w:r>
        <w:t>reports/results/kisi2_model_sonuclari.csv dosyasını oku.</w:t>
      </w:r>
    </w:p>
    <w:p w14:paraId="68F74B3C" w14:textId="77777777" w:rsidR="0097508C" w:rsidRDefault="00000000">
      <w:pPr>
        <w:pStyle w:val="ListeNumaras"/>
        <w:spacing w:after="40" w:line="259" w:lineRule="auto"/>
        <w:jc w:val="both"/>
      </w:pPr>
      <w:r>
        <w:t>İki sonuç tablosunu aynı formatta birleştir.</w:t>
      </w:r>
    </w:p>
    <w:p w14:paraId="720E2FE2" w14:textId="77777777" w:rsidR="0097508C" w:rsidRDefault="00000000">
      <w:pPr>
        <w:pStyle w:val="ListeNumaras"/>
        <w:spacing w:after="40" w:line="259" w:lineRule="auto"/>
        <w:jc w:val="both"/>
      </w:pPr>
      <w:r>
        <w:t>Toplam 6 modeli tek tabloda göster.</w:t>
      </w:r>
    </w:p>
    <w:p w14:paraId="254FF14E" w14:textId="77777777" w:rsidR="0097508C" w:rsidRDefault="00000000">
      <w:pPr>
        <w:pStyle w:val="ListeNumaras"/>
        <w:spacing w:after="40" w:line="259" w:lineRule="auto"/>
        <w:jc w:val="both"/>
      </w:pPr>
      <w:r>
        <w:t>Weighted F1-score değerine göre modelleri büyükten küçüğe sırala.</w:t>
      </w:r>
    </w:p>
    <w:p w14:paraId="06E90F16" w14:textId="77777777" w:rsidR="0097508C" w:rsidRDefault="00000000">
      <w:pPr>
        <w:pStyle w:val="ListeNumaras"/>
        <w:spacing w:after="40" w:line="259" w:lineRule="auto"/>
        <w:jc w:val="both"/>
      </w:pPr>
      <w:r>
        <w:t>En iyi modeli belirle.</w:t>
      </w:r>
    </w:p>
    <w:p w14:paraId="35F478FD" w14:textId="77777777" w:rsidR="0097508C" w:rsidRDefault="00000000">
      <w:pPr>
        <w:pStyle w:val="ListeNumaras"/>
        <w:spacing w:after="40" w:line="259" w:lineRule="auto"/>
        <w:jc w:val="both"/>
      </w:pPr>
      <w:r>
        <w:lastRenderedPageBreak/>
        <w:t>Rapor için final sonuç tablosunu reports/results/tum_model_sonuclari.csv olarak kaydet.</w:t>
      </w:r>
    </w:p>
    <w:p w14:paraId="7ED24C03" w14:textId="77777777" w:rsidR="0097508C" w:rsidRDefault="00000000">
      <w:pPr>
        <w:pStyle w:val="Balk1"/>
        <w:spacing w:before="200" w:after="80"/>
      </w:pPr>
      <w:r>
        <w:t>8. Rapor Çalışması</w:t>
      </w:r>
    </w:p>
    <w:p w14:paraId="64BB0194" w14:textId="77777777" w:rsidR="0097508C" w:rsidRDefault="00000000">
      <w:pPr>
        <w:spacing w:line="259" w:lineRule="auto"/>
        <w:jc w:val="both"/>
      </w:pPr>
      <w:r>
        <w:t>Rapor iki kişi tarafından birlikte hazırlanacaktır. Ancak herkes kendi teknik sorumluluğuyla ilgili metin taslağını ayrı hazırlayıp son aşamada ortak dil ve biçim altında birleştirmelidir.</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3249"/>
        <w:gridCol w:w="3249"/>
        <w:gridCol w:w="3249"/>
      </w:tblGrid>
      <w:tr w:rsidR="0097508C" w14:paraId="7A1EC324" w14:textId="77777777">
        <w:trPr>
          <w:tblHeader/>
          <w:jc w:val="center"/>
        </w:trPr>
        <w:tc>
          <w:tcPr>
            <w:tcW w:w="3249" w:type="dxa"/>
            <w:shd w:val="clear" w:color="auto" w:fill="7F6000"/>
            <w:vAlign w:val="center"/>
          </w:tcPr>
          <w:p w14:paraId="75387995" w14:textId="77777777" w:rsidR="0097508C" w:rsidRDefault="00000000">
            <w:pPr>
              <w:jc w:val="center"/>
            </w:pPr>
            <w:r>
              <w:rPr>
                <w:b/>
                <w:color w:val="FFFFFF"/>
                <w:sz w:val="18"/>
              </w:rPr>
              <w:t>Bölüm / İçerik</w:t>
            </w:r>
          </w:p>
        </w:tc>
        <w:tc>
          <w:tcPr>
            <w:tcW w:w="3249" w:type="dxa"/>
            <w:shd w:val="clear" w:color="auto" w:fill="7F6000"/>
            <w:vAlign w:val="center"/>
          </w:tcPr>
          <w:p w14:paraId="129D3BC6" w14:textId="77777777" w:rsidR="0097508C" w:rsidRDefault="00000000">
            <w:pPr>
              <w:jc w:val="center"/>
            </w:pPr>
            <w:r>
              <w:rPr>
                <w:b/>
                <w:color w:val="FFFFFF"/>
                <w:sz w:val="18"/>
              </w:rPr>
              <w:t>Kişi 1 Katkısı</w:t>
            </w:r>
          </w:p>
        </w:tc>
        <w:tc>
          <w:tcPr>
            <w:tcW w:w="3249" w:type="dxa"/>
            <w:shd w:val="clear" w:color="auto" w:fill="7F6000"/>
            <w:vAlign w:val="center"/>
          </w:tcPr>
          <w:p w14:paraId="350ACB1C" w14:textId="77777777" w:rsidR="0097508C" w:rsidRDefault="00000000">
            <w:pPr>
              <w:jc w:val="center"/>
            </w:pPr>
            <w:r>
              <w:rPr>
                <w:b/>
                <w:color w:val="FFFFFF"/>
                <w:sz w:val="18"/>
              </w:rPr>
              <w:t>Kişi 2 Katkısı</w:t>
            </w:r>
          </w:p>
        </w:tc>
      </w:tr>
      <w:tr w:rsidR="0097508C" w14:paraId="1754554C" w14:textId="77777777">
        <w:trPr>
          <w:jc w:val="center"/>
        </w:trPr>
        <w:tc>
          <w:tcPr>
            <w:tcW w:w="3249" w:type="dxa"/>
            <w:vAlign w:val="center"/>
          </w:tcPr>
          <w:p w14:paraId="09313158" w14:textId="77777777" w:rsidR="0097508C" w:rsidRDefault="00000000">
            <w:pPr>
              <w:jc w:val="center"/>
            </w:pPr>
            <w:r>
              <w:rPr>
                <w:b/>
                <w:sz w:val="18"/>
              </w:rPr>
              <w:t>Veri seti ve temizlik</w:t>
            </w:r>
          </w:p>
        </w:tc>
        <w:tc>
          <w:tcPr>
            <w:tcW w:w="3249" w:type="dxa"/>
            <w:vAlign w:val="center"/>
          </w:tcPr>
          <w:p w14:paraId="3F3EBAC9" w14:textId="77777777" w:rsidR="0097508C" w:rsidRDefault="00000000">
            <w:r>
              <w:rPr>
                <w:sz w:val="18"/>
              </w:rPr>
              <w:t>Veri yükleme, eksik değer, tekrar kayıt, temiz veri açıklaması</w:t>
            </w:r>
          </w:p>
        </w:tc>
        <w:tc>
          <w:tcPr>
            <w:tcW w:w="3249" w:type="dxa"/>
            <w:vAlign w:val="center"/>
          </w:tcPr>
          <w:p w14:paraId="6490853D" w14:textId="77777777" w:rsidR="0097508C" w:rsidRDefault="00000000">
            <w:r>
              <w:rPr>
                <w:sz w:val="18"/>
              </w:rPr>
              <w:t>Kontrol ve bütünlük denetimi</w:t>
            </w:r>
          </w:p>
        </w:tc>
      </w:tr>
      <w:tr w:rsidR="0097508C" w14:paraId="24B878B2" w14:textId="77777777">
        <w:trPr>
          <w:jc w:val="center"/>
        </w:trPr>
        <w:tc>
          <w:tcPr>
            <w:tcW w:w="3249" w:type="dxa"/>
            <w:vAlign w:val="center"/>
          </w:tcPr>
          <w:p w14:paraId="1958F9D0" w14:textId="77777777" w:rsidR="0097508C" w:rsidRDefault="00000000">
            <w:pPr>
              <w:jc w:val="center"/>
            </w:pPr>
            <w:r>
              <w:rPr>
                <w:b/>
                <w:sz w:val="18"/>
              </w:rPr>
              <w:t>Görselleştirme</w:t>
            </w:r>
          </w:p>
        </w:tc>
        <w:tc>
          <w:tcPr>
            <w:tcW w:w="3249" w:type="dxa"/>
            <w:vAlign w:val="center"/>
          </w:tcPr>
          <w:p w14:paraId="057452B2" w14:textId="77777777" w:rsidR="0097508C" w:rsidRDefault="00000000">
            <w:r>
              <w:rPr>
                <w:sz w:val="18"/>
              </w:rPr>
              <w:t>Sınıf dağılımı, temel grafikler, seçilmiş özellik yorumları</w:t>
            </w:r>
          </w:p>
        </w:tc>
        <w:tc>
          <w:tcPr>
            <w:tcW w:w="3249" w:type="dxa"/>
            <w:vAlign w:val="center"/>
          </w:tcPr>
          <w:p w14:paraId="5A9517A2" w14:textId="77777777" w:rsidR="0097508C" w:rsidRDefault="00000000">
            <w:r>
              <w:rPr>
                <w:sz w:val="18"/>
              </w:rPr>
              <w:t>Model sonuçlarına bağlı grafik yorumları</w:t>
            </w:r>
          </w:p>
        </w:tc>
      </w:tr>
      <w:tr w:rsidR="0097508C" w14:paraId="3233DA71" w14:textId="77777777">
        <w:trPr>
          <w:jc w:val="center"/>
        </w:trPr>
        <w:tc>
          <w:tcPr>
            <w:tcW w:w="3249" w:type="dxa"/>
            <w:vAlign w:val="center"/>
          </w:tcPr>
          <w:p w14:paraId="53FB0C25" w14:textId="77777777" w:rsidR="0097508C" w:rsidRDefault="00000000">
            <w:pPr>
              <w:jc w:val="center"/>
            </w:pPr>
            <w:r>
              <w:rPr>
                <w:b/>
                <w:sz w:val="18"/>
              </w:rPr>
              <w:t>Algoritmalar</w:t>
            </w:r>
          </w:p>
        </w:tc>
        <w:tc>
          <w:tcPr>
            <w:tcW w:w="3249" w:type="dxa"/>
            <w:vAlign w:val="center"/>
          </w:tcPr>
          <w:p w14:paraId="610DCC38" w14:textId="77777777" w:rsidR="0097508C" w:rsidRDefault="00000000">
            <w:r>
              <w:rPr>
                <w:sz w:val="18"/>
              </w:rPr>
              <w:t>KNN, Decision Tree, Gaussian Naive Bayes açıklamaları</w:t>
            </w:r>
          </w:p>
        </w:tc>
        <w:tc>
          <w:tcPr>
            <w:tcW w:w="3249" w:type="dxa"/>
            <w:vAlign w:val="center"/>
          </w:tcPr>
          <w:p w14:paraId="696065F2" w14:textId="77777777" w:rsidR="0097508C" w:rsidRDefault="00000000">
            <w:r>
              <w:rPr>
                <w:sz w:val="18"/>
              </w:rPr>
              <w:t>SVM, Random Forest, YSA açıklamaları</w:t>
            </w:r>
          </w:p>
        </w:tc>
      </w:tr>
      <w:tr w:rsidR="0097508C" w14:paraId="4F72FED4" w14:textId="77777777">
        <w:trPr>
          <w:jc w:val="center"/>
        </w:trPr>
        <w:tc>
          <w:tcPr>
            <w:tcW w:w="3249" w:type="dxa"/>
            <w:vAlign w:val="center"/>
          </w:tcPr>
          <w:p w14:paraId="0A4FFF9D" w14:textId="77777777" w:rsidR="0097508C" w:rsidRDefault="00000000">
            <w:pPr>
              <w:jc w:val="center"/>
            </w:pPr>
            <w:r>
              <w:rPr>
                <w:b/>
                <w:sz w:val="18"/>
              </w:rPr>
              <w:t>Bulgular</w:t>
            </w:r>
          </w:p>
        </w:tc>
        <w:tc>
          <w:tcPr>
            <w:tcW w:w="3249" w:type="dxa"/>
            <w:vAlign w:val="center"/>
          </w:tcPr>
          <w:p w14:paraId="3A0DE65A" w14:textId="77777777" w:rsidR="0097508C" w:rsidRDefault="00000000">
            <w:r>
              <w:rPr>
                <w:sz w:val="18"/>
              </w:rPr>
              <w:t>Kendi modellerinin sonuç yorumları</w:t>
            </w:r>
          </w:p>
        </w:tc>
        <w:tc>
          <w:tcPr>
            <w:tcW w:w="3249" w:type="dxa"/>
            <w:vAlign w:val="center"/>
          </w:tcPr>
          <w:p w14:paraId="424AED00" w14:textId="77777777" w:rsidR="0097508C" w:rsidRDefault="00000000">
            <w:r>
              <w:rPr>
                <w:sz w:val="18"/>
              </w:rPr>
              <w:t>Ortak tablo, en iyi model ve genel karşılaştırma yorumu</w:t>
            </w:r>
          </w:p>
        </w:tc>
      </w:tr>
      <w:tr w:rsidR="0097508C" w14:paraId="4FC7AC44" w14:textId="77777777">
        <w:trPr>
          <w:jc w:val="center"/>
        </w:trPr>
        <w:tc>
          <w:tcPr>
            <w:tcW w:w="3249" w:type="dxa"/>
            <w:vAlign w:val="center"/>
          </w:tcPr>
          <w:p w14:paraId="09A6DF17" w14:textId="77777777" w:rsidR="0097508C" w:rsidRDefault="00000000">
            <w:pPr>
              <w:jc w:val="center"/>
            </w:pPr>
            <w:r>
              <w:rPr>
                <w:b/>
                <w:sz w:val="18"/>
              </w:rPr>
              <w:t>Ortak bölümler</w:t>
            </w:r>
          </w:p>
        </w:tc>
        <w:tc>
          <w:tcPr>
            <w:tcW w:w="3249" w:type="dxa"/>
            <w:vAlign w:val="center"/>
          </w:tcPr>
          <w:p w14:paraId="61C92130" w14:textId="77777777" w:rsidR="0097508C" w:rsidRDefault="00000000">
            <w:r>
              <w:rPr>
                <w:sz w:val="18"/>
              </w:rPr>
              <w:t>Özet, giriş, literatür, sonuç ve kaynakça birlikte düzenlenir</w:t>
            </w:r>
          </w:p>
        </w:tc>
        <w:tc>
          <w:tcPr>
            <w:tcW w:w="3249" w:type="dxa"/>
            <w:vAlign w:val="center"/>
          </w:tcPr>
          <w:p w14:paraId="7C0B123D" w14:textId="77777777" w:rsidR="0097508C" w:rsidRDefault="00000000">
            <w:r>
              <w:rPr>
                <w:sz w:val="18"/>
              </w:rPr>
              <w:t>Özet, giriş, literatür, sonuç ve kaynakça birlikte düzenlenir</w:t>
            </w:r>
          </w:p>
        </w:tc>
      </w:tr>
    </w:tbl>
    <w:p w14:paraId="3A287B27" w14:textId="77777777" w:rsidR="0097508C" w:rsidRDefault="00000000">
      <w:pPr>
        <w:pStyle w:val="Balk1"/>
        <w:spacing w:before="200" w:after="80"/>
      </w:pPr>
      <w:r>
        <w:t>9. Uyulması Gereken Kritik Kurallar</w:t>
      </w:r>
    </w:p>
    <w:p w14:paraId="3E0967D3" w14:textId="77777777" w:rsidR="0097508C" w:rsidRDefault="00000000">
      <w:pPr>
        <w:pStyle w:val="ListeMaddemi"/>
        <w:spacing w:after="40" w:line="259" w:lineRule="auto"/>
        <w:jc w:val="both"/>
      </w:pPr>
      <w:r>
        <w:t>00_veri_hazirlama_ortak.ipynb dosyası iki kişide de aynı kalmalıdır.</w:t>
      </w:r>
    </w:p>
    <w:p w14:paraId="09E0EFA2" w14:textId="77777777" w:rsidR="0097508C" w:rsidRDefault="00000000">
      <w:pPr>
        <w:pStyle w:val="ListeMaddemi"/>
        <w:spacing w:after="40" w:line="259" w:lineRule="auto"/>
        <w:jc w:val="both"/>
      </w:pPr>
      <w:r>
        <w:t>Model notebooklarında yeniden train_test_split yapılmamalıdır.</w:t>
      </w:r>
    </w:p>
    <w:p w14:paraId="1555D57F" w14:textId="77777777" w:rsidR="0097508C" w:rsidRDefault="00000000">
      <w:pPr>
        <w:pStyle w:val="ListeMaddemi"/>
        <w:spacing w:after="40" w:line="259" w:lineRule="auto"/>
        <w:jc w:val="both"/>
      </w:pPr>
      <w:r>
        <w:t>Tüm modeller aynı X_train, X_test, y_train ve y_test dosyalarıyla çalışmalıdır.</w:t>
      </w:r>
    </w:p>
    <w:p w14:paraId="18EC3318" w14:textId="77777777" w:rsidR="0097508C" w:rsidRDefault="00000000">
      <w:pPr>
        <w:pStyle w:val="ListeMaddemi"/>
        <w:spacing w:after="40" w:line="259" w:lineRule="auto"/>
        <w:jc w:val="both"/>
      </w:pPr>
      <w:r>
        <w:t>KNN, SVM ve YSA ölçeklenmiş veriyle; Decision Tree, Random Forest ve Gaussian Naive Bayes ham veriyle çalıştırılmalıdır.</w:t>
      </w:r>
    </w:p>
    <w:p w14:paraId="3870DDE9" w14:textId="77777777" w:rsidR="0097508C" w:rsidRDefault="00000000">
      <w:pPr>
        <w:pStyle w:val="ListeMaddemi"/>
        <w:spacing w:after="40" w:line="259" w:lineRule="auto"/>
        <w:jc w:val="both"/>
      </w:pPr>
      <w:r>
        <w:t>Tüm modeller aynı metriklerle değerlendirilmelidir.</w:t>
      </w:r>
    </w:p>
    <w:p w14:paraId="5CFE0457" w14:textId="77777777" w:rsidR="0097508C" w:rsidRDefault="00000000">
      <w:pPr>
        <w:pStyle w:val="ListeMaddemi"/>
        <w:spacing w:after="40" w:line="259" w:lineRule="auto"/>
        <w:jc w:val="both"/>
      </w:pPr>
      <w:r>
        <w:t>Sonuç CSV dosyalarında sütun adları birebir aynı olmalıdır.</w:t>
      </w:r>
    </w:p>
    <w:p w14:paraId="17F96F80" w14:textId="77777777" w:rsidR="0097508C" w:rsidRDefault="00000000">
      <w:pPr>
        <w:pStyle w:val="ListeMaddemi"/>
        <w:spacing w:after="40" w:line="259" w:lineRule="auto"/>
        <w:jc w:val="both"/>
      </w:pPr>
      <w:r>
        <w:t>Görsel dosya adları standart olmalıdır.</w:t>
      </w:r>
    </w:p>
    <w:p w14:paraId="57373892" w14:textId="77777777" w:rsidR="0097508C" w:rsidRDefault="00000000">
      <w:pPr>
        <w:pStyle w:val="ListeMaddemi"/>
        <w:spacing w:after="40" w:line="259" w:lineRule="auto"/>
        <w:jc w:val="both"/>
      </w:pPr>
      <w:r>
        <w:t>Raporun son dil ve biçim kontrolü birlikte yapılmalıdır.</w:t>
      </w:r>
    </w:p>
    <w:p w14:paraId="7C822648" w14:textId="77777777" w:rsidR="0097508C" w:rsidRDefault="00000000">
      <w:pPr>
        <w:pStyle w:val="Balk1"/>
        <w:spacing w:before="200" w:after="80"/>
      </w:pPr>
      <w:r>
        <w:t>10. Kısa Özet</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ook w:val="04A0" w:firstRow="1" w:lastRow="0" w:firstColumn="1" w:lastColumn="0" w:noHBand="0" w:noVBand="1"/>
      </w:tblPr>
      <w:tblGrid>
        <w:gridCol w:w="4873"/>
        <w:gridCol w:w="4873"/>
      </w:tblGrid>
      <w:tr w:rsidR="0097508C" w14:paraId="55226662" w14:textId="77777777">
        <w:trPr>
          <w:tblHeader/>
          <w:jc w:val="center"/>
        </w:trPr>
        <w:tc>
          <w:tcPr>
            <w:tcW w:w="4873" w:type="dxa"/>
            <w:shd w:val="clear" w:color="auto" w:fill="444444"/>
            <w:vAlign w:val="center"/>
          </w:tcPr>
          <w:p w14:paraId="280391EB" w14:textId="77777777" w:rsidR="0097508C" w:rsidRDefault="00000000">
            <w:pPr>
              <w:jc w:val="center"/>
            </w:pPr>
            <w:r>
              <w:rPr>
                <w:b/>
                <w:color w:val="FFFFFF"/>
                <w:sz w:val="20"/>
              </w:rPr>
              <w:t>Alan</w:t>
            </w:r>
          </w:p>
        </w:tc>
        <w:tc>
          <w:tcPr>
            <w:tcW w:w="4873" w:type="dxa"/>
            <w:shd w:val="clear" w:color="auto" w:fill="444444"/>
            <w:vAlign w:val="center"/>
          </w:tcPr>
          <w:p w14:paraId="2C019E4B" w14:textId="77777777" w:rsidR="0097508C" w:rsidRDefault="00000000">
            <w:pPr>
              <w:jc w:val="center"/>
            </w:pPr>
            <w:r>
              <w:rPr>
                <w:b/>
                <w:color w:val="FFFFFF"/>
                <w:sz w:val="20"/>
              </w:rPr>
              <w:t>Sorumluluk</w:t>
            </w:r>
          </w:p>
        </w:tc>
      </w:tr>
      <w:tr w:rsidR="0097508C" w14:paraId="2B61EF98" w14:textId="77777777">
        <w:trPr>
          <w:jc w:val="center"/>
        </w:trPr>
        <w:tc>
          <w:tcPr>
            <w:tcW w:w="4873" w:type="dxa"/>
            <w:vAlign w:val="center"/>
          </w:tcPr>
          <w:p w14:paraId="23BE8DDA" w14:textId="77777777" w:rsidR="0097508C" w:rsidRDefault="00000000">
            <w:pPr>
              <w:jc w:val="center"/>
            </w:pPr>
            <w:r>
              <w:rPr>
                <w:b/>
                <w:sz w:val="20"/>
              </w:rPr>
              <w:t>Ortak veri dosyası</w:t>
            </w:r>
          </w:p>
        </w:tc>
        <w:tc>
          <w:tcPr>
            <w:tcW w:w="4873" w:type="dxa"/>
            <w:vAlign w:val="center"/>
          </w:tcPr>
          <w:p w14:paraId="6054AC46" w14:textId="77777777" w:rsidR="0097508C" w:rsidRDefault="00000000">
            <w:r>
              <w:rPr>
                <w:sz w:val="20"/>
              </w:rPr>
              <w:t>00_veri_hazirlama_ortak.ipynb - iki kişide birebir aynı</w:t>
            </w:r>
          </w:p>
        </w:tc>
      </w:tr>
      <w:tr w:rsidR="0097508C" w14:paraId="58B1B098" w14:textId="77777777">
        <w:trPr>
          <w:jc w:val="center"/>
        </w:trPr>
        <w:tc>
          <w:tcPr>
            <w:tcW w:w="4873" w:type="dxa"/>
            <w:vAlign w:val="center"/>
          </w:tcPr>
          <w:p w14:paraId="67315EDA" w14:textId="77777777" w:rsidR="0097508C" w:rsidRDefault="00000000">
            <w:pPr>
              <w:jc w:val="center"/>
            </w:pPr>
            <w:r>
              <w:rPr>
                <w:b/>
                <w:sz w:val="20"/>
              </w:rPr>
              <w:t>Kişi 1 modelleri</w:t>
            </w:r>
          </w:p>
        </w:tc>
        <w:tc>
          <w:tcPr>
            <w:tcW w:w="4873" w:type="dxa"/>
            <w:vAlign w:val="center"/>
          </w:tcPr>
          <w:p w14:paraId="6C10B9B8" w14:textId="77777777" w:rsidR="0097508C" w:rsidRDefault="00000000">
            <w:r>
              <w:rPr>
                <w:sz w:val="20"/>
              </w:rPr>
              <w:t>KNN, Decision Tree, Gaussian Naive Bayes</w:t>
            </w:r>
          </w:p>
        </w:tc>
      </w:tr>
      <w:tr w:rsidR="0097508C" w14:paraId="3C124827" w14:textId="77777777">
        <w:trPr>
          <w:jc w:val="center"/>
        </w:trPr>
        <w:tc>
          <w:tcPr>
            <w:tcW w:w="4873" w:type="dxa"/>
            <w:vAlign w:val="center"/>
          </w:tcPr>
          <w:p w14:paraId="33D08EA9" w14:textId="77777777" w:rsidR="0097508C" w:rsidRDefault="00000000">
            <w:pPr>
              <w:jc w:val="center"/>
            </w:pPr>
            <w:r>
              <w:rPr>
                <w:b/>
                <w:sz w:val="20"/>
              </w:rPr>
              <w:t>Kişi 2 modelleri</w:t>
            </w:r>
          </w:p>
        </w:tc>
        <w:tc>
          <w:tcPr>
            <w:tcW w:w="4873" w:type="dxa"/>
            <w:vAlign w:val="center"/>
          </w:tcPr>
          <w:p w14:paraId="62FDC242" w14:textId="77777777" w:rsidR="0097508C" w:rsidRDefault="00000000">
            <w:r>
              <w:rPr>
                <w:sz w:val="20"/>
              </w:rPr>
              <w:t>SVM, Random Forest, YSA / MLP Classifier</w:t>
            </w:r>
          </w:p>
        </w:tc>
      </w:tr>
      <w:tr w:rsidR="0097508C" w14:paraId="5A62E6E2" w14:textId="77777777">
        <w:trPr>
          <w:jc w:val="center"/>
        </w:trPr>
        <w:tc>
          <w:tcPr>
            <w:tcW w:w="4873" w:type="dxa"/>
            <w:vAlign w:val="center"/>
          </w:tcPr>
          <w:p w14:paraId="2466C268" w14:textId="77777777" w:rsidR="0097508C" w:rsidRDefault="00000000">
            <w:pPr>
              <w:jc w:val="center"/>
            </w:pPr>
            <w:r>
              <w:rPr>
                <w:b/>
                <w:sz w:val="20"/>
              </w:rPr>
              <w:t>Sonuç birleştirme</w:t>
            </w:r>
          </w:p>
        </w:tc>
        <w:tc>
          <w:tcPr>
            <w:tcW w:w="4873" w:type="dxa"/>
            <w:vAlign w:val="center"/>
          </w:tcPr>
          <w:p w14:paraId="153CD924" w14:textId="77777777" w:rsidR="0097508C" w:rsidRDefault="00000000">
            <w:r>
              <w:rPr>
                <w:sz w:val="20"/>
              </w:rPr>
              <w:t>03_sonuclari_birlestirme.ipynb</w:t>
            </w:r>
          </w:p>
        </w:tc>
      </w:tr>
      <w:tr w:rsidR="0097508C" w14:paraId="3234ED54" w14:textId="77777777">
        <w:trPr>
          <w:jc w:val="center"/>
        </w:trPr>
        <w:tc>
          <w:tcPr>
            <w:tcW w:w="4873" w:type="dxa"/>
            <w:vAlign w:val="center"/>
          </w:tcPr>
          <w:p w14:paraId="1F405DC5" w14:textId="77777777" w:rsidR="0097508C" w:rsidRDefault="00000000">
            <w:pPr>
              <w:jc w:val="center"/>
            </w:pPr>
            <w:r>
              <w:rPr>
                <w:b/>
                <w:sz w:val="20"/>
              </w:rPr>
              <w:t>Rapor</w:t>
            </w:r>
          </w:p>
        </w:tc>
        <w:tc>
          <w:tcPr>
            <w:tcW w:w="4873" w:type="dxa"/>
            <w:vAlign w:val="center"/>
          </w:tcPr>
          <w:p w14:paraId="035A171A" w14:textId="77777777" w:rsidR="0097508C" w:rsidRDefault="00000000">
            <w:r>
              <w:rPr>
                <w:sz w:val="20"/>
              </w:rPr>
              <w:t>İki kişi birlikte hazırlar, herkes kendi teknik kısmını getirir</w:t>
            </w:r>
          </w:p>
        </w:tc>
      </w:tr>
    </w:tbl>
    <w:p w14:paraId="338181CA" w14:textId="77777777" w:rsidR="0097508C" w:rsidRDefault="00000000">
      <w:pPr>
        <w:spacing w:before="240" w:line="259" w:lineRule="auto"/>
        <w:jc w:val="center"/>
      </w:pPr>
      <w:r>
        <w:rPr>
          <w:i/>
          <w:sz w:val="18"/>
        </w:rPr>
        <w:t>Not: Bu planın amacı bağımsız çalışma düzeni kurmak, model sonuçlarını karşılaştırılabilir tutmak ve rapor birleştirme aşamasını kolaylaştırmaktır.</w:t>
      </w:r>
    </w:p>
    <w:sectPr w:rsidR="0097508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879392267">
    <w:abstractNumId w:val="8"/>
  </w:num>
  <w:num w:numId="2" w16cid:durableId="228616885">
    <w:abstractNumId w:val="6"/>
  </w:num>
  <w:num w:numId="3" w16cid:durableId="1557202726">
    <w:abstractNumId w:val="5"/>
  </w:num>
  <w:num w:numId="4" w16cid:durableId="1508255131">
    <w:abstractNumId w:val="4"/>
  </w:num>
  <w:num w:numId="5" w16cid:durableId="1369183028">
    <w:abstractNumId w:val="7"/>
  </w:num>
  <w:num w:numId="6" w16cid:durableId="1649623958">
    <w:abstractNumId w:val="3"/>
  </w:num>
  <w:num w:numId="7" w16cid:durableId="743798255">
    <w:abstractNumId w:val="2"/>
  </w:num>
  <w:num w:numId="8" w16cid:durableId="901912128">
    <w:abstractNumId w:val="1"/>
  </w:num>
  <w:num w:numId="9" w16cid:durableId="185874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D4"/>
    <w:rsid w:val="0015074B"/>
    <w:rsid w:val="0029639D"/>
    <w:rsid w:val="00326F90"/>
    <w:rsid w:val="006660C4"/>
    <w:rsid w:val="0097508C"/>
    <w:rsid w:val="00AA1D8D"/>
    <w:rsid w:val="00B47730"/>
    <w:rsid w:val="00CB0664"/>
    <w:rsid w:val="00D70154"/>
    <w:rsid w:val="00E16D79"/>
    <w:rsid w:val="00E24A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416BA"/>
  <w14:defaultImageDpi w14:val="300"/>
  <w15:docId w15:val="{D721EDC4-682D-4F17-9CA5-FCF33396A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1042</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Dry Bean Proje Görev Dağılımı</dc:title>
  <dc:subject>İki kişilik görev dağılımı ve birleştirme planı</dc:subject>
  <dc:creator>python-docx</dc:creator>
  <cp:keywords/>
  <dc:description>generated by python-docx</dc:description>
  <cp:lastModifiedBy>Ahmet Çolak</cp:lastModifiedBy>
  <cp:revision>1</cp:revision>
  <dcterms:created xsi:type="dcterms:W3CDTF">2013-12-23T23:15:00Z</dcterms:created>
  <dcterms:modified xsi:type="dcterms:W3CDTF">2026-05-01T12:35:00Z</dcterms:modified>
  <cp:category/>
</cp:coreProperties>
</file>