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864A4" w14:textId="77777777" w:rsidR="00152781" w:rsidRPr="00480ADC" w:rsidRDefault="00152781" w:rsidP="00152781">
      <w:pPr>
        <w:jc w:val="center"/>
        <w:rPr>
          <w:color w:val="FF0000"/>
          <w:sz w:val="96"/>
          <w:szCs w:val="96"/>
        </w:rPr>
      </w:pPr>
      <w:r w:rsidRPr="00480ADC">
        <w:rPr>
          <w:color w:val="FF0000"/>
          <w:sz w:val="96"/>
          <w:szCs w:val="96"/>
        </w:rPr>
        <w:t xml:space="preserve">Kişisel Veri Analiz </w:t>
      </w:r>
    </w:p>
    <w:p w14:paraId="1C56765B" w14:textId="2E6EF922" w:rsidR="00F96C6B" w:rsidRPr="00480ADC" w:rsidRDefault="00152781" w:rsidP="00152781">
      <w:pPr>
        <w:jc w:val="center"/>
        <w:rPr>
          <w:color w:val="FF0000"/>
          <w:sz w:val="96"/>
          <w:szCs w:val="96"/>
        </w:rPr>
      </w:pPr>
      <w:r w:rsidRPr="00480ADC">
        <w:rPr>
          <w:color w:val="FF0000"/>
          <w:sz w:val="96"/>
          <w:szCs w:val="96"/>
        </w:rPr>
        <w:t>Sistemi Projesi</w:t>
      </w:r>
    </w:p>
    <w:p w14:paraId="20AF0261" w14:textId="77777777" w:rsidR="00152781" w:rsidRDefault="00152781" w:rsidP="00E252D9">
      <w:pPr>
        <w:rPr>
          <w:color w:val="EE0000"/>
          <w:sz w:val="96"/>
          <w:szCs w:val="96"/>
        </w:rPr>
      </w:pPr>
    </w:p>
    <w:p w14:paraId="3A0B08E0" w14:textId="77777777" w:rsidR="00E252D9" w:rsidRDefault="00E252D9" w:rsidP="00E252D9">
      <w:pPr>
        <w:rPr>
          <w:color w:val="EE0000"/>
          <w:sz w:val="48"/>
          <w:szCs w:val="48"/>
        </w:rPr>
      </w:pPr>
    </w:p>
    <w:p w14:paraId="0AD8DF86" w14:textId="77777777" w:rsidR="00E252D9" w:rsidRDefault="00E252D9" w:rsidP="00E252D9">
      <w:pPr>
        <w:rPr>
          <w:color w:val="EE0000"/>
          <w:sz w:val="48"/>
          <w:szCs w:val="48"/>
        </w:rPr>
      </w:pPr>
    </w:p>
    <w:p w14:paraId="50EF4035" w14:textId="55B06766" w:rsidR="00E252D9" w:rsidRPr="00E252D9" w:rsidRDefault="00E252D9" w:rsidP="00E252D9">
      <w:pPr>
        <w:rPr>
          <w:color w:val="000000" w:themeColor="text1"/>
          <w:sz w:val="48"/>
          <w:szCs w:val="48"/>
        </w:rPr>
      </w:pPr>
      <w:r w:rsidRPr="00480ADC">
        <w:rPr>
          <w:color w:val="FF0000"/>
          <w:sz w:val="48"/>
          <w:szCs w:val="48"/>
        </w:rPr>
        <w:t>Konu:</w:t>
      </w:r>
      <w:r w:rsidRPr="00E252D9">
        <w:rPr>
          <w:color w:val="EE0000"/>
          <w:sz w:val="48"/>
          <w:szCs w:val="48"/>
        </w:rPr>
        <w:t xml:space="preserve"> </w:t>
      </w:r>
      <w:r w:rsidRPr="00E252D9">
        <w:rPr>
          <w:color w:val="000000" w:themeColor="text1"/>
          <w:sz w:val="48"/>
          <w:szCs w:val="48"/>
        </w:rPr>
        <w:t xml:space="preserve">data.txt dosyasının içerisinde bulunan </w:t>
      </w:r>
      <w:r w:rsidR="00D960F4">
        <w:rPr>
          <w:color w:val="000000" w:themeColor="text1"/>
          <w:sz w:val="48"/>
          <w:szCs w:val="48"/>
        </w:rPr>
        <w:t>kişisel finans verilerinin analizi.</w:t>
      </w:r>
    </w:p>
    <w:p w14:paraId="561DD132" w14:textId="77777777" w:rsidR="00E252D9" w:rsidRDefault="00E252D9" w:rsidP="00E252D9">
      <w:pPr>
        <w:rPr>
          <w:color w:val="EE0000"/>
          <w:sz w:val="96"/>
          <w:szCs w:val="96"/>
        </w:rPr>
      </w:pPr>
    </w:p>
    <w:p w14:paraId="5E3A6528" w14:textId="77777777" w:rsidR="00152781" w:rsidRDefault="00152781" w:rsidP="00152781">
      <w:pPr>
        <w:rPr>
          <w:color w:val="EE0000"/>
          <w:sz w:val="20"/>
          <w:szCs w:val="20"/>
        </w:rPr>
      </w:pPr>
    </w:p>
    <w:p w14:paraId="1C880518" w14:textId="77777777" w:rsidR="00152781" w:rsidRDefault="00152781" w:rsidP="00152781">
      <w:pPr>
        <w:rPr>
          <w:color w:val="EE0000"/>
          <w:sz w:val="20"/>
          <w:szCs w:val="20"/>
        </w:rPr>
      </w:pPr>
    </w:p>
    <w:p w14:paraId="6A5466DB" w14:textId="77777777" w:rsidR="00152781" w:rsidRDefault="00152781" w:rsidP="00152781">
      <w:pPr>
        <w:rPr>
          <w:color w:val="EE0000"/>
          <w:sz w:val="20"/>
          <w:szCs w:val="20"/>
        </w:rPr>
      </w:pPr>
    </w:p>
    <w:p w14:paraId="10E2D630" w14:textId="77777777" w:rsidR="00152781" w:rsidRDefault="00152781" w:rsidP="00152781">
      <w:pPr>
        <w:rPr>
          <w:color w:val="EE0000"/>
          <w:sz w:val="20"/>
          <w:szCs w:val="20"/>
        </w:rPr>
      </w:pPr>
    </w:p>
    <w:p w14:paraId="04156EAF" w14:textId="77777777" w:rsidR="00E252D9" w:rsidRDefault="00E252D9" w:rsidP="00152781">
      <w:pPr>
        <w:rPr>
          <w:color w:val="EE0000"/>
          <w:sz w:val="20"/>
          <w:szCs w:val="20"/>
        </w:rPr>
      </w:pPr>
    </w:p>
    <w:p w14:paraId="3D92229A" w14:textId="77777777" w:rsidR="00152781" w:rsidRDefault="00152781" w:rsidP="00152781">
      <w:pPr>
        <w:rPr>
          <w:color w:val="EE0000"/>
          <w:sz w:val="20"/>
          <w:szCs w:val="20"/>
        </w:rPr>
      </w:pPr>
    </w:p>
    <w:p w14:paraId="66259137" w14:textId="77777777" w:rsidR="00152781" w:rsidRDefault="00152781" w:rsidP="00152781">
      <w:pPr>
        <w:rPr>
          <w:color w:val="EE0000"/>
          <w:sz w:val="20"/>
          <w:szCs w:val="20"/>
        </w:rPr>
      </w:pPr>
    </w:p>
    <w:p w14:paraId="1542084B" w14:textId="77A069D5" w:rsidR="00152781" w:rsidRDefault="00152781" w:rsidP="00152781">
      <w:pPr>
        <w:rPr>
          <w:color w:val="000000" w:themeColor="text1"/>
          <w:sz w:val="20"/>
          <w:szCs w:val="20"/>
        </w:rPr>
      </w:pPr>
      <w:r w:rsidRPr="00480ADC">
        <w:rPr>
          <w:color w:val="FF0000"/>
          <w:sz w:val="20"/>
          <w:szCs w:val="20"/>
        </w:rPr>
        <w:t xml:space="preserve">Öğrenci Adı: </w:t>
      </w:r>
      <w:r>
        <w:rPr>
          <w:color w:val="000000" w:themeColor="text1"/>
          <w:sz w:val="20"/>
          <w:szCs w:val="20"/>
        </w:rPr>
        <w:t>Ahmet DEMİRCİ</w:t>
      </w:r>
      <w:r w:rsidR="00E252D9">
        <w:rPr>
          <w:color w:val="000000" w:themeColor="text1"/>
          <w:sz w:val="20"/>
          <w:szCs w:val="20"/>
        </w:rPr>
        <w:tab/>
      </w:r>
      <w:r w:rsidR="00E252D9">
        <w:rPr>
          <w:color w:val="000000" w:themeColor="text1"/>
          <w:sz w:val="20"/>
          <w:szCs w:val="20"/>
        </w:rPr>
        <w:tab/>
      </w:r>
      <w:r w:rsidR="00E252D9">
        <w:rPr>
          <w:color w:val="000000" w:themeColor="text1"/>
          <w:sz w:val="20"/>
          <w:szCs w:val="20"/>
        </w:rPr>
        <w:tab/>
      </w:r>
      <w:r w:rsidR="00E252D9">
        <w:rPr>
          <w:color w:val="000000" w:themeColor="text1"/>
          <w:sz w:val="20"/>
          <w:szCs w:val="20"/>
        </w:rPr>
        <w:tab/>
      </w:r>
      <w:r w:rsidR="00E252D9">
        <w:rPr>
          <w:color w:val="000000" w:themeColor="text1"/>
          <w:sz w:val="20"/>
          <w:szCs w:val="20"/>
        </w:rPr>
        <w:tab/>
      </w:r>
      <w:r w:rsidR="00E252D9">
        <w:rPr>
          <w:color w:val="000000" w:themeColor="text1"/>
          <w:sz w:val="20"/>
          <w:szCs w:val="20"/>
        </w:rPr>
        <w:tab/>
      </w:r>
    </w:p>
    <w:p w14:paraId="1C9A7019" w14:textId="15AFEBDF" w:rsidR="00152781" w:rsidRDefault="00152781" w:rsidP="00152781">
      <w:pPr>
        <w:rPr>
          <w:color w:val="000000" w:themeColor="text1"/>
          <w:sz w:val="20"/>
          <w:szCs w:val="20"/>
        </w:rPr>
      </w:pPr>
      <w:r w:rsidRPr="00480ADC">
        <w:rPr>
          <w:color w:val="FF0000"/>
          <w:sz w:val="20"/>
          <w:szCs w:val="20"/>
        </w:rPr>
        <w:t xml:space="preserve">Öğrenci Numarası: </w:t>
      </w:r>
      <w:r>
        <w:rPr>
          <w:color w:val="000000" w:themeColor="text1"/>
          <w:sz w:val="20"/>
          <w:szCs w:val="20"/>
        </w:rPr>
        <w:t>251482043</w:t>
      </w:r>
    </w:p>
    <w:p w14:paraId="03DE5CA4" w14:textId="6E0680B5" w:rsidR="00152781" w:rsidRDefault="00152781" w:rsidP="00152781">
      <w:pPr>
        <w:rPr>
          <w:color w:val="000000" w:themeColor="text1"/>
          <w:sz w:val="20"/>
          <w:szCs w:val="20"/>
        </w:rPr>
      </w:pPr>
      <w:r w:rsidRPr="00480ADC">
        <w:rPr>
          <w:color w:val="FF0000"/>
          <w:sz w:val="20"/>
          <w:szCs w:val="20"/>
        </w:rPr>
        <w:t xml:space="preserve">Bölümü: </w:t>
      </w:r>
      <w:r>
        <w:rPr>
          <w:color w:val="000000" w:themeColor="text1"/>
          <w:sz w:val="20"/>
          <w:szCs w:val="20"/>
        </w:rPr>
        <w:t>Bilgisayar Mühendisliği</w:t>
      </w:r>
    </w:p>
    <w:p w14:paraId="2AA385B0" w14:textId="77777777" w:rsidR="00D960F4" w:rsidRDefault="00D960F4" w:rsidP="00D960F4">
      <w:pPr>
        <w:rPr>
          <w:color w:val="000000" w:themeColor="text1"/>
          <w:sz w:val="20"/>
          <w:szCs w:val="20"/>
        </w:rPr>
      </w:pPr>
      <w:r w:rsidRPr="00480ADC">
        <w:rPr>
          <w:color w:val="FF0000"/>
          <w:sz w:val="20"/>
          <w:szCs w:val="20"/>
        </w:rPr>
        <w:t xml:space="preserve">Sınıfı: </w:t>
      </w:r>
      <w:r>
        <w:rPr>
          <w:color w:val="000000" w:themeColor="text1"/>
          <w:sz w:val="20"/>
          <w:szCs w:val="20"/>
        </w:rPr>
        <w:t>1. Sınıf</w:t>
      </w:r>
    </w:p>
    <w:p w14:paraId="1AF45668" w14:textId="77777777" w:rsidR="00D960F4" w:rsidRDefault="00D960F4" w:rsidP="00152781">
      <w:pPr>
        <w:rPr>
          <w:color w:val="000000" w:themeColor="text1"/>
          <w:sz w:val="20"/>
          <w:szCs w:val="20"/>
        </w:rPr>
      </w:pPr>
    </w:p>
    <w:p w14:paraId="74D2AF43" w14:textId="54ADE228" w:rsidR="00480ADC" w:rsidRDefault="00480ADC" w:rsidP="00152781">
      <w:pPr>
        <w:rPr>
          <w:color w:val="FF0000"/>
          <w:sz w:val="28"/>
          <w:szCs w:val="28"/>
        </w:rPr>
      </w:pPr>
      <w:r w:rsidRPr="00480ADC">
        <w:rPr>
          <w:color w:val="FF0000"/>
          <w:sz w:val="28"/>
          <w:szCs w:val="28"/>
        </w:rPr>
        <w:t xml:space="preserve">Bölüm 1: Data Dosyası </w:t>
      </w:r>
      <w:r w:rsidR="00D96A00">
        <w:rPr>
          <w:color w:val="FF0000"/>
          <w:sz w:val="28"/>
          <w:szCs w:val="28"/>
        </w:rPr>
        <w:t>ve</w:t>
      </w:r>
      <w:r w:rsidRPr="00480ADC">
        <w:rPr>
          <w:color w:val="FF0000"/>
          <w:sz w:val="28"/>
          <w:szCs w:val="28"/>
        </w:rPr>
        <w:t xml:space="preserve"> İçeriği </w:t>
      </w:r>
    </w:p>
    <w:p w14:paraId="556B8159" w14:textId="2CC66DDC" w:rsidR="003C1F7D" w:rsidRPr="003C1F7D" w:rsidRDefault="003C1F7D" w:rsidP="003C1F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gramStart"/>
      <w:r w:rsidRPr="003C1F7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Data</w:t>
      </w:r>
      <w:proofErr w:type="gramEnd"/>
      <w:r w:rsidRPr="003C1F7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dosyasında 2025 yılı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nın aralık ayında gerçekleşen </w:t>
      </w:r>
      <w:r w:rsidRPr="003C1F7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bireysel finansal işlemler listelenmiştir.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r w:rsidRPr="003C1F7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Her satır bir gelir veya gider hareketini temsil eder ve işlem ile ilgili tüm detaylar tarihsel sıraya göre kaydedilmiştir.</w:t>
      </w:r>
      <w:r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r w:rsidRPr="003C1F7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Dosya toplam 27 satır ve 9 adet sütundan oluşmaktadır. Sütunların açıklamaları aşağıda verilmiştir:</w:t>
      </w:r>
    </w:p>
    <w:p w14:paraId="08E0015D" w14:textId="78519081" w:rsidR="00480ADC" w:rsidRDefault="003C1F7D" w:rsidP="00480ADC">
      <w:pPr>
        <w:pStyle w:val="ListeParagraf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>Tarih:</w:t>
      </w:r>
      <w:r w:rsidR="00480ADC" w:rsidRPr="00480ADC"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Bu alan, finansal işlemin gerçekleştiği günü ifade eder.</w:t>
      </w:r>
      <w:r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Tarih formatı YYYY-AA-GG olarak düzenlenmiştir.</w:t>
      </w:r>
    </w:p>
    <w:p w14:paraId="1E075375" w14:textId="6C37015F" w:rsidR="00480ADC" w:rsidRDefault="003C1F7D" w:rsidP="00480ADC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3C1F7D">
        <w:rPr>
          <w:b/>
          <w:bCs/>
          <w:color w:val="000000" w:themeColor="text1"/>
        </w:rPr>
        <w:t>Tür (Gelir / Gider)</w:t>
      </w:r>
      <w:r>
        <w:rPr>
          <w:b/>
          <w:bCs/>
          <w:color w:val="000000" w:themeColor="text1"/>
        </w:rPr>
        <w:t xml:space="preserve">: </w:t>
      </w:r>
      <w:r w:rsidRPr="003C1F7D">
        <w:rPr>
          <w:color w:val="000000" w:themeColor="text1"/>
        </w:rPr>
        <w:t>Bu kolon bir hareketin finansal yönünü belirtir.</w:t>
      </w:r>
    </w:p>
    <w:p w14:paraId="24FDC25E" w14:textId="25A50A31" w:rsidR="003C1F7D" w:rsidRPr="003C1F7D" w:rsidRDefault="003C1F7D" w:rsidP="003C1F7D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3C1F7D">
        <w:rPr>
          <w:b/>
          <w:bCs/>
          <w:color w:val="000000" w:themeColor="text1"/>
        </w:rPr>
        <w:t>Kategori</w:t>
      </w:r>
      <w:r>
        <w:rPr>
          <w:b/>
          <w:bCs/>
          <w:color w:val="000000" w:themeColor="text1"/>
        </w:rPr>
        <w:t xml:space="preserve">: </w:t>
      </w:r>
      <w:r w:rsidRPr="003C1F7D">
        <w:rPr>
          <w:color w:val="000000" w:themeColor="text1"/>
        </w:rPr>
        <w:t>Bu alan, işlemin genel türünü tanımlar.</w:t>
      </w:r>
      <w:r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Kategori</w:t>
      </w:r>
      <w:r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bilgisi, harcamaların hangi alanlarda yoğunlaştığını görmek için kullanılır.</w:t>
      </w:r>
      <w:r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Aylık kategori bazlı dağılım analizlerinde temel rol oynar.</w:t>
      </w:r>
    </w:p>
    <w:p w14:paraId="637356E3" w14:textId="7F664C9D" w:rsidR="00480ADC" w:rsidRPr="003C1F7D" w:rsidRDefault="003C1F7D" w:rsidP="00480ADC">
      <w:pPr>
        <w:pStyle w:val="ListeParagraf"/>
        <w:numPr>
          <w:ilvl w:val="0"/>
          <w:numId w:val="1"/>
        </w:numPr>
        <w:rPr>
          <w:b/>
          <w:bCs/>
          <w:color w:val="000000" w:themeColor="text1"/>
        </w:rPr>
      </w:pPr>
      <w:r w:rsidRPr="003C1F7D">
        <w:rPr>
          <w:b/>
          <w:bCs/>
          <w:color w:val="000000" w:themeColor="text1"/>
        </w:rPr>
        <w:t>Açıklama</w:t>
      </w:r>
      <w:r w:rsidRPr="003C1F7D">
        <w:rPr>
          <w:b/>
          <w:bCs/>
          <w:color w:val="000000" w:themeColor="text1"/>
        </w:rPr>
        <w:t>:</w:t>
      </w:r>
      <w:r>
        <w:rPr>
          <w:b/>
          <w:bCs/>
          <w:color w:val="000000" w:themeColor="text1"/>
        </w:rPr>
        <w:t xml:space="preserve"> </w:t>
      </w:r>
      <w:r w:rsidRPr="003C1F7D">
        <w:rPr>
          <w:color w:val="000000" w:themeColor="text1"/>
        </w:rPr>
        <w:t>Bu sütun, işlemin daha detaylı tanımını içerir.</w:t>
      </w:r>
      <w:r w:rsidRPr="003C1F7D">
        <w:t xml:space="preserve"> </w:t>
      </w:r>
      <w:r w:rsidRPr="003C1F7D">
        <w:rPr>
          <w:color w:val="000000" w:themeColor="text1"/>
        </w:rPr>
        <w:t>Aynı kategorideki farklı ürün veya hizmetlerin ayrımında kullanılır.</w:t>
      </w:r>
    </w:p>
    <w:p w14:paraId="03C5F563" w14:textId="3A64299B" w:rsidR="00480ADC" w:rsidRDefault="003C1F7D" w:rsidP="00480ADC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3C1F7D">
        <w:rPr>
          <w:b/>
          <w:bCs/>
          <w:color w:val="000000" w:themeColor="text1"/>
        </w:rPr>
        <w:t>Miktar</w:t>
      </w:r>
      <w:r>
        <w:rPr>
          <w:b/>
          <w:bCs/>
          <w:color w:val="000000" w:themeColor="text1"/>
        </w:rPr>
        <w:t xml:space="preserve">: </w:t>
      </w:r>
      <w:r w:rsidRPr="003C1F7D">
        <w:rPr>
          <w:color w:val="000000" w:themeColor="text1"/>
        </w:rPr>
        <w:t>İşlemde kaç adet ürün veya hizmet alındığını/satıldığını gösterir.</w:t>
      </w:r>
      <w:r w:rsidRPr="003C1F7D">
        <w:rPr>
          <w:color w:val="000000" w:themeColor="text1"/>
        </w:rPr>
        <w:br/>
        <w:t>Gelir işlemlerinde de 1 birimlik tek giriş mantığıyla kullanılır.</w:t>
      </w:r>
      <w:r>
        <w:rPr>
          <w:color w:val="000000" w:themeColor="text1"/>
        </w:rPr>
        <w:t xml:space="preserve"> </w:t>
      </w:r>
      <w:r w:rsidRPr="003C1F7D">
        <w:rPr>
          <w:color w:val="000000" w:themeColor="text1"/>
        </w:rPr>
        <w:t>Toplam gider veya gelir hesabında doğrudan etkili bir kolondur.</w:t>
      </w:r>
    </w:p>
    <w:p w14:paraId="39F76E5C" w14:textId="551B7E17" w:rsidR="00D96A00" w:rsidRPr="00D96A00" w:rsidRDefault="003C1F7D" w:rsidP="00D96A00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3C1F7D">
        <w:rPr>
          <w:b/>
          <w:bCs/>
          <w:color w:val="000000" w:themeColor="text1"/>
        </w:rPr>
        <w:t>Birim Fiyat</w:t>
      </w:r>
      <w:r>
        <w:rPr>
          <w:b/>
          <w:bCs/>
          <w:color w:val="000000" w:themeColor="text1"/>
        </w:rPr>
        <w:t xml:space="preserve">: </w:t>
      </w:r>
      <w:r w:rsidRPr="003C1F7D">
        <w:rPr>
          <w:color w:val="000000" w:themeColor="text1"/>
        </w:rPr>
        <w:t>Alınan veya satılan ürün/hizmetin tek bir adetinin fiyatıdır.</w:t>
      </w:r>
      <w:r w:rsidRPr="003C1F7D">
        <w:rPr>
          <w:color w:val="000000" w:themeColor="text1"/>
        </w:rPr>
        <w:br/>
        <w:t>Gerçekçi finansal analizler için birebir gereklidir.</w:t>
      </w:r>
    </w:p>
    <w:p w14:paraId="134D9328" w14:textId="1AB97AD5" w:rsidR="00B67948" w:rsidRDefault="00D960F4" w:rsidP="00480ADC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D960F4">
        <w:rPr>
          <w:b/>
          <w:bCs/>
          <w:color w:val="000000" w:themeColor="text1"/>
        </w:rPr>
        <w:t>Toplam Tutar</w:t>
      </w:r>
      <w:r w:rsidR="00D96A00" w:rsidRPr="002D5800">
        <w:rPr>
          <w:b/>
          <w:bCs/>
          <w:color w:val="000000" w:themeColor="text1"/>
        </w:rPr>
        <w:t>:</w:t>
      </w:r>
      <w:r w:rsidR="00D96A00">
        <w:rPr>
          <w:color w:val="000000" w:themeColor="text1"/>
        </w:rPr>
        <w:t xml:space="preserve"> </w:t>
      </w:r>
      <w:r w:rsidRPr="00D960F4">
        <w:rPr>
          <w:color w:val="000000" w:themeColor="text1"/>
        </w:rPr>
        <w:t>Hareketin parasal toplam değerini ifade eder.</w:t>
      </w:r>
      <w:r w:rsidRPr="00D960F4">
        <w:rPr>
          <w:color w:val="000000" w:themeColor="text1"/>
        </w:rPr>
        <w:br/>
        <w:t>Tüm finansal analizlerde kullanılan ana sayısal kolondur.</w:t>
      </w:r>
      <w:r w:rsidRPr="00D960F4">
        <w:rPr>
          <w:color w:val="000000" w:themeColor="text1"/>
        </w:rPr>
        <w:br/>
        <w:t>Gider hareketlerinde toplam harcama, gelir hareketlerinde toplam kazanç olarak dikkate alınır.</w:t>
      </w:r>
      <w:r>
        <w:rPr>
          <w:color w:val="000000" w:themeColor="text1"/>
        </w:rPr>
        <w:t xml:space="preserve"> </w:t>
      </w:r>
      <w:r w:rsidRPr="00D960F4">
        <w:rPr>
          <w:color w:val="000000" w:themeColor="text1"/>
        </w:rPr>
        <w:t>Bu kolon veri setinde doğru hesaplanmış TL</w:t>
      </w:r>
      <w:r w:rsidRPr="00D960F4">
        <w:rPr>
          <w:b/>
          <w:bCs/>
          <w:color w:val="000000" w:themeColor="text1"/>
        </w:rPr>
        <w:t xml:space="preserve"> </w:t>
      </w:r>
      <w:r w:rsidRPr="00D960F4">
        <w:rPr>
          <w:color w:val="000000" w:themeColor="text1"/>
        </w:rPr>
        <w:t>karşılıklarını içerir.</w:t>
      </w:r>
    </w:p>
    <w:p w14:paraId="47F2BF52" w14:textId="30278953" w:rsidR="00D960F4" w:rsidRDefault="00D960F4" w:rsidP="00D960F4">
      <w:pPr>
        <w:pStyle w:val="ListeParagraf"/>
        <w:numPr>
          <w:ilvl w:val="0"/>
          <w:numId w:val="1"/>
        </w:numPr>
        <w:rPr>
          <w:color w:val="000000" w:themeColor="text1"/>
        </w:rPr>
      </w:pPr>
      <w:r w:rsidRPr="00D960F4">
        <w:rPr>
          <w:b/>
          <w:bCs/>
          <w:color w:val="000000" w:themeColor="text1"/>
        </w:rPr>
        <w:t>Ödeme Şekli</w:t>
      </w:r>
      <w:r w:rsidR="002D5800" w:rsidRPr="002D5800">
        <w:rPr>
          <w:b/>
          <w:bCs/>
          <w:color w:val="000000" w:themeColor="text1"/>
        </w:rPr>
        <w:t>:</w:t>
      </w:r>
      <w:r w:rsidR="002D5800">
        <w:rPr>
          <w:color w:val="000000" w:themeColor="text1"/>
        </w:rPr>
        <w:t xml:space="preserve"> </w:t>
      </w:r>
      <w:r w:rsidRPr="00D960F4">
        <w:rPr>
          <w:color w:val="000000" w:themeColor="text1"/>
        </w:rPr>
        <w:t>İşlemin hangi yöntemle ödendiğini gösterir.</w:t>
      </w:r>
      <w:r>
        <w:rPr>
          <w:color w:val="000000" w:themeColor="text1"/>
        </w:rPr>
        <w:t xml:space="preserve"> Bu veri setinde 4 farklı ödeme şekli kullanılmıştır. (Nakit, </w:t>
      </w:r>
      <w:proofErr w:type="spellStart"/>
      <w:r>
        <w:rPr>
          <w:color w:val="000000" w:themeColor="text1"/>
        </w:rPr>
        <w:t>Kredikarti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GelenHavale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GidenHavale</w:t>
      </w:r>
      <w:proofErr w:type="spellEnd"/>
      <w:r>
        <w:rPr>
          <w:color w:val="000000" w:themeColor="text1"/>
        </w:rPr>
        <w:t>)</w:t>
      </w:r>
    </w:p>
    <w:p w14:paraId="6F094920" w14:textId="77777777" w:rsidR="00D960F4" w:rsidRDefault="00D960F4" w:rsidP="00D960F4">
      <w:pPr>
        <w:rPr>
          <w:color w:val="000000" w:themeColor="text1"/>
        </w:rPr>
      </w:pPr>
    </w:p>
    <w:p w14:paraId="6AC6D3AD" w14:textId="34B19EF8" w:rsidR="00D960F4" w:rsidRPr="00D960F4" w:rsidRDefault="00D960F4" w:rsidP="00D960F4">
      <w:pPr>
        <w:rPr>
          <w:color w:val="000000" w:themeColor="text1"/>
        </w:rPr>
      </w:pPr>
      <w:r w:rsidRPr="00D960F4">
        <w:rPr>
          <w:color w:val="000000" w:themeColor="text1"/>
        </w:rPr>
        <w:t>Bu veri seti, bireysel finans yönetim süreçlerini gerçekçi bir biçimde modellemektedir.</w:t>
      </w:r>
      <w:r w:rsidRPr="00D960F4">
        <w:rPr>
          <w:color w:val="000000" w:themeColor="text1"/>
        </w:rPr>
        <w:br/>
        <w:t>Tarih, tür, kategori, miktar ve ödeme şekli gibi alanlar sayesinde hem kullanıcı davranışlarını hem de dönemsel finansal eğilimleri doğru bir şekilde analiz etmek mümkündür.</w:t>
      </w:r>
      <w:r>
        <w:rPr>
          <w:color w:val="000000" w:themeColor="text1"/>
        </w:rPr>
        <w:t xml:space="preserve"> </w:t>
      </w:r>
      <w:r w:rsidRPr="00D960F4">
        <w:rPr>
          <w:color w:val="000000" w:themeColor="text1"/>
        </w:rPr>
        <w:t>Miktar, birim fiyat ve toplam tutar gibi sayısal kolonlar ise matematiksel işlemleri doğrudan desteklemekte, C diliyle geliştirilecek analiz fonksiyonlarına uygun yapıyı sağlamaktadır.</w:t>
      </w:r>
      <w:r>
        <w:rPr>
          <w:color w:val="000000" w:themeColor="text1"/>
        </w:rPr>
        <w:t xml:space="preserve"> </w:t>
      </w:r>
      <w:r w:rsidRPr="00D960F4">
        <w:rPr>
          <w:color w:val="000000" w:themeColor="text1"/>
        </w:rPr>
        <w:t>Veri yapısının sade ve tutarlı olması, uygulamanın hem okunabilirliğini hem de geliştirilebilirliğini artırmakta, kullanıcıların gerçek hayatta karşılaştıkları finansal senaryoların yazılımsal olarak simüle edilmesini mümkün kılmaktadır.</w:t>
      </w:r>
    </w:p>
    <w:sectPr w:rsidR="00D960F4" w:rsidRPr="00D960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F1209"/>
    <w:multiLevelType w:val="hybridMultilevel"/>
    <w:tmpl w:val="9708B794"/>
    <w:lvl w:ilvl="0" w:tplc="83A25D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2671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B48"/>
    <w:rsid w:val="0001357A"/>
    <w:rsid w:val="00067B48"/>
    <w:rsid w:val="00152781"/>
    <w:rsid w:val="002D5800"/>
    <w:rsid w:val="003C1F7D"/>
    <w:rsid w:val="004004A3"/>
    <w:rsid w:val="00480ADC"/>
    <w:rsid w:val="00667432"/>
    <w:rsid w:val="0069169B"/>
    <w:rsid w:val="00AA7EF0"/>
    <w:rsid w:val="00B67948"/>
    <w:rsid w:val="00B83C6B"/>
    <w:rsid w:val="00C10645"/>
    <w:rsid w:val="00C806AF"/>
    <w:rsid w:val="00D960F4"/>
    <w:rsid w:val="00D96A00"/>
    <w:rsid w:val="00E252D9"/>
    <w:rsid w:val="00F65BFF"/>
    <w:rsid w:val="00F9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70113"/>
  <w15:chartTrackingRefBased/>
  <w15:docId w15:val="{A0AFFAAF-5BBD-497D-83ED-E9A166A98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67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67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67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67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67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67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67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67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67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67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67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67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67B4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67B4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67B4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67B4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67B4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67B4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67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67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67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67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67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67B4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67B4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67B4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67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67B4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67B4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D5800"/>
    <w:rPr>
      <w:rFonts w:ascii="Times New Roman" w:hAnsi="Times New Roman" w:cs="Times New Roman"/>
    </w:rPr>
  </w:style>
  <w:style w:type="character" w:styleId="Gl">
    <w:name w:val="Strong"/>
    <w:basedOn w:val="VarsaylanParagrafYazTipi"/>
    <w:uiPriority w:val="22"/>
    <w:qFormat/>
    <w:rsid w:val="003C1F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2</Pages>
  <Words>348</Words>
  <Characters>2207</Characters>
  <Application>Microsoft Office Word</Application>
  <DocSecurity>0</DocSecurity>
  <Lines>52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DEMIRCI</dc:creator>
  <cp:keywords/>
  <dc:description/>
  <cp:lastModifiedBy>AHMET DEMIRCI</cp:lastModifiedBy>
  <cp:revision>6</cp:revision>
  <dcterms:created xsi:type="dcterms:W3CDTF">2025-12-09T08:43:00Z</dcterms:created>
  <dcterms:modified xsi:type="dcterms:W3CDTF">2025-12-11T12:01:00Z</dcterms:modified>
</cp:coreProperties>
</file>