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81338" w14:textId="77777777" w:rsidR="006C7FEC" w:rsidRPr="0026199F" w:rsidRDefault="00000000">
      <w:pPr>
        <w:spacing w:after="0"/>
        <w:jc w:val="center"/>
        <w:rPr>
          <w:rFonts w:ascii="Bookman Old Style" w:hAnsi="Bookman Old Style"/>
          <w:sz w:val="20"/>
          <w:szCs w:val="24"/>
        </w:rPr>
      </w:pPr>
      <w:r w:rsidRPr="0026199F">
        <w:rPr>
          <w:rFonts w:ascii="Bookman Old Style" w:hAnsi="Bookman Old Style"/>
          <w:b/>
          <w:sz w:val="40"/>
          <w:szCs w:val="24"/>
        </w:rPr>
        <w:t>Ahmet Furkan Koç</w:t>
      </w:r>
    </w:p>
    <w:p w14:paraId="59560DCE" w14:textId="77777777" w:rsidR="006C7FEC" w:rsidRPr="0026199F" w:rsidRDefault="00000000">
      <w:pPr>
        <w:spacing w:after="0"/>
        <w:jc w:val="center"/>
        <w:rPr>
          <w:rFonts w:ascii="Bookman Old Style" w:hAnsi="Bookman Old Style"/>
          <w:sz w:val="20"/>
          <w:szCs w:val="24"/>
        </w:rPr>
      </w:pPr>
      <w:r w:rsidRPr="0026199F">
        <w:rPr>
          <w:rFonts w:ascii="Bookman Old Style" w:hAnsi="Bookman Old Style"/>
          <w:color w:val="000000"/>
          <w:szCs w:val="24"/>
        </w:rPr>
        <w:t>2701 Vista Oaks Dr., McKinney, TX 75072</w:t>
      </w:r>
    </w:p>
    <w:p w14:paraId="555C7618" w14:textId="77777777" w:rsidR="006C7FEC" w:rsidRPr="0026199F" w:rsidRDefault="00000000">
      <w:pPr>
        <w:spacing w:after="20"/>
        <w:jc w:val="center"/>
        <w:rPr>
          <w:rFonts w:ascii="Bookman Old Style" w:hAnsi="Bookman Old Style"/>
          <w:sz w:val="20"/>
          <w:szCs w:val="24"/>
        </w:rPr>
      </w:pPr>
      <w:hyperlink r:id="rId6">
        <w:r w:rsidRPr="0026199F">
          <w:rPr>
            <w:rFonts w:ascii="Bookman Old Style" w:hAnsi="Bookman Old Style"/>
            <w:color w:val="0052A3"/>
            <w:szCs w:val="18"/>
            <w:u w:val="single"/>
          </w:rPr>
          <w:t>954-859-9502</w:t>
        </w:r>
      </w:hyperlink>
      <w:r w:rsidRPr="0026199F">
        <w:rPr>
          <w:rFonts w:ascii="Bookman Old Style" w:hAnsi="Bookman Old Style"/>
          <w:color w:val="000000"/>
          <w:szCs w:val="24"/>
        </w:rPr>
        <w:t xml:space="preserve">  |  </w:t>
      </w:r>
      <w:hyperlink r:id="rId7">
        <w:r w:rsidRPr="0026199F">
          <w:rPr>
            <w:rFonts w:ascii="Bookman Old Style" w:hAnsi="Bookman Old Style"/>
            <w:color w:val="0052A3"/>
            <w:szCs w:val="18"/>
            <w:u w:val="single"/>
          </w:rPr>
          <w:t>ahmetffkoc@gmail.com</w:t>
        </w:r>
      </w:hyperlink>
      <w:r w:rsidRPr="0026199F">
        <w:rPr>
          <w:rFonts w:ascii="Bookman Old Style" w:hAnsi="Bookman Old Style"/>
          <w:color w:val="000000"/>
          <w:szCs w:val="24"/>
        </w:rPr>
        <w:t xml:space="preserve">  |  </w:t>
      </w:r>
      <w:hyperlink r:id="rId8">
        <w:r w:rsidRPr="0026199F">
          <w:rPr>
            <w:rFonts w:ascii="Bookman Old Style" w:hAnsi="Bookman Old Style"/>
            <w:color w:val="0052A3"/>
            <w:szCs w:val="18"/>
            <w:u w:val="single"/>
          </w:rPr>
          <w:t>linkedin.com/in/ahmetfkoc</w:t>
        </w:r>
      </w:hyperlink>
      <w:r w:rsidRPr="0026199F">
        <w:rPr>
          <w:rFonts w:ascii="Bookman Old Style" w:hAnsi="Bookman Old Style"/>
          <w:color w:val="000000"/>
          <w:szCs w:val="24"/>
        </w:rPr>
        <w:t xml:space="preserve">  |  </w:t>
      </w:r>
      <w:hyperlink r:id="rId9">
        <w:r w:rsidRPr="0026199F">
          <w:rPr>
            <w:rFonts w:ascii="Bookman Old Style" w:hAnsi="Bookman Old Style"/>
            <w:color w:val="0052A3"/>
            <w:szCs w:val="18"/>
            <w:u w:val="single"/>
          </w:rPr>
          <w:t>github.com/ahmetfkoc</w:t>
        </w:r>
      </w:hyperlink>
      <w:r w:rsidRPr="0026199F">
        <w:rPr>
          <w:rFonts w:ascii="Bookman Old Style" w:hAnsi="Bookman Old Style"/>
          <w:color w:val="000000"/>
          <w:szCs w:val="24"/>
        </w:rPr>
        <w:t xml:space="preserve">  |  </w:t>
      </w:r>
      <w:hyperlink r:id="rId10">
        <w:r w:rsidRPr="0026199F">
          <w:rPr>
            <w:rFonts w:ascii="Bookman Old Style" w:hAnsi="Bookman Old Style"/>
            <w:color w:val="0052A3"/>
            <w:szCs w:val="18"/>
            <w:u w:val="single"/>
          </w:rPr>
          <w:t>Portfolio</w:t>
        </w:r>
      </w:hyperlink>
    </w:p>
    <w:p w14:paraId="572B63E3" w14:textId="77777777" w:rsidR="006C7FEC" w:rsidRPr="0026199F" w:rsidRDefault="00000000">
      <w:pPr>
        <w:spacing w:after="40"/>
        <w:jc w:val="center"/>
        <w:rPr>
          <w:rFonts w:ascii="Bookman Old Style" w:hAnsi="Bookman Old Style"/>
          <w:sz w:val="20"/>
          <w:szCs w:val="24"/>
        </w:rPr>
      </w:pPr>
      <w:r w:rsidRPr="0026199F">
        <w:rPr>
          <w:rFonts w:ascii="Bookman Old Style" w:hAnsi="Bookman Old Style"/>
          <w:b/>
          <w:color w:val="000000"/>
          <w:szCs w:val="24"/>
        </w:rPr>
        <w:t>Green Card holder - authorized to work for any employer in the United States without sponsorship.</w:t>
      </w:r>
    </w:p>
    <w:p w14:paraId="36A3EE42" w14:textId="68CE673D" w:rsidR="006C7FEC" w:rsidRPr="00B85DFC" w:rsidRDefault="00000000">
      <w:pPr>
        <w:pBdr>
          <w:bottom w:val="single" w:sz="6" w:space="1" w:color="000000"/>
        </w:pBdr>
        <w:spacing w:before="100" w:after="0"/>
        <w:rPr>
          <w:rFonts w:ascii="Georgia" w:hAnsi="Georgia"/>
          <w:sz w:val="20"/>
          <w:szCs w:val="24"/>
        </w:rPr>
      </w:pPr>
      <w:r w:rsidRPr="00B85DFC">
        <w:rPr>
          <w:rFonts w:ascii="Georgia" w:hAnsi="Georgia"/>
          <w:b/>
          <w:sz w:val="24"/>
          <w:szCs w:val="24"/>
        </w:rPr>
        <w:t>Objective</w:t>
      </w:r>
    </w:p>
    <w:p w14:paraId="49F817F1" w14:textId="77777777" w:rsidR="006C7FEC" w:rsidRPr="0026199F" w:rsidRDefault="00000000">
      <w:pPr>
        <w:spacing w:after="20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sz w:val="20"/>
          <w:szCs w:val="24"/>
        </w:rPr>
        <w:t>I am a Computer Science graduate from UT Dallas and Toshiba's Intern of the Cohort, with hands-on experience across product security, cloud security, SOC alert triage, endpoint monitoring, vulnerability management, application security testing, and AI-assisted security automation. I am seeking security analyst, cybersecurity analyst, cloud security, SOC analyst, or security engineering opportunities where I can investigate risk, document findings clearly, and help teams improve security posture through practical technical work.</w:t>
      </w:r>
    </w:p>
    <w:p w14:paraId="4DBB5AB5" w14:textId="77777777" w:rsidR="006C7FEC" w:rsidRPr="00B85DFC" w:rsidRDefault="00000000">
      <w:pPr>
        <w:pBdr>
          <w:bottom w:val="single" w:sz="6" w:space="1" w:color="000000"/>
        </w:pBdr>
        <w:spacing w:before="100" w:after="0"/>
        <w:rPr>
          <w:rFonts w:ascii="Georgia" w:hAnsi="Georgia"/>
          <w:sz w:val="20"/>
          <w:szCs w:val="24"/>
        </w:rPr>
      </w:pPr>
      <w:r w:rsidRPr="00B85DFC">
        <w:rPr>
          <w:rFonts w:ascii="Georgia" w:hAnsi="Georgia"/>
          <w:b/>
          <w:sz w:val="24"/>
          <w:szCs w:val="24"/>
        </w:rPr>
        <w:t>Education</w:t>
      </w:r>
    </w:p>
    <w:p w14:paraId="2793A9A6" w14:textId="77777777" w:rsidR="006C7FEC" w:rsidRPr="00B85DFC" w:rsidRDefault="00000000">
      <w:pPr>
        <w:tabs>
          <w:tab w:val="right" w:pos="9360"/>
        </w:tabs>
        <w:spacing w:before="20" w:after="0"/>
        <w:rPr>
          <w:sz w:val="20"/>
          <w:szCs w:val="24"/>
        </w:rPr>
      </w:pPr>
      <w:r w:rsidRPr="00B85DFC">
        <w:rPr>
          <w:b/>
          <w:sz w:val="22"/>
          <w:szCs w:val="24"/>
        </w:rPr>
        <w:t>University of Texas at Dallas</w:t>
      </w:r>
      <w:r w:rsidRPr="00B85DFC">
        <w:rPr>
          <w:sz w:val="22"/>
          <w:szCs w:val="24"/>
        </w:rPr>
        <w:tab/>
      </w:r>
      <w:r w:rsidRPr="0026199F">
        <w:rPr>
          <w:rFonts w:ascii="Book Antiqua" w:hAnsi="Book Antiqua"/>
          <w:sz w:val="22"/>
          <w:szCs w:val="24"/>
        </w:rPr>
        <w:t>December 2025</w:t>
      </w:r>
    </w:p>
    <w:p w14:paraId="66DFFB40" w14:textId="77777777" w:rsidR="006C7FEC" w:rsidRPr="0026199F" w:rsidRDefault="00000000">
      <w:pPr>
        <w:tabs>
          <w:tab w:val="right" w:pos="9360"/>
        </w:tabs>
        <w:spacing w:after="0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i/>
          <w:sz w:val="20"/>
          <w:szCs w:val="24"/>
        </w:rPr>
        <w:t>Bachelor of Science in Computer Science</w:t>
      </w:r>
      <w:r w:rsidRPr="0026199F">
        <w:rPr>
          <w:rFonts w:ascii="Book Antiqua" w:hAnsi="Book Antiqua"/>
          <w:i/>
          <w:sz w:val="20"/>
          <w:szCs w:val="24"/>
        </w:rPr>
        <w:tab/>
        <w:t>Richardson, Texas</w:t>
      </w:r>
    </w:p>
    <w:p w14:paraId="39B6BE10" w14:textId="77777777" w:rsidR="006C7FEC" w:rsidRPr="00B85DFC" w:rsidRDefault="00000000">
      <w:pPr>
        <w:pBdr>
          <w:bottom w:val="single" w:sz="6" w:space="1" w:color="000000"/>
        </w:pBdr>
        <w:spacing w:before="100" w:after="0"/>
        <w:rPr>
          <w:rFonts w:ascii="Georgia" w:hAnsi="Georgia"/>
          <w:sz w:val="20"/>
          <w:szCs w:val="24"/>
        </w:rPr>
      </w:pPr>
      <w:r w:rsidRPr="00B85DFC">
        <w:rPr>
          <w:rFonts w:ascii="Georgia" w:hAnsi="Georgia"/>
          <w:b/>
          <w:sz w:val="24"/>
          <w:szCs w:val="24"/>
        </w:rPr>
        <w:t>Technical Skills</w:t>
      </w:r>
    </w:p>
    <w:p w14:paraId="32A6304C" w14:textId="77777777" w:rsidR="006C7FEC" w:rsidRPr="0026199F" w:rsidRDefault="00000000">
      <w:pPr>
        <w:spacing w:after="0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b/>
          <w:sz w:val="20"/>
          <w:szCs w:val="24"/>
        </w:rPr>
        <w:t xml:space="preserve">Security Operations: </w:t>
      </w:r>
      <w:r w:rsidRPr="0026199F">
        <w:rPr>
          <w:rFonts w:ascii="Book Antiqua" w:hAnsi="Book Antiqua"/>
          <w:sz w:val="20"/>
          <w:szCs w:val="24"/>
        </w:rPr>
        <w:t>Microsoft Sentinel, Microsoft Defender, SIEM/EDR alert triage, incident documentation, threat intelligence, OSINT, MITRE ATT&amp;CK</w:t>
      </w:r>
    </w:p>
    <w:p w14:paraId="2C97AE33" w14:textId="77777777" w:rsidR="006C7FEC" w:rsidRPr="0026199F" w:rsidRDefault="00000000">
      <w:pPr>
        <w:spacing w:after="0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b/>
          <w:sz w:val="20"/>
          <w:szCs w:val="24"/>
        </w:rPr>
        <w:t xml:space="preserve">Cloud &amp; Endpoint Security: </w:t>
      </w:r>
      <w:r w:rsidRPr="0026199F">
        <w:rPr>
          <w:rFonts w:ascii="Book Antiqua" w:hAnsi="Book Antiqua"/>
          <w:sz w:val="20"/>
          <w:szCs w:val="24"/>
        </w:rPr>
        <w:t>Azure, Defender for Cloud, CSPM workflows, attack path analysis, endpoint monitoring, malware prevention signals, Entra ID concepts</w:t>
      </w:r>
    </w:p>
    <w:p w14:paraId="5202A528" w14:textId="77777777" w:rsidR="006C7FEC" w:rsidRPr="0026199F" w:rsidRDefault="00000000">
      <w:pPr>
        <w:spacing w:after="0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b/>
          <w:sz w:val="20"/>
          <w:szCs w:val="24"/>
        </w:rPr>
        <w:t xml:space="preserve">Application &amp; Vulnerability Security: </w:t>
      </w:r>
      <w:r w:rsidRPr="0026199F">
        <w:rPr>
          <w:rFonts w:ascii="Book Antiqua" w:hAnsi="Book Antiqua"/>
          <w:sz w:val="20"/>
          <w:szCs w:val="24"/>
        </w:rPr>
        <w:t>SAST, DAST, SCA, OWASP Top 10, BlackDuck, OWASP ZAP, Burp Suite, vulnerability management, CVE review</w:t>
      </w:r>
    </w:p>
    <w:p w14:paraId="4A86C613" w14:textId="77777777" w:rsidR="006C7FEC" w:rsidRPr="0026199F" w:rsidRDefault="00000000">
      <w:pPr>
        <w:spacing w:after="0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b/>
          <w:sz w:val="20"/>
          <w:szCs w:val="24"/>
        </w:rPr>
        <w:t xml:space="preserve">Automation &amp; Tools: </w:t>
      </w:r>
      <w:r w:rsidRPr="0026199F">
        <w:rPr>
          <w:rFonts w:ascii="Book Antiqua" w:hAnsi="Book Antiqua"/>
          <w:sz w:val="20"/>
          <w:szCs w:val="24"/>
        </w:rPr>
        <w:t>KQL, PowerShell, Python, Azure Resource Graph, Jira, Confluence, GitHub, GitLab, Jenkins, Logic Apps, Power BI</w:t>
      </w:r>
    </w:p>
    <w:p w14:paraId="2F6998E0" w14:textId="77777777" w:rsidR="006C7FEC" w:rsidRPr="0026199F" w:rsidRDefault="00000000">
      <w:pPr>
        <w:spacing w:after="0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b/>
          <w:sz w:val="20"/>
          <w:szCs w:val="24"/>
        </w:rPr>
        <w:t xml:space="preserve">Frameworks &amp; AI: </w:t>
      </w:r>
      <w:r w:rsidRPr="0026199F">
        <w:rPr>
          <w:rFonts w:ascii="Book Antiqua" w:hAnsi="Book Antiqua"/>
          <w:sz w:val="20"/>
          <w:szCs w:val="24"/>
        </w:rPr>
        <w:t>CIS Benchmarks, NIST, PCI DSS, SOC 2, ISO 27001, Claude Code, Codex, ChatGPT, OpenAI API, LangGraph, RAG</w:t>
      </w:r>
    </w:p>
    <w:p w14:paraId="011A9847" w14:textId="77777777" w:rsidR="006C7FEC" w:rsidRPr="00B85DFC" w:rsidRDefault="00000000">
      <w:pPr>
        <w:pBdr>
          <w:bottom w:val="single" w:sz="6" w:space="1" w:color="000000"/>
        </w:pBdr>
        <w:spacing w:before="100" w:after="0"/>
        <w:rPr>
          <w:rFonts w:ascii="Georgia" w:hAnsi="Georgia"/>
          <w:sz w:val="20"/>
          <w:szCs w:val="24"/>
        </w:rPr>
      </w:pPr>
      <w:r w:rsidRPr="00B85DFC">
        <w:rPr>
          <w:rFonts w:ascii="Georgia" w:hAnsi="Georgia"/>
          <w:b/>
          <w:sz w:val="24"/>
          <w:szCs w:val="24"/>
        </w:rPr>
        <w:t>Professional Experience</w:t>
      </w:r>
    </w:p>
    <w:p w14:paraId="74509988" w14:textId="77777777" w:rsidR="006C7FEC" w:rsidRPr="00B85DFC" w:rsidRDefault="00000000">
      <w:pPr>
        <w:tabs>
          <w:tab w:val="right" w:pos="9360"/>
        </w:tabs>
        <w:spacing w:before="20" w:after="0"/>
        <w:rPr>
          <w:sz w:val="20"/>
          <w:szCs w:val="24"/>
        </w:rPr>
      </w:pPr>
      <w:r w:rsidRPr="00B85DFC">
        <w:rPr>
          <w:rFonts w:ascii="Georgia" w:hAnsi="Georgia"/>
          <w:b/>
          <w:sz w:val="22"/>
          <w:szCs w:val="24"/>
        </w:rPr>
        <w:t>TOSHIBA</w:t>
      </w:r>
      <w:r w:rsidRPr="00B85DFC">
        <w:rPr>
          <w:sz w:val="22"/>
          <w:szCs w:val="24"/>
        </w:rPr>
        <w:tab/>
      </w:r>
      <w:r w:rsidRPr="0026199F">
        <w:rPr>
          <w:rFonts w:ascii="Georgia" w:hAnsi="Georgia"/>
          <w:b/>
          <w:bCs/>
          <w:sz w:val="22"/>
          <w:szCs w:val="24"/>
        </w:rPr>
        <w:t>May 2025 - Present</w:t>
      </w:r>
    </w:p>
    <w:p w14:paraId="531EEA05" w14:textId="77777777" w:rsidR="006C7FEC" w:rsidRPr="0026199F" w:rsidRDefault="00000000">
      <w:pPr>
        <w:tabs>
          <w:tab w:val="right" w:pos="9360"/>
        </w:tabs>
        <w:spacing w:after="0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i/>
          <w:sz w:val="20"/>
          <w:szCs w:val="24"/>
        </w:rPr>
        <w:t>Product Security Engineer Intern / Cloud Security Analyst</w:t>
      </w:r>
      <w:r w:rsidRPr="0026199F">
        <w:rPr>
          <w:rFonts w:ascii="Book Antiqua" w:hAnsi="Book Antiqua"/>
          <w:i/>
          <w:sz w:val="20"/>
          <w:szCs w:val="24"/>
        </w:rPr>
        <w:tab/>
        <w:t>Frisco, Texas</w:t>
      </w:r>
    </w:p>
    <w:p w14:paraId="6404B1AF" w14:textId="77777777" w:rsidR="006C7FEC" w:rsidRPr="0026199F" w:rsidRDefault="00000000">
      <w:pPr>
        <w:pStyle w:val="ListBullet"/>
        <w:spacing w:after="0"/>
        <w:ind w:left="317" w:hanging="72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sz w:val="20"/>
          <w:szCs w:val="24"/>
        </w:rPr>
        <w:t>Improved cloud security posture by 35% within six months by supporting remediation of 100+ misconfigurations identified through Defender for Cloud and benchmarked against CIS guidance.</w:t>
      </w:r>
    </w:p>
    <w:p w14:paraId="232167AF" w14:textId="77777777" w:rsidR="006C7FEC" w:rsidRPr="0026199F" w:rsidRDefault="00000000">
      <w:pPr>
        <w:pStyle w:val="ListBullet"/>
        <w:spacing w:after="0"/>
        <w:ind w:left="317" w:hanging="72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sz w:val="20"/>
          <w:szCs w:val="24"/>
        </w:rPr>
        <w:t>Performed initial triage and investigation of SIEM and EDR alerts in Microsoft Sentinel and Defender, identifying anomalies, validating risk, and escalating high-priority findings for remediation.</w:t>
      </w:r>
    </w:p>
    <w:p w14:paraId="539367A2" w14:textId="77777777" w:rsidR="006C7FEC" w:rsidRPr="0026199F" w:rsidRDefault="00000000">
      <w:pPr>
        <w:pStyle w:val="ListBullet"/>
        <w:spacing w:after="0"/>
        <w:ind w:left="317" w:hanging="72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sz w:val="20"/>
          <w:szCs w:val="24"/>
        </w:rPr>
        <w:t>Monitored endpoint security for 11,000+ assets, supporting proactive threat protection, malware prevention, device health visibility, and operational security control effectiveness.</w:t>
      </w:r>
    </w:p>
    <w:p w14:paraId="58FBA17E" w14:textId="77777777" w:rsidR="006C7FEC" w:rsidRPr="0026199F" w:rsidRDefault="00000000">
      <w:pPr>
        <w:pStyle w:val="ListBullet"/>
        <w:spacing w:after="0"/>
        <w:ind w:left="317" w:hanging="72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sz w:val="20"/>
          <w:szCs w:val="24"/>
        </w:rPr>
        <w:t>Automated vulnerability management checks with PowerShell and KQL to identify critical CVEs, query Azure Resource Graph, and accelerate repeatable security review workflows.</w:t>
      </w:r>
    </w:p>
    <w:p w14:paraId="486F5157" w14:textId="77777777" w:rsidR="006C7FEC" w:rsidRPr="0026199F" w:rsidRDefault="00000000">
      <w:pPr>
        <w:pStyle w:val="ListBullet"/>
        <w:spacing w:after="0"/>
        <w:ind w:left="317" w:hanging="72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sz w:val="20"/>
          <w:szCs w:val="24"/>
        </w:rPr>
        <w:t>Conducted application security testing using SAST, DAST, and SCA against enterprise SaaS solutions, reviewing findings against OWASP Top 10 risk areas.</w:t>
      </w:r>
    </w:p>
    <w:p w14:paraId="71904607" w14:textId="77777777" w:rsidR="006C7FEC" w:rsidRPr="0026199F" w:rsidRDefault="00000000">
      <w:pPr>
        <w:pStyle w:val="ListBullet"/>
        <w:spacing w:after="0"/>
        <w:ind w:left="317" w:hanging="72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sz w:val="20"/>
          <w:szCs w:val="24"/>
        </w:rPr>
        <w:t>Prepared remediation guidance and Jira-ready ticket details for development, infrastructure, and resource owner teams, translating technical findings into clear actions, owners, severity, and follow-up steps.</w:t>
      </w:r>
    </w:p>
    <w:p w14:paraId="46DB6910" w14:textId="77777777" w:rsidR="006C7FEC" w:rsidRPr="0026199F" w:rsidRDefault="00000000">
      <w:pPr>
        <w:pStyle w:val="ListBullet"/>
        <w:spacing w:after="0"/>
        <w:ind w:left="317" w:hanging="72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sz w:val="20"/>
          <w:szCs w:val="24"/>
        </w:rPr>
        <w:t>Built AI-assisted security workflows that summarized findings, classified alerts, supported owner notification, and preserved human analyst validation before operational decisions.</w:t>
      </w:r>
    </w:p>
    <w:p w14:paraId="6A5A61A7" w14:textId="77777777" w:rsidR="006C7FEC" w:rsidRPr="0026199F" w:rsidRDefault="00000000">
      <w:pPr>
        <w:pStyle w:val="ListBullet"/>
        <w:spacing w:after="0"/>
        <w:ind w:left="317" w:hanging="72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sz w:val="20"/>
          <w:szCs w:val="24"/>
        </w:rPr>
        <w:t>Collaborated with senior engineers to review cloud, endpoint, application security, and vulnerability findings and prioritize work based on severity, exploitability, business context, and remediation feasibility.</w:t>
      </w:r>
    </w:p>
    <w:p w14:paraId="28613184" w14:textId="77777777" w:rsidR="006C7FEC" w:rsidRPr="00B85DFC" w:rsidRDefault="00000000">
      <w:pPr>
        <w:tabs>
          <w:tab w:val="right" w:pos="9360"/>
        </w:tabs>
        <w:spacing w:before="20" w:after="0"/>
        <w:rPr>
          <w:rFonts w:ascii="Georgia" w:hAnsi="Georgia"/>
          <w:sz w:val="20"/>
          <w:szCs w:val="24"/>
        </w:rPr>
      </w:pPr>
      <w:r w:rsidRPr="00B85DFC">
        <w:rPr>
          <w:rFonts w:ascii="Georgia" w:hAnsi="Georgia"/>
          <w:b/>
          <w:sz w:val="22"/>
          <w:szCs w:val="24"/>
        </w:rPr>
        <w:t>AI CONNEX</w:t>
      </w:r>
      <w:r w:rsidRPr="00B85DFC">
        <w:rPr>
          <w:rFonts w:ascii="Georgia" w:hAnsi="Georgia"/>
          <w:sz w:val="22"/>
          <w:szCs w:val="24"/>
        </w:rPr>
        <w:tab/>
      </w:r>
      <w:r w:rsidRPr="0026199F">
        <w:rPr>
          <w:rFonts w:ascii="Georgia" w:hAnsi="Georgia"/>
          <w:b/>
          <w:bCs/>
          <w:sz w:val="22"/>
          <w:szCs w:val="24"/>
        </w:rPr>
        <w:t>May 2024 - August 2024</w:t>
      </w:r>
    </w:p>
    <w:p w14:paraId="33B5535F" w14:textId="77777777" w:rsidR="006C7FEC" w:rsidRPr="0026199F" w:rsidRDefault="00000000">
      <w:pPr>
        <w:tabs>
          <w:tab w:val="right" w:pos="9360"/>
        </w:tabs>
        <w:spacing w:after="0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i/>
          <w:sz w:val="20"/>
          <w:szCs w:val="24"/>
        </w:rPr>
        <w:t>Cybersecurity Intern</w:t>
      </w:r>
      <w:r w:rsidRPr="0026199F">
        <w:rPr>
          <w:rFonts w:ascii="Book Antiqua" w:hAnsi="Book Antiqua"/>
          <w:i/>
          <w:sz w:val="20"/>
          <w:szCs w:val="24"/>
        </w:rPr>
        <w:tab/>
        <w:t>Frisco, Texas</w:t>
      </w:r>
    </w:p>
    <w:p w14:paraId="4E4C22C0" w14:textId="77777777" w:rsidR="006C7FEC" w:rsidRPr="0026199F" w:rsidRDefault="00000000">
      <w:pPr>
        <w:pStyle w:val="ListBullet"/>
        <w:spacing w:after="0"/>
        <w:ind w:left="317" w:hanging="72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sz w:val="20"/>
          <w:szCs w:val="24"/>
        </w:rPr>
        <w:t>Supported cybersecurity initiatives at an AI-focused startup, contributing to research, event coordination, and knowledge-sharing sessions.</w:t>
      </w:r>
    </w:p>
    <w:p w14:paraId="59DE0547" w14:textId="77777777" w:rsidR="006C7FEC" w:rsidRPr="0026199F" w:rsidRDefault="00000000">
      <w:pPr>
        <w:pStyle w:val="ListBullet"/>
        <w:spacing w:after="0"/>
        <w:ind w:left="317" w:hanging="72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sz w:val="20"/>
          <w:szCs w:val="24"/>
        </w:rPr>
        <w:t>Gained hands-on exposure to EDR software, network protocol analysis, and security monitoring concepts, applying them to threat detection and mitigation exercises.</w:t>
      </w:r>
    </w:p>
    <w:p w14:paraId="24C0164E" w14:textId="5ABFD98B" w:rsidR="00B85DFC" w:rsidRPr="0026199F" w:rsidRDefault="00000000" w:rsidP="0026199F">
      <w:pPr>
        <w:pStyle w:val="ListBullet"/>
        <w:spacing w:after="0"/>
        <w:ind w:left="317" w:hanging="72"/>
        <w:rPr>
          <w:sz w:val="20"/>
          <w:szCs w:val="24"/>
        </w:rPr>
      </w:pPr>
      <w:r w:rsidRPr="0026199F">
        <w:rPr>
          <w:rFonts w:ascii="Book Antiqua" w:hAnsi="Book Antiqua"/>
          <w:sz w:val="20"/>
          <w:szCs w:val="24"/>
        </w:rPr>
        <w:t>Conducted OSINT research using threat intelligence tools to identify potential vulnerabilities, suspicious indicators, and threat landscape trends.</w:t>
      </w:r>
      <w:r w:rsidRPr="00B85DFC">
        <w:rPr>
          <w:sz w:val="20"/>
          <w:szCs w:val="24"/>
        </w:rPr>
      </w:r>
    </w:p>
    <w:p w14:paraId="23F38661" w14:textId="77777777" w:rsidR="006C7FEC" w:rsidRPr="00B85DFC" w:rsidRDefault="00000000">
      <w:pPr>
        <w:pBdr>
          <w:bottom w:val="single" w:sz="6" w:space="1" w:color="000000"/>
        </w:pBdr>
        <w:spacing w:before="100" w:after="0"/>
        <w:rPr>
          <w:rFonts w:ascii="Georgia" w:hAnsi="Georgia"/>
          <w:sz w:val="20"/>
          <w:szCs w:val="24"/>
        </w:rPr>
      </w:pPr>
      <w:r w:rsidRPr="00B85DFC">
        <w:rPr>
          <w:rFonts w:ascii="Georgia" w:hAnsi="Georgia"/>
          <w:b/>
          <w:sz w:val="24"/>
          <w:szCs w:val="24"/>
        </w:rPr>
        <w:t>Projects</w:t>
      </w:r>
    </w:p>
    <w:p w14:paraId="5076F32E" w14:textId="14ED8029" w:rsidR="006C7FEC" w:rsidRPr="0026199F" w:rsidRDefault="00000000">
      <w:pPr>
        <w:tabs>
          <w:tab w:val="right" w:pos="9360"/>
        </w:tabs>
        <w:spacing w:before="40" w:after="0"/>
        <w:rPr>
          <w:rFonts w:ascii="Book Antiqua" w:hAnsi="Book Antiqua"/>
          <w:sz w:val="20"/>
          <w:szCs w:val="24"/>
        </w:rPr>
      </w:pPr>
      <w:r w:rsidRPr="00B85DFC">
        <w:rPr>
          <w:rFonts w:ascii="Georgia" w:hAnsi="Georgia"/>
          <w:b/>
          <w:sz w:val="20"/>
          <w:szCs w:val="24"/>
        </w:rPr>
        <w:t>Agentic AI Threat Assessment System</w:t>
      </w:r>
      <w:r w:rsidRPr="00B85DFC">
        <w:rPr>
          <w:i/>
          <w:sz w:val="20"/>
          <w:szCs w:val="24"/>
        </w:rPr>
        <w:t xml:space="preserve"> </w:t>
      </w:r>
      <w:r w:rsidRPr="0026199F">
        <w:rPr>
          <w:rFonts w:ascii="Book Antiqua" w:hAnsi="Book Antiqua"/>
          <w:i/>
          <w:sz w:val="20"/>
          <w:szCs w:val="24"/>
        </w:rPr>
        <w:t xml:space="preserve">| Python, </w:t>
      </w:r>
      <w:proofErr w:type="spellStart"/>
      <w:r w:rsidRPr="0026199F">
        <w:rPr>
          <w:rFonts w:ascii="Book Antiqua" w:hAnsi="Book Antiqua"/>
          <w:i/>
          <w:sz w:val="20"/>
          <w:szCs w:val="24"/>
        </w:rPr>
        <w:t>LangGraph</w:t>
      </w:r>
      <w:proofErr w:type="spellEnd"/>
      <w:r w:rsidRPr="0026199F">
        <w:rPr>
          <w:rFonts w:ascii="Book Antiqua" w:hAnsi="Book Antiqua"/>
          <w:i/>
          <w:sz w:val="20"/>
          <w:szCs w:val="24"/>
        </w:rPr>
        <w:t xml:space="preserve">, </w:t>
      </w:r>
      <w:proofErr w:type="spellStart"/>
      <w:r w:rsidRPr="0026199F">
        <w:rPr>
          <w:rFonts w:ascii="Book Antiqua" w:hAnsi="Book Antiqua"/>
          <w:i/>
          <w:sz w:val="20"/>
          <w:szCs w:val="24"/>
        </w:rPr>
        <w:t>FastAPI</w:t>
      </w:r>
      <w:proofErr w:type="spellEnd"/>
      <w:r w:rsidRPr="0026199F">
        <w:rPr>
          <w:rFonts w:ascii="Book Antiqua" w:hAnsi="Book Antiqua"/>
          <w:i/>
          <w:sz w:val="20"/>
          <w:szCs w:val="24"/>
        </w:rPr>
        <w:t>, OpenAI, Azure Defender | Internal Project - Toshiba</w:t>
      </w:r>
      <w:r w:rsidRPr="0026199F">
        <w:rPr>
          <w:rFonts w:ascii="Book Antiqua" w:hAnsi="Book Antiqua"/>
          <w:sz w:val="20"/>
          <w:szCs w:val="24"/>
        </w:rPr>
        <w:t xml:space="preserve"> | </w:t>
      </w:r>
      <w:hyperlink r:id="rId11">
        <w:r w:rsidR="00B85DFC" w:rsidRPr="0026199F">
          <w:rPr>
            <w:rFonts w:ascii="Book Antiqua" w:hAnsi="Book Antiqua"/>
            <w:color w:val="0052A3"/>
            <w:sz w:val="20"/>
            <w:szCs w:val="20"/>
            <w:u w:val="single"/>
          </w:rPr>
          <w:t>MDFC Triage</w:t>
        </w:r>
      </w:hyperlink>
      <w:r w:rsidRPr="0026199F">
        <w:rPr>
          <w:rFonts w:ascii="Book Antiqua" w:hAnsi="Book Antiqua"/>
          <w:sz w:val="20"/>
          <w:szCs w:val="24"/>
        </w:rPr>
        <w:tab/>
      </w:r>
    </w:p>
    <w:p w14:paraId="7E5C1189" w14:textId="77777777" w:rsidR="006C7FEC" w:rsidRPr="0026199F" w:rsidRDefault="00000000">
      <w:pPr>
        <w:pStyle w:val="ListBullet"/>
        <w:spacing w:after="0"/>
        <w:ind w:left="317" w:hanging="72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sz w:val="20"/>
          <w:szCs w:val="24"/>
        </w:rPr>
        <w:t>Built an autonomous multi-agent security system that triages Microsoft Defender for Cloud Attack Path alerts using ContextAgent, NetworkAgent, and ThreatHunter workflows.</w:t>
      </w:r>
    </w:p>
    <w:p w14:paraId="2D19AF34" w14:textId="77777777" w:rsidR="006C7FEC" w:rsidRPr="0026199F" w:rsidRDefault="00000000">
      <w:pPr>
        <w:pStyle w:val="ListBullet"/>
        <w:spacing w:after="0"/>
        <w:ind w:left="317" w:hanging="72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sz w:val="20"/>
          <w:szCs w:val="24"/>
        </w:rPr>
        <w:t>Automated classification of 200+ daily security logs and attack vector analysis, achieving 90% accuracy in risk severity labeling compared to manual assessments.</w:t>
      </w:r>
    </w:p>
    <w:p w14:paraId="4D63303C" w14:textId="77777777" w:rsidR="006C7FEC" w:rsidRPr="0026199F" w:rsidRDefault="00000000" w:rsidP="00B85DFC">
      <w:pPr>
        <w:pStyle w:val="ListBullet"/>
        <w:spacing w:after="0" w:line="360" w:lineRule="auto"/>
        <w:ind w:left="317" w:hanging="72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sz w:val="20"/>
          <w:szCs w:val="24"/>
        </w:rPr>
        <w:t>Implemented Human-in-the-Loop interrupt gates requiring analyst approval before Jira ticket creation or alert dismissal, supporting validated case handling and accountable security decisions.</w:t>
      </w:r>
    </w:p>
    <w:p w14:paraId="713E5F89" w14:textId="5C35E3C4" w:rsidR="006C7FEC" w:rsidRPr="0026199F" w:rsidRDefault="00000000">
      <w:pPr>
        <w:tabs>
          <w:tab w:val="right" w:pos="9360"/>
        </w:tabs>
        <w:spacing w:before="40" w:after="0"/>
        <w:rPr>
          <w:rFonts w:ascii="Book Antiqua" w:hAnsi="Book Antiqua"/>
          <w:sz w:val="20"/>
          <w:szCs w:val="24"/>
        </w:rPr>
      </w:pPr>
      <w:r w:rsidRPr="00B85DFC">
        <w:rPr>
          <w:rFonts w:ascii="Georgia" w:hAnsi="Georgia"/>
          <w:b/>
          <w:sz w:val="20"/>
          <w:szCs w:val="24"/>
        </w:rPr>
        <w:t>AI Security Agent for Cloud Monitoring</w:t>
      </w:r>
      <w:r w:rsidRPr="00B85DFC">
        <w:rPr>
          <w:rFonts w:ascii="Georgia" w:hAnsi="Georgia"/>
          <w:i/>
          <w:sz w:val="20"/>
          <w:szCs w:val="24"/>
        </w:rPr>
        <w:t xml:space="preserve"> </w:t>
      </w:r>
      <w:r w:rsidRPr="0026199F">
        <w:rPr>
          <w:rFonts w:ascii="Book Antiqua" w:hAnsi="Book Antiqua"/>
          <w:i/>
          <w:sz w:val="20"/>
          <w:szCs w:val="24"/>
        </w:rPr>
        <w:t>| RAG, Azure AI Foundry, Python | Internal Project - Toshiba</w:t>
      </w:r>
      <w:r w:rsidRPr="0026199F">
        <w:rPr>
          <w:rFonts w:ascii="Book Antiqua" w:hAnsi="Book Antiqua"/>
          <w:sz w:val="20"/>
          <w:szCs w:val="24"/>
        </w:rPr>
        <w:tab/>
      </w:r>
    </w:p>
    <w:p w14:paraId="00E400A3" w14:textId="77777777" w:rsidR="006C7FEC" w:rsidRPr="0026199F" w:rsidRDefault="00000000">
      <w:pPr>
        <w:pStyle w:val="ListBullet"/>
        <w:spacing w:after="0"/>
        <w:ind w:left="317" w:hanging="72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sz w:val="20"/>
          <w:szCs w:val="24"/>
        </w:rPr>
        <w:t>Built a security agent using Azure AI Foundry to detect publicly exposed cloud resources and identify security vulnerabilities across Azure infrastructure.</w:t>
      </w:r>
    </w:p>
    <w:p w14:paraId="40EBBB22" w14:textId="5531204A" w:rsidR="00B85DFC" w:rsidRPr="0026199F" w:rsidRDefault="00000000" w:rsidP="00B85DFC">
      <w:pPr>
        <w:pStyle w:val="ListBullet"/>
        <w:spacing w:after="0" w:line="360" w:lineRule="auto"/>
        <w:ind w:left="317" w:hanging="72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sz w:val="20"/>
          <w:szCs w:val="24"/>
        </w:rPr>
        <w:t>Decreased Mean Time to Respond by 45% by automating notification of resource owners for publicly exposed assets.</w:t>
      </w:r>
    </w:p>
    <w:p w14:paraId="4D8AAD5B" w14:textId="5C295CB7" w:rsidR="00B85DFC" w:rsidRPr="0026199F" w:rsidRDefault="00B85DFC" w:rsidP="00B85DFC">
      <w:pPr>
        <w:pStyle w:val="ListBullet"/>
        <w:numPr>
          <w:ilvl w:val="0"/>
          <w:numId w:val="0"/>
        </w:numPr>
        <w:spacing w:after="0"/>
        <w:ind w:left="360" w:hanging="360"/>
        <w:rPr>
          <w:rFonts w:ascii="Book Antiqua" w:hAnsi="Book Antiqua"/>
          <w:sz w:val="20"/>
          <w:szCs w:val="24"/>
        </w:rPr>
      </w:pPr>
      <w:r w:rsidRPr="00B85DFC">
        <w:rPr>
          <w:rFonts w:ascii="Georgia" w:hAnsi="Georgia"/>
          <w:b/>
          <w:bCs/>
          <w:sz w:val="20"/>
          <w:szCs w:val="24"/>
        </w:rPr>
        <w:t>CyberTrack – AI Mentor &amp; Goal Tracking App</w:t>
      </w:r>
      <w:r w:rsidRPr="00B85DFC">
        <w:rPr>
          <w:sz w:val="20"/>
          <w:szCs w:val="24"/>
        </w:rPr>
        <w:t xml:space="preserve"> </w:t>
      </w:r>
      <w:r w:rsidRPr="0026199F">
        <w:rPr>
          <w:rFonts w:ascii="Book Antiqua" w:hAnsi="Book Antiqua"/>
          <w:sz w:val="20"/>
          <w:szCs w:val="24"/>
        </w:rPr>
        <w:t>| Next.js, Claude API, TypeScript, Vercel |</w:t>
      </w:r>
      <w:r w:rsidRPr="0026199F">
        <w:rPr>
          <w:rFonts w:ascii="Book Antiqua" w:hAnsi="Book Antiqua"/>
          <w:sz w:val="20"/>
          <w:szCs w:val="24"/>
        </w:rPr>
        <w:tab/>
      </w:r>
      <w:hyperlink r:id="rId12" w:history="1">
        <w:r w:rsidRPr="0026199F">
          <w:rPr>
            <w:rStyle w:val="Hyperlink"/>
            <w:rFonts w:ascii="Book Antiqua" w:hAnsi="Book Antiqua"/>
            <w:sz w:val="20"/>
            <w:szCs w:val="24"/>
          </w:rPr>
          <w:t>CyberTrack</w:t>
        </w:r>
      </w:hyperlink>
      <w:r w:rsidRPr="0026199F">
        <w:rPr>
          <w:rFonts w:ascii="Book Antiqua" w:hAnsi="Book Antiqua"/>
          <w:sz w:val="20"/>
          <w:szCs w:val="24"/>
        </w:rPr>
        <w:tab/>
      </w:r>
    </w:p>
    <w:p w14:paraId="0693FA39" w14:textId="53A0FE3C" w:rsidR="0026199F" w:rsidRPr="0026199F" w:rsidRDefault="0026199F" w:rsidP="0026199F">
      <w:pPr>
        <w:pStyle w:val="ListBullet"/>
        <w:spacing w:after="0"/>
        <w:ind w:left="317" w:hanging="72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sz w:val="20"/>
          <w:szCs w:val="24"/>
        </w:rPr>
        <w:t xml:space="preserve">“I had a problem and found a solution” approach; developed an app where recent graduates or job hunters will track their weekly goals here to achieve a bigger goal of securing a full-time position or passing a certification exam. </w:t>
      </w:r>
    </w:p>
    <w:p w14:paraId="36FFE6FB" w14:textId="3C777C1D" w:rsidR="0026199F" w:rsidRPr="0026199F" w:rsidRDefault="0026199F" w:rsidP="0026199F">
      <w:pPr>
        <w:pStyle w:val="ListBullet"/>
        <w:spacing w:after="0"/>
        <w:ind w:left="317" w:hanging="72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sz w:val="20"/>
          <w:szCs w:val="24"/>
        </w:rPr>
        <w:t>Built a full-stack goal-tracking web app for job seekers with AI-powered onboarding that calls the Claude API to generate personalized weekly goal categories and starter tasks from 4 user inputs.</w:t>
      </w:r>
    </w:p>
    <w:p w14:paraId="1FB32C22" w14:textId="3B13C0FB" w:rsidR="0026199F" w:rsidRPr="0026199F" w:rsidRDefault="0026199F" w:rsidP="0026199F">
      <w:pPr>
        <w:pStyle w:val="ListBullet"/>
        <w:spacing w:after="0"/>
        <w:ind w:left="317" w:hanging="72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sz w:val="20"/>
          <w:szCs w:val="24"/>
        </w:rPr>
        <w:t>Implemented a 4-step conversational onboarding flow with animated transitions, weekly streak tracking, week rollover logic, and an AI mentor chat with full conversation history persistence.</w:t>
      </w:r>
    </w:p>
    <w:p w14:paraId="7FCFCA56" w14:textId="77777777" w:rsidR="006C7FEC" w:rsidRPr="00B85DFC" w:rsidRDefault="00000000">
      <w:pPr>
        <w:pBdr>
          <w:bottom w:val="single" w:sz="6" w:space="1" w:color="000000"/>
        </w:pBdr>
        <w:spacing w:before="100" w:after="0"/>
        <w:rPr>
          <w:rFonts w:ascii="Georgia" w:hAnsi="Georgia"/>
          <w:sz w:val="20"/>
          <w:szCs w:val="24"/>
        </w:rPr>
      </w:pPr>
      <w:r w:rsidRPr="00B85DFC">
        <w:rPr>
          <w:rFonts w:ascii="Georgia" w:hAnsi="Georgia"/>
          <w:b/>
          <w:sz w:val="24"/>
          <w:szCs w:val="24"/>
        </w:rPr>
        <w:t>Achievements / Certifications</w:t>
      </w:r>
    </w:p>
    <w:p w14:paraId="619233D6" w14:textId="77777777" w:rsidR="006C7FEC" w:rsidRPr="0026199F" w:rsidRDefault="00000000">
      <w:pPr>
        <w:pStyle w:val="ListBullet"/>
        <w:spacing w:after="0"/>
        <w:ind w:left="317" w:hanging="72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b/>
          <w:bCs/>
          <w:sz w:val="20"/>
          <w:szCs w:val="24"/>
        </w:rPr>
        <w:t>Intern of the Cohort Award at Toshiba (Fall 2025):</w:t>
      </w:r>
      <w:r w:rsidRPr="0026199F">
        <w:rPr>
          <w:rFonts w:ascii="Book Antiqua" w:hAnsi="Book Antiqua"/>
          <w:sz w:val="20"/>
          <w:szCs w:val="24"/>
        </w:rPr>
        <w:t xml:space="preserve"> Recognized for outstanding performance, dedication, and contribution as a Product Security Engineer Intern.</w:t>
      </w:r>
    </w:p>
    <w:p w14:paraId="40DB767A" w14:textId="77777777" w:rsidR="006C7FEC" w:rsidRPr="0026199F" w:rsidRDefault="00000000">
      <w:pPr>
        <w:pStyle w:val="ListBullet"/>
        <w:spacing w:after="0"/>
        <w:ind w:left="317" w:hanging="72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b/>
          <w:bCs/>
          <w:sz w:val="20"/>
          <w:szCs w:val="24"/>
        </w:rPr>
        <w:t>WayUp Top Intern (Summer 2025):</w:t>
      </w:r>
      <w:r w:rsidRPr="0026199F">
        <w:rPr>
          <w:rFonts w:ascii="Book Antiqua" w:hAnsi="Book Antiqua"/>
          <w:sz w:val="20"/>
          <w:szCs w:val="24"/>
        </w:rPr>
        <w:t xml:space="preserve"> Elected for being a top intern for contribution to company as an intern.</w:t>
      </w:r>
    </w:p>
    <w:p w14:paraId="3E5D0914" w14:textId="77777777" w:rsidR="006C7FEC" w:rsidRPr="0026199F" w:rsidRDefault="00000000">
      <w:pPr>
        <w:pStyle w:val="ListBullet"/>
        <w:spacing w:after="0"/>
        <w:ind w:left="317" w:hanging="72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sz w:val="20"/>
          <w:szCs w:val="24"/>
        </w:rPr>
        <w:t>CompTIA Security+</w:t>
      </w:r>
    </w:p>
    <w:p w14:paraId="1232072E" w14:textId="77777777" w:rsidR="006C7FEC" w:rsidRPr="0026199F" w:rsidRDefault="00000000">
      <w:pPr>
        <w:pStyle w:val="ListBullet"/>
        <w:spacing w:after="0"/>
        <w:ind w:left="317" w:hanging="72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sz w:val="20"/>
          <w:szCs w:val="24"/>
        </w:rPr>
        <w:t>GenAI for SOC Analysts</w:t>
      </w:r>
    </w:p>
    <w:p w14:paraId="244A2B0E" w14:textId="77777777" w:rsidR="006C7FEC" w:rsidRPr="0026199F" w:rsidRDefault="00000000">
      <w:pPr>
        <w:pStyle w:val="ListBullet"/>
        <w:spacing w:after="0"/>
        <w:ind w:left="317" w:hanging="72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sz w:val="20"/>
          <w:szCs w:val="24"/>
        </w:rPr>
        <w:t>SOC 2 Compliance Essential</w:t>
      </w:r>
    </w:p>
    <w:p w14:paraId="4C628C88" w14:textId="77777777" w:rsidR="006C7FEC" w:rsidRPr="00B85DFC" w:rsidRDefault="00000000">
      <w:pPr>
        <w:pBdr>
          <w:bottom w:val="single" w:sz="6" w:space="1" w:color="000000"/>
        </w:pBdr>
        <w:spacing w:before="100" w:after="0"/>
        <w:rPr>
          <w:rFonts w:ascii="Georgia" w:hAnsi="Georgia"/>
          <w:sz w:val="20"/>
          <w:szCs w:val="24"/>
        </w:rPr>
      </w:pPr>
      <w:r w:rsidRPr="00B85DFC">
        <w:rPr>
          <w:rFonts w:ascii="Georgia" w:hAnsi="Georgia"/>
          <w:b/>
          <w:sz w:val="24"/>
          <w:szCs w:val="24"/>
        </w:rPr>
        <w:t>Leadership / Extracurricular</w:t>
      </w:r>
    </w:p>
    <w:p w14:paraId="7BB60C14" w14:textId="77777777" w:rsidR="006C7FEC" w:rsidRPr="00B85DFC" w:rsidRDefault="00000000">
      <w:pPr>
        <w:tabs>
          <w:tab w:val="right" w:pos="9360"/>
        </w:tabs>
        <w:spacing w:before="20" w:after="0"/>
        <w:rPr>
          <w:rFonts w:ascii="Georgia" w:hAnsi="Georgia"/>
          <w:sz w:val="20"/>
          <w:szCs w:val="24"/>
        </w:rPr>
      </w:pPr>
      <w:r w:rsidRPr="00B85DFC">
        <w:rPr>
          <w:rFonts w:ascii="Georgia" w:hAnsi="Georgia"/>
          <w:b/>
          <w:sz w:val="22"/>
          <w:szCs w:val="24"/>
        </w:rPr>
        <w:t>Cybersecurity Community Team</w:t>
      </w:r>
      <w:r w:rsidRPr="00B85DFC">
        <w:rPr>
          <w:rFonts w:ascii="Georgia" w:hAnsi="Georgia"/>
          <w:sz w:val="22"/>
          <w:szCs w:val="24"/>
        </w:rPr>
        <w:tab/>
        <w:t>August 2024 - Present</w:t>
      </w:r>
    </w:p>
    <w:p w14:paraId="11FA50D5" w14:textId="77777777" w:rsidR="006C7FEC" w:rsidRPr="0026199F" w:rsidRDefault="00000000">
      <w:pPr>
        <w:tabs>
          <w:tab w:val="right" w:pos="9360"/>
        </w:tabs>
        <w:spacing w:after="0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i/>
          <w:sz w:val="20"/>
          <w:szCs w:val="24"/>
        </w:rPr>
        <w:t>President</w:t>
      </w:r>
      <w:r w:rsidRPr="0026199F">
        <w:rPr>
          <w:rFonts w:ascii="Book Antiqua" w:hAnsi="Book Antiqua"/>
          <w:i/>
          <w:sz w:val="20"/>
          <w:szCs w:val="24"/>
        </w:rPr>
        <w:tab/>
        <w:t>UTD</w:t>
      </w:r>
    </w:p>
    <w:p w14:paraId="4AFBAEB4" w14:textId="77777777" w:rsidR="006C7FEC" w:rsidRPr="0026199F" w:rsidRDefault="00000000">
      <w:pPr>
        <w:pStyle w:val="ListBullet"/>
        <w:spacing w:after="0"/>
        <w:ind w:left="317" w:hanging="72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sz w:val="20"/>
          <w:szCs w:val="24"/>
        </w:rPr>
        <w:t>Leading a mentorship program, guiding peers in skill development and fostering a collaborative environment.</w:t>
      </w:r>
    </w:p>
    <w:p w14:paraId="346A197D" w14:textId="77777777" w:rsidR="006C7FEC" w:rsidRPr="0026199F" w:rsidRDefault="00000000">
      <w:pPr>
        <w:pStyle w:val="ListBullet"/>
        <w:spacing w:after="0"/>
        <w:ind w:left="317" w:hanging="72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sz w:val="20"/>
          <w:szCs w:val="24"/>
        </w:rPr>
        <w:t>Engaging in discussions on recent industry news, cyber threats, ransomware campaigns, and AI/ML security topics.</w:t>
      </w:r>
    </w:p>
    <w:p w14:paraId="2FDD2675" w14:textId="0AF58FF0" w:rsidR="0026199F" w:rsidRPr="0026199F" w:rsidRDefault="0026199F">
      <w:pPr>
        <w:pStyle w:val="ListBullet"/>
        <w:spacing w:after="0"/>
        <w:ind w:left="317" w:hanging="72"/>
        <w:rPr>
          <w:rFonts w:ascii="Book Antiqua" w:hAnsi="Book Antiqua"/>
          <w:sz w:val="20"/>
          <w:szCs w:val="24"/>
        </w:rPr>
      </w:pPr>
      <w:r w:rsidRPr="0026199F">
        <w:rPr>
          <w:rFonts w:ascii="Book Antiqua" w:hAnsi="Book Antiqua"/>
          <w:sz w:val="20"/>
          <w:szCs w:val="24"/>
        </w:rPr>
        <w:t xml:space="preserve"> Staying </w:t>
      </w:r>
      <w:r w:rsidRPr="0026199F">
        <w:rPr>
          <w:rFonts w:ascii="Book Antiqua" w:hAnsi="Book Antiqua"/>
          <w:sz w:val="20"/>
          <w:szCs w:val="24"/>
        </w:rPr>
        <w:t>current with emerging cybersecurity trends, ransomware campaigns, AI/ML vulnerabilities to enhance awareness</w:t>
      </w:r>
      <w:r w:rsidRPr="0026199F">
        <w:rPr>
          <w:rFonts w:ascii="Book Antiqua" w:hAnsi="Book Antiqua"/>
          <w:sz w:val="20"/>
          <w:szCs w:val="24"/>
        </w:rPr>
        <w:t>.</w:t>
      </w:r>
    </w:p>
    <w:sectPr w:rsidR="0026199F" w:rsidRPr="0026199F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2421B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170907"/>
    <w:multiLevelType w:val="hybridMultilevel"/>
    <w:tmpl w:val="0240C6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C708F8"/>
    <w:multiLevelType w:val="hybridMultilevel"/>
    <w:tmpl w:val="73BA16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2EA12C2"/>
    <w:multiLevelType w:val="hybridMultilevel"/>
    <w:tmpl w:val="2ECCA4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6CA6469"/>
    <w:multiLevelType w:val="hybridMultilevel"/>
    <w:tmpl w:val="C204C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278702">
    <w:abstractNumId w:val="8"/>
  </w:num>
  <w:num w:numId="2" w16cid:durableId="1137798088">
    <w:abstractNumId w:val="6"/>
  </w:num>
  <w:num w:numId="3" w16cid:durableId="1092313965">
    <w:abstractNumId w:val="5"/>
  </w:num>
  <w:num w:numId="4" w16cid:durableId="1338384429">
    <w:abstractNumId w:val="4"/>
  </w:num>
  <w:num w:numId="5" w16cid:durableId="865101610">
    <w:abstractNumId w:val="7"/>
  </w:num>
  <w:num w:numId="6" w16cid:durableId="2134246955">
    <w:abstractNumId w:val="3"/>
  </w:num>
  <w:num w:numId="7" w16cid:durableId="1530485069">
    <w:abstractNumId w:val="2"/>
  </w:num>
  <w:num w:numId="8" w16cid:durableId="22441617">
    <w:abstractNumId w:val="1"/>
  </w:num>
  <w:num w:numId="9" w16cid:durableId="152379903">
    <w:abstractNumId w:val="0"/>
  </w:num>
  <w:num w:numId="10" w16cid:durableId="1898322319">
    <w:abstractNumId w:val="9"/>
  </w:num>
  <w:num w:numId="11" w16cid:durableId="2143840312">
    <w:abstractNumId w:val="12"/>
  </w:num>
  <w:num w:numId="12" w16cid:durableId="858007545">
    <w:abstractNumId w:val="10"/>
  </w:num>
  <w:num w:numId="13" w16cid:durableId="10948605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454"/>
    <w:rsid w:val="0015074B"/>
    <w:rsid w:val="0026199F"/>
    <w:rsid w:val="0029639D"/>
    <w:rsid w:val="00326F90"/>
    <w:rsid w:val="006C7FEC"/>
    <w:rsid w:val="00AA1D8D"/>
    <w:rsid w:val="00B47730"/>
    <w:rsid w:val="00B64D52"/>
    <w:rsid w:val="00B85DF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D323EF"/>
  <w14:defaultImageDpi w14:val="300"/>
  <w15:docId w15:val="{EA527024-8E97-4E98-8B8B-69C5ABA92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85D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5D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/in/ahmetfkoc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hmetffkoc@gmail.com" TargetMode="External"/><Relationship Id="rId12" Type="http://schemas.openxmlformats.org/officeDocument/2006/relationships/hyperlink" Target="https://cybertrack-bga9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tel:+19548599502" TargetMode="External"/><Relationship Id="rId11" Type="http://schemas.openxmlformats.org/officeDocument/2006/relationships/hyperlink" Target="https://github.com/ahmetfkoc/mdfc-triage-sentine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hmetfkoc.github.i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hmetfko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917</Words>
  <Characters>5230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Koc</cp:lastModifiedBy>
  <cp:revision>2</cp:revision>
  <cp:lastPrinted>2026-05-06T03:58:00Z</cp:lastPrinted>
  <dcterms:created xsi:type="dcterms:W3CDTF">2013-12-23T23:15:00Z</dcterms:created>
  <dcterms:modified xsi:type="dcterms:W3CDTF">2026-05-06T04:01:00Z</dcterms:modified>
  <cp:category/>
</cp:coreProperties>
</file>