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F9" w:rsidRDefault="00ED58F9" w:rsidP="00ED58F9">
      <w:pPr>
        <w:rPr>
          <w:szCs w:val="22"/>
        </w:rPr>
      </w:pPr>
      <w:r>
        <w:rPr>
          <w:szCs w:val="22"/>
        </w:rPr>
        <w:t>The final project is a text editor that operates on LINES of text (no text wrapping from line to line), so it is like a PROGRAM-CODE editor.</w:t>
      </w:r>
      <w:r w:rsidR="007F7ED0">
        <w:rPr>
          <w:szCs w:val="22"/>
        </w:rPr>
        <w:t xml:space="preserve"> It</w:t>
      </w:r>
      <w:r w:rsidR="00BC5177">
        <w:rPr>
          <w:szCs w:val="22"/>
        </w:rPr>
        <w:t xml:space="preserve"> can be either an MFC or a WPF project, although I recommend using MFC.</w:t>
      </w:r>
    </w:p>
    <w:p w:rsidR="00BC5177" w:rsidRDefault="00BC5177" w:rsidP="00ED58F9">
      <w:pPr>
        <w:rPr>
          <w:szCs w:val="22"/>
        </w:rPr>
      </w:pPr>
    </w:p>
    <w:p w:rsidR="00ED58F9" w:rsidRDefault="00ED58F9" w:rsidP="00ED58F9">
      <w:pPr>
        <w:rPr>
          <w:szCs w:val="22"/>
        </w:rPr>
      </w:pPr>
      <w:r>
        <w:rPr>
          <w:szCs w:val="22"/>
        </w:rPr>
        <w:t xml:space="preserve">Each line has a proper </w:t>
      </w:r>
      <w:proofErr w:type="spellStart"/>
      <w:r>
        <w:rPr>
          <w:szCs w:val="22"/>
        </w:rPr>
        <w:t>linend</w:t>
      </w:r>
      <w:proofErr w:type="spellEnd"/>
      <w:r>
        <w:rPr>
          <w:szCs w:val="22"/>
        </w:rPr>
        <w:t xml:space="preserve"> (CR+LF which is \r\n) as required on a Windows system, which does NOT display, nor is it accessible by the user.</w:t>
      </w:r>
      <w:r w:rsidR="001F0EDC">
        <w:rPr>
          <w:szCs w:val="22"/>
        </w:rPr>
        <w:t xml:space="preserve"> The window initially shows 10 lines of data, but can be re-sized by the user to show more.</w:t>
      </w:r>
    </w:p>
    <w:p w:rsidR="00BC5177" w:rsidRDefault="00BC5177" w:rsidP="00ED58F9">
      <w:pPr>
        <w:rPr>
          <w:szCs w:val="22"/>
        </w:rPr>
      </w:pPr>
    </w:p>
    <w:p w:rsidR="00ED58F9" w:rsidRDefault="00BC5177" w:rsidP="00ED58F9">
      <w:pPr>
        <w:rPr>
          <w:szCs w:val="22"/>
        </w:rPr>
      </w:pPr>
      <w:r>
        <w:rPr>
          <w:szCs w:val="22"/>
        </w:rPr>
        <w:t xml:space="preserve">See below for </w:t>
      </w:r>
      <w:r w:rsidR="00ED58F9">
        <w:rPr>
          <w:szCs w:val="22"/>
        </w:rPr>
        <w:t xml:space="preserve">the requirements for </w:t>
      </w:r>
      <w:proofErr w:type="spellStart"/>
      <w:r w:rsidR="00ED58F9">
        <w:rPr>
          <w:szCs w:val="22"/>
        </w:rPr>
        <w:t>commandline</w:t>
      </w:r>
      <w:proofErr w:type="spellEnd"/>
      <w:r w:rsidR="00ED58F9">
        <w:rPr>
          <w:szCs w:val="22"/>
        </w:rPr>
        <w:t xml:space="preserve"> commands, suffix commands and other aspects of the program.</w:t>
      </w:r>
    </w:p>
    <w:p w:rsidR="00ED58F9" w:rsidRDefault="00ED58F9" w:rsidP="00ED58F9">
      <w:pPr>
        <w:rPr>
          <w:szCs w:val="22"/>
        </w:rPr>
      </w:pPr>
    </w:p>
    <w:p w:rsidR="00ED58F9" w:rsidRDefault="007F7ED0" w:rsidP="001F0EDC">
      <w:pPr>
        <w:rPr>
          <w:szCs w:val="22"/>
        </w:rPr>
      </w:pPr>
      <w:r>
        <w:rPr>
          <w:szCs w:val="22"/>
        </w:rPr>
        <w:t>A</w:t>
      </w:r>
      <w:r w:rsidR="001F0EDC">
        <w:rPr>
          <w:szCs w:val="22"/>
        </w:rPr>
        <w:t>t</w:t>
      </w:r>
      <w:r>
        <w:rPr>
          <w:szCs w:val="22"/>
        </w:rPr>
        <w:t xml:space="preserve"> the bottom of this list of requirements, th</w:t>
      </w:r>
      <w:r w:rsidR="00ED58F9">
        <w:rPr>
          <w:szCs w:val="22"/>
        </w:rPr>
        <w:t xml:space="preserve">ere’s an EXAMPLE of what the final project </w:t>
      </w:r>
      <w:r>
        <w:rPr>
          <w:szCs w:val="22"/>
        </w:rPr>
        <w:t xml:space="preserve">could </w:t>
      </w:r>
      <w:r w:rsidR="00ED58F9">
        <w:rPr>
          <w:szCs w:val="22"/>
        </w:rPr>
        <w:t>look like, depending on YOUR implementation and the actual requirements.</w:t>
      </w:r>
      <w:r>
        <w:rPr>
          <w:szCs w:val="22"/>
        </w:rPr>
        <w:t xml:space="preserve"> </w:t>
      </w:r>
      <w:r w:rsidR="00B2417D">
        <w:rPr>
          <w:szCs w:val="22"/>
        </w:rPr>
        <w:t>This EXAMPLE is based on a program named</w:t>
      </w:r>
      <w:r w:rsidR="00ED58F9">
        <w:rPr>
          <w:szCs w:val="22"/>
        </w:rPr>
        <w:t xml:space="preserve"> </w:t>
      </w:r>
      <w:proofErr w:type="spellStart"/>
      <w:r w:rsidR="00ED58F9">
        <w:rPr>
          <w:szCs w:val="22"/>
        </w:rPr>
        <w:t>Kedit</w:t>
      </w:r>
      <w:proofErr w:type="spellEnd"/>
      <w:r w:rsidR="00ED58F9">
        <w:rPr>
          <w:szCs w:val="22"/>
        </w:rPr>
        <w:t xml:space="preserve">, which was based on the IBM program called </w:t>
      </w:r>
      <w:proofErr w:type="spellStart"/>
      <w:r w:rsidR="00ED58F9">
        <w:rPr>
          <w:szCs w:val="22"/>
        </w:rPr>
        <w:t>Xedit</w:t>
      </w:r>
      <w:proofErr w:type="spellEnd"/>
      <w:r w:rsidR="00ED58F9">
        <w:rPr>
          <w:szCs w:val="22"/>
        </w:rPr>
        <w:t xml:space="preserve"> (still in use). </w:t>
      </w:r>
    </w:p>
    <w:p w:rsidR="00ED58F9" w:rsidRDefault="007F7ED0" w:rsidP="00ED58F9">
      <w:pPr>
        <w:rPr>
          <w:szCs w:val="22"/>
        </w:rPr>
      </w:pPr>
      <w:r>
        <w:rPr>
          <w:szCs w:val="22"/>
        </w:rPr>
        <w:t>Here are the actual requirements for your program:</w:t>
      </w:r>
    </w:p>
    <w:p w:rsidR="00ED58F9" w:rsidRDefault="00ED58F9" w:rsidP="00ED58F9">
      <w:pPr>
        <w:rPr>
          <w:szCs w:val="22"/>
        </w:rPr>
      </w:pPr>
      <w:r>
        <w:rPr>
          <w:szCs w:val="22"/>
        </w:rPr>
        <w:t>It has the following rows at the top</w:t>
      </w:r>
      <w:r w:rsidR="007F7ED0">
        <w:rPr>
          <w:szCs w:val="22"/>
        </w:rPr>
        <w:t>, in this order</w:t>
      </w:r>
      <w:r>
        <w:rPr>
          <w:szCs w:val="22"/>
        </w:rPr>
        <w:t>:</w:t>
      </w:r>
    </w:p>
    <w:p w:rsidR="003879E8" w:rsidRPr="003879E8" w:rsidRDefault="003879E8" w:rsidP="003879E8">
      <w:pPr>
        <w:pStyle w:val="ListParagraph"/>
        <w:numPr>
          <w:ilvl w:val="0"/>
          <w:numId w:val="2"/>
        </w:numPr>
        <w:rPr>
          <w:szCs w:val="22"/>
        </w:rPr>
      </w:pPr>
      <w:r w:rsidRPr="003879E8">
        <w:rPr>
          <w:szCs w:val="22"/>
        </w:rPr>
        <w:t>T</w:t>
      </w:r>
      <w:r w:rsidRPr="003879E8">
        <w:rPr>
          <w:szCs w:val="22"/>
        </w:rPr>
        <w:t>he name of the file being edited</w:t>
      </w:r>
      <w:r>
        <w:rPr>
          <w:szCs w:val="22"/>
        </w:rPr>
        <w:t>,</w:t>
      </w:r>
      <w:r w:rsidRPr="003879E8">
        <w:rPr>
          <w:szCs w:val="22"/>
        </w:rPr>
        <w:t xml:space="preserve"> </w:t>
      </w:r>
      <w:r w:rsidRPr="003879E8">
        <w:rPr>
          <w:szCs w:val="22"/>
        </w:rPr>
        <w:t>the “current” line # (the line at the top of  the view)</w:t>
      </w:r>
      <w:r w:rsidRPr="003879E8">
        <w:rPr>
          <w:szCs w:val="22"/>
        </w:rPr>
        <w:t xml:space="preserve">, </w:t>
      </w:r>
      <w:r w:rsidRPr="003879E8">
        <w:rPr>
          <w:szCs w:val="22"/>
        </w:rPr>
        <w:t xml:space="preserve"># lines of the file </w:t>
      </w:r>
    </w:p>
    <w:p w:rsidR="00B2417D" w:rsidRDefault="00B2417D" w:rsidP="00B06EC9">
      <w:pPr>
        <w:pStyle w:val="ListParagraph"/>
        <w:numPr>
          <w:ilvl w:val="0"/>
          <w:numId w:val="2"/>
        </w:numPr>
        <w:rPr>
          <w:szCs w:val="22"/>
        </w:rPr>
      </w:pPr>
      <w:r w:rsidRPr="00B2417D">
        <w:rPr>
          <w:szCs w:val="22"/>
        </w:rPr>
        <w:t>A command</w:t>
      </w:r>
      <w:r w:rsidR="000F0315">
        <w:rPr>
          <w:szCs w:val="22"/>
        </w:rPr>
        <w:t xml:space="preserve"> </w:t>
      </w:r>
      <w:r w:rsidRPr="00B2417D">
        <w:rPr>
          <w:szCs w:val="22"/>
        </w:rPr>
        <w:t>(menu) bar</w:t>
      </w:r>
      <w:r w:rsidR="000F0315">
        <w:rPr>
          <w:szCs w:val="22"/>
        </w:rPr>
        <w:t xml:space="preserve">. All commands listed in the table below MUST have a corresponding menu item if they are </w:t>
      </w:r>
      <w:r w:rsidR="000F0315" w:rsidRPr="000F0315">
        <w:rPr>
          <w:b/>
          <w:bCs/>
          <w:szCs w:val="22"/>
        </w:rPr>
        <w:t>boldfaced</w:t>
      </w:r>
      <w:r w:rsidR="000F0315">
        <w:rPr>
          <w:szCs w:val="22"/>
        </w:rPr>
        <w:t xml:space="preserve"> in the table. Commands may be done via </w:t>
      </w:r>
      <w:r w:rsidR="003879E8">
        <w:rPr>
          <w:szCs w:val="22"/>
        </w:rPr>
        <w:t>a dropdown</w:t>
      </w:r>
      <w:r w:rsidR="000F0315">
        <w:rPr>
          <w:szCs w:val="22"/>
        </w:rPr>
        <w:t xml:space="preserve"> menu or by being typed on the </w:t>
      </w:r>
      <w:proofErr w:type="spellStart"/>
      <w:r w:rsidR="000F0315">
        <w:rPr>
          <w:szCs w:val="22"/>
        </w:rPr>
        <w:t>commandline</w:t>
      </w:r>
      <w:proofErr w:type="spellEnd"/>
      <w:r w:rsidR="003879E8">
        <w:rPr>
          <w:szCs w:val="22"/>
        </w:rPr>
        <w:t xml:space="preserve"> (see below)</w:t>
      </w:r>
      <w:r w:rsidR="000F0315">
        <w:rPr>
          <w:szCs w:val="22"/>
        </w:rPr>
        <w:t>.</w:t>
      </w:r>
      <w:r w:rsidR="00B06EC9">
        <w:rPr>
          <w:szCs w:val="22"/>
        </w:rPr>
        <w:t xml:space="preserve"> There MUST be a “Help” menu item</w:t>
      </w:r>
    </w:p>
    <w:p w:rsidR="00B2417D" w:rsidRDefault="00B2417D" w:rsidP="003879E8">
      <w:pPr>
        <w:pStyle w:val="ListParagraph"/>
        <w:numPr>
          <w:ilvl w:val="0"/>
          <w:numId w:val="2"/>
        </w:numPr>
        <w:rPr>
          <w:szCs w:val="22"/>
        </w:rPr>
      </w:pPr>
      <w:r w:rsidRPr="00B2417D">
        <w:rPr>
          <w:szCs w:val="22"/>
        </w:rPr>
        <w:t>a toolbar with</w:t>
      </w:r>
      <w:r w:rsidR="003879E8">
        <w:rPr>
          <w:szCs w:val="22"/>
        </w:rPr>
        <w:t xml:space="preserve"> any icons you need</w:t>
      </w:r>
    </w:p>
    <w:p w:rsidR="00B2417D" w:rsidRDefault="00ED58F9" w:rsidP="001F0EDC">
      <w:pPr>
        <w:pStyle w:val="ListParagraph"/>
        <w:numPr>
          <w:ilvl w:val="0"/>
          <w:numId w:val="3"/>
        </w:numPr>
        <w:rPr>
          <w:szCs w:val="22"/>
        </w:rPr>
      </w:pPr>
      <w:r w:rsidRPr="00B2417D">
        <w:rPr>
          <w:szCs w:val="22"/>
        </w:rPr>
        <w:t xml:space="preserve">a </w:t>
      </w:r>
      <w:proofErr w:type="spellStart"/>
      <w:r w:rsidRPr="00B2417D">
        <w:rPr>
          <w:szCs w:val="22"/>
        </w:rPr>
        <w:t>commandline</w:t>
      </w:r>
      <w:proofErr w:type="spellEnd"/>
      <w:r w:rsidRPr="00B2417D">
        <w:rPr>
          <w:szCs w:val="22"/>
        </w:rPr>
        <w:t xml:space="preserve"> (denoted by the </w:t>
      </w:r>
      <w:r w:rsidR="001F0EDC">
        <w:rPr>
          <w:szCs w:val="22"/>
        </w:rPr>
        <w:t>====</w:t>
      </w:r>
      <w:r w:rsidRPr="00B2417D">
        <w:rPr>
          <w:szCs w:val="22"/>
        </w:rPr>
        <w:t>&gt; on a red background</w:t>
      </w:r>
      <w:r w:rsidR="001F0EDC">
        <w:rPr>
          <w:szCs w:val="22"/>
        </w:rPr>
        <w:t xml:space="preserve"> in the example</w:t>
      </w:r>
      <w:r w:rsidRPr="00B2417D">
        <w:rPr>
          <w:szCs w:val="22"/>
        </w:rPr>
        <w:t>)</w:t>
      </w:r>
    </w:p>
    <w:p w:rsidR="00B2417D" w:rsidRDefault="00B2417D" w:rsidP="001F0EDC">
      <w:pPr>
        <w:pStyle w:val="ListParagraph"/>
        <w:numPr>
          <w:ilvl w:val="0"/>
          <w:numId w:val="3"/>
        </w:numPr>
        <w:rPr>
          <w:szCs w:val="22"/>
        </w:rPr>
      </w:pPr>
      <w:r w:rsidRPr="00B2417D">
        <w:rPr>
          <w:szCs w:val="22"/>
        </w:rPr>
        <w:t xml:space="preserve">the </w:t>
      </w:r>
      <w:r w:rsidR="00ED58F9" w:rsidRPr="00B2417D">
        <w:rPr>
          <w:szCs w:val="22"/>
        </w:rPr>
        <w:t>file editing area</w:t>
      </w:r>
      <w:r w:rsidRPr="00B2417D">
        <w:rPr>
          <w:szCs w:val="22"/>
        </w:rPr>
        <w:t xml:space="preserve"> which contains:</w:t>
      </w:r>
    </w:p>
    <w:p w:rsidR="00ED58F9" w:rsidRDefault="00ED58F9" w:rsidP="00B2417D">
      <w:pPr>
        <w:pStyle w:val="ListParagraph"/>
        <w:numPr>
          <w:ilvl w:val="1"/>
          <w:numId w:val="3"/>
        </w:numPr>
        <w:rPr>
          <w:szCs w:val="22"/>
        </w:rPr>
      </w:pPr>
      <w:r w:rsidRPr="00B2417D">
        <w:rPr>
          <w:szCs w:val="22"/>
        </w:rPr>
        <w:t>suffix column (denoted by the  = = = = = rows)</w:t>
      </w:r>
    </w:p>
    <w:p w:rsidR="00B2417D" w:rsidRDefault="00B2417D" w:rsidP="00B2417D">
      <w:pPr>
        <w:pStyle w:val="ListParagraph"/>
        <w:numPr>
          <w:ilvl w:val="1"/>
          <w:numId w:val="3"/>
        </w:numPr>
        <w:rPr>
          <w:szCs w:val="22"/>
        </w:rPr>
      </w:pPr>
      <w:r>
        <w:rPr>
          <w:szCs w:val="22"/>
        </w:rPr>
        <w:t>a top of file/end of file indicator line</w:t>
      </w:r>
    </w:p>
    <w:p w:rsidR="00B2417D" w:rsidRDefault="00B2417D" w:rsidP="001F0EDC">
      <w:pPr>
        <w:pStyle w:val="ListParagraph"/>
        <w:numPr>
          <w:ilvl w:val="1"/>
          <w:numId w:val="3"/>
        </w:numPr>
        <w:rPr>
          <w:szCs w:val="22"/>
        </w:rPr>
      </w:pPr>
      <w:proofErr w:type="gramStart"/>
      <w:r>
        <w:rPr>
          <w:szCs w:val="22"/>
        </w:rPr>
        <w:t>a</w:t>
      </w:r>
      <w:proofErr w:type="gramEnd"/>
      <w:r>
        <w:rPr>
          <w:szCs w:val="22"/>
        </w:rPr>
        <w:t xml:space="preserve"> split view </w:t>
      </w:r>
      <w:r>
        <w:rPr>
          <w:szCs w:val="22"/>
        </w:rPr>
        <w:t xml:space="preserve">indicator </w:t>
      </w:r>
      <w:r>
        <w:rPr>
          <w:szCs w:val="22"/>
        </w:rPr>
        <w:t>line</w:t>
      </w:r>
      <w:r w:rsidR="001F0EDC">
        <w:rPr>
          <w:szCs w:val="22"/>
        </w:rPr>
        <w:t xml:space="preserve"> (when the screen is split). Splitting the view is 10 pts extra credit! A “split” command must be available to make it work. The split areas are separately scrollable, but data can be copied/moved between them.</w:t>
      </w:r>
    </w:p>
    <w:p w:rsidR="00B2417D" w:rsidRPr="00B2417D" w:rsidRDefault="00B2417D" w:rsidP="00B2417D">
      <w:pPr>
        <w:pStyle w:val="ListParagraph"/>
        <w:numPr>
          <w:ilvl w:val="1"/>
          <w:numId w:val="3"/>
        </w:numPr>
        <w:rPr>
          <w:szCs w:val="22"/>
        </w:rPr>
      </w:pPr>
      <w:r>
        <w:rPr>
          <w:szCs w:val="22"/>
        </w:rPr>
        <w:t xml:space="preserve">a hidden rows </w:t>
      </w:r>
      <w:r>
        <w:rPr>
          <w:szCs w:val="22"/>
        </w:rPr>
        <w:t xml:space="preserve">indicator </w:t>
      </w:r>
      <w:r>
        <w:rPr>
          <w:szCs w:val="22"/>
        </w:rPr>
        <w:t>line</w:t>
      </w:r>
      <w:r w:rsidR="001F0EDC">
        <w:rPr>
          <w:szCs w:val="22"/>
        </w:rPr>
        <w:t xml:space="preserve"> (when rows are hidden)</w:t>
      </w:r>
    </w:p>
    <w:p w:rsidR="00ED58F9" w:rsidRDefault="00ED58F9" w:rsidP="00ED58F9">
      <w:pPr>
        <w:rPr>
          <w:szCs w:val="22"/>
        </w:rPr>
      </w:pPr>
    </w:p>
    <w:p w:rsidR="00B2417D" w:rsidRDefault="00ED58F9" w:rsidP="007F7ED0">
      <w:pPr>
        <w:rPr>
          <w:szCs w:val="22"/>
        </w:rPr>
      </w:pPr>
      <w:r>
        <w:rPr>
          <w:szCs w:val="22"/>
        </w:rPr>
        <w:t>There are more indicators at the bottom</w:t>
      </w:r>
      <w:r w:rsidR="007F7ED0">
        <w:rPr>
          <w:szCs w:val="22"/>
        </w:rPr>
        <w:t xml:space="preserve"> (see the example)</w:t>
      </w:r>
      <w:r>
        <w:rPr>
          <w:szCs w:val="22"/>
        </w:rPr>
        <w:t xml:space="preserve"> below the view area </w:t>
      </w:r>
      <w:r w:rsidR="00B2417D">
        <w:rPr>
          <w:szCs w:val="22"/>
        </w:rPr>
        <w:t>containing:</w:t>
      </w:r>
    </w:p>
    <w:p w:rsidR="00ED58F9" w:rsidRDefault="00B2417D" w:rsidP="00B2417D">
      <w:pPr>
        <w:pStyle w:val="ListParagraph"/>
        <w:numPr>
          <w:ilvl w:val="0"/>
          <w:numId w:val="4"/>
        </w:numPr>
        <w:rPr>
          <w:szCs w:val="22"/>
        </w:rPr>
      </w:pPr>
      <w:r w:rsidRPr="00B2417D">
        <w:rPr>
          <w:szCs w:val="22"/>
        </w:rPr>
        <w:t>the line # the cursor is on</w:t>
      </w:r>
    </w:p>
    <w:p w:rsidR="00B2417D" w:rsidRPr="00B2417D" w:rsidRDefault="00B2417D" w:rsidP="00B2417D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the column</w:t>
      </w:r>
      <w:r w:rsidRPr="00B2417D">
        <w:rPr>
          <w:szCs w:val="22"/>
        </w:rPr>
        <w:t xml:space="preserve"> # the cursor is on</w:t>
      </w:r>
    </w:p>
    <w:p w:rsidR="00B2417D" w:rsidRDefault="00B2417D" w:rsidP="00B2417D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the size of the file</w:t>
      </w:r>
    </w:p>
    <w:p w:rsidR="00B2417D" w:rsidRDefault="00B2417D" w:rsidP="00B2417D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the count of changes (not required for the assignment)</w:t>
      </w:r>
    </w:p>
    <w:p w:rsidR="00B2417D" w:rsidRDefault="00B2417D" w:rsidP="00B2417D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file size</w:t>
      </w:r>
    </w:p>
    <w:p w:rsidR="00B2417D" w:rsidRPr="00B2417D" w:rsidRDefault="00B2417D" w:rsidP="00B2417D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# files being edited in the “ring” of files</w:t>
      </w:r>
    </w:p>
    <w:p w:rsidR="00ED58F9" w:rsidRDefault="00ED58F9" w:rsidP="00ED58F9">
      <w:pPr>
        <w:rPr>
          <w:szCs w:val="22"/>
        </w:rPr>
      </w:pPr>
    </w:p>
    <w:p w:rsidR="00AE67CB" w:rsidRDefault="00AE67CB" w:rsidP="00AE67CB">
      <w:pPr>
        <w:rPr>
          <w:szCs w:val="22"/>
        </w:rPr>
      </w:pPr>
      <w:r>
        <w:rPr>
          <w:szCs w:val="22"/>
        </w:rPr>
        <w:t xml:space="preserve">Grading: </w:t>
      </w:r>
    </w:p>
    <w:p w:rsidR="00AE67CB" w:rsidRDefault="00AE67CB" w:rsidP="00AE67CB">
      <w:pPr>
        <w:rPr>
          <w:szCs w:val="22"/>
        </w:rPr>
      </w:pPr>
      <w:r>
        <w:rPr>
          <w:szCs w:val="22"/>
        </w:rPr>
        <w:t xml:space="preserve">You start with a 100. </w:t>
      </w:r>
    </w:p>
    <w:p w:rsidR="00AE67CB" w:rsidRDefault="00AE67CB" w:rsidP="009B11C9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A</w:t>
      </w:r>
      <w:r w:rsidR="009B11C9">
        <w:rPr>
          <w:szCs w:val="22"/>
        </w:rPr>
        <w:t xml:space="preserve">ny missing or deficient </w:t>
      </w:r>
      <w:r>
        <w:rPr>
          <w:szCs w:val="22"/>
        </w:rPr>
        <w:t>row</w:t>
      </w:r>
      <w:r w:rsidR="009B11C9">
        <w:rPr>
          <w:szCs w:val="22"/>
        </w:rPr>
        <w:t>s</w:t>
      </w:r>
      <w:r>
        <w:rPr>
          <w:szCs w:val="22"/>
        </w:rPr>
        <w:t xml:space="preserve"> </w:t>
      </w:r>
      <w:r w:rsidR="009B11C9">
        <w:rPr>
          <w:szCs w:val="22"/>
        </w:rPr>
        <w:t>at the top</w:t>
      </w:r>
      <w:r>
        <w:rPr>
          <w:szCs w:val="22"/>
        </w:rPr>
        <w:t xml:space="preserve"> costs 20 points each</w:t>
      </w:r>
    </w:p>
    <w:p w:rsidR="00AE67CB" w:rsidRDefault="00AE67CB" w:rsidP="00AE67CB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A missing </w:t>
      </w:r>
      <w:r w:rsidR="009B11C9">
        <w:rPr>
          <w:szCs w:val="22"/>
        </w:rPr>
        <w:t xml:space="preserve">or non-working </w:t>
      </w:r>
      <w:r>
        <w:rPr>
          <w:szCs w:val="22"/>
        </w:rPr>
        <w:t>command line costs 100 points</w:t>
      </w:r>
    </w:p>
    <w:p w:rsidR="00AE67CB" w:rsidRDefault="00AE67CB" w:rsidP="00AE67CB">
      <w:pPr>
        <w:pStyle w:val="ListParagraph"/>
        <w:numPr>
          <w:ilvl w:val="0"/>
          <w:numId w:val="5"/>
        </w:numPr>
        <w:rPr>
          <w:szCs w:val="22"/>
        </w:rPr>
      </w:pPr>
      <w:r w:rsidRPr="00AE67CB">
        <w:rPr>
          <w:szCs w:val="22"/>
        </w:rPr>
        <w:t>For each missing command or command that does not work, you lose 10 points.</w:t>
      </w:r>
    </w:p>
    <w:p w:rsidR="00AE67CB" w:rsidRPr="00AE67CB" w:rsidRDefault="00AE67CB" w:rsidP="00AE67CB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For each suffix command that is missing or does not work you lose 5 points</w:t>
      </w:r>
    </w:p>
    <w:p w:rsidR="009A1748" w:rsidRDefault="009A1748">
      <w:pPr>
        <w:spacing w:after="160" w:line="259" w:lineRule="auto"/>
        <w:rPr>
          <w:szCs w:val="22"/>
        </w:rPr>
      </w:pPr>
      <w:r>
        <w:rPr>
          <w:szCs w:val="22"/>
        </w:rPr>
        <w:br w:type="page"/>
      </w:r>
    </w:p>
    <w:p w:rsidR="009909BE" w:rsidRDefault="009909BE" w:rsidP="00ED58F9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570"/>
      </w:tblGrid>
      <w:tr w:rsidR="00BC5177" w:rsidTr="009909BE">
        <w:tc>
          <w:tcPr>
            <w:tcW w:w="4135" w:type="dxa"/>
          </w:tcPr>
          <w:p w:rsidR="00BC5177" w:rsidRDefault="00BC5177">
            <w:proofErr w:type="spellStart"/>
            <w:r>
              <w:t>Commandline</w:t>
            </w:r>
            <w:proofErr w:type="spellEnd"/>
            <w:r>
              <w:t>/menu commands</w:t>
            </w:r>
          </w:p>
          <w:p w:rsidR="000F0315" w:rsidRDefault="000F0315">
            <w:r>
              <w:t>In all the these descriptions “#” indicates a number the user can type</w:t>
            </w:r>
          </w:p>
        </w:tc>
        <w:tc>
          <w:tcPr>
            <w:tcW w:w="6570" w:type="dxa"/>
          </w:tcPr>
          <w:p w:rsidR="00BC5177" w:rsidRDefault="000F0315">
            <w:r>
              <w:t>E</w:t>
            </w:r>
            <w:r w:rsidR="00BC5177">
              <w:t>xplanation</w:t>
            </w:r>
            <w:r>
              <w:t xml:space="preserve"> (NOTE: unless prohibited below, the first letter of a command can be used instead of the entire command. I.e.; “d” instead of “Down”</w:t>
            </w:r>
          </w:p>
        </w:tc>
      </w:tr>
      <w:tr w:rsidR="00BC5177" w:rsidTr="009909BE">
        <w:tc>
          <w:tcPr>
            <w:tcW w:w="4135" w:type="dxa"/>
          </w:tcPr>
          <w:p w:rsidR="00BC5177" w:rsidRPr="000F0315" w:rsidRDefault="00BC5177" w:rsidP="000F0315">
            <w:pPr>
              <w:rPr>
                <w:b/>
                <w:bCs/>
              </w:rPr>
            </w:pPr>
            <w:r w:rsidRPr="000F0315">
              <w:rPr>
                <w:b/>
                <w:bCs/>
              </w:rPr>
              <w:t>Save</w:t>
            </w:r>
          </w:p>
        </w:tc>
        <w:tc>
          <w:tcPr>
            <w:tcW w:w="6570" w:type="dxa"/>
          </w:tcPr>
          <w:p w:rsidR="00BC5177" w:rsidRDefault="000F0315" w:rsidP="00BC5177">
            <w:r>
              <w:t xml:space="preserve">Must be spelled out fully. </w:t>
            </w:r>
            <w:r w:rsidR="00BC5177">
              <w:t>No parameters. Overwrites the original file. If no file exists, prompt for a path and name.</w:t>
            </w:r>
          </w:p>
        </w:tc>
      </w:tr>
      <w:tr w:rsidR="00BC5177" w:rsidTr="009909BE">
        <w:tc>
          <w:tcPr>
            <w:tcW w:w="4135" w:type="dxa"/>
          </w:tcPr>
          <w:p w:rsidR="00BC5177" w:rsidRPr="000F0315" w:rsidRDefault="00BC5177" w:rsidP="000F0315">
            <w:pPr>
              <w:rPr>
                <w:b/>
                <w:bCs/>
              </w:rPr>
            </w:pPr>
            <w:r w:rsidRPr="000F0315">
              <w:rPr>
                <w:b/>
                <w:bCs/>
              </w:rPr>
              <w:t>Save as</w:t>
            </w:r>
          </w:p>
        </w:tc>
        <w:tc>
          <w:tcPr>
            <w:tcW w:w="6570" w:type="dxa"/>
          </w:tcPr>
          <w:p w:rsidR="00BC5177" w:rsidRDefault="000F0315" w:rsidP="00BC5177">
            <w:r>
              <w:t xml:space="preserve">Must be spelled out fully. </w:t>
            </w:r>
            <w:r w:rsidR="00BC5177">
              <w:t xml:space="preserve">Saves the file to the name specified on the </w:t>
            </w:r>
            <w:proofErr w:type="spellStart"/>
            <w:r w:rsidR="00BC5177">
              <w:t>c</w:t>
            </w:r>
            <w:r w:rsidR="00DF0C56">
              <w:t>om</w:t>
            </w:r>
            <w:r w:rsidR="00BC5177">
              <w:t>m</w:t>
            </w:r>
            <w:r w:rsidR="00DF0C56">
              <w:t>an</w:t>
            </w:r>
            <w:r w:rsidR="00BC5177">
              <w:t>dline</w:t>
            </w:r>
            <w:proofErr w:type="spellEnd"/>
          </w:p>
        </w:tc>
      </w:tr>
      <w:tr w:rsidR="00BC5177" w:rsidTr="009909BE">
        <w:tc>
          <w:tcPr>
            <w:tcW w:w="4135" w:type="dxa"/>
          </w:tcPr>
          <w:p w:rsidR="00BC5177" w:rsidRDefault="00BC5177">
            <w:r>
              <w:t>Open</w:t>
            </w:r>
            <w:r w:rsidR="000F0315">
              <w:t xml:space="preserve">  (menu command only)</w:t>
            </w:r>
          </w:p>
        </w:tc>
        <w:tc>
          <w:tcPr>
            <w:tcW w:w="6570" w:type="dxa"/>
          </w:tcPr>
          <w:p w:rsidR="00BC5177" w:rsidRDefault="00BC5177" w:rsidP="00BC5177">
            <w:r>
              <w:t>Opens the specified file reads it into memory, closes it unchanged, but ready for editing</w:t>
            </w:r>
          </w:p>
        </w:tc>
      </w:tr>
      <w:tr w:rsidR="00BC5177" w:rsidTr="009909BE">
        <w:tc>
          <w:tcPr>
            <w:tcW w:w="4135" w:type="dxa"/>
          </w:tcPr>
          <w:p w:rsidR="00BC5177" w:rsidRDefault="007364B6" w:rsidP="0011496E">
            <w:r>
              <w:t>Search</w:t>
            </w:r>
          </w:p>
        </w:tc>
        <w:tc>
          <w:tcPr>
            <w:tcW w:w="6570" w:type="dxa"/>
          </w:tcPr>
          <w:p w:rsidR="00BC5177" w:rsidRDefault="0011496E">
            <w:r>
              <w:t>(NOT a popup window)</w:t>
            </w:r>
            <w:r>
              <w:t xml:space="preserve"> </w:t>
            </w:r>
            <w:r w:rsidR="00BC5177">
              <w:t>Allows the user to search for a string. See rules below these tables for how a user can specify the search.</w:t>
            </w:r>
          </w:p>
        </w:tc>
      </w:tr>
      <w:tr w:rsidR="00BC5177" w:rsidTr="009909BE">
        <w:tc>
          <w:tcPr>
            <w:tcW w:w="4135" w:type="dxa"/>
          </w:tcPr>
          <w:p w:rsidR="00BC5177" w:rsidRDefault="000F0315">
            <w:r>
              <w:t>#</w:t>
            </w:r>
          </w:p>
        </w:tc>
        <w:tc>
          <w:tcPr>
            <w:tcW w:w="6570" w:type="dxa"/>
          </w:tcPr>
          <w:p w:rsidR="00BC5177" w:rsidRDefault="00DF0C56" w:rsidP="007B1539">
            <w:r>
              <w:t>s</w:t>
            </w:r>
            <w:r w:rsidR="00B67639">
              <w:t>kip to line</w:t>
            </w:r>
            <w:r w:rsidR="007B1539">
              <w:t xml:space="preserve"> </w:t>
            </w:r>
            <w:r w:rsidR="00B67639">
              <w:t>#</w:t>
            </w:r>
            <w:r>
              <w:t xml:space="preserve"> (from the top)</w:t>
            </w:r>
            <w:r w:rsidR="00157E39">
              <w:t xml:space="preserve"> of the file</w:t>
            </w:r>
          </w:p>
        </w:tc>
      </w:tr>
      <w:tr w:rsidR="00BC5177" w:rsidTr="009909BE">
        <w:tc>
          <w:tcPr>
            <w:tcW w:w="4135" w:type="dxa"/>
          </w:tcPr>
          <w:p w:rsidR="00BC5177" w:rsidRDefault="00B67639" w:rsidP="007B1539">
            <w:r>
              <w:t xml:space="preserve">Up </w:t>
            </w:r>
            <w:r w:rsidR="000F0315">
              <w:t>#</w:t>
            </w:r>
            <w:r w:rsidR="007B1539">
              <w:t xml:space="preserve"> (like moving a slider up)</w:t>
            </w:r>
          </w:p>
        </w:tc>
        <w:tc>
          <w:tcPr>
            <w:tcW w:w="6570" w:type="dxa"/>
          </w:tcPr>
          <w:p w:rsidR="00BC5177" w:rsidRDefault="00B67639" w:rsidP="00AE67CB">
            <w:r>
              <w:t xml:space="preserve">Scroll up </w:t>
            </w:r>
            <w:r w:rsidR="001041D7">
              <w:t>#</w:t>
            </w:r>
            <w:r>
              <w:t xml:space="preserve"> lines</w:t>
            </w:r>
            <w:r w:rsidR="007B1539">
              <w:t xml:space="preserve"> from the current display (display more data toward the top of </w:t>
            </w:r>
            <w:r w:rsidR="00AE67CB">
              <w:t>file</w:t>
            </w:r>
            <w:r w:rsidR="007B1539">
              <w:t>)</w:t>
            </w:r>
          </w:p>
        </w:tc>
      </w:tr>
      <w:tr w:rsidR="00BC5177" w:rsidTr="009909BE">
        <w:tc>
          <w:tcPr>
            <w:tcW w:w="4135" w:type="dxa"/>
          </w:tcPr>
          <w:p w:rsidR="00BC5177" w:rsidRDefault="00B67639" w:rsidP="007B1539">
            <w:r>
              <w:t>Down</w:t>
            </w:r>
            <w:r w:rsidR="000F0315">
              <w:t xml:space="preserve"> #</w:t>
            </w:r>
            <w:r w:rsidR="007B1539">
              <w:t xml:space="preserve"> </w:t>
            </w:r>
            <w:r w:rsidR="007B1539">
              <w:t>(</w:t>
            </w:r>
            <w:r w:rsidR="007B1539">
              <w:t>like moving a slider down</w:t>
            </w:r>
            <w:r w:rsidR="007B1539">
              <w:t>)</w:t>
            </w:r>
          </w:p>
        </w:tc>
        <w:tc>
          <w:tcPr>
            <w:tcW w:w="6570" w:type="dxa"/>
          </w:tcPr>
          <w:p w:rsidR="00BC5177" w:rsidRDefault="00B67639" w:rsidP="00AE67CB">
            <w:r>
              <w:t xml:space="preserve">Scroll down </w:t>
            </w:r>
            <w:r w:rsidR="001041D7">
              <w:t>#</w:t>
            </w:r>
            <w:r>
              <w:t xml:space="preserve"> lines</w:t>
            </w:r>
            <w:r w:rsidR="007B1539">
              <w:t xml:space="preserve"> </w:t>
            </w:r>
            <w:r w:rsidR="007B1539">
              <w:t>from the current display</w:t>
            </w:r>
            <w:r w:rsidR="007B1539">
              <w:t xml:space="preserve"> </w:t>
            </w:r>
            <w:r w:rsidR="007B1539">
              <w:t xml:space="preserve">(display more data toward the </w:t>
            </w:r>
            <w:r w:rsidR="00AE67CB">
              <w:t>end of file</w:t>
            </w:r>
            <w:r w:rsidR="007B1539">
              <w:t>)</w:t>
            </w:r>
          </w:p>
        </w:tc>
      </w:tr>
      <w:tr w:rsidR="00BC5177" w:rsidTr="009909BE">
        <w:tc>
          <w:tcPr>
            <w:tcW w:w="4135" w:type="dxa"/>
          </w:tcPr>
          <w:p w:rsidR="00BC5177" w:rsidRDefault="00B67639" w:rsidP="007B1539">
            <w:r>
              <w:t>Left</w:t>
            </w:r>
            <w:r w:rsidR="000F0315">
              <w:t xml:space="preserve"> #</w:t>
            </w:r>
            <w:r w:rsidR="007B1539">
              <w:t xml:space="preserve"> </w:t>
            </w:r>
            <w:r w:rsidR="007B1539">
              <w:t xml:space="preserve">(like moving a slider </w:t>
            </w:r>
            <w:r w:rsidR="007B1539">
              <w:t>left</w:t>
            </w:r>
            <w:r w:rsidR="007B1539">
              <w:t>)</w:t>
            </w:r>
          </w:p>
        </w:tc>
        <w:tc>
          <w:tcPr>
            <w:tcW w:w="6570" w:type="dxa"/>
          </w:tcPr>
          <w:p w:rsidR="00BC5177" w:rsidRDefault="00B67639" w:rsidP="00B67639">
            <w:r>
              <w:t xml:space="preserve">Scroll left </w:t>
            </w:r>
            <w:r w:rsidR="001041D7">
              <w:t xml:space="preserve"># columns </w:t>
            </w:r>
            <w:r>
              <w:t>(the view shows more data on the left if any exists)</w:t>
            </w:r>
          </w:p>
        </w:tc>
      </w:tr>
      <w:tr w:rsidR="00BC5177" w:rsidTr="009909BE">
        <w:tc>
          <w:tcPr>
            <w:tcW w:w="4135" w:type="dxa"/>
          </w:tcPr>
          <w:p w:rsidR="00BC5177" w:rsidRDefault="00B67639" w:rsidP="007B1539">
            <w:r>
              <w:t>Right</w:t>
            </w:r>
            <w:r w:rsidR="00DF0C56">
              <w:t xml:space="preserve"> </w:t>
            </w:r>
            <w:r w:rsidR="000F0315">
              <w:t>#</w:t>
            </w:r>
            <w:r w:rsidR="007B1539">
              <w:t xml:space="preserve"> </w:t>
            </w:r>
            <w:r w:rsidR="007B1539">
              <w:t>(</w:t>
            </w:r>
            <w:r w:rsidR="007B1539">
              <w:t>like moving a slider right</w:t>
            </w:r>
            <w:r w:rsidR="007B1539">
              <w:t>)</w:t>
            </w:r>
          </w:p>
        </w:tc>
        <w:tc>
          <w:tcPr>
            <w:tcW w:w="6570" w:type="dxa"/>
          </w:tcPr>
          <w:p w:rsidR="00BC5177" w:rsidRDefault="00B67639">
            <w:r>
              <w:t xml:space="preserve">Scrolls to the right </w:t>
            </w:r>
            <w:r w:rsidR="001041D7">
              <w:t xml:space="preserve"># columns </w:t>
            </w:r>
            <w:r>
              <w:t>(shows more data on the right if any exists)</w:t>
            </w:r>
          </w:p>
        </w:tc>
      </w:tr>
      <w:tr w:rsidR="00AE67CB" w:rsidTr="009909BE">
        <w:tc>
          <w:tcPr>
            <w:tcW w:w="4135" w:type="dxa"/>
          </w:tcPr>
          <w:p w:rsidR="00AE67CB" w:rsidRDefault="00AE67CB" w:rsidP="007B1539">
            <w:r>
              <w:t>Forward</w:t>
            </w:r>
          </w:p>
        </w:tc>
        <w:tc>
          <w:tcPr>
            <w:tcW w:w="6570" w:type="dxa"/>
          </w:tcPr>
          <w:p w:rsidR="00AE67CB" w:rsidRDefault="00AE67CB">
            <w:r>
              <w:t>Scrolls one “</w:t>
            </w:r>
            <w:proofErr w:type="spellStart"/>
            <w:r>
              <w:t>screenfull</w:t>
            </w:r>
            <w:proofErr w:type="spellEnd"/>
            <w:r>
              <w:t>” toward the end of the file</w:t>
            </w:r>
          </w:p>
        </w:tc>
      </w:tr>
      <w:tr w:rsidR="00AE67CB" w:rsidTr="009909BE">
        <w:tc>
          <w:tcPr>
            <w:tcW w:w="4135" w:type="dxa"/>
          </w:tcPr>
          <w:p w:rsidR="00AE67CB" w:rsidRDefault="00AE67CB" w:rsidP="007B1539">
            <w:r>
              <w:t>Back</w:t>
            </w:r>
          </w:p>
        </w:tc>
        <w:tc>
          <w:tcPr>
            <w:tcW w:w="6570" w:type="dxa"/>
          </w:tcPr>
          <w:p w:rsidR="00AE67CB" w:rsidRDefault="00AE67CB">
            <w:r>
              <w:t>Scrolls one “</w:t>
            </w:r>
            <w:proofErr w:type="spellStart"/>
            <w:r>
              <w:t>screenfull</w:t>
            </w:r>
            <w:proofErr w:type="spellEnd"/>
            <w:r>
              <w:t>”</w:t>
            </w:r>
            <w:r>
              <w:t xml:space="preserve"> toward the top</w:t>
            </w:r>
            <w:r>
              <w:t xml:space="preserve"> of the file</w:t>
            </w:r>
          </w:p>
        </w:tc>
      </w:tr>
      <w:tr w:rsidR="000F0315" w:rsidTr="009909BE">
        <w:tc>
          <w:tcPr>
            <w:tcW w:w="4135" w:type="dxa"/>
          </w:tcPr>
          <w:p w:rsidR="000F0315" w:rsidRDefault="000F0315" w:rsidP="000F0315">
            <w:proofErr w:type="spellStart"/>
            <w:r>
              <w:t>Setcl</w:t>
            </w:r>
            <w:proofErr w:type="spellEnd"/>
            <w:r>
              <w:t xml:space="preserve"> #</w:t>
            </w:r>
          </w:p>
        </w:tc>
        <w:tc>
          <w:tcPr>
            <w:tcW w:w="6570" w:type="dxa"/>
          </w:tcPr>
          <w:p w:rsidR="000F0315" w:rsidRDefault="007364B6" w:rsidP="007364B6">
            <w:r>
              <w:t>Must be spelled out fully</w:t>
            </w:r>
            <w:r>
              <w:t xml:space="preserve">. </w:t>
            </w:r>
            <w:r w:rsidR="000F0315">
              <w:t>Defines which line number (of the lines on the screen, NOT the lines of the file) is the “current line” until further notice</w:t>
            </w:r>
            <w:r w:rsidR="00AE67CB">
              <w:t>. The “current line” is displayed in a red font.</w:t>
            </w:r>
            <w:r w:rsidR="00EC69B2">
              <w:t xml:space="preserve"> The default “current line” is the 1</w:t>
            </w:r>
            <w:r w:rsidR="00EC69B2" w:rsidRPr="00EC69B2">
              <w:rPr>
                <w:vertAlign w:val="superscript"/>
              </w:rPr>
              <w:t>st</w:t>
            </w:r>
            <w:r w:rsidR="00EC69B2">
              <w:t xml:space="preserve"> line of data on the screen.</w:t>
            </w:r>
          </w:p>
        </w:tc>
      </w:tr>
      <w:tr w:rsidR="000F0315" w:rsidTr="009909BE">
        <w:tc>
          <w:tcPr>
            <w:tcW w:w="4135" w:type="dxa"/>
          </w:tcPr>
          <w:p w:rsidR="000F0315" w:rsidRDefault="000F0315" w:rsidP="0011496E">
            <w:r>
              <w:t>Change</w:t>
            </w:r>
          </w:p>
        </w:tc>
        <w:tc>
          <w:tcPr>
            <w:tcW w:w="6570" w:type="dxa"/>
          </w:tcPr>
          <w:p w:rsidR="000F0315" w:rsidRDefault="0011496E" w:rsidP="001041D7">
            <w:r>
              <w:t>(NOT a popup window)</w:t>
            </w:r>
            <w:r>
              <w:t xml:space="preserve"> </w:t>
            </w:r>
            <w:r w:rsidR="000F0315">
              <w:t xml:space="preserve">Finds &amp; modifies a searched-for string, starting </w:t>
            </w:r>
            <w:r w:rsidR="001041D7">
              <w:t>with</w:t>
            </w:r>
            <w:r w:rsidR="000F0315">
              <w:t xml:space="preserve"> the defined “current line”</w:t>
            </w:r>
          </w:p>
          <w:p w:rsidR="000F0315" w:rsidRDefault="000F0315" w:rsidP="000F0315">
            <w:r>
              <w:t>e.g.; c/</w:t>
            </w:r>
            <w:proofErr w:type="spellStart"/>
            <w:r>
              <w:t>abc</w:t>
            </w:r>
            <w:proofErr w:type="spellEnd"/>
            <w:r>
              <w:t>/ABC/n1    n2</w:t>
            </w:r>
          </w:p>
          <w:p w:rsidR="000F0315" w:rsidRDefault="000F0315" w:rsidP="000F0315">
            <w:proofErr w:type="gramStart"/>
            <w:r>
              <w:t>changes</w:t>
            </w:r>
            <w:proofErr w:type="gramEnd"/>
            <w:r>
              <w:t xml:space="preserve"> </w:t>
            </w:r>
            <w:proofErr w:type="spellStart"/>
            <w:r>
              <w:t>abc</w:t>
            </w:r>
            <w:proofErr w:type="spellEnd"/>
            <w:r>
              <w:t xml:space="preserve"> to ABC on n1 lines    n2 times per line</w:t>
            </w:r>
            <w:r w:rsidR="00EC69B2">
              <w:t>. Implementing n2 is optional.</w:t>
            </w:r>
          </w:p>
        </w:tc>
      </w:tr>
      <w:tr w:rsidR="000F0315" w:rsidTr="009909BE">
        <w:tc>
          <w:tcPr>
            <w:tcW w:w="4135" w:type="dxa"/>
          </w:tcPr>
          <w:p w:rsidR="000F0315" w:rsidRDefault="000F0315" w:rsidP="000F0315">
            <w:r>
              <w:t>Help</w:t>
            </w:r>
          </w:p>
        </w:tc>
        <w:tc>
          <w:tcPr>
            <w:tcW w:w="6570" w:type="dxa"/>
          </w:tcPr>
          <w:p w:rsidR="000F0315" w:rsidRDefault="000F0315" w:rsidP="000F0315">
            <w:r>
              <w:t>Opens a window with a list of the above commands and their usage</w:t>
            </w:r>
          </w:p>
        </w:tc>
      </w:tr>
    </w:tbl>
    <w:p w:rsidR="006953BB" w:rsidRDefault="006953BB"/>
    <w:p w:rsidR="00AE67CB" w:rsidRDefault="00AE67CB" w:rsidP="00AE67CB">
      <w:r>
        <w:t xml:space="preserve">When scrolling </w:t>
      </w:r>
      <w:proofErr w:type="gramStart"/>
      <w:r>
        <w:t>Forward</w:t>
      </w:r>
      <w:proofErr w:type="gramEnd"/>
      <w:r>
        <w:t xml:space="preserve"> or Back, the amount of scrolling is ONE LINE less than the total # of lines currently being displayed. E.g.; if currently displaying 20 lines, then “Forward” scrolls 19 lines toward the EOF. This leaves the previous last-visible-line as the new first-visible-line.</w:t>
      </w:r>
      <w:bookmarkStart w:id="0" w:name="_GoBack"/>
      <w:bookmarkEnd w:id="0"/>
    </w:p>
    <w:p w:rsidR="00DF0C56" w:rsidRDefault="00DF0C56">
      <w:pPr>
        <w:spacing w:after="160" w:line="259" w:lineRule="auto"/>
      </w:pPr>
      <w:r>
        <w:br w:type="page"/>
      </w:r>
    </w:p>
    <w:p w:rsidR="00BC5177" w:rsidRDefault="00BC51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570"/>
      </w:tblGrid>
      <w:tr w:rsidR="00BC5177" w:rsidTr="009909BE">
        <w:tc>
          <w:tcPr>
            <w:tcW w:w="4135" w:type="dxa"/>
          </w:tcPr>
          <w:p w:rsidR="00BC5177" w:rsidRDefault="00BC5177" w:rsidP="002F4B5A">
            <w:r>
              <w:t>Suffix commands</w:t>
            </w:r>
          </w:p>
          <w:p w:rsidR="00DF0C56" w:rsidRDefault="00DF0C56" w:rsidP="002F4B5A"/>
        </w:tc>
        <w:tc>
          <w:tcPr>
            <w:tcW w:w="6570" w:type="dxa"/>
          </w:tcPr>
          <w:p w:rsidR="00BC5177" w:rsidRDefault="00DF0C56" w:rsidP="002F4B5A">
            <w:r>
              <w:t>E</w:t>
            </w:r>
            <w:r w:rsidR="00BC5177">
              <w:t>xplanation</w:t>
            </w:r>
          </w:p>
        </w:tc>
      </w:tr>
      <w:tr w:rsidR="00BC5177" w:rsidTr="009909BE">
        <w:tc>
          <w:tcPr>
            <w:tcW w:w="4135" w:type="dxa"/>
          </w:tcPr>
          <w:p w:rsidR="00BC5177" w:rsidRDefault="00DF0C56" w:rsidP="002F4B5A">
            <w:r>
              <w:t>i#</w:t>
            </w:r>
          </w:p>
        </w:tc>
        <w:tc>
          <w:tcPr>
            <w:tcW w:w="6570" w:type="dxa"/>
          </w:tcPr>
          <w:p w:rsidR="00BC5177" w:rsidRDefault="00DB23C5" w:rsidP="002F4B5A">
            <w:r>
              <w:t>Insert</w:t>
            </w:r>
          </w:p>
        </w:tc>
      </w:tr>
      <w:tr w:rsidR="00BC5177" w:rsidTr="009909BE">
        <w:tc>
          <w:tcPr>
            <w:tcW w:w="4135" w:type="dxa"/>
          </w:tcPr>
          <w:p w:rsidR="00BC5177" w:rsidRDefault="00DF0C56" w:rsidP="00DF0C56">
            <w:r>
              <w:t>x#</w:t>
            </w:r>
          </w:p>
        </w:tc>
        <w:tc>
          <w:tcPr>
            <w:tcW w:w="6570" w:type="dxa"/>
          </w:tcPr>
          <w:p w:rsidR="00BC5177" w:rsidRDefault="00E9249E" w:rsidP="00DF0C56">
            <w:r>
              <w:t>Exclude</w:t>
            </w:r>
            <w:r w:rsidR="002A2595">
              <w:t xml:space="preserve"> </w:t>
            </w:r>
            <w:r w:rsidR="00DF0C56">
              <w:t>(hide) #</w:t>
            </w:r>
            <w:r w:rsidR="002A2595">
              <w:t xml:space="preserve"> lines (default</w:t>
            </w:r>
            <w:r w:rsidR="00DF0C56">
              <w:t xml:space="preserve"> #</w:t>
            </w:r>
            <w:r w:rsidR="002A2595">
              <w:t>=1)</w:t>
            </w:r>
            <w:r>
              <w:t xml:space="preserve"> both from view and from actions</w:t>
            </w:r>
            <w:r w:rsidR="00965BB7">
              <w:t xml:space="preserve"> – show a “hidden line” marker across the screen with its own suffix area for suffix commands.</w:t>
            </w:r>
          </w:p>
        </w:tc>
      </w:tr>
      <w:tr w:rsidR="002A2595" w:rsidTr="009909BE">
        <w:tc>
          <w:tcPr>
            <w:tcW w:w="4135" w:type="dxa"/>
          </w:tcPr>
          <w:p w:rsidR="002A2595" w:rsidRDefault="00EC69B2" w:rsidP="00DF0C56">
            <w:r>
              <w:t>s</w:t>
            </w:r>
            <w:r w:rsidR="00DF0C56">
              <w:t>#</w:t>
            </w:r>
          </w:p>
        </w:tc>
        <w:tc>
          <w:tcPr>
            <w:tcW w:w="6570" w:type="dxa"/>
          </w:tcPr>
          <w:p w:rsidR="002A2595" w:rsidRDefault="002A2595" w:rsidP="00EC69B2">
            <w:r>
              <w:t>S</w:t>
            </w:r>
            <w:r w:rsidR="00EC69B2">
              <w:t>how #</w:t>
            </w:r>
            <w:r>
              <w:t xml:space="preserve"> lines (default</w:t>
            </w:r>
            <w:r w:rsidR="00965BB7">
              <w:t xml:space="preserve"> n</w:t>
            </w:r>
            <w:r>
              <w:t>=1)</w:t>
            </w:r>
            <w:r w:rsidR="00E9249E">
              <w:t xml:space="preserve"> of those excluded</w:t>
            </w:r>
            <w:r w:rsidR="00EC69B2">
              <w:t>. The lines to be shown are the LAST # lines of the # hidden.</w:t>
            </w:r>
          </w:p>
          <w:p w:rsidR="00E9249E" w:rsidRDefault="00E9249E" w:rsidP="00E9249E">
            <w:r>
              <w:t>(must be entered on the “hidden lines” indicator line)</w:t>
            </w:r>
          </w:p>
        </w:tc>
      </w:tr>
      <w:tr w:rsidR="00BC5177" w:rsidTr="009909BE">
        <w:tc>
          <w:tcPr>
            <w:tcW w:w="4135" w:type="dxa"/>
          </w:tcPr>
          <w:p w:rsidR="00BC5177" w:rsidRDefault="00DF0C56" w:rsidP="002F4B5A">
            <w:r>
              <w:t>a</w:t>
            </w:r>
          </w:p>
        </w:tc>
        <w:tc>
          <w:tcPr>
            <w:tcW w:w="6570" w:type="dxa"/>
          </w:tcPr>
          <w:p w:rsidR="00BC5177" w:rsidRDefault="002A2595" w:rsidP="002F4B5A">
            <w:r>
              <w:t>Insert AFTER this line</w:t>
            </w:r>
          </w:p>
        </w:tc>
      </w:tr>
      <w:tr w:rsidR="00BC5177" w:rsidTr="009909BE">
        <w:tc>
          <w:tcPr>
            <w:tcW w:w="4135" w:type="dxa"/>
          </w:tcPr>
          <w:p w:rsidR="00BC5177" w:rsidRDefault="00DF0C56" w:rsidP="002F4B5A">
            <w:r>
              <w:t>b</w:t>
            </w:r>
          </w:p>
        </w:tc>
        <w:tc>
          <w:tcPr>
            <w:tcW w:w="6570" w:type="dxa"/>
          </w:tcPr>
          <w:p w:rsidR="00BC5177" w:rsidRDefault="002A2595" w:rsidP="002F4B5A">
            <w:r>
              <w:t>Insert BEFORE this line</w:t>
            </w:r>
          </w:p>
        </w:tc>
      </w:tr>
      <w:tr w:rsidR="00BC5177" w:rsidTr="009909BE">
        <w:tc>
          <w:tcPr>
            <w:tcW w:w="4135" w:type="dxa"/>
          </w:tcPr>
          <w:p w:rsidR="00BC5177" w:rsidRDefault="00DF0C56" w:rsidP="00DF0C56">
            <w:proofErr w:type="spellStart"/>
            <w:r>
              <w:t>c#</w:t>
            </w:r>
            <w:proofErr w:type="spellEnd"/>
          </w:p>
        </w:tc>
        <w:tc>
          <w:tcPr>
            <w:tcW w:w="6570" w:type="dxa"/>
          </w:tcPr>
          <w:p w:rsidR="00BC5177" w:rsidRDefault="002A2595" w:rsidP="002F4B5A">
            <w:r>
              <w:t>C</w:t>
            </w:r>
            <w:r w:rsidR="00EC69B2">
              <w:t>opy #</w:t>
            </w:r>
            <w:r>
              <w:t xml:space="preserve"> lines (default</w:t>
            </w:r>
            <w:r w:rsidR="00EC69B2">
              <w:t xml:space="preserve"> #</w:t>
            </w:r>
            <w:r>
              <w:t>=1) starting at this line</w:t>
            </w:r>
          </w:p>
        </w:tc>
      </w:tr>
      <w:tr w:rsidR="00BC5177" w:rsidTr="009909BE">
        <w:tc>
          <w:tcPr>
            <w:tcW w:w="4135" w:type="dxa"/>
          </w:tcPr>
          <w:p w:rsidR="00BC5177" w:rsidRDefault="00DF0C56" w:rsidP="002F4B5A">
            <w:r>
              <w:t>m#</w:t>
            </w:r>
          </w:p>
        </w:tc>
        <w:tc>
          <w:tcPr>
            <w:tcW w:w="6570" w:type="dxa"/>
          </w:tcPr>
          <w:p w:rsidR="00BC5177" w:rsidRDefault="00EC69B2" w:rsidP="002F4B5A">
            <w:r>
              <w:t>Move #</w:t>
            </w:r>
            <w:r w:rsidR="002A2595">
              <w:t xml:space="preserve"> lines (default</w:t>
            </w:r>
            <w:r>
              <w:t xml:space="preserve"> #</w:t>
            </w:r>
            <w:r w:rsidR="002A2595">
              <w:t>=1) starting at this line</w:t>
            </w:r>
          </w:p>
        </w:tc>
      </w:tr>
      <w:tr w:rsidR="00BC5177" w:rsidTr="009909BE">
        <w:tc>
          <w:tcPr>
            <w:tcW w:w="4135" w:type="dxa"/>
          </w:tcPr>
          <w:p w:rsidR="00BC5177" w:rsidRDefault="00DF0C56" w:rsidP="002F4B5A">
            <w:r>
              <w:t>“</w:t>
            </w:r>
          </w:p>
        </w:tc>
        <w:tc>
          <w:tcPr>
            <w:tcW w:w="6570" w:type="dxa"/>
          </w:tcPr>
          <w:p w:rsidR="00BC5177" w:rsidRDefault="002A2595" w:rsidP="002F4B5A">
            <w:r>
              <w:t>Duplicate this 1 line</w:t>
            </w:r>
          </w:p>
        </w:tc>
      </w:tr>
      <w:tr w:rsidR="00965BB7" w:rsidTr="009909BE">
        <w:tc>
          <w:tcPr>
            <w:tcW w:w="4135" w:type="dxa"/>
          </w:tcPr>
          <w:p w:rsidR="00965BB7" w:rsidRDefault="00965BB7" w:rsidP="002F4B5A"/>
        </w:tc>
        <w:tc>
          <w:tcPr>
            <w:tcW w:w="6570" w:type="dxa"/>
          </w:tcPr>
          <w:p w:rsidR="00965BB7" w:rsidRDefault="00965BB7" w:rsidP="002F4B5A"/>
        </w:tc>
      </w:tr>
    </w:tbl>
    <w:p w:rsidR="00BC5177" w:rsidRDefault="00BC5177"/>
    <w:p w:rsidR="00BC5177" w:rsidRDefault="00BC5177" w:rsidP="00BC5177">
      <w:pPr>
        <w:pStyle w:val="Heading2"/>
      </w:pPr>
      <w:r>
        <w:t>Specifying a search</w:t>
      </w:r>
    </w:p>
    <w:p w:rsidR="00BC5177" w:rsidRDefault="00BC5177" w:rsidP="00BC5177">
      <w:r>
        <w:t xml:space="preserve">This </w:t>
      </w:r>
      <w:r w:rsidR="005C38D0">
        <w:t>must be implemented as</w:t>
      </w:r>
      <w:r>
        <w:t xml:space="preserve"> </w:t>
      </w:r>
      <w:r w:rsidR="005C38D0">
        <w:t xml:space="preserve">both </w:t>
      </w:r>
      <w:r>
        <w:t>a c</w:t>
      </w:r>
      <w:r w:rsidR="00965BB7">
        <w:t>om</w:t>
      </w:r>
      <w:r>
        <w:t>m</w:t>
      </w:r>
      <w:r w:rsidR="00965BB7">
        <w:t>an</w:t>
      </w:r>
      <w:r>
        <w:t>d</w:t>
      </w:r>
      <w:r w:rsidR="00965BB7">
        <w:t>-</w:t>
      </w:r>
      <w:r>
        <w:t xml:space="preserve">line command </w:t>
      </w:r>
      <w:r w:rsidR="005C38D0">
        <w:t>and</w:t>
      </w:r>
      <w:r>
        <w:t xml:space="preserve"> with a dialog box</w:t>
      </w:r>
      <w:r w:rsidR="005C38D0">
        <w:t>, so the user can do it either way</w:t>
      </w:r>
      <w:r w:rsidR="00965BB7">
        <w:t>.</w:t>
      </w:r>
    </w:p>
    <w:p w:rsidR="00BC5177" w:rsidRDefault="005C38D0" w:rsidP="00BC5177">
      <w:r>
        <w:t>Command</w:t>
      </w:r>
      <w:r w:rsidR="00965BB7">
        <w:t>-</w:t>
      </w:r>
      <w:r>
        <w:t>line e</w:t>
      </w:r>
      <w:r w:rsidR="00BC5177">
        <w:t>xample: find   /</w:t>
      </w:r>
      <w:proofErr w:type="spellStart"/>
      <w:r w:rsidR="00BC5177">
        <w:t>mystring</w:t>
      </w:r>
      <w:proofErr w:type="spellEnd"/>
      <w:r w:rsidR="00BC5177">
        <w:t>/#</w:t>
      </w:r>
      <w:proofErr w:type="spellStart"/>
      <w:r w:rsidR="00BC5177">
        <w:t>lines_from_current_line</w:t>
      </w:r>
      <w:proofErr w:type="spellEnd"/>
      <w:r w:rsidR="00BC5177">
        <w:t xml:space="preserve">    </w:t>
      </w:r>
      <w:proofErr w:type="spellStart"/>
      <w:r w:rsidR="00BC5177">
        <w:t>starting_column</w:t>
      </w:r>
      <w:proofErr w:type="spellEnd"/>
      <w:r w:rsidR="00BC5177">
        <w:t xml:space="preserve"> (if &gt;1)</w:t>
      </w:r>
    </w:p>
    <w:p w:rsidR="005C38D0" w:rsidRDefault="005C38D0" w:rsidP="00BC5177">
      <w:r>
        <w:t xml:space="preserve">Dialog example: </w:t>
      </w:r>
    </w:p>
    <w:p w:rsidR="005C38D0" w:rsidRDefault="005C38D0" w:rsidP="005C38D0">
      <w:pPr>
        <w:ind w:firstLine="720"/>
      </w:pPr>
      <w:proofErr w:type="gramStart"/>
      <w:r>
        <w:t>find</w:t>
      </w:r>
      <w:proofErr w:type="gramEnd"/>
      <w:r>
        <w:t xml:space="preserve"> what: …..</w:t>
      </w:r>
    </w:p>
    <w:p w:rsidR="005C38D0" w:rsidRDefault="005C38D0" w:rsidP="005C38D0">
      <w:pPr>
        <w:ind w:firstLine="720"/>
      </w:pPr>
      <w:proofErr w:type="gramStart"/>
      <w:r>
        <w:t>replace</w:t>
      </w:r>
      <w:proofErr w:type="gramEnd"/>
      <w:r>
        <w:t xml:space="preserve"> with what: </w:t>
      </w:r>
    </w:p>
    <w:p w:rsidR="005C38D0" w:rsidRDefault="005C38D0" w:rsidP="005C38D0">
      <w:pPr>
        <w:ind w:firstLine="720"/>
      </w:pPr>
      <w:r>
        <w:t>#lines:</w:t>
      </w:r>
      <w:r w:rsidR="00965BB7">
        <w:t xml:space="preserve"> (may be an * meaning form the current line to the end of file</w:t>
      </w:r>
    </w:p>
    <w:p w:rsidR="005C38D0" w:rsidRDefault="005C38D0" w:rsidP="005C38D0">
      <w:pPr>
        <w:ind w:firstLine="720"/>
      </w:pPr>
      <w:r>
        <w:t>Starting column #:</w:t>
      </w:r>
    </w:p>
    <w:p w:rsidR="00C522FD" w:rsidRDefault="00C522FD" w:rsidP="00BC5177"/>
    <w:p w:rsidR="00C522FD" w:rsidRDefault="00C522FD" w:rsidP="00BC5177">
      <w:r>
        <w:t>Do not worry about finding a string with a / in it</w:t>
      </w:r>
      <w:r w:rsidR="005C38D0">
        <w:t xml:space="preserve"> in the c</w:t>
      </w:r>
      <w:r w:rsidR="00965BB7">
        <w:t>om</w:t>
      </w:r>
      <w:r w:rsidR="005C38D0">
        <w:t>m</w:t>
      </w:r>
      <w:r w:rsidR="00965BB7">
        <w:t>an</w:t>
      </w:r>
      <w:r w:rsidR="005C38D0">
        <w:t>d</w:t>
      </w:r>
      <w:r w:rsidR="00965BB7">
        <w:t>-</w:t>
      </w:r>
      <w:r w:rsidR="005C38D0">
        <w:t>line version</w:t>
      </w:r>
      <w:r>
        <w:t>.</w:t>
      </w:r>
      <w:r w:rsidR="00450C4A">
        <w:t xml:space="preserve"> This would require a user-defined escape character instead of the /.</w:t>
      </w:r>
    </w:p>
    <w:p w:rsidR="00C522FD" w:rsidRDefault="00C522FD" w:rsidP="00BC5177"/>
    <w:p w:rsidR="00C522FD" w:rsidRDefault="00C522FD" w:rsidP="00C522FD">
      <w:pPr>
        <w:pStyle w:val="Heading2"/>
      </w:pPr>
      <w:r>
        <w:t>Replacing strings</w:t>
      </w:r>
    </w:p>
    <w:p w:rsidR="00C522FD" w:rsidRDefault="00C522FD" w:rsidP="00C522FD">
      <w:r>
        <w:t>Similar to a search, but with an extra string in it as follows:</w:t>
      </w:r>
    </w:p>
    <w:p w:rsidR="00C522FD" w:rsidRDefault="003A1846" w:rsidP="00EC69B2">
      <w:r>
        <w:t>Change</w:t>
      </w:r>
      <w:r w:rsidR="00C522FD">
        <w:t xml:space="preserve"> /</w:t>
      </w:r>
      <w:proofErr w:type="spellStart"/>
      <w:r w:rsidR="00C522FD">
        <w:t>mystring</w:t>
      </w:r>
      <w:proofErr w:type="spellEnd"/>
      <w:r w:rsidR="00C522FD">
        <w:t>/</w:t>
      </w:r>
      <w:proofErr w:type="spellStart"/>
      <w:r w:rsidR="00C522FD">
        <w:t>newstring</w:t>
      </w:r>
      <w:proofErr w:type="spellEnd"/>
      <w:r w:rsidR="00C522FD">
        <w:t xml:space="preserve">/lines      </w:t>
      </w:r>
      <w:r w:rsidR="00EC69B2">
        <w:t># of times</w:t>
      </w:r>
    </w:p>
    <w:p w:rsidR="00C522FD" w:rsidRDefault="00C522FD" w:rsidP="00C522FD"/>
    <w:p w:rsidR="00C522FD" w:rsidRDefault="00EC69B2" w:rsidP="00EC69B2">
      <w:r>
        <w:t>(Optional i</w:t>
      </w:r>
      <w:r>
        <w:t xml:space="preserve">n “Change” </w:t>
      </w:r>
      <w:r>
        <w:t xml:space="preserve">- 5 pts extra credit. Must be stated in “help”.) </w:t>
      </w:r>
      <w:proofErr w:type="gramStart"/>
      <w:r w:rsidR="00C522FD">
        <w:t>if</w:t>
      </w:r>
      <w:proofErr w:type="gramEnd"/>
      <w:r w:rsidR="00C522FD">
        <w:t xml:space="preserve"> * is used</w:t>
      </w:r>
      <w:r>
        <w:t xml:space="preserve"> instead of an actual number</w:t>
      </w:r>
      <w:r w:rsidR="00C522FD">
        <w:t xml:space="preserve"> for </w:t>
      </w:r>
      <w:r w:rsidR="003A1846">
        <w:t># of times</w:t>
      </w:r>
      <w:r w:rsidR="00C522FD">
        <w:t xml:space="preserve">, then the editor must check for the string EVERYWHERE on </w:t>
      </w:r>
      <w:r w:rsidR="003A1846">
        <w:t xml:space="preserve">each </w:t>
      </w:r>
      <w:r w:rsidR="00C522FD">
        <w:t>line to be searched.</w:t>
      </w:r>
      <w:r w:rsidR="009A1748">
        <w:t xml:space="preserve"> </w:t>
      </w:r>
      <w:r>
        <w:t xml:space="preserve">An </w:t>
      </w:r>
      <w:r w:rsidR="009A1748">
        <w:t xml:space="preserve">* </w:t>
      </w:r>
      <w:r w:rsidR="00965BB7">
        <w:t>may also be used as the number of lines on which the replacement is to be done</w:t>
      </w:r>
      <w:r>
        <w:t xml:space="preserve">, meaning all lines </w:t>
      </w:r>
      <w:r>
        <w:rPr>
          <w:i/>
          <w:iCs/>
        </w:rPr>
        <w:t>start at</w:t>
      </w:r>
      <w:r>
        <w:t xml:space="preserve"> the “current line”</w:t>
      </w:r>
      <w:r w:rsidR="00965BB7">
        <w:t>.</w:t>
      </w:r>
    </w:p>
    <w:p w:rsidR="009A1748" w:rsidRDefault="009A1748" w:rsidP="00C522FD"/>
    <w:p w:rsidR="009A1748" w:rsidRPr="00C522FD" w:rsidRDefault="009A1748" w:rsidP="00C522FD">
      <w:r>
        <w:rPr>
          <w:noProof/>
          <w:lang w:bidi="he-IL"/>
        </w:rPr>
        <w:lastRenderedPageBreak/>
        <w:drawing>
          <wp:anchor distT="0" distB="0" distL="114300" distR="114300" simplePos="0" relativeHeight="251659264" behindDoc="1" locked="0" layoutInCell="1" allowOverlap="1" wp14:anchorId="374D95B4" wp14:editId="3674E326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316980" cy="4539615"/>
            <wp:effectExtent l="0" t="0" r="762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1" name="Picture 1" descr="cid:image003.jpg@01D0FB88.2E99F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0FB88.2E99F4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A1748" w:rsidRPr="00C522FD" w:rsidSect="00ED58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5D8B"/>
    <w:multiLevelType w:val="hybridMultilevel"/>
    <w:tmpl w:val="D518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342E"/>
    <w:multiLevelType w:val="hybridMultilevel"/>
    <w:tmpl w:val="EA987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9F83CD3"/>
    <w:multiLevelType w:val="multilevel"/>
    <w:tmpl w:val="04090027"/>
    <w:styleLink w:val="DJ-Style1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lowerLetter"/>
      <w:lvlText w:val="%3."/>
      <w:lvlJc w:val="left"/>
      <w:pPr>
        <w:ind w:left="1440" w:firstLine="0"/>
      </w:pPr>
    </w:lvl>
    <w:lvl w:ilvl="3">
      <w:start w:val="1"/>
      <w:numFmt w:val="decimal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3F2B1378"/>
    <w:multiLevelType w:val="hybridMultilevel"/>
    <w:tmpl w:val="1AA8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B5F03"/>
    <w:multiLevelType w:val="hybridMultilevel"/>
    <w:tmpl w:val="72BAA8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F9"/>
    <w:rsid w:val="000F0315"/>
    <w:rsid w:val="001041D7"/>
    <w:rsid w:val="0011496E"/>
    <w:rsid w:val="00157E39"/>
    <w:rsid w:val="001F0EDC"/>
    <w:rsid w:val="002A2595"/>
    <w:rsid w:val="003879E8"/>
    <w:rsid w:val="003A1846"/>
    <w:rsid w:val="00450C4A"/>
    <w:rsid w:val="005C38D0"/>
    <w:rsid w:val="006953BB"/>
    <w:rsid w:val="00696EB8"/>
    <w:rsid w:val="006F24B2"/>
    <w:rsid w:val="007364B6"/>
    <w:rsid w:val="007B1539"/>
    <w:rsid w:val="007F7ED0"/>
    <w:rsid w:val="00965BB7"/>
    <w:rsid w:val="009909BE"/>
    <w:rsid w:val="009A1748"/>
    <w:rsid w:val="009B11C9"/>
    <w:rsid w:val="00AE67CB"/>
    <w:rsid w:val="00B06EC9"/>
    <w:rsid w:val="00B2417D"/>
    <w:rsid w:val="00B421BA"/>
    <w:rsid w:val="00B67639"/>
    <w:rsid w:val="00BC5177"/>
    <w:rsid w:val="00C522FD"/>
    <w:rsid w:val="00DB23C5"/>
    <w:rsid w:val="00DF0C56"/>
    <w:rsid w:val="00E9249E"/>
    <w:rsid w:val="00EC69B2"/>
    <w:rsid w:val="00E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2916B-B685-4DE6-8998-2E0014CE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8F9"/>
    <w:pPr>
      <w:spacing w:after="0" w:line="240" w:lineRule="auto"/>
    </w:pPr>
    <w:rPr>
      <w:rFonts w:ascii="Times New Roman" w:eastAsia="Arial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1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J-Style1">
    <w:name w:val="DJ-Style1"/>
    <w:uiPriority w:val="99"/>
    <w:rsid w:val="00B421BA"/>
    <w:pPr>
      <w:numPr>
        <w:numId w:val="1"/>
      </w:numPr>
    </w:pPr>
  </w:style>
  <w:style w:type="table" w:styleId="TableGrid">
    <w:name w:val="Table Grid"/>
    <w:basedOn w:val="TableNormal"/>
    <w:uiPriority w:val="39"/>
    <w:rsid w:val="00BC5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5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8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0FB88.2E99F4B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24</cp:revision>
  <dcterms:created xsi:type="dcterms:W3CDTF">2015-09-30T19:13:00Z</dcterms:created>
  <dcterms:modified xsi:type="dcterms:W3CDTF">2016-11-24T15:33:00Z</dcterms:modified>
</cp:coreProperties>
</file>