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D07" w:rsidRPr="00F24BB4" w:rsidRDefault="00F01D07" w:rsidP="00F01D07">
      <w:pPr>
        <w:jc w:val="center"/>
        <w:rPr>
          <w:rFonts w:asciiTheme="majorHAnsi" w:hAnsiTheme="majorHAnsi"/>
          <w:sz w:val="40"/>
          <w:szCs w:val="40"/>
        </w:rPr>
      </w:pPr>
      <w:bookmarkStart w:id="0" w:name="_GoBack"/>
      <w:bookmarkEnd w:id="0"/>
    </w:p>
    <w:p w:rsidR="00F01D07" w:rsidRPr="00F24BB4" w:rsidRDefault="00F01D07" w:rsidP="00F01D07">
      <w:pPr>
        <w:jc w:val="center"/>
        <w:rPr>
          <w:rFonts w:asciiTheme="majorHAnsi" w:hAnsiTheme="majorHAnsi"/>
          <w:sz w:val="40"/>
          <w:szCs w:val="40"/>
        </w:rPr>
      </w:pPr>
    </w:p>
    <w:p w:rsidR="00F01D07" w:rsidRPr="00F24BB4" w:rsidRDefault="00F01D07" w:rsidP="00F01D07">
      <w:pPr>
        <w:jc w:val="center"/>
        <w:rPr>
          <w:rFonts w:asciiTheme="majorHAnsi" w:hAnsiTheme="majorHAnsi"/>
          <w:sz w:val="40"/>
          <w:szCs w:val="40"/>
        </w:rPr>
      </w:pPr>
    </w:p>
    <w:p w:rsidR="00F01D07" w:rsidRPr="00F24BB4" w:rsidRDefault="00F01D07" w:rsidP="00F01D07">
      <w:pPr>
        <w:jc w:val="center"/>
        <w:rPr>
          <w:rFonts w:asciiTheme="majorHAnsi" w:hAnsiTheme="majorHAnsi"/>
          <w:sz w:val="40"/>
          <w:szCs w:val="40"/>
        </w:rPr>
      </w:pPr>
    </w:p>
    <w:p w:rsidR="00F01D07" w:rsidRPr="00F24BB4" w:rsidRDefault="00F01D07" w:rsidP="00F01D07">
      <w:pPr>
        <w:jc w:val="center"/>
        <w:rPr>
          <w:rFonts w:asciiTheme="majorHAnsi" w:hAnsiTheme="majorHAnsi"/>
          <w:sz w:val="40"/>
          <w:szCs w:val="40"/>
        </w:rPr>
      </w:pPr>
      <w:r w:rsidRPr="00F24BB4">
        <w:rPr>
          <w:rFonts w:asciiTheme="majorHAnsi" w:hAnsiTheme="majorHAnsi" w:cs="Helvetica-Bold"/>
          <w:b/>
          <w:bCs/>
          <w:noProof/>
          <w:sz w:val="40"/>
          <w:szCs w:val="40"/>
          <w:lang w:val="tr-TR" w:eastAsia="tr-TR"/>
        </w:rPr>
        <w:drawing>
          <wp:inline distT="0" distB="0" distL="0" distR="0">
            <wp:extent cx="3742690" cy="2232660"/>
            <wp:effectExtent l="0" t="0" r="0" b="0"/>
            <wp:docPr id="1" name="Resim 1" descr="C:\Users\tq\AppData\Local\Microsoft\Windows\INetCache\Content.Word\20141112100926!İstanbul_Teknik_Ü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q\AppData\Local\Microsoft\Windows\INetCache\Content.Word\20141112100926!İstanbul_Teknik_Üniversitesi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2690" cy="2232660"/>
                    </a:xfrm>
                    <a:prstGeom prst="rect">
                      <a:avLst/>
                    </a:prstGeom>
                    <a:noFill/>
                    <a:ln>
                      <a:noFill/>
                    </a:ln>
                  </pic:spPr>
                </pic:pic>
              </a:graphicData>
            </a:graphic>
          </wp:inline>
        </w:drawing>
      </w:r>
    </w:p>
    <w:p w:rsidR="00F01D07" w:rsidRPr="00F24BB4" w:rsidRDefault="00F01D07" w:rsidP="00F01D07">
      <w:pPr>
        <w:jc w:val="center"/>
        <w:rPr>
          <w:rFonts w:asciiTheme="majorHAnsi" w:hAnsiTheme="majorHAnsi"/>
          <w:sz w:val="40"/>
          <w:szCs w:val="40"/>
        </w:rPr>
      </w:pPr>
    </w:p>
    <w:p w:rsidR="00F01D07" w:rsidRPr="00F24BB4" w:rsidRDefault="00F01D07" w:rsidP="00F01D07">
      <w:pPr>
        <w:jc w:val="center"/>
        <w:rPr>
          <w:rFonts w:asciiTheme="majorHAnsi" w:hAnsiTheme="majorHAnsi"/>
          <w:sz w:val="40"/>
          <w:szCs w:val="40"/>
        </w:rPr>
      </w:pPr>
    </w:p>
    <w:p w:rsidR="00F01D07" w:rsidRPr="00F24BB4" w:rsidRDefault="00F01D07" w:rsidP="00F01D07">
      <w:pPr>
        <w:jc w:val="center"/>
        <w:rPr>
          <w:rFonts w:asciiTheme="majorHAnsi" w:hAnsiTheme="majorHAnsi"/>
          <w:sz w:val="40"/>
          <w:szCs w:val="40"/>
        </w:rPr>
      </w:pPr>
    </w:p>
    <w:p w:rsidR="00616C62" w:rsidRPr="00F24BB4" w:rsidRDefault="00F01D07" w:rsidP="00F01D07">
      <w:pPr>
        <w:jc w:val="center"/>
        <w:rPr>
          <w:rFonts w:asciiTheme="majorHAnsi" w:hAnsiTheme="majorHAnsi"/>
          <w:sz w:val="40"/>
          <w:szCs w:val="40"/>
        </w:rPr>
      </w:pPr>
      <w:r w:rsidRPr="00F24BB4">
        <w:rPr>
          <w:rFonts w:asciiTheme="majorHAnsi" w:hAnsiTheme="majorHAnsi"/>
          <w:sz w:val="40"/>
          <w:szCs w:val="40"/>
        </w:rPr>
        <w:t xml:space="preserve">Ahmet </w:t>
      </w:r>
      <w:proofErr w:type="spellStart"/>
      <w:r w:rsidRPr="00F24BB4">
        <w:rPr>
          <w:rFonts w:asciiTheme="majorHAnsi" w:hAnsiTheme="majorHAnsi"/>
          <w:sz w:val="40"/>
          <w:szCs w:val="40"/>
        </w:rPr>
        <w:t>Furkan</w:t>
      </w:r>
      <w:proofErr w:type="spellEnd"/>
      <w:r w:rsidRPr="00F24BB4">
        <w:rPr>
          <w:rFonts w:asciiTheme="majorHAnsi" w:hAnsiTheme="majorHAnsi"/>
          <w:sz w:val="40"/>
          <w:szCs w:val="40"/>
        </w:rPr>
        <w:t xml:space="preserve"> </w:t>
      </w:r>
      <w:proofErr w:type="spellStart"/>
      <w:r w:rsidRPr="00F24BB4">
        <w:rPr>
          <w:rFonts w:asciiTheme="majorHAnsi" w:hAnsiTheme="majorHAnsi"/>
          <w:sz w:val="40"/>
          <w:szCs w:val="40"/>
        </w:rPr>
        <w:t>Teke</w:t>
      </w:r>
      <w:proofErr w:type="spellEnd"/>
      <w:r w:rsidRPr="00F24BB4">
        <w:rPr>
          <w:rFonts w:asciiTheme="majorHAnsi" w:hAnsiTheme="majorHAnsi"/>
          <w:sz w:val="40"/>
          <w:szCs w:val="40"/>
        </w:rPr>
        <w:t xml:space="preserve"> – 150120202</w:t>
      </w:r>
    </w:p>
    <w:p w:rsidR="00F24BB4" w:rsidRPr="00F24BB4" w:rsidRDefault="00F24BB4" w:rsidP="00F01D07">
      <w:pPr>
        <w:jc w:val="center"/>
        <w:rPr>
          <w:rFonts w:asciiTheme="majorHAnsi" w:hAnsiTheme="majorHAnsi" w:cs="Helvetica-Bold"/>
          <w:b/>
          <w:bCs/>
          <w:sz w:val="48"/>
          <w:szCs w:val="48"/>
          <w:lang w:val="tr-TR"/>
        </w:rPr>
      </w:pPr>
      <w:r w:rsidRPr="00F24BB4">
        <w:rPr>
          <w:rFonts w:asciiTheme="majorHAnsi" w:hAnsiTheme="majorHAnsi" w:cs="Times New Roman"/>
          <w:b/>
          <w:sz w:val="48"/>
          <w:szCs w:val="48"/>
        </w:rPr>
        <w:t>IT Systems Analysis and Design</w:t>
      </w:r>
      <w:r w:rsidRPr="00F24BB4">
        <w:rPr>
          <w:rFonts w:asciiTheme="majorHAnsi" w:hAnsiTheme="majorHAnsi" w:cs="Helvetica-Bold"/>
          <w:b/>
          <w:bCs/>
          <w:sz w:val="48"/>
          <w:szCs w:val="48"/>
          <w:lang w:val="tr-TR"/>
        </w:rPr>
        <w:t xml:space="preserve"> </w:t>
      </w:r>
    </w:p>
    <w:p w:rsidR="00F01D07" w:rsidRPr="00F24BB4" w:rsidRDefault="00F01D07" w:rsidP="00F01D07">
      <w:pPr>
        <w:jc w:val="center"/>
        <w:rPr>
          <w:rFonts w:asciiTheme="majorHAnsi" w:hAnsiTheme="majorHAnsi" w:cs="Helvetica-Bold"/>
          <w:b/>
          <w:bCs/>
          <w:sz w:val="40"/>
          <w:szCs w:val="40"/>
          <w:lang w:val="tr-TR"/>
        </w:rPr>
      </w:pPr>
      <w:r w:rsidRPr="00F24BB4">
        <w:rPr>
          <w:rFonts w:asciiTheme="majorHAnsi" w:hAnsiTheme="majorHAnsi" w:cs="Helvetica-Bold"/>
          <w:b/>
          <w:bCs/>
          <w:sz w:val="40"/>
          <w:szCs w:val="40"/>
          <w:lang w:val="tr-TR"/>
        </w:rPr>
        <w:t>HOMEWORK #</w:t>
      </w:r>
      <w:r w:rsidR="00F24BB4" w:rsidRPr="00F24BB4">
        <w:rPr>
          <w:rFonts w:asciiTheme="majorHAnsi" w:hAnsiTheme="majorHAnsi" w:cs="Helvetica-Bold"/>
          <w:b/>
          <w:bCs/>
          <w:sz w:val="40"/>
          <w:szCs w:val="40"/>
          <w:lang w:val="tr-TR"/>
        </w:rPr>
        <w:t>2</w:t>
      </w:r>
    </w:p>
    <w:p w:rsidR="00F01D07" w:rsidRPr="00F24BB4" w:rsidRDefault="00F01D07" w:rsidP="00F01D07">
      <w:pPr>
        <w:jc w:val="center"/>
        <w:rPr>
          <w:rFonts w:asciiTheme="majorHAnsi" w:hAnsiTheme="majorHAnsi"/>
          <w:sz w:val="40"/>
          <w:szCs w:val="40"/>
        </w:rPr>
      </w:pPr>
    </w:p>
    <w:p w:rsidR="00F01D07" w:rsidRPr="00F24BB4" w:rsidRDefault="00F01D07" w:rsidP="00F01D07">
      <w:pPr>
        <w:jc w:val="center"/>
        <w:rPr>
          <w:rFonts w:asciiTheme="majorHAnsi" w:hAnsiTheme="majorHAnsi"/>
          <w:sz w:val="40"/>
          <w:szCs w:val="40"/>
        </w:rPr>
      </w:pPr>
    </w:p>
    <w:p w:rsidR="00F01D07" w:rsidRPr="00F24BB4" w:rsidRDefault="00F01D07" w:rsidP="00F01D07">
      <w:pPr>
        <w:jc w:val="center"/>
        <w:rPr>
          <w:rFonts w:asciiTheme="majorHAnsi" w:hAnsiTheme="majorHAnsi"/>
          <w:sz w:val="40"/>
          <w:szCs w:val="40"/>
        </w:rPr>
      </w:pPr>
    </w:p>
    <w:p w:rsidR="00F01D07" w:rsidRPr="00F24BB4" w:rsidRDefault="00F01D07" w:rsidP="00F01D07">
      <w:pPr>
        <w:jc w:val="center"/>
        <w:rPr>
          <w:rFonts w:asciiTheme="majorHAnsi" w:hAnsiTheme="majorHAnsi"/>
          <w:sz w:val="40"/>
          <w:szCs w:val="40"/>
        </w:rPr>
      </w:pPr>
    </w:p>
    <w:p w:rsidR="00F01D07" w:rsidRPr="00F24BB4" w:rsidRDefault="00F01D07" w:rsidP="00F01D07">
      <w:pPr>
        <w:jc w:val="center"/>
        <w:rPr>
          <w:rFonts w:asciiTheme="majorHAnsi" w:hAnsiTheme="majorHAnsi"/>
          <w:sz w:val="40"/>
          <w:szCs w:val="40"/>
        </w:rPr>
      </w:pPr>
    </w:p>
    <w:p w:rsidR="00F24BB4" w:rsidRDefault="00F24BB4" w:rsidP="00F24BB4">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lastRenderedPageBreak/>
        <w:t xml:space="preserve">Write a class called </w:t>
      </w:r>
      <w:r w:rsidRPr="001E4C3B">
        <w:rPr>
          <w:rFonts w:ascii="Times New Roman" w:hAnsi="Times New Roman" w:cs="Times New Roman"/>
          <w:b/>
          <w:sz w:val="24"/>
          <w:szCs w:val="24"/>
          <w:lang w:val="en-US"/>
        </w:rPr>
        <w:t>Polygon</w:t>
      </w:r>
      <w:r w:rsidRPr="001E4C3B">
        <w:rPr>
          <w:rFonts w:ascii="Times New Roman" w:hAnsi="Times New Roman" w:cs="Times New Roman"/>
          <w:sz w:val="24"/>
          <w:szCs w:val="24"/>
          <w:lang w:val="en-US"/>
        </w:rPr>
        <w:t xml:space="preserve"> that has two fields: an </w:t>
      </w:r>
      <w:proofErr w:type="spellStart"/>
      <w:r w:rsidRPr="001E4C3B">
        <w:rPr>
          <w:rFonts w:ascii="Times New Roman" w:hAnsi="Times New Roman" w:cs="Times New Roman"/>
          <w:sz w:val="24"/>
          <w:szCs w:val="24"/>
          <w:lang w:val="en-US"/>
        </w:rPr>
        <w:t>int</w:t>
      </w:r>
      <w:proofErr w:type="spellEnd"/>
      <w:r w:rsidRPr="001E4C3B">
        <w:rPr>
          <w:rFonts w:ascii="Times New Roman" w:hAnsi="Times New Roman" w:cs="Times New Roman"/>
          <w:sz w:val="24"/>
          <w:szCs w:val="24"/>
          <w:lang w:val="en-US"/>
        </w:rPr>
        <w:t xml:space="preserve"> for the </w:t>
      </w:r>
      <w:r w:rsidRPr="001E4C3B">
        <w:rPr>
          <w:rFonts w:ascii="Times New Roman" w:hAnsi="Times New Roman" w:cs="Times New Roman"/>
          <w:b/>
          <w:sz w:val="24"/>
          <w:szCs w:val="24"/>
          <w:lang w:val="en-US"/>
        </w:rPr>
        <w:t>number of sides</w:t>
      </w:r>
      <w:r w:rsidRPr="001E4C3B">
        <w:rPr>
          <w:rFonts w:ascii="Times New Roman" w:hAnsi="Times New Roman" w:cs="Times New Roman"/>
          <w:sz w:val="24"/>
          <w:szCs w:val="24"/>
          <w:lang w:val="en-US"/>
        </w:rPr>
        <w:t xml:space="preserve"> and a double for the </w:t>
      </w:r>
      <w:r w:rsidRPr="001E4C3B">
        <w:rPr>
          <w:rFonts w:ascii="Times New Roman" w:hAnsi="Times New Roman" w:cs="Times New Roman"/>
          <w:b/>
          <w:sz w:val="24"/>
          <w:szCs w:val="24"/>
          <w:lang w:val="en-US"/>
        </w:rPr>
        <w:t>area</w:t>
      </w:r>
      <w:r w:rsidRPr="001E4C3B">
        <w:rPr>
          <w:rFonts w:ascii="Times New Roman" w:hAnsi="Times New Roman" w:cs="Times New Roman"/>
          <w:sz w:val="24"/>
          <w:szCs w:val="24"/>
          <w:lang w:val="en-US"/>
        </w:rPr>
        <w:t xml:space="preserve">. Add a method called </w:t>
      </w:r>
      <w:proofErr w:type="spellStart"/>
      <w:proofErr w:type="gramStart"/>
      <w:r w:rsidRPr="001E4C3B">
        <w:rPr>
          <w:rFonts w:ascii="Times New Roman" w:hAnsi="Times New Roman" w:cs="Times New Roman"/>
          <w:b/>
          <w:sz w:val="24"/>
          <w:szCs w:val="24"/>
          <w:lang w:val="en-US"/>
        </w:rPr>
        <w:t>getNumberOfSides</w:t>
      </w:r>
      <w:proofErr w:type="spellEnd"/>
      <w:r w:rsidRPr="001E4C3B">
        <w:rPr>
          <w:rFonts w:ascii="Times New Roman" w:hAnsi="Times New Roman" w:cs="Times New Roman"/>
          <w:b/>
          <w:sz w:val="24"/>
          <w:szCs w:val="24"/>
          <w:lang w:val="en-US"/>
        </w:rPr>
        <w:t>(</w:t>
      </w:r>
      <w:proofErr w:type="gramEnd"/>
      <w:r w:rsidRPr="001E4C3B">
        <w:rPr>
          <w:rFonts w:ascii="Times New Roman" w:hAnsi="Times New Roman" w:cs="Times New Roman"/>
          <w:b/>
          <w:sz w:val="24"/>
          <w:szCs w:val="24"/>
          <w:lang w:val="en-US"/>
        </w:rPr>
        <w:t>)</w:t>
      </w:r>
      <w:r w:rsidRPr="001E4C3B">
        <w:rPr>
          <w:rFonts w:ascii="Times New Roman" w:hAnsi="Times New Roman" w:cs="Times New Roman"/>
          <w:sz w:val="24"/>
          <w:szCs w:val="24"/>
          <w:lang w:val="en-US"/>
        </w:rPr>
        <w:t xml:space="preserve"> that prints out and returns the number of sides.</w:t>
      </w:r>
    </w:p>
    <w:p w:rsidR="00F24BB4" w:rsidRDefault="00F24BB4" w:rsidP="00F24BB4">
      <w:pPr>
        <w:autoSpaceDE w:val="0"/>
        <w:autoSpaceDN w:val="0"/>
        <w:adjustRightInd w:val="0"/>
        <w:spacing w:after="0" w:line="240" w:lineRule="auto"/>
        <w:ind w:left="720"/>
        <w:jc w:val="both"/>
        <w:rPr>
          <w:rFonts w:ascii="Times New Roman" w:hAnsi="Times New Roman" w:cs="Times New Roman"/>
          <w:sz w:val="24"/>
          <w:szCs w:val="24"/>
        </w:rPr>
      </w:pPr>
      <w:r>
        <w:rPr>
          <w:noProof/>
          <w:lang w:val="tr-TR" w:eastAsia="tr-TR"/>
        </w:rPr>
        <w:drawing>
          <wp:inline distT="0" distB="0" distL="0" distR="0" wp14:anchorId="69926CB1" wp14:editId="2FCA9F70">
            <wp:extent cx="2933700" cy="61912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700" cy="619125"/>
                    </a:xfrm>
                    <a:prstGeom prst="rect">
                      <a:avLst/>
                    </a:prstGeom>
                  </pic:spPr>
                </pic:pic>
              </a:graphicData>
            </a:graphic>
          </wp:inline>
        </w:drawing>
      </w:r>
    </w:p>
    <w:p w:rsidR="00F24BB4" w:rsidRDefault="00F24BB4" w:rsidP="00F24BB4">
      <w:pPr>
        <w:autoSpaceDE w:val="0"/>
        <w:autoSpaceDN w:val="0"/>
        <w:adjustRightInd w:val="0"/>
        <w:spacing w:after="0" w:line="240" w:lineRule="auto"/>
        <w:ind w:left="720"/>
        <w:jc w:val="both"/>
        <w:rPr>
          <w:rFonts w:ascii="Times New Roman" w:hAnsi="Times New Roman" w:cs="Times New Roman"/>
          <w:sz w:val="24"/>
          <w:szCs w:val="24"/>
        </w:rPr>
      </w:pPr>
      <w:r>
        <w:rPr>
          <w:noProof/>
          <w:lang w:val="tr-TR" w:eastAsia="tr-TR"/>
        </w:rPr>
        <w:drawing>
          <wp:inline distT="0" distB="0" distL="0" distR="0" wp14:anchorId="43B54853" wp14:editId="0BE24947">
            <wp:extent cx="5305425" cy="69532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695325"/>
                    </a:xfrm>
                    <a:prstGeom prst="rect">
                      <a:avLst/>
                    </a:prstGeom>
                  </pic:spPr>
                </pic:pic>
              </a:graphicData>
            </a:graphic>
          </wp:inline>
        </w:drawing>
      </w:r>
    </w:p>
    <w:p w:rsidR="00F24BB4" w:rsidRPr="00F24BB4" w:rsidRDefault="00F24BB4" w:rsidP="00F24BB4">
      <w:pPr>
        <w:autoSpaceDE w:val="0"/>
        <w:autoSpaceDN w:val="0"/>
        <w:adjustRightInd w:val="0"/>
        <w:spacing w:after="0" w:line="240" w:lineRule="auto"/>
        <w:ind w:left="720"/>
        <w:jc w:val="both"/>
        <w:rPr>
          <w:rFonts w:ascii="Times New Roman" w:hAnsi="Times New Roman" w:cs="Times New Roman"/>
          <w:sz w:val="24"/>
          <w:szCs w:val="24"/>
        </w:rPr>
      </w:pPr>
    </w:p>
    <w:p w:rsidR="00F24BB4" w:rsidRDefault="00F24BB4" w:rsidP="00F24BB4">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 xml:space="preserve">Override the </w:t>
      </w:r>
      <w:proofErr w:type="spellStart"/>
      <w:proofErr w:type="gramStart"/>
      <w:r w:rsidRPr="001E4C3B">
        <w:rPr>
          <w:rFonts w:ascii="Times New Roman" w:hAnsi="Times New Roman" w:cs="Times New Roman"/>
          <w:b/>
          <w:sz w:val="24"/>
          <w:szCs w:val="24"/>
          <w:lang w:val="en-US"/>
        </w:rPr>
        <w:t>toString</w:t>
      </w:r>
      <w:proofErr w:type="spellEnd"/>
      <w:r w:rsidRPr="001E4C3B">
        <w:rPr>
          <w:rFonts w:ascii="Times New Roman" w:hAnsi="Times New Roman" w:cs="Times New Roman"/>
          <w:b/>
          <w:sz w:val="24"/>
          <w:szCs w:val="24"/>
          <w:lang w:val="en-US"/>
        </w:rPr>
        <w:t>(</w:t>
      </w:r>
      <w:proofErr w:type="gramEnd"/>
      <w:r w:rsidRPr="001E4C3B">
        <w:rPr>
          <w:rFonts w:ascii="Times New Roman" w:hAnsi="Times New Roman" w:cs="Times New Roman"/>
          <w:b/>
          <w:sz w:val="24"/>
          <w:szCs w:val="24"/>
          <w:lang w:val="en-US"/>
        </w:rPr>
        <w:t>)</w:t>
      </w:r>
      <w:r w:rsidRPr="001E4C3B">
        <w:rPr>
          <w:rFonts w:ascii="Times New Roman" w:hAnsi="Times New Roman" w:cs="Times New Roman"/>
          <w:sz w:val="24"/>
          <w:szCs w:val="24"/>
          <w:lang w:val="en-US"/>
        </w:rPr>
        <w:t xml:space="preserve"> method in Polygon to return a nice string representation of your Polygon class.</w:t>
      </w:r>
    </w:p>
    <w:p w:rsidR="00F24BB4" w:rsidRPr="001E4C3B" w:rsidRDefault="00F24BB4" w:rsidP="00F24BB4">
      <w:pPr>
        <w:pStyle w:val="ListeParagraf"/>
        <w:autoSpaceDE w:val="0"/>
        <w:autoSpaceDN w:val="0"/>
        <w:adjustRightInd w:val="0"/>
        <w:spacing w:after="0" w:line="240" w:lineRule="auto"/>
        <w:jc w:val="both"/>
        <w:rPr>
          <w:rFonts w:ascii="Times New Roman" w:hAnsi="Times New Roman" w:cs="Times New Roman"/>
          <w:sz w:val="24"/>
          <w:szCs w:val="24"/>
          <w:lang w:val="en-US"/>
        </w:rPr>
      </w:pPr>
      <w:r>
        <w:rPr>
          <w:noProof/>
          <w:lang w:eastAsia="tr-TR"/>
        </w:rPr>
        <w:drawing>
          <wp:inline distT="0" distB="0" distL="0" distR="0" wp14:anchorId="7CA36DFE" wp14:editId="05C92DFA">
            <wp:extent cx="5760720" cy="412115"/>
            <wp:effectExtent l="0" t="0" r="0" b="698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2115"/>
                    </a:xfrm>
                    <a:prstGeom prst="rect">
                      <a:avLst/>
                    </a:prstGeom>
                  </pic:spPr>
                </pic:pic>
              </a:graphicData>
            </a:graphic>
          </wp:inline>
        </w:drawing>
      </w:r>
    </w:p>
    <w:p w:rsidR="00F24BB4" w:rsidRDefault="00F24BB4" w:rsidP="00F24BB4">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 xml:space="preserve">Add a constructor to </w:t>
      </w:r>
      <w:r w:rsidRPr="001E4C3B">
        <w:rPr>
          <w:rFonts w:ascii="Times New Roman" w:hAnsi="Times New Roman" w:cs="Times New Roman"/>
          <w:b/>
          <w:sz w:val="24"/>
          <w:szCs w:val="24"/>
          <w:lang w:val="en-US"/>
        </w:rPr>
        <w:t>Polygon</w:t>
      </w:r>
      <w:r w:rsidRPr="001E4C3B">
        <w:rPr>
          <w:rFonts w:ascii="Times New Roman" w:hAnsi="Times New Roman" w:cs="Times New Roman"/>
          <w:sz w:val="24"/>
          <w:szCs w:val="24"/>
          <w:lang w:val="en-US"/>
        </w:rPr>
        <w:t xml:space="preserve"> that takes in an </w:t>
      </w:r>
      <w:proofErr w:type="spellStart"/>
      <w:r w:rsidRPr="001E4C3B">
        <w:rPr>
          <w:rFonts w:ascii="Times New Roman" w:hAnsi="Times New Roman" w:cs="Times New Roman"/>
          <w:sz w:val="24"/>
          <w:szCs w:val="24"/>
          <w:lang w:val="en-US"/>
        </w:rPr>
        <w:t>int</w:t>
      </w:r>
      <w:proofErr w:type="spellEnd"/>
      <w:r w:rsidRPr="001E4C3B">
        <w:rPr>
          <w:rFonts w:ascii="Times New Roman" w:hAnsi="Times New Roman" w:cs="Times New Roman"/>
          <w:sz w:val="24"/>
          <w:szCs w:val="24"/>
          <w:lang w:val="en-US"/>
        </w:rPr>
        <w:t xml:space="preserve"> to represent the number of </w:t>
      </w:r>
      <w:r w:rsidRPr="001E4C3B">
        <w:rPr>
          <w:rFonts w:ascii="Times New Roman" w:hAnsi="Times New Roman" w:cs="Times New Roman"/>
          <w:b/>
          <w:sz w:val="24"/>
          <w:szCs w:val="24"/>
          <w:lang w:val="en-US"/>
        </w:rPr>
        <w:t>sides</w:t>
      </w:r>
      <w:r w:rsidRPr="001E4C3B">
        <w:rPr>
          <w:rFonts w:ascii="Times New Roman" w:hAnsi="Times New Roman" w:cs="Times New Roman"/>
          <w:sz w:val="24"/>
          <w:szCs w:val="24"/>
          <w:lang w:val="en-US"/>
        </w:rPr>
        <w:t xml:space="preserve"> and prints out the message “Inside Polygon constructor.”</w:t>
      </w:r>
    </w:p>
    <w:p w:rsidR="00F24BB4" w:rsidRPr="001E4C3B" w:rsidRDefault="00F24BB4" w:rsidP="00F24BB4">
      <w:pPr>
        <w:pStyle w:val="ListeParagraf"/>
        <w:autoSpaceDE w:val="0"/>
        <w:autoSpaceDN w:val="0"/>
        <w:adjustRightInd w:val="0"/>
        <w:spacing w:after="0" w:line="240" w:lineRule="auto"/>
        <w:jc w:val="both"/>
        <w:rPr>
          <w:rFonts w:ascii="Times New Roman" w:hAnsi="Times New Roman" w:cs="Times New Roman"/>
          <w:sz w:val="24"/>
          <w:szCs w:val="24"/>
          <w:lang w:val="en-US"/>
        </w:rPr>
      </w:pPr>
      <w:r>
        <w:rPr>
          <w:noProof/>
          <w:lang w:eastAsia="tr-TR"/>
        </w:rPr>
        <w:drawing>
          <wp:inline distT="0" distB="0" distL="0" distR="0" wp14:anchorId="3DB6E3F5" wp14:editId="77514849">
            <wp:extent cx="4581525" cy="819150"/>
            <wp:effectExtent l="0" t="0" r="952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819150"/>
                    </a:xfrm>
                    <a:prstGeom prst="rect">
                      <a:avLst/>
                    </a:prstGeom>
                  </pic:spPr>
                </pic:pic>
              </a:graphicData>
            </a:graphic>
          </wp:inline>
        </w:drawing>
      </w:r>
    </w:p>
    <w:p w:rsidR="00F24BB4" w:rsidRDefault="00F24BB4" w:rsidP="00F24BB4">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 xml:space="preserve">Write a class called </w:t>
      </w:r>
      <w:r w:rsidRPr="001E4C3B">
        <w:rPr>
          <w:rFonts w:ascii="Times New Roman" w:hAnsi="Times New Roman" w:cs="Times New Roman"/>
          <w:b/>
          <w:sz w:val="24"/>
          <w:szCs w:val="24"/>
          <w:lang w:val="en-US"/>
        </w:rPr>
        <w:t>Triangle</w:t>
      </w:r>
      <w:r w:rsidRPr="001E4C3B">
        <w:rPr>
          <w:rFonts w:ascii="Times New Roman" w:hAnsi="Times New Roman" w:cs="Times New Roman"/>
          <w:sz w:val="24"/>
          <w:szCs w:val="24"/>
          <w:lang w:val="en-US"/>
        </w:rPr>
        <w:t xml:space="preserve"> that extends </w:t>
      </w:r>
      <w:r w:rsidRPr="001E4C3B">
        <w:rPr>
          <w:rFonts w:ascii="Times New Roman" w:hAnsi="Times New Roman" w:cs="Times New Roman"/>
          <w:b/>
          <w:sz w:val="24"/>
          <w:szCs w:val="24"/>
          <w:lang w:val="en-US"/>
        </w:rPr>
        <w:t>Polygon</w:t>
      </w:r>
      <w:r w:rsidRPr="001E4C3B">
        <w:rPr>
          <w:rFonts w:ascii="Times New Roman" w:hAnsi="Times New Roman" w:cs="Times New Roman"/>
          <w:sz w:val="24"/>
          <w:szCs w:val="24"/>
          <w:lang w:val="en-US"/>
        </w:rPr>
        <w:t xml:space="preserve">. Add two </w:t>
      </w:r>
      <w:proofErr w:type="spellStart"/>
      <w:r w:rsidRPr="001E4C3B">
        <w:rPr>
          <w:rFonts w:ascii="Times New Roman" w:hAnsi="Times New Roman" w:cs="Times New Roman"/>
          <w:sz w:val="24"/>
          <w:szCs w:val="24"/>
          <w:lang w:val="en-US"/>
        </w:rPr>
        <w:t>int</w:t>
      </w:r>
      <w:proofErr w:type="spellEnd"/>
      <w:r w:rsidRPr="001E4C3B">
        <w:rPr>
          <w:rFonts w:ascii="Times New Roman" w:hAnsi="Times New Roman" w:cs="Times New Roman"/>
          <w:sz w:val="24"/>
          <w:szCs w:val="24"/>
          <w:lang w:val="en-US"/>
        </w:rPr>
        <w:t xml:space="preserve"> fields: one for the </w:t>
      </w:r>
      <w:r w:rsidRPr="001E4C3B">
        <w:rPr>
          <w:rFonts w:ascii="Times New Roman" w:hAnsi="Times New Roman" w:cs="Times New Roman"/>
          <w:b/>
          <w:sz w:val="24"/>
          <w:szCs w:val="24"/>
          <w:lang w:val="en-US"/>
        </w:rPr>
        <w:t>base</w:t>
      </w:r>
      <w:r w:rsidRPr="001E4C3B">
        <w:rPr>
          <w:rFonts w:ascii="Times New Roman" w:hAnsi="Times New Roman" w:cs="Times New Roman"/>
          <w:sz w:val="24"/>
          <w:szCs w:val="24"/>
          <w:lang w:val="en-US"/>
        </w:rPr>
        <w:t xml:space="preserve"> and one for the </w:t>
      </w:r>
      <w:r w:rsidRPr="001E4C3B">
        <w:rPr>
          <w:rFonts w:ascii="Times New Roman" w:hAnsi="Times New Roman" w:cs="Times New Roman"/>
          <w:b/>
          <w:sz w:val="24"/>
          <w:szCs w:val="24"/>
          <w:lang w:val="en-US"/>
        </w:rPr>
        <w:t>height</w:t>
      </w:r>
      <w:r w:rsidRPr="001E4C3B">
        <w:rPr>
          <w:rFonts w:ascii="Times New Roman" w:hAnsi="Times New Roman" w:cs="Times New Roman"/>
          <w:sz w:val="24"/>
          <w:szCs w:val="24"/>
          <w:lang w:val="en-US"/>
        </w:rPr>
        <w:t>. (Triangles have a base and a height.)</w:t>
      </w:r>
    </w:p>
    <w:p w:rsidR="00F24BB4" w:rsidRPr="00F24BB4" w:rsidRDefault="00F24BB4" w:rsidP="00F24BB4">
      <w:pPr>
        <w:pStyle w:val="ListeParagraf"/>
        <w:autoSpaceDE w:val="0"/>
        <w:autoSpaceDN w:val="0"/>
        <w:adjustRightInd w:val="0"/>
        <w:spacing w:after="0" w:line="240" w:lineRule="auto"/>
        <w:jc w:val="both"/>
        <w:rPr>
          <w:rFonts w:ascii="Times New Roman" w:hAnsi="Times New Roman" w:cs="Times New Roman"/>
          <w:sz w:val="24"/>
          <w:szCs w:val="24"/>
          <w:lang w:val="en-US"/>
        </w:rPr>
      </w:pPr>
      <w:r>
        <w:rPr>
          <w:noProof/>
          <w:lang w:eastAsia="tr-TR"/>
        </w:rPr>
        <w:drawing>
          <wp:inline distT="0" distB="0" distL="0" distR="0" wp14:anchorId="447F532B" wp14:editId="04965C23">
            <wp:extent cx="3228975" cy="542925"/>
            <wp:effectExtent l="0" t="0" r="952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8975" cy="542925"/>
                    </a:xfrm>
                    <a:prstGeom prst="rect">
                      <a:avLst/>
                    </a:prstGeom>
                  </pic:spPr>
                </pic:pic>
              </a:graphicData>
            </a:graphic>
          </wp:inline>
        </w:drawing>
      </w:r>
    </w:p>
    <w:p w:rsidR="00F24BB4" w:rsidRDefault="00F24BB4" w:rsidP="00F24BB4">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 xml:space="preserve">Add a constructor to </w:t>
      </w:r>
      <w:r w:rsidRPr="001E4C3B">
        <w:rPr>
          <w:rFonts w:ascii="Times New Roman" w:hAnsi="Times New Roman" w:cs="Times New Roman"/>
          <w:b/>
          <w:sz w:val="24"/>
          <w:szCs w:val="24"/>
          <w:lang w:val="en-US"/>
        </w:rPr>
        <w:t>Triangle</w:t>
      </w:r>
      <w:r w:rsidRPr="001E4C3B">
        <w:rPr>
          <w:rFonts w:ascii="Times New Roman" w:hAnsi="Times New Roman" w:cs="Times New Roman"/>
          <w:sz w:val="24"/>
          <w:szCs w:val="24"/>
          <w:lang w:val="en-US"/>
        </w:rPr>
        <w:t xml:space="preserve"> that takes in two </w:t>
      </w:r>
      <w:proofErr w:type="spellStart"/>
      <w:r w:rsidRPr="001E4C3B">
        <w:rPr>
          <w:rFonts w:ascii="Times New Roman" w:hAnsi="Times New Roman" w:cs="Times New Roman"/>
          <w:sz w:val="24"/>
          <w:szCs w:val="24"/>
          <w:lang w:val="en-US"/>
        </w:rPr>
        <w:t>int’s</w:t>
      </w:r>
      <w:proofErr w:type="spellEnd"/>
      <w:r w:rsidRPr="001E4C3B">
        <w:rPr>
          <w:rFonts w:ascii="Times New Roman" w:hAnsi="Times New Roman" w:cs="Times New Roman"/>
          <w:sz w:val="24"/>
          <w:szCs w:val="24"/>
          <w:lang w:val="en-US"/>
        </w:rPr>
        <w:t xml:space="preserve"> for the </w:t>
      </w:r>
      <w:r w:rsidRPr="001E4C3B">
        <w:rPr>
          <w:rFonts w:ascii="Times New Roman" w:hAnsi="Times New Roman" w:cs="Times New Roman"/>
          <w:b/>
          <w:sz w:val="24"/>
          <w:szCs w:val="24"/>
          <w:lang w:val="en-US"/>
        </w:rPr>
        <w:t>base</w:t>
      </w:r>
      <w:r w:rsidRPr="001E4C3B">
        <w:rPr>
          <w:rFonts w:ascii="Times New Roman" w:hAnsi="Times New Roman" w:cs="Times New Roman"/>
          <w:sz w:val="24"/>
          <w:szCs w:val="24"/>
          <w:lang w:val="en-US"/>
        </w:rPr>
        <w:t xml:space="preserve"> and </w:t>
      </w:r>
      <w:r w:rsidRPr="001E4C3B">
        <w:rPr>
          <w:rFonts w:ascii="Times New Roman" w:hAnsi="Times New Roman" w:cs="Times New Roman"/>
          <w:b/>
          <w:sz w:val="24"/>
          <w:szCs w:val="24"/>
          <w:lang w:val="en-US"/>
        </w:rPr>
        <w:t>height</w:t>
      </w:r>
      <w:r w:rsidRPr="001E4C3B">
        <w:rPr>
          <w:rFonts w:ascii="Times New Roman" w:hAnsi="Times New Roman" w:cs="Times New Roman"/>
          <w:sz w:val="24"/>
          <w:szCs w:val="24"/>
          <w:lang w:val="en-US"/>
        </w:rPr>
        <w:t xml:space="preserve">. The constructor needs to use </w:t>
      </w:r>
      <w:proofErr w:type="gramStart"/>
      <w:r w:rsidRPr="001E4C3B">
        <w:rPr>
          <w:rFonts w:ascii="Times New Roman" w:hAnsi="Times New Roman" w:cs="Times New Roman"/>
          <w:b/>
          <w:sz w:val="24"/>
          <w:szCs w:val="24"/>
          <w:lang w:val="en-US"/>
        </w:rPr>
        <w:t>super(</w:t>
      </w:r>
      <w:proofErr w:type="gramEnd"/>
      <w:r w:rsidRPr="001E4C3B">
        <w:rPr>
          <w:rFonts w:ascii="Times New Roman" w:hAnsi="Times New Roman" w:cs="Times New Roman"/>
          <w:b/>
          <w:sz w:val="24"/>
          <w:szCs w:val="24"/>
          <w:lang w:val="en-US"/>
        </w:rPr>
        <w:t>)</w:t>
      </w:r>
      <w:r w:rsidRPr="001E4C3B">
        <w:rPr>
          <w:rFonts w:ascii="Times New Roman" w:hAnsi="Times New Roman" w:cs="Times New Roman"/>
          <w:sz w:val="24"/>
          <w:szCs w:val="24"/>
          <w:lang w:val="en-US"/>
        </w:rPr>
        <w:t xml:space="preserve"> to invoke the constructor in Polygon, passing in 3 for the number of sides. Print out the message “Inside Triangle constructor.”</w:t>
      </w:r>
    </w:p>
    <w:p w:rsidR="00F24BB4" w:rsidRPr="001E4C3B" w:rsidRDefault="00F24BB4" w:rsidP="00F24BB4">
      <w:pPr>
        <w:pStyle w:val="ListeParagraf"/>
        <w:autoSpaceDE w:val="0"/>
        <w:autoSpaceDN w:val="0"/>
        <w:adjustRightInd w:val="0"/>
        <w:spacing w:after="0" w:line="240" w:lineRule="auto"/>
        <w:jc w:val="both"/>
        <w:rPr>
          <w:rFonts w:ascii="Times New Roman" w:hAnsi="Times New Roman" w:cs="Times New Roman"/>
          <w:sz w:val="24"/>
          <w:szCs w:val="24"/>
          <w:lang w:val="en-US"/>
        </w:rPr>
      </w:pPr>
      <w:r>
        <w:rPr>
          <w:noProof/>
          <w:lang w:eastAsia="tr-TR"/>
        </w:rPr>
        <w:drawing>
          <wp:inline distT="0" distB="0" distL="0" distR="0" wp14:anchorId="32C1593E" wp14:editId="6F92036E">
            <wp:extent cx="4695825" cy="1028700"/>
            <wp:effectExtent l="0" t="0" r="9525"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1028700"/>
                    </a:xfrm>
                    <a:prstGeom prst="rect">
                      <a:avLst/>
                    </a:prstGeom>
                  </pic:spPr>
                </pic:pic>
              </a:graphicData>
            </a:graphic>
          </wp:inline>
        </w:drawing>
      </w:r>
    </w:p>
    <w:p w:rsidR="00F24BB4" w:rsidRDefault="00F24BB4" w:rsidP="00F24BB4">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 xml:space="preserve">Add a </w:t>
      </w:r>
      <w:proofErr w:type="spellStart"/>
      <w:proofErr w:type="gramStart"/>
      <w:r w:rsidRPr="001E4C3B">
        <w:rPr>
          <w:rFonts w:ascii="Times New Roman" w:hAnsi="Times New Roman" w:cs="Times New Roman"/>
          <w:b/>
          <w:sz w:val="24"/>
          <w:szCs w:val="24"/>
          <w:lang w:val="en-US"/>
        </w:rPr>
        <w:t>toString</w:t>
      </w:r>
      <w:proofErr w:type="spellEnd"/>
      <w:r w:rsidRPr="001E4C3B">
        <w:rPr>
          <w:rFonts w:ascii="Times New Roman" w:hAnsi="Times New Roman" w:cs="Times New Roman"/>
          <w:b/>
          <w:sz w:val="24"/>
          <w:szCs w:val="24"/>
          <w:lang w:val="en-US"/>
        </w:rPr>
        <w:t>(</w:t>
      </w:r>
      <w:proofErr w:type="gramEnd"/>
      <w:r w:rsidRPr="001E4C3B">
        <w:rPr>
          <w:rFonts w:ascii="Times New Roman" w:hAnsi="Times New Roman" w:cs="Times New Roman"/>
          <w:b/>
          <w:sz w:val="24"/>
          <w:szCs w:val="24"/>
          <w:lang w:val="en-US"/>
        </w:rPr>
        <w:t>)</w:t>
      </w:r>
      <w:r w:rsidRPr="001E4C3B">
        <w:rPr>
          <w:rFonts w:ascii="Times New Roman" w:hAnsi="Times New Roman" w:cs="Times New Roman"/>
          <w:sz w:val="24"/>
          <w:szCs w:val="24"/>
          <w:lang w:val="en-US"/>
        </w:rPr>
        <w:t xml:space="preserve"> method to Triangle that prints out the triangle’s base and height.</w:t>
      </w:r>
    </w:p>
    <w:p w:rsidR="00F24BB4" w:rsidRPr="00F24BB4" w:rsidRDefault="00F24BB4" w:rsidP="00F24BB4">
      <w:pPr>
        <w:autoSpaceDE w:val="0"/>
        <w:autoSpaceDN w:val="0"/>
        <w:adjustRightInd w:val="0"/>
        <w:spacing w:after="0" w:line="240" w:lineRule="auto"/>
        <w:ind w:left="720"/>
        <w:jc w:val="both"/>
        <w:rPr>
          <w:rFonts w:ascii="Times New Roman" w:hAnsi="Times New Roman" w:cs="Times New Roman"/>
          <w:sz w:val="24"/>
          <w:szCs w:val="24"/>
        </w:rPr>
      </w:pPr>
      <w:r>
        <w:rPr>
          <w:noProof/>
          <w:lang w:val="tr-TR" w:eastAsia="tr-TR"/>
        </w:rPr>
        <w:drawing>
          <wp:inline distT="0" distB="0" distL="0" distR="0" wp14:anchorId="7BCAD419" wp14:editId="548F0C40">
            <wp:extent cx="5760720" cy="316865"/>
            <wp:effectExtent l="0" t="0" r="0" b="698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6865"/>
                    </a:xfrm>
                    <a:prstGeom prst="rect">
                      <a:avLst/>
                    </a:prstGeom>
                  </pic:spPr>
                </pic:pic>
              </a:graphicData>
            </a:graphic>
          </wp:inline>
        </w:drawing>
      </w:r>
    </w:p>
    <w:p w:rsidR="00F24BB4" w:rsidRPr="001E4C3B" w:rsidRDefault="00F24BB4" w:rsidP="00F24BB4">
      <w:pPr>
        <w:pStyle w:val="ListeParagraf"/>
        <w:numPr>
          <w:ilvl w:val="0"/>
          <w:numId w:val="1"/>
        </w:num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 xml:space="preserve">Add a </w:t>
      </w:r>
      <w:proofErr w:type="spellStart"/>
      <w:proofErr w:type="gramStart"/>
      <w:r w:rsidRPr="001E4C3B">
        <w:rPr>
          <w:rFonts w:ascii="Times New Roman" w:hAnsi="Times New Roman" w:cs="Times New Roman"/>
          <w:b/>
          <w:sz w:val="24"/>
          <w:szCs w:val="24"/>
          <w:lang w:val="en-US"/>
        </w:rPr>
        <w:t>getArea</w:t>
      </w:r>
      <w:proofErr w:type="spellEnd"/>
      <w:r w:rsidRPr="001E4C3B">
        <w:rPr>
          <w:rFonts w:ascii="Times New Roman" w:hAnsi="Times New Roman" w:cs="Times New Roman"/>
          <w:b/>
          <w:sz w:val="24"/>
          <w:szCs w:val="24"/>
          <w:lang w:val="en-US"/>
        </w:rPr>
        <w:t>(</w:t>
      </w:r>
      <w:proofErr w:type="gramEnd"/>
      <w:r w:rsidRPr="001E4C3B">
        <w:rPr>
          <w:rFonts w:ascii="Times New Roman" w:hAnsi="Times New Roman" w:cs="Times New Roman"/>
          <w:b/>
          <w:sz w:val="24"/>
          <w:szCs w:val="24"/>
          <w:lang w:val="en-US"/>
        </w:rPr>
        <w:t>)</w:t>
      </w:r>
      <w:r w:rsidRPr="001E4C3B">
        <w:rPr>
          <w:rFonts w:ascii="Times New Roman" w:hAnsi="Times New Roman" w:cs="Times New Roman"/>
          <w:sz w:val="24"/>
          <w:szCs w:val="24"/>
          <w:lang w:val="en-US"/>
        </w:rPr>
        <w:t xml:space="preserve"> method to Triangle that computes and returns the area. The formula for the area of a triangle is:</w:t>
      </w:r>
    </w:p>
    <w:p w:rsidR="00F24BB4" w:rsidRDefault="00F24BB4" w:rsidP="00F24BB4">
      <w:pPr>
        <w:autoSpaceDE w:val="0"/>
        <w:autoSpaceDN w:val="0"/>
        <w:adjustRightInd w:val="0"/>
        <w:spacing w:after="0" w:line="240" w:lineRule="auto"/>
        <w:jc w:val="both"/>
        <w:rPr>
          <w:rFonts w:ascii="Times New Roman" w:hAnsi="Times New Roman" w:cs="Times New Roman"/>
          <w:sz w:val="24"/>
          <w:szCs w:val="24"/>
        </w:rPr>
      </w:pPr>
    </w:p>
    <w:p w:rsidR="00F24BB4" w:rsidRDefault="00F24BB4" w:rsidP="00F24BB4">
      <w:pPr>
        <w:autoSpaceDE w:val="0"/>
        <w:autoSpaceDN w:val="0"/>
        <w:adjustRightInd w:val="0"/>
        <w:spacing w:after="0" w:line="240" w:lineRule="auto"/>
        <w:ind w:firstLine="708"/>
        <w:jc w:val="both"/>
        <w:rPr>
          <w:rFonts w:ascii="Times New Roman" w:hAnsi="Times New Roman" w:cs="Times New Roman"/>
          <w:sz w:val="24"/>
          <w:szCs w:val="24"/>
        </w:rPr>
      </w:pPr>
      <w:r w:rsidRPr="001E4C3B">
        <w:rPr>
          <w:rFonts w:ascii="Times New Roman" w:hAnsi="Times New Roman" w:cs="Times New Roman"/>
          <w:sz w:val="24"/>
          <w:szCs w:val="24"/>
        </w:rPr>
        <w:t>area = 1/2 (base * height)</w:t>
      </w:r>
    </w:p>
    <w:p w:rsidR="00F24BB4" w:rsidRDefault="00F24BB4" w:rsidP="00F24BB4">
      <w:pPr>
        <w:autoSpaceDE w:val="0"/>
        <w:autoSpaceDN w:val="0"/>
        <w:adjustRightInd w:val="0"/>
        <w:spacing w:after="0" w:line="240" w:lineRule="auto"/>
        <w:ind w:firstLine="708"/>
        <w:jc w:val="both"/>
        <w:rPr>
          <w:rFonts w:ascii="Times New Roman" w:hAnsi="Times New Roman" w:cs="Times New Roman"/>
          <w:sz w:val="24"/>
          <w:szCs w:val="24"/>
        </w:rPr>
      </w:pPr>
      <w:r>
        <w:rPr>
          <w:noProof/>
          <w:lang w:val="tr-TR" w:eastAsia="tr-TR"/>
        </w:rPr>
        <w:drawing>
          <wp:inline distT="0" distB="0" distL="0" distR="0" wp14:anchorId="03F2B917" wp14:editId="28F84BD2">
            <wp:extent cx="4362450" cy="60960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50" cy="609600"/>
                    </a:xfrm>
                    <a:prstGeom prst="rect">
                      <a:avLst/>
                    </a:prstGeom>
                  </pic:spPr>
                </pic:pic>
              </a:graphicData>
            </a:graphic>
          </wp:inline>
        </w:drawing>
      </w:r>
    </w:p>
    <w:p w:rsidR="00706663" w:rsidRDefault="00706663" w:rsidP="00F01D07">
      <w:pPr>
        <w:rPr>
          <w:rFonts w:asciiTheme="majorHAnsi" w:hAnsiTheme="majorHAnsi"/>
          <w:sz w:val="40"/>
          <w:szCs w:val="40"/>
        </w:rPr>
      </w:pPr>
    </w:p>
    <w:p w:rsidR="00F24BB4" w:rsidRPr="001E4C3B" w:rsidRDefault="00F24BB4" w:rsidP="00F24BB4">
      <w:pPr>
        <w:pStyle w:val="ListeParagraf"/>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lastRenderedPageBreak/>
        <w:t xml:space="preserve">Write a class called </w:t>
      </w:r>
      <w:proofErr w:type="spellStart"/>
      <w:r w:rsidRPr="001E4C3B">
        <w:rPr>
          <w:rFonts w:ascii="Times New Roman" w:hAnsi="Times New Roman" w:cs="Times New Roman"/>
          <w:b/>
          <w:sz w:val="24"/>
          <w:szCs w:val="24"/>
          <w:lang w:val="en-US"/>
        </w:rPr>
        <w:t>RightTriangle</w:t>
      </w:r>
      <w:proofErr w:type="spellEnd"/>
      <w:r w:rsidRPr="001E4C3B">
        <w:rPr>
          <w:rFonts w:ascii="Times New Roman" w:hAnsi="Times New Roman" w:cs="Times New Roman"/>
          <w:sz w:val="24"/>
          <w:szCs w:val="24"/>
          <w:lang w:val="en-US"/>
        </w:rPr>
        <w:t xml:space="preserve"> that extends your </w:t>
      </w:r>
      <w:r w:rsidRPr="001E4C3B">
        <w:rPr>
          <w:rFonts w:ascii="Times New Roman" w:hAnsi="Times New Roman" w:cs="Times New Roman"/>
          <w:b/>
          <w:sz w:val="24"/>
          <w:szCs w:val="24"/>
          <w:lang w:val="en-US"/>
        </w:rPr>
        <w:t>Triangle</w:t>
      </w:r>
      <w:r w:rsidRPr="001E4C3B">
        <w:rPr>
          <w:rFonts w:ascii="Times New Roman" w:hAnsi="Times New Roman" w:cs="Times New Roman"/>
          <w:sz w:val="24"/>
          <w:szCs w:val="24"/>
          <w:lang w:val="en-US"/>
        </w:rPr>
        <w:t xml:space="preserve"> class.</w:t>
      </w:r>
    </w:p>
    <w:p w:rsidR="00F24BB4" w:rsidRDefault="00F24BB4" w:rsidP="00F24BB4">
      <w:pPr>
        <w:pStyle w:val="ListeParagraf"/>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 xml:space="preserve">Add a field of type double called </w:t>
      </w:r>
      <w:r w:rsidRPr="001E4C3B">
        <w:rPr>
          <w:rFonts w:ascii="Times New Roman" w:hAnsi="Times New Roman" w:cs="Times New Roman"/>
          <w:b/>
          <w:sz w:val="24"/>
          <w:szCs w:val="24"/>
          <w:lang w:val="en-US"/>
        </w:rPr>
        <w:t>hypotenuse</w:t>
      </w:r>
      <w:r w:rsidRPr="001E4C3B">
        <w:rPr>
          <w:rFonts w:ascii="Times New Roman" w:hAnsi="Times New Roman" w:cs="Times New Roman"/>
          <w:sz w:val="24"/>
          <w:szCs w:val="24"/>
          <w:lang w:val="en-US"/>
        </w:rPr>
        <w:t xml:space="preserve"> to represent the longest side of a right triangle.</w:t>
      </w:r>
    </w:p>
    <w:p w:rsidR="00F24BB4" w:rsidRPr="001E4C3B" w:rsidRDefault="00F24BB4" w:rsidP="00F24BB4">
      <w:pPr>
        <w:pStyle w:val="ListeParagraf"/>
        <w:autoSpaceDE w:val="0"/>
        <w:autoSpaceDN w:val="0"/>
        <w:adjustRightInd w:val="0"/>
        <w:spacing w:after="0" w:line="240" w:lineRule="auto"/>
        <w:jc w:val="both"/>
        <w:rPr>
          <w:rFonts w:ascii="Times New Roman" w:hAnsi="Times New Roman" w:cs="Times New Roman"/>
          <w:sz w:val="24"/>
          <w:szCs w:val="24"/>
          <w:lang w:val="en-US"/>
        </w:rPr>
      </w:pPr>
      <w:r>
        <w:rPr>
          <w:noProof/>
          <w:lang w:eastAsia="tr-TR"/>
        </w:rPr>
        <w:drawing>
          <wp:inline distT="0" distB="0" distL="0" distR="0" wp14:anchorId="7CF8019C" wp14:editId="0181E7EA">
            <wp:extent cx="3629025" cy="390525"/>
            <wp:effectExtent l="0" t="0" r="9525"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025" cy="390525"/>
                    </a:xfrm>
                    <a:prstGeom prst="rect">
                      <a:avLst/>
                    </a:prstGeom>
                  </pic:spPr>
                </pic:pic>
              </a:graphicData>
            </a:graphic>
          </wp:inline>
        </w:drawing>
      </w:r>
    </w:p>
    <w:p w:rsidR="00F24BB4" w:rsidRPr="001E4C3B" w:rsidRDefault="00F24BB4" w:rsidP="00F24BB4">
      <w:pPr>
        <w:pStyle w:val="ListeParagraf"/>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 xml:space="preserve">Add a constructor that takes in two </w:t>
      </w:r>
      <w:proofErr w:type="spellStart"/>
      <w:r w:rsidRPr="001E4C3B">
        <w:rPr>
          <w:rFonts w:ascii="Times New Roman" w:hAnsi="Times New Roman" w:cs="Times New Roman"/>
          <w:sz w:val="24"/>
          <w:szCs w:val="24"/>
          <w:lang w:val="en-US"/>
        </w:rPr>
        <w:t>int’s</w:t>
      </w:r>
      <w:proofErr w:type="spellEnd"/>
      <w:r w:rsidRPr="001E4C3B">
        <w:rPr>
          <w:rFonts w:ascii="Times New Roman" w:hAnsi="Times New Roman" w:cs="Times New Roman"/>
          <w:sz w:val="24"/>
          <w:szCs w:val="24"/>
          <w:lang w:val="en-US"/>
        </w:rPr>
        <w:t xml:space="preserve"> to represent the base and height. Pass these two values up to the Triangle constructor and then use these two values in the constructor to compute the hypotenuse field. The formula is:</w:t>
      </w:r>
    </w:p>
    <w:p w:rsidR="00F24BB4" w:rsidRPr="001E4C3B" w:rsidRDefault="00F24BB4" w:rsidP="00F24BB4">
      <w:pPr>
        <w:autoSpaceDE w:val="0"/>
        <w:autoSpaceDN w:val="0"/>
        <w:adjustRightInd w:val="0"/>
        <w:spacing w:after="0" w:line="240" w:lineRule="auto"/>
        <w:jc w:val="both"/>
        <w:rPr>
          <w:rFonts w:ascii="Times New Roman" w:hAnsi="Times New Roman" w:cs="Times New Roman"/>
          <w:sz w:val="24"/>
          <w:szCs w:val="24"/>
        </w:rPr>
      </w:pPr>
    </w:p>
    <w:p w:rsidR="00F24BB4" w:rsidRDefault="00F24BB4" w:rsidP="00F24BB4">
      <w:pPr>
        <w:autoSpaceDE w:val="0"/>
        <w:autoSpaceDN w:val="0"/>
        <w:adjustRightInd w:val="0"/>
        <w:spacing w:after="0" w:line="240" w:lineRule="auto"/>
        <w:ind w:firstLine="708"/>
        <w:jc w:val="both"/>
        <w:rPr>
          <w:rFonts w:ascii="Times New Roman" w:hAnsi="Times New Roman" w:cs="Times New Roman"/>
          <w:sz w:val="24"/>
          <w:szCs w:val="24"/>
        </w:rPr>
      </w:pPr>
      <w:r w:rsidRPr="001E4C3B">
        <w:rPr>
          <w:rFonts w:ascii="Times New Roman" w:hAnsi="Times New Roman" w:cs="Times New Roman"/>
          <w:sz w:val="24"/>
          <w:szCs w:val="24"/>
        </w:rPr>
        <w:t xml:space="preserve">hypotenuse = </w:t>
      </w:r>
      <w:proofErr w:type="spellStart"/>
      <w:proofErr w:type="gramStart"/>
      <w:r w:rsidRPr="001E4C3B">
        <w:rPr>
          <w:rFonts w:ascii="Times New Roman" w:hAnsi="Times New Roman" w:cs="Times New Roman"/>
          <w:sz w:val="24"/>
          <w:szCs w:val="24"/>
        </w:rPr>
        <w:t>sqrt</w:t>
      </w:r>
      <w:proofErr w:type="spellEnd"/>
      <w:r w:rsidRPr="001E4C3B">
        <w:rPr>
          <w:rFonts w:ascii="Times New Roman" w:hAnsi="Times New Roman" w:cs="Times New Roman"/>
          <w:sz w:val="24"/>
          <w:szCs w:val="24"/>
        </w:rPr>
        <w:t>(</w:t>
      </w:r>
      <w:proofErr w:type="gramEnd"/>
      <w:r w:rsidRPr="001E4C3B">
        <w:rPr>
          <w:rFonts w:ascii="Times New Roman" w:hAnsi="Times New Roman" w:cs="Times New Roman"/>
          <w:sz w:val="24"/>
          <w:szCs w:val="24"/>
        </w:rPr>
        <w:t>base*base + height*height)</w:t>
      </w:r>
    </w:p>
    <w:p w:rsidR="00F24BB4" w:rsidRDefault="00F24BB4" w:rsidP="00F24BB4">
      <w:pPr>
        <w:autoSpaceDE w:val="0"/>
        <w:autoSpaceDN w:val="0"/>
        <w:adjustRightInd w:val="0"/>
        <w:spacing w:after="0" w:line="240" w:lineRule="auto"/>
        <w:jc w:val="both"/>
        <w:rPr>
          <w:rFonts w:ascii="Times New Roman" w:hAnsi="Times New Roman" w:cs="Times New Roman"/>
          <w:sz w:val="24"/>
          <w:szCs w:val="24"/>
        </w:rPr>
      </w:pPr>
    </w:p>
    <w:p w:rsidR="00F24BB4" w:rsidRPr="001E4C3B" w:rsidRDefault="00F24BB4" w:rsidP="00F24BB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noProof/>
          <w:lang w:val="tr-TR" w:eastAsia="tr-TR"/>
        </w:rPr>
        <w:drawing>
          <wp:inline distT="0" distB="0" distL="0" distR="0" wp14:anchorId="0B66F921" wp14:editId="376C9807">
            <wp:extent cx="5760720" cy="724535"/>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724535"/>
                    </a:xfrm>
                    <a:prstGeom prst="rect">
                      <a:avLst/>
                    </a:prstGeom>
                  </pic:spPr>
                </pic:pic>
              </a:graphicData>
            </a:graphic>
          </wp:inline>
        </w:drawing>
      </w:r>
    </w:p>
    <w:p w:rsidR="00F24BB4" w:rsidRPr="001E4C3B" w:rsidRDefault="00F24BB4" w:rsidP="00F24BB4">
      <w:pPr>
        <w:pStyle w:val="ListeParagraf"/>
        <w:numPr>
          <w:ilvl w:val="0"/>
          <w:numId w:val="3"/>
        </w:num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 xml:space="preserve">Use the </w:t>
      </w:r>
      <w:proofErr w:type="spellStart"/>
      <w:r w:rsidRPr="001E4C3B">
        <w:rPr>
          <w:rFonts w:ascii="Times New Roman" w:hAnsi="Times New Roman" w:cs="Times New Roman"/>
          <w:sz w:val="24"/>
          <w:szCs w:val="24"/>
          <w:lang w:val="en-US"/>
        </w:rPr>
        <w:t>Math.sqrt</w:t>
      </w:r>
      <w:proofErr w:type="spellEnd"/>
      <w:r w:rsidRPr="001E4C3B">
        <w:rPr>
          <w:rFonts w:ascii="Times New Roman" w:hAnsi="Times New Roman" w:cs="Times New Roman"/>
          <w:sz w:val="24"/>
          <w:szCs w:val="24"/>
          <w:lang w:val="en-US"/>
        </w:rPr>
        <w:t xml:space="preserve">() function to compute the square root. </w:t>
      </w:r>
      <w:proofErr w:type="spellStart"/>
      <w:r w:rsidRPr="001E4C3B">
        <w:rPr>
          <w:rFonts w:ascii="Times New Roman" w:hAnsi="Times New Roman" w:cs="Times New Roman"/>
          <w:sz w:val="24"/>
          <w:szCs w:val="24"/>
          <w:lang w:val="en-US"/>
        </w:rPr>
        <w:t>Math.sqrt</w:t>
      </w:r>
      <w:proofErr w:type="spellEnd"/>
      <w:r w:rsidRPr="001E4C3B">
        <w:rPr>
          <w:rFonts w:ascii="Times New Roman" w:hAnsi="Times New Roman" w:cs="Times New Roman"/>
          <w:sz w:val="24"/>
          <w:szCs w:val="24"/>
          <w:lang w:val="en-US"/>
        </w:rPr>
        <w:t xml:space="preserve">() takes in a double and returns a double. Also, print out a message stating “Inside </w:t>
      </w:r>
      <w:proofErr w:type="spellStart"/>
      <w:r w:rsidRPr="001E4C3B">
        <w:rPr>
          <w:rFonts w:ascii="Times New Roman" w:hAnsi="Times New Roman" w:cs="Times New Roman"/>
          <w:sz w:val="24"/>
          <w:szCs w:val="24"/>
          <w:lang w:val="en-US"/>
        </w:rPr>
        <w:t>RightTriangle</w:t>
      </w:r>
      <w:proofErr w:type="spellEnd"/>
      <w:r w:rsidRPr="001E4C3B">
        <w:rPr>
          <w:rFonts w:ascii="Times New Roman" w:hAnsi="Times New Roman" w:cs="Times New Roman"/>
          <w:sz w:val="24"/>
          <w:szCs w:val="24"/>
          <w:lang w:val="en-US"/>
        </w:rPr>
        <w:t xml:space="preserve"> constructor.”</w:t>
      </w:r>
    </w:p>
    <w:p w:rsidR="00F24BB4" w:rsidRDefault="00F24BB4" w:rsidP="00F24BB4">
      <w:pPr>
        <w:pStyle w:val="ListeParagraf"/>
        <w:numPr>
          <w:ilvl w:val="0"/>
          <w:numId w:val="3"/>
        </w:numPr>
        <w:autoSpaceDE w:val="0"/>
        <w:autoSpaceDN w:val="0"/>
        <w:adjustRightInd w:val="0"/>
        <w:spacing w:after="0" w:line="240" w:lineRule="auto"/>
        <w:jc w:val="both"/>
        <w:rPr>
          <w:rFonts w:ascii="Times New Roman" w:hAnsi="Times New Roman" w:cs="Times New Roman"/>
          <w:sz w:val="24"/>
          <w:szCs w:val="24"/>
          <w:lang w:val="en-US"/>
        </w:rPr>
      </w:pPr>
      <w:r w:rsidRPr="001E4C3B">
        <w:rPr>
          <w:rFonts w:ascii="Times New Roman" w:hAnsi="Times New Roman" w:cs="Times New Roman"/>
          <w:sz w:val="24"/>
          <w:szCs w:val="24"/>
          <w:lang w:val="en-US"/>
        </w:rPr>
        <w:t xml:space="preserve">Add the </w:t>
      </w:r>
      <w:proofErr w:type="spellStart"/>
      <w:proofErr w:type="gramStart"/>
      <w:r w:rsidRPr="001E4C3B">
        <w:rPr>
          <w:rFonts w:ascii="Times New Roman" w:hAnsi="Times New Roman" w:cs="Times New Roman"/>
          <w:b/>
          <w:sz w:val="24"/>
          <w:szCs w:val="24"/>
          <w:lang w:val="en-US"/>
        </w:rPr>
        <w:t>toString</w:t>
      </w:r>
      <w:proofErr w:type="spellEnd"/>
      <w:r w:rsidRPr="001E4C3B">
        <w:rPr>
          <w:rFonts w:ascii="Times New Roman" w:hAnsi="Times New Roman" w:cs="Times New Roman"/>
          <w:b/>
          <w:sz w:val="24"/>
          <w:szCs w:val="24"/>
          <w:lang w:val="en-US"/>
        </w:rPr>
        <w:t>(</w:t>
      </w:r>
      <w:proofErr w:type="gramEnd"/>
      <w:r w:rsidRPr="001E4C3B">
        <w:rPr>
          <w:rFonts w:ascii="Times New Roman" w:hAnsi="Times New Roman" w:cs="Times New Roman"/>
          <w:b/>
          <w:sz w:val="24"/>
          <w:szCs w:val="24"/>
          <w:lang w:val="en-US"/>
        </w:rPr>
        <w:t>)</w:t>
      </w:r>
      <w:r w:rsidRPr="001E4C3B">
        <w:rPr>
          <w:rFonts w:ascii="Times New Roman" w:hAnsi="Times New Roman" w:cs="Times New Roman"/>
          <w:sz w:val="24"/>
          <w:szCs w:val="24"/>
          <w:lang w:val="en-US"/>
        </w:rPr>
        <w:t xml:space="preserve"> method to </w:t>
      </w:r>
      <w:proofErr w:type="spellStart"/>
      <w:r w:rsidRPr="001E4C3B">
        <w:rPr>
          <w:rFonts w:ascii="Times New Roman" w:hAnsi="Times New Roman" w:cs="Times New Roman"/>
          <w:b/>
          <w:sz w:val="24"/>
          <w:szCs w:val="24"/>
          <w:lang w:val="en-US"/>
        </w:rPr>
        <w:t>RightTriangle</w:t>
      </w:r>
      <w:proofErr w:type="spellEnd"/>
      <w:r w:rsidRPr="001E4C3B">
        <w:rPr>
          <w:rFonts w:ascii="Times New Roman" w:hAnsi="Times New Roman" w:cs="Times New Roman"/>
          <w:sz w:val="24"/>
          <w:szCs w:val="24"/>
          <w:lang w:val="en-US"/>
        </w:rPr>
        <w:t xml:space="preserve">. Use </w:t>
      </w:r>
      <w:r w:rsidRPr="001E4C3B">
        <w:rPr>
          <w:rFonts w:ascii="Times New Roman" w:hAnsi="Times New Roman" w:cs="Times New Roman"/>
          <w:b/>
          <w:sz w:val="24"/>
          <w:szCs w:val="24"/>
          <w:lang w:val="en-US"/>
        </w:rPr>
        <w:t>super</w:t>
      </w:r>
      <w:r w:rsidRPr="001E4C3B">
        <w:rPr>
          <w:rFonts w:ascii="Times New Roman" w:hAnsi="Times New Roman" w:cs="Times New Roman"/>
          <w:sz w:val="24"/>
          <w:szCs w:val="24"/>
          <w:lang w:val="en-US"/>
        </w:rPr>
        <w:t xml:space="preserve"> to invoke </w:t>
      </w:r>
      <w:proofErr w:type="spellStart"/>
      <w:proofErr w:type="gramStart"/>
      <w:r w:rsidRPr="001E4C3B">
        <w:rPr>
          <w:rFonts w:ascii="Times New Roman" w:hAnsi="Times New Roman" w:cs="Times New Roman"/>
          <w:b/>
          <w:sz w:val="24"/>
          <w:szCs w:val="24"/>
          <w:lang w:val="en-US"/>
        </w:rPr>
        <w:t>toString</w:t>
      </w:r>
      <w:proofErr w:type="spellEnd"/>
      <w:r w:rsidRPr="001E4C3B">
        <w:rPr>
          <w:rFonts w:ascii="Times New Roman" w:hAnsi="Times New Roman" w:cs="Times New Roman"/>
          <w:b/>
          <w:sz w:val="24"/>
          <w:szCs w:val="24"/>
          <w:lang w:val="en-US"/>
        </w:rPr>
        <w:t>(</w:t>
      </w:r>
      <w:proofErr w:type="gramEnd"/>
      <w:r w:rsidRPr="001E4C3B">
        <w:rPr>
          <w:rFonts w:ascii="Times New Roman" w:hAnsi="Times New Roman" w:cs="Times New Roman"/>
          <w:b/>
          <w:sz w:val="24"/>
          <w:szCs w:val="24"/>
          <w:lang w:val="en-US"/>
        </w:rPr>
        <w:t>)</w:t>
      </w:r>
      <w:r w:rsidRPr="001E4C3B">
        <w:rPr>
          <w:rFonts w:ascii="Times New Roman" w:hAnsi="Times New Roman" w:cs="Times New Roman"/>
          <w:sz w:val="24"/>
          <w:szCs w:val="24"/>
          <w:lang w:val="en-US"/>
        </w:rPr>
        <w:t xml:space="preserve"> in the parent and concatenate the result with the hypotenuse.</w:t>
      </w:r>
    </w:p>
    <w:p w:rsidR="00F24BB4" w:rsidRPr="001E4C3B" w:rsidRDefault="00F24BB4" w:rsidP="00F24BB4">
      <w:pPr>
        <w:pStyle w:val="ListeParagraf"/>
        <w:autoSpaceDE w:val="0"/>
        <w:autoSpaceDN w:val="0"/>
        <w:adjustRightInd w:val="0"/>
        <w:spacing w:after="0" w:line="240" w:lineRule="auto"/>
        <w:jc w:val="both"/>
        <w:rPr>
          <w:rFonts w:ascii="Times New Roman" w:hAnsi="Times New Roman" w:cs="Times New Roman"/>
          <w:sz w:val="24"/>
          <w:szCs w:val="24"/>
          <w:lang w:val="en-US"/>
        </w:rPr>
      </w:pPr>
      <w:r>
        <w:rPr>
          <w:noProof/>
          <w:lang w:eastAsia="tr-TR"/>
        </w:rPr>
        <w:drawing>
          <wp:inline distT="0" distB="0" distL="0" distR="0" wp14:anchorId="1487D281" wp14:editId="0BB0DF0C">
            <wp:extent cx="5172075" cy="561975"/>
            <wp:effectExtent l="0" t="0" r="9525" b="952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2075" cy="561975"/>
                    </a:xfrm>
                    <a:prstGeom prst="rect">
                      <a:avLst/>
                    </a:prstGeom>
                  </pic:spPr>
                </pic:pic>
              </a:graphicData>
            </a:graphic>
          </wp:inline>
        </w:drawing>
      </w:r>
    </w:p>
    <w:p w:rsidR="00F24BB4" w:rsidRPr="00F24BB4" w:rsidRDefault="00F24BB4" w:rsidP="00F01D07">
      <w:pPr>
        <w:rPr>
          <w:rFonts w:asciiTheme="majorHAnsi" w:hAnsiTheme="majorHAnsi"/>
          <w:sz w:val="40"/>
          <w:szCs w:val="40"/>
        </w:rPr>
      </w:pPr>
    </w:p>
    <w:sectPr w:rsidR="00F24BB4" w:rsidRPr="00F24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Helvetica-Bold">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29BE"/>
    <w:multiLevelType w:val="hybridMultilevel"/>
    <w:tmpl w:val="56BE14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28F6517"/>
    <w:multiLevelType w:val="hybridMultilevel"/>
    <w:tmpl w:val="D53A95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8914BB1"/>
    <w:multiLevelType w:val="hybridMultilevel"/>
    <w:tmpl w:val="1A72E84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07"/>
    <w:rsid w:val="0065472E"/>
    <w:rsid w:val="006B3461"/>
    <w:rsid w:val="00706663"/>
    <w:rsid w:val="00B94F34"/>
    <w:rsid w:val="00B973C9"/>
    <w:rsid w:val="00EF323F"/>
    <w:rsid w:val="00F01D07"/>
    <w:rsid w:val="00F24BB4"/>
    <w:rsid w:val="00FB74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6AEA"/>
  <w15:chartTrackingRefBased/>
  <w15:docId w15:val="{FF2648A9-DD31-4A71-A4BC-F302AE4B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24BB4"/>
    <w:pPr>
      <w:spacing w:after="200" w:line="276" w:lineRule="auto"/>
      <w:ind w:left="720"/>
      <w:contextualSpacing/>
    </w:pPr>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288</Words>
  <Characters>1643</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tq</dc:creator>
  <cp:keywords/>
  <dc:description/>
  <cp:lastModifiedBy>tq</cp:lastModifiedBy>
  <cp:revision>2</cp:revision>
  <dcterms:created xsi:type="dcterms:W3CDTF">2016-03-19T18:02:00Z</dcterms:created>
  <dcterms:modified xsi:type="dcterms:W3CDTF">2016-03-19T18:02:00Z</dcterms:modified>
</cp:coreProperties>
</file>